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F3DE" w14:textId="77777777" w:rsidR="00062812" w:rsidRDefault="00062812" w:rsidP="00062812">
      <w:pPr>
        <w:pStyle w:val="aa"/>
        <w:rPr>
          <w:rtl/>
        </w:rPr>
      </w:pPr>
      <w:r>
        <w:rPr>
          <w:rtl/>
        </w:rPr>
        <w:t>---</w:t>
      </w:r>
    </w:p>
    <w:p w14:paraId="64DA4C03" w14:textId="77777777" w:rsidR="00062812" w:rsidRDefault="00062812" w:rsidP="00062812">
      <w:pPr>
        <w:pStyle w:val="aa"/>
        <w:rPr>
          <w:rtl/>
        </w:rPr>
      </w:pPr>
    </w:p>
    <w:p w14:paraId="25A2EA0E" w14:textId="77777777" w:rsidR="00062812" w:rsidRDefault="00062812" w:rsidP="00062812">
      <w:pPr>
        <w:pStyle w:val="aa"/>
        <w:rPr>
          <w:rtl/>
        </w:rPr>
      </w:pPr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🛡️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التقرير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الجنائي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الموحد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والمطهر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لقطاع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الراكب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ومنظومة</w:t>
      </w:r>
      <w:r>
        <w:rPr>
          <w:rtl/>
        </w:rPr>
        <w:t xml:space="preserve"> "</w:t>
      </w:r>
      <w:r>
        <w:rPr>
          <w:rFonts w:ascii="Arial" w:hAnsi="Arial" w:hint="cs"/>
          <w:rtl/>
        </w:rPr>
        <w:t>رحلاتي</w:t>
      </w:r>
      <w:r>
        <w:rPr>
          <w:rtl/>
        </w:rPr>
        <w:t xml:space="preserve">" </w:t>
      </w:r>
      <w:r>
        <w:rPr>
          <w:rFonts w:ascii="Arial" w:hAnsi="Arial" w:hint="cs"/>
          <w:rtl/>
        </w:rPr>
        <w:t>والتنبيهات</w:t>
      </w:r>
      <w:r>
        <w:rPr>
          <w:rtl/>
        </w:rPr>
        <w:t xml:space="preserve"> (</w:t>
      </w:r>
      <w:r>
        <w:rPr>
          <w:rFonts w:ascii="Arial" w:hAnsi="Arial" w:hint="cs"/>
          <w:rtl/>
        </w:rPr>
        <w:t>بروتوكول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رقم</w:t>
      </w:r>
      <w:r>
        <w:rPr>
          <w:rtl/>
        </w:rPr>
        <w:t xml:space="preserve"> 606 - </w:t>
      </w:r>
      <w:r>
        <w:rPr>
          <w:rFonts w:ascii="Arial" w:hAnsi="Arial" w:hint="cs"/>
          <w:rtl/>
        </w:rPr>
        <w:t>النسخة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السيادية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النهائية</w:t>
      </w:r>
      <w:r>
        <w:rPr>
          <w:rtl/>
        </w:rPr>
        <w:t>)</w:t>
      </w:r>
    </w:p>
    <w:p w14:paraId="75F9E231" w14:textId="77777777" w:rsidR="00062812" w:rsidRDefault="00062812" w:rsidP="00062812">
      <w:pPr>
        <w:pStyle w:val="aa"/>
        <w:rPr>
          <w:rtl/>
        </w:rPr>
      </w:pPr>
    </w:p>
    <w:p w14:paraId="0E675A1B" w14:textId="77777777" w:rsidR="00062812" w:rsidRDefault="00062812" w:rsidP="00062812">
      <w:pPr>
        <w:pStyle w:val="aa"/>
        <w:rPr>
          <w:rtl/>
        </w:rPr>
      </w:pPr>
      <w:r>
        <w:rPr>
          <w:rtl/>
        </w:rPr>
        <w:t>**</w:t>
      </w:r>
      <w:proofErr w:type="gramStart"/>
      <w:r>
        <w:rPr>
          <w:rtl/>
        </w:rPr>
        <w:t>إلى:*</w:t>
      </w:r>
      <w:proofErr w:type="gramEnd"/>
      <w:r>
        <w:rPr>
          <w:rtl/>
        </w:rPr>
        <w:t>* المالك والمستشار التقني السيادي</w:t>
      </w:r>
    </w:p>
    <w:p w14:paraId="2DF86B4B" w14:textId="77777777" w:rsidR="00062812" w:rsidRDefault="00062812" w:rsidP="00062812">
      <w:pPr>
        <w:pStyle w:val="aa"/>
        <w:rPr>
          <w:rtl/>
        </w:rPr>
      </w:pPr>
    </w:p>
    <w:p w14:paraId="2E38D98A" w14:textId="77777777" w:rsidR="00062812" w:rsidRDefault="00062812" w:rsidP="00062812">
      <w:pPr>
        <w:pStyle w:val="aa"/>
        <w:rPr>
          <w:rtl/>
        </w:rPr>
      </w:pPr>
      <w:r>
        <w:rPr>
          <w:rtl/>
        </w:rPr>
        <w:t>**</w:t>
      </w:r>
      <w:proofErr w:type="gramStart"/>
      <w:r>
        <w:rPr>
          <w:rtl/>
        </w:rPr>
        <w:t>الصفة:*</w:t>
      </w:r>
      <w:proofErr w:type="gramEnd"/>
      <w:r>
        <w:rPr>
          <w:rtl/>
        </w:rPr>
        <w:t>* التقرير الهندسي الجراحي النهائي (مطهر من التكرار، موثق بالأدلة الحية من المستودع)</w:t>
      </w:r>
    </w:p>
    <w:p w14:paraId="55FE4CF0" w14:textId="77777777" w:rsidR="00062812" w:rsidRDefault="00062812" w:rsidP="00062812">
      <w:pPr>
        <w:pStyle w:val="aa"/>
        <w:rPr>
          <w:rtl/>
        </w:rPr>
      </w:pPr>
    </w:p>
    <w:p w14:paraId="17DA69CF" w14:textId="77777777" w:rsidR="00062812" w:rsidRDefault="00062812" w:rsidP="00062812">
      <w:pPr>
        <w:pStyle w:val="aa"/>
        <w:rPr>
          <w:rtl/>
        </w:rPr>
      </w:pPr>
      <w:r>
        <w:rPr>
          <w:rtl/>
        </w:rPr>
        <w:t xml:space="preserve">**الحالة </w:t>
      </w:r>
      <w:proofErr w:type="gramStart"/>
      <w:r>
        <w:rPr>
          <w:rtl/>
        </w:rPr>
        <w:t>التشغيلية:*</w:t>
      </w:r>
      <w:proofErr w:type="gramEnd"/>
      <w:r>
        <w:rPr>
          <w:rtl/>
        </w:rPr>
        <w:t xml:space="preserve">* </w:t>
      </w:r>
      <w:r>
        <w:rPr>
          <w:rFonts w:ascii="Segoe UI Emoji" w:hAnsi="Segoe UI Emoji" w:cs="Segoe UI Emoji" w:hint="cs"/>
          <w:rtl/>
        </w:rPr>
        <w:t>🛑</w:t>
      </w:r>
      <w:r>
        <w:rPr>
          <w:rtl/>
        </w:rPr>
        <w:t xml:space="preserve"> **</w:t>
      </w:r>
      <w:r>
        <w:rPr>
          <w:rFonts w:ascii="Arial" w:hAnsi="Arial" w:hint="cs"/>
          <w:rtl/>
        </w:rPr>
        <w:t>محظور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وممتنع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عن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كتابة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الكود</w:t>
      </w:r>
      <w:r>
        <w:rPr>
          <w:rtl/>
        </w:rPr>
        <w:t xml:space="preserve"> </w:t>
      </w:r>
      <w:r>
        <w:rPr>
          <w:rFonts w:ascii="Arial" w:hAnsi="Arial" w:hint="cs"/>
          <w:rtl/>
        </w:rPr>
        <w:t>البرمجي</w:t>
      </w:r>
      <w:r>
        <w:rPr>
          <w:rtl/>
        </w:rPr>
        <w:t xml:space="preserve"> (</w:t>
      </w:r>
      <w:r>
        <w:t xml:space="preserve">Zero Code Execution - Forensic Audit </w:t>
      </w:r>
      <w:proofErr w:type="gramStart"/>
      <w:r>
        <w:t>Only</w:t>
      </w:r>
      <w:r>
        <w:rPr>
          <w:rtl/>
        </w:rPr>
        <w:t>)*</w:t>
      </w:r>
      <w:proofErr w:type="gramEnd"/>
      <w:r>
        <w:rPr>
          <w:rtl/>
        </w:rPr>
        <w:t>*</w:t>
      </w:r>
    </w:p>
    <w:p w14:paraId="3119DCC7" w14:textId="77777777" w:rsidR="00062812" w:rsidRDefault="00062812" w:rsidP="00062812">
      <w:pPr>
        <w:pStyle w:val="aa"/>
        <w:rPr>
          <w:rtl/>
        </w:rPr>
      </w:pPr>
    </w:p>
    <w:p w14:paraId="48378912" w14:textId="77777777" w:rsidR="00062812" w:rsidRDefault="00062812" w:rsidP="00062812">
      <w:pPr>
        <w:pStyle w:val="aa"/>
        <w:rPr>
          <w:rtl/>
        </w:rPr>
      </w:pPr>
      <w:r>
        <w:rPr>
          <w:rtl/>
        </w:rPr>
        <w:t xml:space="preserve">**المرجع </w:t>
      </w:r>
      <w:proofErr w:type="gramStart"/>
      <w:r>
        <w:rPr>
          <w:rtl/>
        </w:rPr>
        <w:t>الناظم:*</w:t>
      </w:r>
      <w:proofErr w:type="gramEnd"/>
      <w:r>
        <w:rPr>
          <w:rtl/>
        </w:rPr>
        <w:t xml:space="preserve">* أرشيف التحقق الجنائي السيادي (بروتوكول 606) ودستور النظم </w:t>
      </w:r>
      <w:r>
        <w:t>V2.6-Secured</w:t>
      </w:r>
      <w:r>
        <w:rPr>
          <w:rtl/>
        </w:rPr>
        <w:t>.</w:t>
      </w:r>
    </w:p>
    <w:p w14:paraId="15925C05" w14:textId="77777777" w:rsidR="00062812" w:rsidRDefault="00062812" w:rsidP="00062812">
      <w:pPr>
        <w:pStyle w:val="aa"/>
        <w:rPr>
          <w:rtl/>
        </w:rPr>
      </w:pPr>
    </w:p>
    <w:p w14:paraId="2AE0F58C" w14:textId="77777777" w:rsidR="00062812" w:rsidRDefault="00062812" w:rsidP="00062812">
      <w:pPr>
        <w:pStyle w:val="aa"/>
        <w:rPr>
          <w:rtl/>
        </w:rPr>
      </w:pPr>
      <w:r>
        <w:rPr>
          <w:rtl/>
        </w:rPr>
        <w:t>---</w:t>
      </w:r>
    </w:p>
    <w:p w14:paraId="1338CB83" w14:textId="77777777" w:rsidR="00062812" w:rsidRDefault="00062812" w:rsidP="00062812">
      <w:pPr>
        <w:pStyle w:val="aa"/>
        <w:rPr>
          <w:rtl/>
        </w:rPr>
      </w:pPr>
    </w:p>
    <w:p w14:paraId="04E4174B" w14:textId="77777777" w:rsidR="00062812" w:rsidRDefault="00062812" w:rsidP="00062812">
      <w:pPr>
        <w:pStyle w:val="aa"/>
        <w:rPr>
          <w:rtl/>
        </w:rPr>
      </w:pPr>
      <w:r>
        <w:rPr>
          <w:rtl/>
        </w:rPr>
        <w:t>## أولاً: نقاط القوة الصلبة والمعمارية المعتمدة (</w:t>
      </w:r>
      <w:r>
        <w:t>Solid Strengths</w:t>
      </w:r>
      <w:r>
        <w:rPr>
          <w:rtl/>
        </w:rPr>
        <w:t>)</w:t>
      </w:r>
    </w:p>
    <w:p w14:paraId="3D5E3C49" w14:textId="77777777" w:rsidR="00062812" w:rsidRDefault="00062812" w:rsidP="00062812">
      <w:pPr>
        <w:pStyle w:val="aa"/>
        <w:rPr>
          <w:rtl/>
        </w:rPr>
      </w:pPr>
    </w:p>
    <w:p w14:paraId="633BA485" w14:textId="77777777" w:rsidR="00062812" w:rsidRDefault="00062812" w:rsidP="00062812">
      <w:pPr>
        <w:pStyle w:val="aa"/>
        <w:rPr>
          <w:rtl/>
        </w:rPr>
      </w:pPr>
      <w:r>
        <w:rPr>
          <w:rtl/>
        </w:rPr>
        <w:t>تم رصد وتثبيت ركائز هندسية صلبة تستحق الحماية والتعزيز داخل المنظومة:</w:t>
      </w:r>
    </w:p>
    <w:p w14:paraId="022360A8" w14:textId="77777777" w:rsidR="00062812" w:rsidRDefault="00062812" w:rsidP="00062812">
      <w:pPr>
        <w:pStyle w:val="aa"/>
        <w:rPr>
          <w:rtl/>
        </w:rPr>
      </w:pPr>
    </w:p>
    <w:p w14:paraId="223FB472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**المعرف التسلسلي الجيني (`</w:t>
      </w:r>
      <w:proofErr w:type="spellStart"/>
      <w:proofErr w:type="gramStart"/>
      <w:r>
        <w:t>trip.serialId</w:t>
      </w:r>
      <w:proofErr w:type="spellEnd"/>
      <w:proofErr w:type="gramEnd"/>
      <w:r>
        <w:rPr>
          <w:rtl/>
        </w:rPr>
        <w:t>`</w:t>
      </w:r>
      <w:proofErr w:type="gramStart"/>
      <w:r>
        <w:rPr>
          <w:rtl/>
        </w:rPr>
        <w:t>):*</w:t>
      </w:r>
      <w:proofErr w:type="gramEnd"/>
      <w:r>
        <w:rPr>
          <w:rtl/>
        </w:rPr>
        <w:t>* عرض الختم الفريد للرحلة في بطاقة الراكب (`</w:t>
      </w:r>
      <w:r>
        <w:t>history-rider-</w:t>
      </w:r>
      <w:proofErr w:type="spellStart"/>
      <w:r>
        <w:t>trips.tsx</w:t>
      </w:r>
      <w:proofErr w:type="spellEnd"/>
      <w:r>
        <w:rPr>
          <w:rtl/>
        </w:rPr>
        <w:t>`) لضمان مرجع غير قابل للتزوير في المطالبات المالية والتسويات.</w:t>
      </w:r>
    </w:p>
    <w:p w14:paraId="00FA41BA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**العقيدة المحلية الصارمة (</w:t>
      </w:r>
      <w:r>
        <w:t>Offline-First</w:t>
      </w:r>
      <w:proofErr w:type="gramStart"/>
      <w:r>
        <w:rPr>
          <w:rtl/>
        </w:rPr>
        <w:t>):*</w:t>
      </w:r>
      <w:proofErr w:type="gramEnd"/>
      <w:r>
        <w:rPr>
          <w:rtl/>
        </w:rPr>
        <w:t>* الاعتماد على القراءة الأولية من جدول `</w:t>
      </w:r>
      <w:proofErr w:type="spellStart"/>
      <w:r>
        <w:t>dexieDb.riderTripLedger</w:t>
      </w:r>
      <w:proofErr w:type="spellEnd"/>
      <w:r>
        <w:rPr>
          <w:rtl/>
        </w:rPr>
        <w:t>` لتقديم سجل الرحلات بصفر تأخير (0</w:t>
      </w:r>
      <w:proofErr w:type="spellStart"/>
      <w:r>
        <w:t>ms</w:t>
      </w:r>
      <w:proofErr w:type="spellEnd"/>
      <w:r>
        <w:rPr>
          <w:rtl/>
        </w:rPr>
        <w:t>) دون انتظار استجابة السيرفر.</w:t>
      </w:r>
    </w:p>
    <w:p w14:paraId="1BB82B8E" w14:textId="77777777" w:rsidR="00062812" w:rsidRDefault="00062812" w:rsidP="00062812">
      <w:pPr>
        <w:pStyle w:val="aa"/>
        <w:rPr>
          <w:rtl/>
        </w:rPr>
      </w:pPr>
      <w:r>
        <w:rPr>
          <w:rtl/>
        </w:rPr>
        <w:t xml:space="preserve">* **قانون النافذة الزمنية </w:t>
      </w:r>
      <w:proofErr w:type="spellStart"/>
      <w:r>
        <w:rPr>
          <w:rtl/>
        </w:rPr>
        <w:t>لل</w:t>
      </w:r>
      <w:proofErr w:type="spellEnd"/>
      <w:r>
        <w:rPr>
          <w:rtl/>
        </w:rPr>
        <w:t xml:space="preserve">ـ 72 </w:t>
      </w:r>
      <w:proofErr w:type="gramStart"/>
      <w:r>
        <w:rPr>
          <w:rtl/>
        </w:rPr>
        <w:t>ساعة:*</w:t>
      </w:r>
      <w:proofErr w:type="gramEnd"/>
      <w:r>
        <w:rPr>
          <w:rtl/>
        </w:rPr>
        <w:t>* تصفية الرحلات عبر الثابت الزمنـي المحسوب (`</w:t>
      </w:r>
      <w:r>
        <w:t>THREE_DAYS_MS = 259,200,000</w:t>
      </w:r>
      <w:r>
        <w:rPr>
          <w:rtl/>
        </w:rPr>
        <w:t xml:space="preserve">`) لحماية خصوصية الراكب وتقليل الحمل </w:t>
      </w:r>
      <w:proofErr w:type="spellStart"/>
      <w:r>
        <w:rPr>
          <w:rtl/>
        </w:rPr>
        <w:t>التخزيني</w:t>
      </w:r>
      <w:proofErr w:type="spellEnd"/>
      <w:r>
        <w:rPr>
          <w:rtl/>
        </w:rPr>
        <w:t>.</w:t>
      </w:r>
    </w:p>
    <w:p w14:paraId="036B95CC" w14:textId="77777777" w:rsidR="00062812" w:rsidRDefault="00062812" w:rsidP="00062812">
      <w:pPr>
        <w:pStyle w:val="aa"/>
        <w:rPr>
          <w:rtl/>
        </w:rPr>
      </w:pPr>
      <w:r>
        <w:rPr>
          <w:rtl/>
        </w:rPr>
        <w:t xml:space="preserve">* **اشتقاق هوية الكابتن </w:t>
      </w:r>
      <w:proofErr w:type="gramStart"/>
      <w:r>
        <w:rPr>
          <w:rtl/>
        </w:rPr>
        <w:t>المفضل:*</w:t>
      </w:r>
      <w:proofErr w:type="gramEnd"/>
      <w:r>
        <w:rPr>
          <w:rtl/>
        </w:rPr>
        <w:t>* استخلاص اسم وهاتف وسيارة الكابتن مباشرة من أحدث رحلة حصرية معه للحفاظ على سلامة البيانات.</w:t>
      </w:r>
    </w:p>
    <w:p w14:paraId="515E5C5B" w14:textId="77777777" w:rsidR="00062812" w:rsidRDefault="00062812" w:rsidP="00062812">
      <w:pPr>
        <w:pStyle w:val="aa"/>
        <w:rPr>
          <w:rtl/>
        </w:rPr>
      </w:pPr>
    </w:p>
    <w:p w14:paraId="2C09FBD2" w14:textId="77777777" w:rsidR="00062812" w:rsidRDefault="00062812" w:rsidP="00062812">
      <w:pPr>
        <w:pStyle w:val="aa"/>
        <w:rPr>
          <w:rtl/>
        </w:rPr>
      </w:pPr>
      <w:r>
        <w:rPr>
          <w:rtl/>
        </w:rPr>
        <w:t>---</w:t>
      </w:r>
    </w:p>
    <w:p w14:paraId="160E608A" w14:textId="77777777" w:rsidR="00062812" w:rsidRDefault="00062812" w:rsidP="00062812">
      <w:pPr>
        <w:pStyle w:val="aa"/>
        <w:rPr>
          <w:rtl/>
        </w:rPr>
      </w:pPr>
    </w:p>
    <w:p w14:paraId="409A38EB" w14:textId="77777777" w:rsidR="00062812" w:rsidRDefault="00062812" w:rsidP="00062812">
      <w:pPr>
        <w:pStyle w:val="aa"/>
        <w:rPr>
          <w:rtl/>
        </w:rPr>
      </w:pPr>
      <w:r>
        <w:rPr>
          <w:rtl/>
        </w:rPr>
        <w:t>## ثانياً: السجل الجنائي الموحد للثغرات والفضائح المعمارية (</w:t>
      </w:r>
      <w:r>
        <w:t>ERR-606-050</w:t>
      </w:r>
      <w:r>
        <w:rPr>
          <w:rtl/>
        </w:rPr>
        <w:t xml:space="preserve"> إلى </w:t>
      </w:r>
      <w:r>
        <w:t>ERR-606-053</w:t>
      </w:r>
      <w:r>
        <w:rPr>
          <w:rtl/>
        </w:rPr>
        <w:t>)</w:t>
      </w:r>
    </w:p>
    <w:p w14:paraId="77865E58" w14:textId="77777777" w:rsidR="00062812" w:rsidRDefault="00062812" w:rsidP="00062812">
      <w:pPr>
        <w:pStyle w:val="aa"/>
        <w:rPr>
          <w:rtl/>
        </w:rPr>
      </w:pPr>
    </w:p>
    <w:p w14:paraId="78DE410A" w14:textId="77777777" w:rsidR="00062812" w:rsidRDefault="00062812" w:rsidP="00062812">
      <w:pPr>
        <w:pStyle w:val="aa"/>
        <w:rPr>
          <w:rtl/>
        </w:rPr>
      </w:pPr>
      <w:r>
        <w:rPr>
          <w:rtl/>
        </w:rPr>
        <w:t>### 1. فضيحة التداخل الهجين والمسبب للاضطراب في «رحلاتي» (</w:t>
      </w:r>
      <w:r>
        <w:t>[ERR-606-050]</w:t>
      </w:r>
      <w:r>
        <w:rPr>
          <w:rtl/>
        </w:rPr>
        <w:t>)</w:t>
      </w:r>
    </w:p>
    <w:p w14:paraId="01720C35" w14:textId="77777777" w:rsidR="00062812" w:rsidRDefault="00062812" w:rsidP="00062812">
      <w:pPr>
        <w:pStyle w:val="aa"/>
        <w:rPr>
          <w:rtl/>
        </w:rPr>
      </w:pPr>
    </w:p>
    <w:p w14:paraId="0F4AEC34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</w:t>
      </w:r>
      <w:proofErr w:type="gramStart"/>
      <w:r>
        <w:rPr>
          <w:rtl/>
        </w:rPr>
        <w:t>الموضع:*</w:t>
      </w:r>
      <w:proofErr w:type="gramEnd"/>
      <w:r>
        <w:rPr>
          <w:rtl/>
        </w:rPr>
        <w:t>* `</w:t>
      </w:r>
      <w:proofErr w:type="spellStart"/>
      <w:r>
        <w:t>src</w:t>
      </w:r>
      <w:proofErr w:type="spellEnd"/>
      <w:r>
        <w:t>/features/account/components/history-</w:t>
      </w:r>
      <w:proofErr w:type="spellStart"/>
      <w:r>
        <w:t>tab.tsx</w:t>
      </w:r>
      <w:proofErr w:type="spellEnd"/>
      <w:r>
        <w:rPr>
          <w:rtl/>
        </w:rPr>
        <w:t>` و `</w:t>
      </w:r>
      <w:r>
        <w:t>use-history-</w:t>
      </w:r>
      <w:proofErr w:type="spellStart"/>
      <w:r>
        <w:t>state.ts</w:t>
      </w:r>
      <w:proofErr w:type="spellEnd"/>
      <w:r>
        <w:rPr>
          <w:rtl/>
        </w:rPr>
        <w:t>`.</w:t>
      </w:r>
    </w:p>
    <w:p w14:paraId="48543B0B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</w:t>
      </w:r>
      <w:proofErr w:type="gramStart"/>
      <w:r>
        <w:rPr>
          <w:rtl/>
        </w:rPr>
        <w:t>الخلل:*</w:t>
      </w:r>
      <w:proofErr w:type="gramEnd"/>
      <w:r>
        <w:rPr>
          <w:rtl/>
        </w:rPr>
        <w:t xml:space="preserve">* دمج 3 أدوار مختلفة كلياً (الراكب، الكابتن، والمشرف </w:t>
      </w:r>
      <w:r>
        <w:t>Admin</w:t>
      </w:r>
      <w:r>
        <w:rPr>
          <w:rtl/>
        </w:rPr>
        <w:t>) في مكون واحد! عند فتح الراكب لتبويب `#</w:t>
      </w:r>
      <w:r>
        <w:t>history</w:t>
      </w:r>
      <w:r>
        <w:rPr>
          <w:rtl/>
        </w:rPr>
        <w:t>`، يحمل النظام بالخطأ سجلات الكابتن السيادية (`</w:t>
      </w:r>
      <w:proofErr w:type="spellStart"/>
      <w:r>
        <w:t>HistorySovereignLogs</w:t>
      </w:r>
      <w:proofErr w:type="spellEnd"/>
      <w:r>
        <w:rPr>
          <w:rtl/>
        </w:rPr>
        <w:t>`) ومستكشف أخطاء الأدمن (`</w:t>
      </w:r>
      <w:proofErr w:type="spellStart"/>
      <w:r>
        <w:t>HistoryErrorExplorer</w:t>
      </w:r>
      <w:proofErr w:type="spellEnd"/>
      <w:r>
        <w:rPr>
          <w:rtl/>
        </w:rPr>
        <w:t>`) وقاموس الأخطاء، مما يثقل متصفح الراكب بآلاف الأسطر غير المعنية ويخرق مبدأ عزل الأدوار.</w:t>
      </w:r>
    </w:p>
    <w:p w14:paraId="6269E428" w14:textId="77777777" w:rsidR="00062812" w:rsidRDefault="00062812" w:rsidP="00062812">
      <w:pPr>
        <w:pStyle w:val="aa"/>
        <w:rPr>
          <w:rtl/>
        </w:rPr>
      </w:pPr>
    </w:p>
    <w:p w14:paraId="1362BBE2" w14:textId="77777777" w:rsidR="00062812" w:rsidRDefault="00062812" w:rsidP="00062812">
      <w:pPr>
        <w:pStyle w:val="aa"/>
        <w:rPr>
          <w:rtl/>
        </w:rPr>
      </w:pPr>
      <w:r>
        <w:rPr>
          <w:rtl/>
        </w:rPr>
        <w:t>### 2. قصف البيانات السحابية الخماسي عند فتح السجل (</w:t>
      </w:r>
      <w:r>
        <w:t>[ERR-606-051]</w:t>
      </w:r>
      <w:r>
        <w:rPr>
          <w:rtl/>
        </w:rPr>
        <w:t>)</w:t>
      </w:r>
    </w:p>
    <w:p w14:paraId="4DCE8F6A" w14:textId="77777777" w:rsidR="00062812" w:rsidRDefault="00062812" w:rsidP="00062812">
      <w:pPr>
        <w:pStyle w:val="aa"/>
        <w:rPr>
          <w:rtl/>
        </w:rPr>
      </w:pPr>
    </w:p>
    <w:p w14:paraId="0860A5D6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</w:t>
      </w:r>
      <w:proofErr w:type="gramStart"/>
      <w:r>
        <w:rPr>
          <w:rtl/>
        </w:rPr>
        <w:t>الموضع:*</w:t>
      </w:r>
      <w:proofErr w:type="gramEnd"/>
      <w:r>
        <w:rPr>
          <w:rtl/>
        </w:rPr>
        <w:t>* `</w:t>
      </w:r>
      <w:proofErr w:type="spellStart"/>
      <w:r>
        <w:t>src</w:t>
      </w:r>
      <w:proofErr w:type="spellEnd"/>
      <w:r>
        <w:t>/features/account/components/history-tab/use-history-</w:t>
      </w:r>
      <w:proofErr w:type="spellStart"/>
      <w:r>
        <w:t>state.ts</w:t>
      </w:r>
      <w:proofErr w:type="spellEnd"/>
      <w:r>
        <w:rPr>
          <w:rtl/>
        </w:rPr>
        <w:t>`.</w:t>
      </w:r>
    </w:p>
    <w:p w14:paraId="7EC6AB6D" w14:textId="77777777" w:rsidR="00062812" w:rsidRDefault="00062812" w:rsidP="00062812">
      <w:pPr>
        <w:pStyle w:val="aa"/>
        <w:rPr>
          <w:rtl/>
        </w:rPr>
      </w:pPr>
      <w:r>
        <w:rPr>
          <w:rtl/>
        </w:rPr>
        <w:lastRenderedPageBreak/>
        <w:t>* **</w:t>
      </w:r>
      <w:proofErr w:type="gramStart"/>
      <w:r>
        <w:rPr>
          <w:rtl/>
        </w:rPr>
        <w:t>الخلل:*</w:t>
      </w:r>
      <w:proofErr w:type="gramEnd"/>
      <w:r>
        <w:rPr>
          <w:rtl/>
        </w:rPr>
        <w:t xml:space="preserve">* إطلاق **5 استعلامات متتالية/متوازية** دفعة واحدة على </w:t>
      </w:r>
      <w:proofErr w:type="spellStart"/>
      <w:r>
        <w:t>Supabase</w:t>
      </w:r>
      <w:proofErr w:type="spellEnd"/>
      <w:r>
        <w:rPr>
          <w:rtl/>
        </w:rPr>
        <w:t xml:space="preserve"> (جدول السجل، خرائط الكباتن، ملفات الروابط، طلبات الرحلات، وتكرار الاستعلامات مجدداً عبر `</w:t>
      </w:r>
      <w:proofErr w:type="spellStart"/>
      <w:r>
        <w:t>enrichCaptainDetails</w:t>
      </w:r>
      <w:proofErr w:type="spellEnd"/>
      <w:r>
        <w:rPr>
          <w:rtl/>
        </w:rPr>
        <w:t>`)، مما يرفع زمن التحميل ويهدد باستنزاف حصة القراءات السحابية. كما رصد استعلام تقييمات غير مقيد (`</w:t>
      </w:r>
      <w:proofErr w:type="gramStart"/>
      <w:r>
        <w:t>in(</w:t>
      </w:r>
      <w:proofErr w:type="gramEnd"/>
      <w:r>
        <w:t>'</w:t>
      </w:r>
      <w:proofErr w:type="spellStart"/>
      <w:r>
        <w:t>trip_id</w:t>
      </w:r>
      <w:proofErr w:type="spellEnd"/>
      <w:r>
        <w:t xml:space="preserve">', </w:t>
      </w:r>
      <w:proofErr w:type="spellStart"/>
      <w:proofErr w:type="gramStart"/>
      <w:r>
        <w:t>tripIds</w:t>
      </w:r>
      <w:proofErr w:type="spellEnd"/>
      <w:r>
        <w:t>)</w:t>
      </w:r>
      <w:r>
        <w:rPr>
          <w:rtl/>
        </w:rPr>
        <w:t>`</w:t>
      </w:r>
      <w:proofErr w:type="gramEnd"/>
      <w:r>
        <w:rPr>
          <w:rtl/>
        </w:rPr>
        <w:t>) يجلب كافة مراجعات الرحلات دفعة واحدة.</w:t>
      </w:r>
    </w:p>
    <w:p w14:paraId="26AB66A4" w14:textId="77777777" w:rsidR="00062812" w:rsidRDefault="00062812" w:rsidP="00062812">
      <w:pPr>
        <w:pStyle w:val="aa"/>
        <w:rPr>
          <w:rtl/>
        </w:rPr>
      </w:pPr>
    </w:p>
    <w:p w14:paraId="188D66BD" w14:textId="77777777" w:rsidR="00062812" w:rsidRDefault="00062812" w:rsidP="00062812">
      <w:pPr>
        <w:pStyle w:val="aa"/>
        <w:rPr>
          <w:rtl/>
        </w:rPr>
      </w:pPr>
      <w:r>
        <w:rPr>
          <w:rtl/>
        </w:rPr>
        <w:t>### 3. انحباس الراكب وغياب زر العودة للرادار (</w:t>
      </w:r>
      <w:r>
        <w:t>[ERR-606-052]</w:t>
      </w:r>
      <w:r>
        <w:rPr>
          <w:rtl/>
        </w:rPr>
        <w:t>)</w:t>
      </w:r>
    </w:p>
    <w:p w14:paraId="03AB2D3E" w14:textId="77777777" w:rsidR="00062812" w:rsidRDefault="00062812" w:rsidP="00062812">
      <w:pPr>
        <w:pStyle w:val="aa"/>
        <w:rPr>
          <w:rtl/>
        </w:rPr>
      </w:pPr>
    </w:p>
    <w:p w14:paraId="58F34910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</w:t>
      </w:r>
      <w:proofErr w:type="gramStart"/>
      <w:r>
        <w:rPr>
          <w:rtl/>
        </w:rPr>
        <w:t>الموضع:*</w:t>
      </w:r>
      <w:proofErr w:type="gramEnd"/>
      <w:r>
        <w:rPr>
          <w:rtl/>
        </w:rPr>
        <w:t>* `</w:t>
      </w:r>
      <w:proofErr w:type="spellStart"/>
      <w:r>
        <w:t>src</w:t>
      </w:r>
      <w:proofErr w:type="spellEnd"/>
      <w:r>
        <w:t>/features/account/components/history-</w:t>
      </w:r>
      <w:proofErr w:type="spellStart"/>
      <w:r>
        <w:t>tab.tsx</w:t>
      </w:r>
      <w:proofErr w:type="spellEnd"/>
      <w:r>
        <w:rPr>
          <w:rtl/>
        </w:rPr>
        <w:t>`.</w:t>
      </w:r>
    </w:p>
    <w:p w14:paraId="0846C4BB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</w:t>
      </w:r>
      <w:proofErr w:type="gramStart"/>
      <w:r>
        <w:rPr>
          <w:rtl/>
        </w:rPr>
        <w:t>الخلل:*</w:t>
      </w:r>
      <w:proofErr w:type="gramEnd"/>
      <w:r>
        <w:rPr>
          <w:rtl/>
        </w:rPr>
        <w:t>* انتقال الراكب إلى `#</w:t>
      </w:r>
      <w:r>
        <w:t>history</w:t>
      </w:r>
      <w:r>
        <w:rPr>
          <w:rtl/>
        </w:rPr>
        <w:t>` يبتلعه داخل شاشة السجل الشاملة بلا زر ترويسة للرجوع، مما يجعله "محتبساً" ولا يستطيع العودة للخريطة إلا عبر الشريط الجانبي أو تلاعب يدوي بالمتصفح، خرقاً تاماً لتدفق تجربة المستخدم (</w:t>
      </w:r>
      <w:r>
        <w:t>UX Flow</w:t>
      </w:r>
      <w:r>
        <w:rPr>
          <w:rtl/>
        </w:rPr>
        <w:t>).</w:t>
      </w:r>
    </w:p>
    <w:p w14:paraId="1DF5EC36" w14:textId="77777777" w:rsidR="00062812" w:rsidRDefault="00062812" w:rsidP="00062812">
      <w:pPr>
        <w:pStyle w:val="aa"/>
        <w:rPr>
          <w:rtl/>
        </w:rPr>
      </w:pPr>
    </w:p>
    <w:p w14:paraId="7E73A8E2" w14:textId="77777777" w:rsidR="00062812" w:rsidRDefault="00062812" w:rsidP="00062812">
      <w:pPr>
        <w:pStyle w:val="aa"/>
        <w:rPr>
          <w:rtl/>
        </w:rPr>
      </w:pPr>
      <w:r>
        <w:rPr>
          <w:rtl/>
        </w:rPr>
        <w:t>### 4. انهيار روابط الاتصال غير المحمية وفخ الهاش العالق (</w:t>
      </w:r>
      <w:r>
        <w:t>[ERR-606-053]</w:t>
      </w:r>
      <w:r>
        <w:rPr>
          <w:rtl/>
        </w:rPr>
        <w:t>)</w:t>
      </w:r>
    </w:p>
    <w:p w14:paraId="3622DB11" w14:textId="77777777" w:rsidR="00062812" w:rsidRDefault="00062812" w:rsidP="00062812">
      <w:pPr>
        <w:pStyle w:val="aa"/>
        <w:rPr>
          <w:rtl/>
        </w:rPr>
      </w:pPr>
    </w:p>
    <w:p w14:paraId="723AE37B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</w:t>
      </w:r>
      <w:proofErr w:type="gramStart"/>
      <w:r>
        <w:rPr>
          <w:rtl/>
        </w:rPr>
        <w:t>الموضع:*</w:t>
      </w:r>
      <w:proofErr w:type="gramEnd"/>
      <w:r>
        <w:rPr>
          <w:rtl/>
        </w:rPr>
        <w:t>* `</w:t>
      </w:r>
      <w:r>
        <w:t>history-rider-</w:t>
      </w:r>
      <w:proofErr w:type="spellStart"/>
      <w:r>
        <w:t>trips.tsx</w:t>
      </w:r>
      <w:proofErr w:type="spellEnd"/>
      <w:r>
        <w:rPr>
          <w:rtl/>
        </w:rPr>
        <w:t>` و `</w:t>
      </w:r>
      <w:r>
        <w:t>rider-</w:t>
      </w:r>
      <w:proofErr w:type="spellStart"/>
      <w:r>
        <w:t>shell.tsx</w:t>
      </w:r>
      <w:proofErr w:type="spellEnd"/>
      <w:r>
        <w:rPr>
          <w:rtl/>
        </w:rPr>
        <w:t>`.</w:t>
      </w:r>
    </w:p>
    <w:p w14:paraId="5835CA63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</w:t>
      </w:r>
      <w:proofErr w:type="gramStart"/>
      <w:r>
        <w:rPr>
          <w:rtl/>
        </w:rPr>
        <w:t>الخلل:*</w:t>
      </w:r>
      <w:proofErr w:type="gramEnd"/>
      <w:r>
        <w:rPr>
          <w:rtl/>
        </w:rPr>
        <w:t>*</w:t>
      </w:r>
    </w:p>
    <w:p w14:paraId="22A2169A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استخدام روابط `</w:t>
      </w:r>
      <w:proofErr w:type="spellStart"/>
      <w:proofErr w:type="gramStart"/>
      <w:r>
        <w:t>tel</w:t>
      </w:r>
      <w:proofErr w:type="spellEnd"/>
      <w:r>
        <w:t>:$</w:t>
      </w:r>
      <w:proofErr w:type="gramEnd"/>
      <w:r>
        <w:t>{</w:t>
      </w:r>
      <w:proofErr w:type="spellStart"/>
      <w:proofErr w:type="gramStart"/>
      <w:r>
        <w:t>trip.captainPhone</w:t>
      </w:r>
      <w:proofErr w:type="spellEnd"/>
      <w:proofErr w:type="gramEnd"/>
      <w:r>
        <w:t>}</w:t>
      </w:r>
      <w:r>
        <w:rPr>
          <w:rtl/>
        </w:rPr>
        <w:t xml:space="preserve">` عارية بدون تطبيع بالمعيار الدولي </w:t>
      </w:r>
      <w:r>
        <w:t>E.164</w:t>
      </w:r>
      <w:r>
        <w:rPr>
          <w:rtl/>
        </w:rPr>
        <w:t>، مما ينتج عنه أحياناً `</w:t>
      </w:r>
      <w:proofErr w:type="spellStart"/>
      <w:proofErr w:type="gramStart"/>
      <w:r>
        <w:t>tel:undefined</w:t>
      </w:r>
      <w:proofErr w:type="spellEnd"/>
      <w:proofErr w:type="gramEnd"/>
      <w:r>
        <w:rPr>
          <w:rtl/>
        </w:rPr>
        <w:t>` ويؤدي لانهيار واجهة الاتصال (</w:t>
      </w:r>
      <w:r>
        <w:t>Dialer Crash</w:t>
      </w:r>
      <w:r>
        <w:rPr>
          <w:rtl/>
        </w:rPr>
        <w:t>) على الهواتف.</w:t>
      </w:r>
    </w:p>
    <w:p w14:paraId="3F49D53B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استخدام أنماط مضمنة محظورة مثل `</w:t>
      </w:r>
      <w:r>
        <w:t>style</w:t>
      </w:r>
      <w:proofErr w:type="gramStart"/>
      <w:r>
        <w:t xml:space="preserve">={{ </w:t>
      </w:r>
      <w:proofErr w:type="spellStart"/>
      <w:r>
        <w:t>textDecoration</w:t>
      </w:r>
      <w:proofErr w:type="spellEnd"/>
      <w:proofErr w:type="gramEnd"/>
      <w:r>
        <w:t>: 'none</w:t>
      </w:r>
      <w:proofErr w:type="gramStart"/>
      <w:r>
        <w:t>' }}</w:t>
      </w:r>
      <w:r>
        <w:rPr>
          <w:rtl/>
        </w:rPr>
        <w:t>`</w:t>
      </w:r>
      <w:proofErr w:type="gramEnd"/>
      <w:r>
        <w:rPr>
          <w:rtl/>
        </w:rPr>
        <w:t>.</w:t>
      </w:r>
    </w:p>
    <w:p w14:paraId="0E86169F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بقاء الهاش عالقاً عند محاولة الانتقال للسجل أثناء حالة الطوارئ أو الرحلة النشطة (`</w:t>
      </w:r>
      <w:proofErr w:type="spellStart"/>
      <w:r>
        <w:t>isCritical</w:t>
      </w:r>
      <w:proofErr w:type="spellEnd"/>
      <w:r>
        <w:t xml:space="preserve"> = true</w:t>
      </w:r>
      <w:r>
        <w:rPr>
          <w:rtl/>
        </w:rPr>
        <w:t>`)، مما يعطل مزامنة الشاشات.</w:t>
      </w:r>
    </w:p>
    <w:p w14:paraId="491E919A" w14:textId="77777777" w:rsidR="00062812" w:rsidRDefault="00062812" w:rsidP="00062812">
      <w:pPr>
        <w:pStyle w:val="aa"/>
        <w:rPr>
          <w:rtl/>
        </w:rPr>
      </w:pPr>
    </w:p>
    <w:p w14:paraId="34C4917F" w14:textId="77777777" w:rsidR="00062812" w:rsidRDefault="00062812" w:rsidP="00062812">
      <w:pPr>
        <w:pStyle w:val="aa"/>
        <w:rPr>
          <w:rtl/>
        </w:rPr>
      </w:pPr>
    </w:p>
    <w:p w14:paraId="740E72BA" w14:textId="77777777" w:rsidR="00062812" w:rsidRDefault="00062812" w:rsidP="00062812">
      <w:pPr>
        <w:pStyle w:val="aa"/>
        <w:rPr>
          <w:rtl/>
        </w:rPr>
      </w:pPr>
    </w:p>
    <w:p w14:paraId="69542F3F" w14:textId="77777777" w:rsidR="00062812" w:rsidRDefault="00062812" w:rsidP="00062812">
      <w:pPr>
        <w:pStyle w:val="aa"/>
        <w:rPr>
          <w:rtl/>
        </w:rPr>
      </w:pPr>
      <w:r>
        <w:rPr>
          <w:rtl/>
        </w:rPr>
        <w:t>### 5. فضائح منظومة التنبيهات ورادار المزاد</w:t>
      </w:r>
    </w:p>
    <w:p w14:paraId="5DA57075" w14:textId="77777777" w:rsidR="00062812" w:rsidRDefault="00062812" w:rsidP="00062812">
      <w:pPr>
        <w:pStyle w:val="aa"/>
        <w:rPr>
          <w:rtl/>
        </w:rPr>
      </w:pPr>
    </w:p>
    <w:p w14:paraId="2ED819E9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**فضيحة "التوست الساخر</w:t>
      </w:r>
      <w:proofErr w:type="gramStart"/>
      <w:r>
        <w:rPr>
          <w:rtl/>
        </w:rPr>
        <w:t>":*</w:t>
      </w:r>
      <w:proofErr w:type="gramEnd"/>
      <w:r>
        <w:rPr>
          <w:rtl/>
        </w:rPr>
        <w:t>* ظهور رسالة وهمية *"لا توجد تنبيهات جديدة حاليا"* عند النقر على زر التنبيهات في `</w:t>
      </w:r>
      <w:r>
        <w:t>rider-</w:t>
      </w:r>
      <w:proofErr w:type="spellStart"/>
      <w:r>
        <w:t>shell.tsx</w:t>
      </w:r>
      <w:proofErr w:type="spellEnd"/>
      <w:r>
        <w:rPr>
          <w:rtl/>
        </w:rPr>
        <w:t>` (السطر 123) عبر مفاتيح الترجمة (`</w:t>
      </w:r>
      <w:r>
        <w:t>key_a41331b1</w:t>
      </w:r>
      <w:r>
        <w:rPr>
          <w:rtl/>
        </w:rPr>
        <w:t>` و `</w:t>
      </w:r>
      <w:r>
        <w:t>key_dc8539e4</w:t>
      </w:r>
      <w:proofErr w:type="gramStart"/>
      <w:r>
        <w:rPr>
          <w:rtl/>
        </w:rPr>
        <w:t>`),</w:t>
      </w:r>
      <w:proofErr w:type="gramEnd"/>
      <w:r>
        <w:rPr>
          <w:rtl/>
        </w:rPr>
        <w:t xml:space="preserve"> مما يحجب صندوق التنبيهات الحقيقي.</w:t>
      </w:r>
    </w:p>
    <w:p w14:paraId="3366DE94" w14:textId="77777777" w:rsidR="00062812" w:rsidRDefault="00062812" w:rsidP="00062812">
      <w:pPr>
        <w:pStyle w:val="aa"/>
        <w:rPr>
          <w:rtl/>
        </w:rPr>
      </w:pPr>
      <w:r>
        <w:rPr>
          <w:rtl/>
        </w:rPr>
        <w:t xml:space="preserve">* **رادار المزاد </w:t>
      </w:r>
      <w:proofErr w:type="gramStart"/>
      <w:r>
        <w:rPr>
          <w:rtl/>
        </w:rPr>
        <w:t>الأكمه:*</w:t>
      </w:r>
      <w:proofErr w:type="gramEnd"/>
      <w:r>
        <w:rPr>
          <w:rtl/>
        </w:rPr>
        <w:t>* غياب بث الحدث النقي (`</w:t>
      </w:r>
      <w:proofErr w:type="spellStart"/>
      <w:r>
        <w:t>CustomEvent</w:t>
      </w:r>
      <w:proofErr w:type="spellEnd"/>
      <w:r>
        <w:t>('app-notification</w:t>
      </w:r>
      <w:proofErr w:type="gramStart"/>
      <w:r>
        <w:t>')</w:t>
      </w:r>
      <w:r>
        <w:rPr>
          <w:rtl/>
        </w:rPr>
        <w:t>`</w:t>
      </w:r>
      <w:proofErr w:type="gramEnd"/>
      <w:r>
        <w:rPr>
          <w:rtl/>
        </w:rPr>
        <w:t>) في `</w:t>
      </w:r>
      <w:r>
        <w:t>rider-server-</w:t>
      </w:r>
      <w:proofErr w:type="spellStart"/>
      <w:r>
        <w:t>marketplace.ts</w:t>
      </w:r>
      <w:proofErr w:type="spellEnd"/>
      <w:r>
        <w:rPr>
          <w:rtl/>
        </w:rPr>
        <w:t>` عند استقبال العروض اللحظية، مما يجعل صندوق التنبيهات ميتاً.</w:t>
      </w:r>
    </w:p>
    <w:p w14:paraId="0C75B2EE" w14:textId="77777777" w:rsidR="00062812" w:rsidRDefault="00062812" w:rsidP="00062812">
      <w:pPr>
        <w:pStyle w:val="aa"/>
        <w:rPr>
          <w:rtl/>
        </w:rPr>
      </w:pPr>
      <w:r>
        <w:rPr>
          <w:rtl/>
        </w:rPr>
        <w:t xml:space="preserve">* **ثغرات الهروب أثناء </w:t>
      </w:r>
      <w:proofErr w:type="gramStart"/>
      <w:r>
        <w:rPr>
          <w:rtl/>
        </w:rPr>
        <w:t>الطيران:*</w:t>
      </w:r>
      <w:proofErr w:type="gramEnd"/>
      <w:r>
        <w:rPr>
          <w:rtl/>
        </w:rPr>
        <w:t>* بقاء روابط الجانب الجوال (`</w:t>
      </w:r>
      <w:r>
        <w:t>app-</w:t>
      </w:r>
      <w:proofErr w:type="spellStart"/>
      <w:r>
        <w:t>sidebar.tsx</w:t>
      </w:r>
      <w:proofErr w:type="spellEnd"/>
      <w:r>
        <w:rPr>
          <w:rtl/>
        </w:rPr>
        <w:t>`) وسطح المكتب (`</w:t>
      </w:r>
      <w:r>
        <w:t>desktop-rider-</w:t>
      </w:r>
      <w:proofErr w:type="spellStart"/>
      <w:r>
        <w:t>sidebar.tsx</w:t>
      </w:r>
      <w:proofErr w:type="spellEnd"/>
      <w:r>
        <w:rPr>
          <w:rtl/>
        </w:rPr>
        <w:t>`) غير مؤمنة بقفل الإبحار، مما يسمح بمغادرة شاشة المزاد أثناء الرحلة النشطة.</w:t>
      </w:r>
    </w:p>
    <w:p w14:paraId="1A5DFBCD" w14:textId="77777777" w:rsidR="00062812" w:rsidRDefault="00062812" w:rsidP="00062812">
      <w:pPr>
        <w:pStyle w:val="aa"/>
        <w:rPr>
          <w:rtl/>
        </w:rPr>
      </w:pPr>
    </w:p>
    <w:p w14:paraId="2291A8D0" w14:textId="77777777" w:rsidR="00062812" w:rsidRDefault="00062812" w:rsidP="00062812">
      <w:pPr>
        <w:pStyle w:val="aa"/>
        <w:rPr>
          <w:rtl/>
        </w:rPr>
      </w:pPr>
      <w:r>
        <w:rPr>
          <w:rtl/>
        </w:rPr>
        <w:t>---</w:t>
      </w:r>
    </w:p>
    <w:p w14:paraId="4905F606" w14:textId="77777777" w:rsidR="00062812" w:rsidRDefault="00062812" w:rsidP="00062812">
      <w:pPr>
        <w:pStyle w:val="aa"/>
        <w:rPr>
          <w:rtl/>
        </w:rPr>
      </w:pPr>
    </w:p>
    <w:p w14:paraId="04BC2272" w14:textId="77777777" w:rsidR="00062812" w:rsidRDefault="00062812" w:rsidP="00062812">
      <w:pPr>
        <w:pStyle w:val="aa"/>
        <w:rPr>
          <w:rtl/>
        </w:rPr>
      </w:pPr>
      <w:r>
        <w:rPr>
          <w:rtl/>
        </w:rPr>
        <w:t>## ثانياً: القائمة الشاملة للملفات المتجاوزة للسقف الدستوري (205 أسطر)</w:t>
      </w:r>
    </w:p>
    <w:p w14:paraId="40820FDC" w14:textId="77777777" w:rsidR="00062812" w:rsidRDefault="00062812" w:rsidP="00062812">
      <w:pPr>
        <w:pStyle w:val="aa"/>
        <w:rPr>
          <w:rtl/>
        </w:rPr>
      </w:pPr>
    </w:p>
    <w:p w14:paraId="58A73759" w14:textId="77777777" w:rsidR="00062812" w:rsidRDefault="00062812" w:rsidP="00062812">
      <w:pPr>
        <w:pStyle w:val="aa"/>
        <w:rPr>
          <w:rtl/>
        </w:rPr>
      </w:pPr>
      <w:r>
        <w:rPr>
          <w:rtl/>
        </w:rPr>
        <w:t>تم حصر وتدقيق قائمة الـ 23 ملفاً التي تكسر سقف الحجم الدستوري في قطاع الراكب والحساب:</w:t>
      </w:r>
    </w:p>
    <w:p w14:paraId="220335AA" w14:textId="77777777" w:rsidR="00062812" w:rsidRDefault="00062812" w:rsidP="00062812">
      <w:pPr>
        <w:pStyle w:val="aa"/>
        <w:rPr>
          <w:rtl/>
        </w:rPr>
      </w:pPr>
    </w:p>
    <w:p w14:paraId="702E768C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الرقم | مسار الملف في المستودع | الحجم الفعلي | نسبة التجاوز |</w:t>
      </w:r>
    </w:p>
    <w:p w14:paraId="4186D71D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--- | --- | --- | --- |</w:t>
      </w:r>
    </w:p>
    <w:p w14:paraId="6CF74FEB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1. | `</w:t>
      </w:r>
      <w:proofErr w:type="spellStart"/>
      <w:r>
        <w:t>src</w:t>
      </w:r>
      <w:proofErr w:type="spellEnd"/>
      <w:r>
        <w:t>/features/rider/services/rider-server-</w:t>
      </w:r>
      <w:proofErr w:type="spellStart"/>
      <w:r>
        <w:t>marketplace.ts</w:t>
      </w:r>
      <w:proofErr w:type="spellEnd"/>
      <w:r>
        <w:t>` | 727</w:t>
      </w:r>
      <w:r>
        <w:rPr>
          <w:rtl/>
        </w:rPr>
        <w:t xml:space="preserve"> سطراً | +254% |</w:t>
      </w:r>
    </w:p>
    <w:p w14:paraId="66C1E926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2. | `</w:t>
      </w:r>
      <w:proofErr w:type="spellStart"/>
      <w:r>
        <w:t>src</w:t>
      </w:r>
      <w:proofErr w:type="spellEnd"/>
      <w:r>
        <w:t>/features/account/components/history-tab/history-</w:t>
      </w:r>
      <w:proofErr w:type="spellStart"/>
      <w:r>
        <w:t>shared.ts</w:t>
      </w:r>
      <w:proofErr w:type="spellEnd"/>
      <w:r>
        <w:t>` | 602</w:t>
      </w:r>
      <w:r>
        <w:rPr>
          <w:rtl/>
        </w:rPr>
        <w:t xml:space="preserve"> سطراً | +194% |</w:t>
      </w:r>
    </w:p>
    <w:p w14:paraId="381A3D88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3. | `</w:t>
      </w:r>
      <w:r>
        <w:t>src/features/account/components/history-tab/use-history-state.ts` | 544</w:t>
      </w:r>
      <w:r>
        <w:rPr>
          <w:rtl/>
        </w:rPr>
        <w:t xml:space="preserve"> سطراً | +165% |</w:t>
      </w:r>
    </w:p>
    <w:p w14:paraId="61B7655E" w14:textId="77777777" w:rsidR="00062812" w:rsidRDefault="00062812" w:rsidP="00062812">
      <w:pPr>
        <w:pStyle w:val="aa"/>
        <w:rPr>
          <w:rtl/>
        </w:rPr>
      </w:pPr>
      <w:r>
        <w:rPr>
          <w:rtl/>
        </w:rPr>
        <w:lastRenderedPageBreak/>
        <w:t>| 4. | `</w:t>
      </w:r>
      <w:proofErr w:type="spellStart"/>
      <w:r>
        <w:t>src</w:t>
      </w:r>
      <w:proofErr w:type="spellEnd"/>
      <w:r>
        <w:t>/features/rider/state/rider-state-</w:t>
      </w:r>
      <w:proofErr w:type="spellStart"/>
      <w:r>
        <w:t>machine.ts</w:t>
      </w:r>
      <w:proofErr w:type="spellEnd"/>
      <w:r>
        <w:t>` | 447</w:t>
      </w:r>
      <w:r>
        <w:rPr>
          <w:rtl/>
        </w:rPr>
        <w:t xml:space="preserve"> سطراً | +118% |</w:t>
      </w:r>
    </w:p>
    <w:p w14:paraId="53B8B49E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5. | `</w:t>
      </w:r>
      <w:proofErr w:type="spellStart"/>
      <w:r>
        <w:t>src</w:t>
      </w:r>
      <w:proofErr w:type="spellEnd"/>
      <w:r>
        <w:t>/features/rider/components/receiving-offers-</w:t>
      </w:r>
      <w:proofErr w:type="spellStart"/>
      <w:r>
        <w:t>screen.tsx</w:t>
      </w:r>
      <w:proofErr w:type="spellEnd"/>
      <w:r>
        <w:t>` | 392</w:t>
      </w:r>
      <w:r>
        <w:rPr>
          <w:rtl/>
        </w:rPr>
        <w:t xml:space="preserve"> سطراً | +91% |</w:t>
      </w:r>
    </w:p>
    <w:p w14:paraId="6FF5F9B2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6. | `</w:t>
      </w:r>
      <w:proofErr w:type="spellStart"/>
      <w:r>
        <w:t>src</w:t>
      </w:r>
      <w:proofErr w:type="spellEnd"/>
      <w:r>
        <w:t>/features/rider/components/offer-card/offer-card-</w:t>
      </w:r>
      <w:proofErr w:type="spellStart"/>
      <w:r>
        <w:t>shared.tsx</w:t>
      </w:r>
      <w:proofErr w:type="spellEnd"/>
      <w:r>
        <w:t>` | 371</w:t>
      </w:r>
      <w:r>
        <w:rPr>
          <w:rtl/>
        </w:rPr>
        <w:t xml:space="preserve"> سطراً | +80% |</w:t>
      </w:r>
    </w:p>
    <w:p w14:paraId="4A791BDF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7. | `</w:t>
      </w:r>
      <w:proofErr w:type="spellStart"/>
      <w:r>
        <w:t>src</w:t>
      </w:r>
      <w:proofErr w:type="spellEnd"/>
      <w:r>
        <w:t>/shared/components/layout/app-</w:t>
      </w:r>
      <w:proofErr w:type="spellStart"/>
      <w:r>
        <w:t>header.tsx</w:t>
      </w:r>
      <w:proofErr w:type="spellEnd"/>
      <w:r>
        <w:t>` | 321</w:t>
      </w:r>
      <w:r>
        <w:rPr>
          <w:rtl/>
        </w:rPr>
        <w:t xml:space="preserve"> سطراً | +56.5% |</w:t>
      </w:r>
    </w:p>
    <w:p w14:paraId="232F1DBE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8. | `</w:t>
      </w:r>
      <w:proofErr w:type="spellStart"/>
      <w:r>
        <w:t>src</w:t>
      </w:r>
      <w:proofErr w:type="spellEnd"/>
      <w:r>
        <w:t>/features/rider/components/captain-offer-</w:t>
      </w:r>
      <w:proofErr w:type="spellStart"/>
      <w:r>
        <w:t>card.tsx</w:t>
      </w:r>
      <w:proofErr w:type="spellEnd"/>
      <w:r>
        <w:t>` | 318</w:t>
      </w:r>
      <w:r>
        <w:rPr>
          <w:rtl/>
        </w:rPr>
        <w:t xml:space="preserve"> سطراً | +55% |</w:t>
      </w:r>
    </w:p>
    <w:p w14:paraId="6194D2CB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9. | `</w:t>
      </w:r>
      <w:proofErr w:type="spellStart"/>
      <w:r>
        <w:t>src</w:t>
      </w:r>
      <w:proofErr w:type="spellEnd"/>
      <w:r>
        <w:t>/features/rider/hooks/use-rider-dashboard-</w:t>
      </w:r>
      <w:proofErr w:type="spellStart"/>
      <w:r>
        <w:t>state.ts</w:t>
      </w:r>
      <w:proofErr w:type="spellEnd"/>
      <w:r>
        <w:t>` | 306</w:t>
      </w:r>
      <w:r>
        <w:rPr>
          <w:rtl/>
        </w:rPr>
        <w:t xml:space="preserve"> سطراً | +49% |</w:t>
      </w:r>
    </w:p>
    <w:p w14:paraId="2567AE9B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10. | `</w:t>
      </w:r>
      <w:proofErr w:type="spellStart"/>
      <w:r>
        <w:t>src</w:t>
      </w:r>
      <w:proofErr w:type="spellEnd"/>
      <w:r>
        <w:t>/features/rider/hooks/use-offers-</w:t>
      </w:r>
      <w:proofErr w:type="spellStart"/>
      <w:r>
        <w:t>lifecycle.ts</w:t>
      </w:r>
      <w:proofErr w:type="spellEnd"/>
      <w:r>
        <w:t>` | 302</w:t>
      </w:r>
      <w:r>
        <w:rPr>
          <w:rtl/>
        </w:rPr>
        <w:t xml:space="preserve"> سطراً | +47% |</w:t>
      </w:r>
    </w:p>
    <w:p w14:paraId="15A249A0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11. | `</w:t>
      </w:r>
      <w:proofErr w:type="spellStart"/>
      <w:r>
        <w:t>src</w:t>
      </w:r>
      <w:proofErr w:type="spellEnd"/>
      <w:r>
        <w:t>/features/rider/components/trip-active-</w:t>
      </w:r>
      <w:proofErr w:type="spellStart"/>
      <w:r>
        <w:t>screen.tsx</w:t>
      </w:r>
      <w:proofErr w:type="spellEnd"/>
      <w:r>
        <w:t>` | 300</w:t>
      </w:r>
      <w:r>
        <w:rPr>
          <w:rtl/>
        </w:rPr>
        <w:t xml:space="preserve"> سطراً | +46% |</w:t>
      </w:r>
    </w:p>
    <w:p w14:paraId="0DEF4663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12. | `</w:t>
      </w:r>
      <w:proofErr w:type="spellStart"/>
      <w:r>
        <w:t>src</w:t>
      </w:r>
      <w:proofErr w:type="spellEnd"/>
      <w:r>
        <w:t>/features/rider/hooks/use-ride-request-status-</w:t>
      </w:r>
      <w:proofErr w:type="spellStart"/>
      <w:r>
        <w:t>sync.ts</w:t>
      </w:r>
      <w:proofErr w:type="spellEnd"/>
      <w:r>
        <w:t>` | 292</w:t>
      </w:r>
      <w:r>
        <w:rPr>
          <w:rtl/>
        </w:rPr>
        <w:t xml:space="preserve"> سطراً | +42% |</w:t>
      </w:r>
    </w:p>
    <w:p w14:paraId="2F6BED7A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13. | `</w:t>
      </w:r>
      <w:proofErr w:type="spellStart"/>
      <w:r>
        <w:t>src</w:t>
      </w:r>
      <w:proofErr w:type="spellEnd"/>
      <w:r>
        <w:t>/features/rider/components/rider-map/use-rider-map-</w:t>
      </w:r>
      <w:proofErr w:type="spellStart"/>
      <w:r>
        <w:t>state.ts</w:t>
      </w:r>
      <w:proofErr w:type="spellEnd"/>
      <w:r>
        <w:t>` | 291</w:t>
      </w:r>
      <w:r>
        <w:rPr>
          <w:rtl/>
        </w:rPr>
        <w:t xml:space="preserve"> سطراً | +41% |</w:t>
      </w:r>
    </w:p>
    <w:p w14:paraId="5A822CEC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14. | `</w:t>
      </w:r>
      <w:proofErr w:type="spellStart"/>
      <w:r>
        <w:t>src</w:t>
      </w:r>
      <w:proofErr w:type="spellEnd"/>
      <w:r>
        <w:t>/features/rider/components/rider-</w:t>
      </w:r>
      <w:proofErr w:type="spellStart"/>
      <w:r>
        <w:t>view.tsx</w:t>
      </w:r>
      <w:proofErr w:type="spellEnd"/>
      <w:r>
        <w:t>` | 281</w:t>
      </w:r>
      <w:r>
        <w:rPr>
          <w:rtl/>
        </w:rPr>
        <w:t xml:space="preserve"> سطراً | +37% |</w:t>
      </w:r>
    </w:p>
    <w:p w14:paraId="4F023E23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15. | `</w:t>
      </w:r>
      <w:proofErr w:type="spellStart"/>
      <w:r>
        <w:t>src</w:t>
      </w:r>
      <w:proofErr w:type="spellEnd"/>
      <w:r>
        <w:t>/features/rider/hooks/use-offers-</w:t>
      </w:r>
      <w:proofErr w:type="spellStart"/>
      <w:r>
        <w:t>lifecycle.legacy.ts</w:t>
      </w:r>
      <w:proofErr w:type="spellEnd"/>
      <w:r>
        <w:t>` | 263</w:t>
      </w:r>
      <w:r>
        <w:rPr>
          <w:rtl/>
        </w:rPr>
        <w:t xml:space="preserve"> سطراً | *(حطام </w:t>
      </w:r>
      <w:proofErr w:type="gramStart"/>
      <w:r>
        <w:rPr>
          <w:rtl/>
        </w:rPr>
        <w:t>ميت)*</w:t>
      </w:r>
      <w:proofErr w:type="gramEnd"/>
      <w:r>
        <w:rPr>
          <w:rtl/>
        </w:rPr>
        <w:t xml:space="preserve"> |</w:t>
      </w:r>
    </w:p>
    <w:p w14:paraId="2416ADD7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16. | `</w:t>
      </w:r>
      <w:proofErr w:type="spellStart"/>
      <w:r>
        <w:t>src</w:t>
      </w:r>
      <w:proofErr w:type="spellEnd"/>
      <w:r>
        <w:t>/features/rider/hooks/use-send-cancel-ride-</w:t>
      </w:r>
      <w:proofErr w:type="spellStart"/>
      <w:r>
        <w:t>request.ts</w:t>
      </w:r>
      <w:proofErr w:type="spellEnd"/>
      <w:r>
        <w:t>` | 259</w:t>
      </w:r>
      <w:r>
        <w:rPr>
          <w:rtl/>
        </w:rPr>
        <w:t xml:space="preserve"> سطراً | +26% |</w:t>
      </w:r>
    </w:p>
    <w:p w14:paraId="1517E4E1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17. | `</w:t>
      </w:r>
      <w:proofErr w:type="spellStart"/>
      <w:r>
        <w:t>src</w:t>
      </w:r>
      <w:proofErr w:type="spellEnd"/>
      <w:r>
        <w:t>/features/rider/components/destination-trip-</w:t>
      </w:r>
      <w:proofErr w:type="spellStart"/>
      <w:r>
        <w:t>summary.tsx</w:t>
      </w:r>
      <w:proofErr w:type="spellEnd"/>
      <w:r>
        <w:t>` | 257</w:t>
      </w:r>
      <w:r>
        <w:rPr>
          <w:rtl/>
        </w:rPr>
        <w:t xml:space="preserve"> سطراً | +25% |</w:t>
      </w:r>
    </w:p>
    <w:p w14:paraId="50B44210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18. | `</w:t>
      </w:r>
      <w:proofErr w:type="spellStart"/>
      <w:r>
        <w:t>src</w:t>
      </w:r>
      <w:proofErr w:type="spellEnd"/>
      <w:r>
        <w:t>/features/rider/hooks/use-destination-geography-</w:t>
      </w:r>
      <w:proofErr w:type="spellStart"/>
      <w:r>
        <w:t>data.ts</w:t>
      </w:r>
      <w:proofErr w:type="spellEnd"/>
      <w:r>
        <w:t>` | 246</w:t>
      </w:r>
      <w:r>
        <w:rPr>
          <w:rtl/>
        </w:rPr>
        <w:t xml:space="preserve"> سطراً | +20% |</w:t>
      </w:r>
    </w:p>
    <w:p w14:paraId="2E572DBD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19. | `</w:t>
      </w:r>
      <w:proofErr w:type="spellStart"/>
      <w:r>
        <w:t>src</w:t>
      </w:r>
      <w:proofErr w:type="spellEnd"/>
      <w:r>
        <w:t>/features/rider/services/rider-offer-</w:t>
      </w:r>
      <w:proofErr w:type="spellStart"/>
      <w:r>
        <w:t>presentation.ts</w:t>
      </w:r>
      <w:proofErr w:type="spellEnd"/>
      <w:r>
        <w:t>` | 242</w:t>
      </w:r>
      <w:r>
        <w:rPr>
          <w:rtl/>
        </w:rPr>
        <w:t xml:space="preserve"> سطراً | +18% |</w:t>
      </w:r>
    </w:p>
    <w:p w14:paraId="618281E7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20. | `</w:t>
      </w:r>
      <w:proofErr w:type="spellStart"/>
      <w:r>
        <w:t>src</w:t>
      </w:r>
      <w:proofErr w:type="spellEnd"/>
      <w:r>
        <w:t>/features/rider/hooks/use-server-fare-and-</w:t>
      </w:r>
      <w:proofErr w:type="spellStart"/>
      <w:r>
        <w:t>route.ts</w:t>
      </w:r>
      <w:proofErr w:type="spellEnd"/>
      <w:r>
        <w:t>` | 237</w:t>
      </w:r>
      <w:r>
        <w:rPr>
          <w:rtl/>
        </w:rPr>
        <w:t xml:space="preserve"> سطراً | +15% |</w:t>
      </w:r>
    </w:p>
    <w:p w14:paraId="66BE5761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21. | `</w:t>
      </w:r>
      <w:proofErr w:type="spellStart"/>
      <w:r>
        <w:t>src</w:t>
      </w:r>
      <w:proofErr w:type="spellEnd"/>
      <w:r>
        <w:t>/features/rider/components/offer-gallery/offer-</w:t>
      </w:r>
      <w:proofErr w:type="spellStart"/>
      <w:r>
        <w:t>card.tsx</w:t>
      </w:r>
      <w:proofErr w:type="spellEnd"/>
      <w:r>
        <w:t>` | 224</w:t>
      </w:r>
      <w:r>
        <w:rPr>
          <w:rtl/>
        </w:rPr>
        <w:t xml:space="preserve"> سطراً | +9% |</w:t>
      </w:r>
    </w:p>
    <w:p w14:paraId="2F2B03A0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22. | `</w:t>
      </w:r>
      <w:r>
        <w:t>src/features/account/components/history-tab/history-rider-trips.tsx` | 213</w:t>
      </w:r>
      <w:r>
        <w:rPr>
          <w:rtl/>
        </w:rPr>
        <w:t xml:space="preserve"> سطراً | +4% |</w:t>
      </w:r>
    </w:p>
    <w:p w14:paraId="2036CD5F" w14:textId="77777777" w:rsidR="00062812" w:rsidRDefault="00062812" w:rsidP="00062812">
      <w:pPr>
        <w:pStyle w:val="aa"/>
        <w:rPr>
          <w:rtl/>
        </w:rPr>
      </w:pPr>
      <w:r>
        <w:rPr>
          <w:rtl/>
        </w:rPr>
        <w:t>| 23. | `</w:t>
      </w:r>
      <w:proofErr w:type="spellStart"/>
      <w:r>
        <w:t>src</w:t>
      </w:r>
      <w:proofErr w:type="spellEnd"/>
      <w:r>
        <w:t>/features/rider/services/rider-server-</w:t>
      </w:r>
      <w:proofErr w:type="spellStart"/>
      <w:r>
        <w:t>marketplace.test.ts</w:t>
      </w:r>
      <w:proofErr w:type="spellEnd"/>
      <w:r>
        <w:t>` | 207</w:t>
      </w:r>
      <w:r>
        <w:rPr>
          <w:rtl/>
        </w:rPr>
        <w:t xml:space="preserve"> سطراً | +1% |</w:t>
      </w:r>
    </w:p>
    <w:p w14:paraId="71716A7C" w14:textId="77777777" w:rsidR="00062812" w:rsidRDefault="00062812" w:rsidP="00062812">
      <w:pPr>
        <w:pStyle w:val="aa"/>
        <w:rPr>
          <w:rtl/>
        </w:rPr>
      </w:pPr>
    </w:p>
    <w:p w14:paraId="270F00FF" w14:textId="77777777" w:rsidR="00062812" w:rsidRDefault="00062812" w:rsidP="00062812">
      <w:pPr>
        <w:pStyle w:val="aa"/>
        <w:rPr>
          <w:rtl/>
        </w:rPr>
      </w:pPr>
      <w:r>
        <w:rPr>
          <w:rtl/>
        </w:rPr>
        <w:t>---</w:t>
      </w:r>
    </w:p>
    <w:p w14:paraId="05A60A7C" w14:textId="77777777" w:rsidR="00062812" w:rsidRDefault="00062812" w:rsidP="00062812">
      <w:pPr>
        <w:pStyle w:val="aa"/>
        <w:rPr>
          <w:rtl/>
        </w:rPr>
      </w:pPr>
    </w:p>
    <w:p w14:paraId="4DECF456" w14:textId="77777777" w:rsidR="00062812" w:rsidRDefault="00062812" w:rsidP="00062812">
      <w:pPr>
        <w:pStyle w:val="aa"/>
        <w:rPr>
          <w:rtl/>
        </w:rPr>
      </w:pPr>
      <w:r>
        <w:rPr>
          <w:rtl/>
        </w:rPr>
        <w:t>## رابعاً: مصفوفة التدخل الجراحي الشاملة (بروتوكول رقم 606 - المحدث)</w:t>
      </w:r>
    </w:p>
    <w:p w14:paraId="1666776A" w14:textId="77777777" w:rsidR="00062812" w:rsidRDefault="00062812" w:rsidP="00062812">
      <w:pPr>
        <w:pStyle w:val="aa"/>
        <w:rPr>
          <w:rtl/>
        </w:rPr>
      </w:pPr>
    </w:p>
    <w:p w14:paraId="73FFCDC2" w14:textId="77777777" w:rsidR="00062812" w:rsidRDefault="00062812" w:rsidP="00062812">
      <w:pPr>
        <w:pStyle w:val="aa"/>
        <w:rPr>
          <w:rtl/>
        </w:rPr>
      </w:pPr>
      <w:r>
        <w:rPr>
          <w:rtl/>
        </w:rPr>
        <w:t>تم دمج الإجراءات الجراحية وإيداعها في الأرشيف السيادي للتنفيذ فور فك التجميد:</w:t>
      </w:r>
    </w:p>
    <w:p w14:paraId="37858AC8" w14:textId="77777777" w:rsidR="00062812" w:rsidRDefault="00062812" w:rsidP="00062812">
      <w:pPr>
        <w:pStyle w:val="aa"/>
        <w:rPr>
          <w:rtl/>
        </w:rPr>
      </w:pPr>
    </w:p>
    <w:p w14:paraId="1929E583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**[</w:t>
      </w:r>
      <w:r>
        <w:t>[ACT-HIST-01]</w:t>
      </w:r>
      <w:r>
        <w:rPr>
          <w:rtl/>
        </w:rPr>
        <w:t xml:space="preserve">] عزل الأدوار في </w:t>
      </w:r>
      <w:proofErr w:type="gramStart"/>
      <w:r>
        <w:rPr>
          <w:rtl/>
        </w:rPr>
        <w:t>السجل:*</w:t>
      </w:r>
      <w:proofErr w:type="gramEnd"/>
      <w:r>
        <w:rPr>
          <w:rtl/>
        </w:rPr>
        <w:t>* فصل شاشة رحلات الراكب تماماً في مكون نقي `</w:t>
      </w:r>
      <w:proofErr w:type="spellStart"/>
      <w:r>
        <w:t>RiderHistoryView</w:t>
      </w:r>
      <w:proofErr w:type="spellEnd"/>
      <w:r>
        <w:rPr>
          <w:rtl/>
        </w:rPr>
        <w:t>`، وعزل تشخيصات الكابتن وسجلات المشرفين لمنع تلوث الأدوار.</w:t>
      </w:r>
    </w:p>
    <w:p w14:paraId="775697AC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**[</w:t>
      </w:r>
      <w:r>
        <w:t>[ACT-HIST-02]</w:t>
      </w:r>
      <w:r>
        <w:rPr>
          <w:rtl/>
        </w:rPr>
        <w:t xml:space="preserve">] تحسين الاستعلامات </w:t>
      </w:r>
      <w:proofErr w:type="gramStart"/>
      <w:r>
        <w:rPr>
          <w:rtl/>
        </w:rPr>
        <w:t>السحابية:*</w:t>
      </w:r>
      <w:proofErr w:type="gramEnd"/>
      <w:r>
        <w:rPr>
          <w:rtl/>
        </w:rPr>
        <w:t xml:space="preserve">* دمج استعلامات السجل </w:t>
      </w:r>
      <w:proofErr w:type="spellStart"/>
      <w:r>
        <w:rPr>
          <w:rtl/>
        </w:rPr>
        <w:t>السحابي</w:t>
      </w:r>
      <w:proofErr w:type="spellEnd"/>
      <w:r>
        <w:rPr>
          <w:rtl/>
        </w:rPr>
        <w:t xml:space="preserve"> في طلب واحد موجز بنبضة قراءة واحدة مع تطبيق سياسة القراءة المحلية أولاً (`</w:t>
      </w:r>
      <w:r>
        <w:t>Cache-First 0ms</w:t>
      </w:r>
      <w:r>
        <w:rPr>
          <w:rtl/>
        </w:rPr>
        <w:t>`).</w:t>
      </w:r>
    </w:p>
    <w:p w14:paraId="50058D75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**[</w:t>
      </w:r>
      <w:r>
        <w:t>[ACT-HIST-03]</w:t>
      </w:r>
      <w:r>
        <w:rPr>
          <w:rtl/>
        </w:rPr>
        <w:t xml:space="preserve">] زر العودة </w:t>
      </w:r>
      <w:proofErr w:type="gramStart"/>
      <w:r>
        <w:rPr>
          <w:rtl/>
        </w:rPr>
        <w:t>الفوري:*</w:t>
      </w:r>
      <w:proofErr w:type="gramEnd"/>
      <w:r>
        <w:rPr>
          <w:rtl/>
        </w:rPr>
        <w:t>* حقن زر تفاعلي للرجوع للرادار (`</w:t>
      </w:r>
      <w:proofErr w:type="spellStart"/>
      <w:r>
        <w:t>BackToRadarButton</w:t>
      </w:r>
      <w:proofErr w:type="spellEnd"/>
      <w:r>
        <w:rPr>
          <w:rtl/>
        </w:rPr>
        <w:t>`) في ترويسة بطاقة "رحلاتي" لإلغاء انحباس الراكب.</w:t>
      </w:r>
    </w:p>
    <w:p w14:paraId="0010919B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**[</w:t>
      </w:r>
      <w:r>
        <w:t>[ACT-HIST-04]</w:t>
      </w:r>
      <w:r>
        <w:rPr>
          <w:rtl/>
        </w:rPr>
        <w:t xml:space="preserve">] تطبيع الاتصال </w:t>
      </w:r>
      <w:proofErr w:type="gramStart"/>
      <w:r>
        <w:rPr>
          <w:rtl/>
        </w:rPr>
        <w:t>والهواتف:*</w:t>
      </w:r>
      <w:proofErr w:type="gramEnd"/>
      <w:r>
        <w:rPr>
          <w:rtl/>
        </w:rPr>
        <w:t>* تأمين روابط الاتصال عبر `</w:t>
      </w:r>
      <w:proofErr w:type="spellStart"/>
      <w:r>
        <w:t>formatTelUri</w:t>
      </w:r>
      <w:proofErr w:type="spellEnd"/>
      <w:r>
        <w:t>(phone)</w:t>
      </w:r>
      <w:r>
        <w:rPr>
          <w:rtl/>
        </w:rPr>
        <w:t xml:space="preserve">` بمعيار </w:t>
      </w:r>
      <w:r>
        <w:t>E.164</w:t>
      </w:r>
      <w:r>
        <w:rPr>
          <w:rtl/>
        </w:rPr>
        <w:t xml:space="preserve">، واستبدال الأنماط المضمنة بفئات </w:t>
      </w:r>
      <w:r>
        <w:t>Tailwind</w:t>
      </w:r>
      <w:r>
        <w:rPr>
          <w:rtl/>
        </w:rPr>
        <w:t xml:space="preserve"> النمطية (`</w:t>
      </w:r>
      <w:r>
        <w:t>no-underline</w:t>
      </w:r>
      <w:r>
        <w:rPr>
          <w:rtl/>
        </w:rPr>
        <w:t>`).</w:t>
      </w:r>
    </w:p>
    <w:p w14:paraId="16AEA175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**[</w:t>
      </w:r>
      <w:r>
        <w:t>[ACT-HIST-05]</w:t>
      </w:r>
      <w:r>
        <w:rPr>
          <w:rtl/>
        </w:rPr>
        <w:t xml:space="preserve">] تفكيك الملفات المتضخمة في مسار </w:t>
      </w:r>
      <w:proofErr w:type="gramStart"/>
      <w:r>
        <w:rPr>
          <w:rtl/>
        </w:rPr>
        <w:t>السجل:*</w:t>
      </w:r>
      <w:proofErr w:type="gramEnd"/>
      <w:r>
        <w:rPr>
          <w:rtl/>
        </w:rPr>
        <w:t>* شحن وهندسة ملفات `</w:t>
      </w:r>
      <w:r>
        <w:t>history-</w:t>
      </w:r>
      <w:proofErr w:type="spellStart"/>
      <w:r>
        <w:t>shared.ts</w:t>
      </w:r>
      <w:proofErr w:type="spellEnd"/>
      <w:r>
        <w:t>`</w:t>
      </w:r>
      <w:r>
        <w:rPr>
          <w:rtl/>
        </w:rPr>
        <w:t xml:space="preserve">، </w:t>
      </w:r>
      <w:r>
        <w:t>`use-history-</w:t>
      </w:r>
      <w:proofErr w:type="spellStart"/>
      <w:r>
        <w:t>state.ts</w:t>
      </w:r>
      <w:proofErr w:type="spellEnd"/>
      <w:r>
        <w:rPr>
          <w:rtl/>
        </w:rPr>
        <w:t>`، و `</w:t>
      </w:r>
      <w:r>
        <w:t>history-rider-</w:t>
      </w:r>
      <w:proofErr w:type="spellStart"/>
      <w:r>
        <w:t>trips.tsx</w:t>
      </w:r>
      <w:proofErr w:type="spellEnd"/>
      <w:r>
        <w:rPr>
          <w:rtl/>
        </w:rPr>
        <w:t>` إلى وحدات ذرية (&lt; 205 أسطر).</w:t>
      </w:r>
    </w:p>
    <w:p w14:paraId="4474B72F" w14:textId="77777777" w:rsidR="00062812" w:rsidRDefault="00062812" w:rsidP="00062812">
      <w:pPr>
        <w:pStyle w:val="aa"/>
        <w:rPr>
          <w:rtl/>
        </w:rPr>
      </w:pPr>
      <w:r>
        <w:rPr>
          <w:rtl/>
        </w:rPr>
        <w:t>* **[</w:t>
      </w:r>
      <w:r>
        <w:t>[ACT-NAV-02 &amp; ACT-SURG-13]</w:t>
      </w:r>
      <w:r>
        <w:rPr>
          <w:rtl/>
        </w:rPr>
        <w:t xml:space="preserve">] إصلاح </w:t>
      </w:r>
      <w:proofErr w:type="gramStart"/>
      <w:r>
        <w:rPr>
          <w:rtl/>
        </w:rPr>
        <w:t>التنبيهات:*</w:t>
      </w:r>
      <w:proofErr w:type="gramEnd"/>
      <w:r>
        <w:rPr>
          <w:rtl/>
        </w:rPr>
        <w:t>* استئصال "التوست الساخر" في `</w:t>
      </w:r>
      <w:r>
        <w:t>rider-</w:t>
      </w:r>
      <w:proofErr w:type="spellStart"/>
      <w:r>
        <w:t>shell.tsx</w:t>
      </w:r>
      <w:proofErr w:type="spellEnd"/>
      <w:r>
        <w:rPr>
          <w:rtl/>
        </w:rPr>
        <w:t>`، ربط زر التنبيهات بدرج حقيقي يستهلك `</w:t>
      </w:r>
      <w:proofErr w:type="spellStart"/>
      <w:r>
        <w:t>useNotifications</w:t>
      </w:r>
      <w:proofErr w:type="spellEnd"/>
      <w:r>
        <w:rPr>
          <w:rtl/>
        </w:rPr>
        <w:t>`، وتعميم حظر الإبحار على كافة الروابط الجانبية.</w:t>
      </w:r>
    </w:p>
    <w:p w14:paraId="4CA4579D" w14:textId="77777777" w:rsidR="00062812" w:rsidRDefault="00062812" w:rsidP="00062812">
      <w:pPr>
        <w:pStyle w:val="aa"/>
        <w:rPr>
          <w:rtl/>
        </w:rPr>
      </w:pPr>
    </w:p>
    <w:p w14:paraId="57C20BFC" w14:textId="77777777" w:rsidR="00062812" w:rsidRDefault="00062812" w:rsidP="00062812">
      <w:pPr>
        <w:pStyle w:val="aa"/>
        <w:rPr>
          <w:rtl/>
        </w:rPr>
      </w:pPr>
      <w:r>
        <w:rPr>
          <w:rtl/>
        </w:rPr>
        <w:t>---</w:t>
      </w:r>
    </w:p>
    <w:p w14:paraId="4A52963E" w14:textId="77777777" w:rsidR="00062812" w:rsidRDefault="00062812" w:rsidP="00062812">
      <w:pPr>
        <w:pStyle w:val="aa"/>
        <w:rPr>
          <w:rtl/>
        </w:rPr>
      </w:pPr>
    </w:p>
    <w:p w14:paraId="5D5A9E3D" w14:textId="77777777" w:rsidR="00062812" w:rsidRDefault="00062812" w:rsidP="00062812">
      <w:pPr>
        <w:pStyle w:val="aa"/>
        <w:rPr>
          <w:rtl/>
        </w:rPr>
      </w:pPr>
      <w:r>
        <w:rPr>
          <w:rtl/>
        </w:rPr>
        <w:t xml:space="preserve">&gt; **الحالة الراهنة للأرشيف </w:t>
      </w:r>
      <w:proofErr w:type="gramStart"/>
      <w:r>
        <w:rPr>
          <w:rtl/>
        </w:rPr>
        <w:t>السيادي:*</w:t>
      </w:r>
      <w:proofErr w:type="gramEnd"/>
      <w:r>
        <w:rPr>
          <w:rtl/>
        </w:rPr>
        <w:t>*</w:t>
      </w:r>
    </w:p>
    <w:p w14:paraId="7BC307B4" w14:textId="78758291" w:rsidR="00CF7D19" w:rsidRDefault="00062812" w:rsidP="00062812">
      <w:pPr>
        <w:pStyle w:val="aa"/>
      </w:pPr>
      <w:r>
        <w:rPr>
          <w:rtl/>
        </w:rPr>
        <w:lastRenderedPageBreak/>
        <w:t>&gt; تم توثيق إجمالي **53 بنداً جنائياً فريداً** و **44 إجراءً جراحياً ملزماً** في مستند الأرشيف (`</w:t>
      </w:r>
      <w:r>
        <w:t>docs/FORENSIC_AUDIT_ARCHIVE_606.md</w:t>
      </w:r>
      <w:r>
        <w:rPr>
          <w:rtl/>
        </w:rPr>
        <w:t>`). حالة البناء للمستودع سليمة ومستقرة بنسبة 100% (`</w:t>
      </w:r>
      <w:r>
        <w:t>Build Succeeded</w:t>
      </w:r>
      <w:r>
        <w:rPr>
          <w:rtl/>
        </w:rPr>
        <w:t>`). التطبيق خاضع بالكامل للتجميد الصارم ولا تزال الأكواد محمية لحين صدور الأمر السامي بالتنفيذ.</w:t>
      </w:r>
    </w:p>
    <w:sectPr w:rsidR="00CF7D19" w:rsidSect="00383D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B9"/>
    <w:rsid w:val="00062812"/>
    <w:rsid w:val="000B45B9"/>
    <w:rsid w:val="00244C06"/>
    <w:rsid w:val="002A48EF"/>
    <w:rsid w:val="00355FA3"/>
    <w:rsid w:val="00383DCD"/>
    <w:rsid w:val="00415A0D"/>
    <w:rsid w:val="00544E7A"/>
    <w:rsid w:val="00CF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F6A465"/>
  <w15:chartTrackingRefBased/>
  <w15:docId w15:val="{AEB3F7AB-6CE3-4A83-A261-5B894B71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B4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4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4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4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4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4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4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4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4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B4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B4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B4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B45B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B45B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B45B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B45B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B45B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B45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B4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B4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4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B4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4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B45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45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45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4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B45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B45B9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062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1138</Words>
  <Characters>6492</Characters>
  <Application>Microsoft Office Word</Application>
  <DocSecurity>0</DocSecurity>
  <Lines>54</Lines>
  <Paragraphs>15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 jabali</dc:creator>
  <cp:keywords/>
  <dc:description/>
  <cp:lastModifiedBy>fayz jabali</cp:lastModifiedBy>
  <cp:revision>2</cp:revision>
  <dcterms:created xsi:type="dcterms:W3CDTF">2026-09-29T02:44:00Z</dcterms:created>
  <dcterms:modified xsi:type="dcterms:W3CDTF">2026-09-29T02:44:00Z</dcterms:modified>
</cp:coreProperties>
</file>