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D277" w14:textId="77777777" w:rsidR="00F6027E" w:rsidRDefault="00F6027E" w:rsidP="00F6027E">
      <w:pPr>
        <w:pStyle w:val="Heading1"/>
        <w:pBdr>
          <w:bottom w:val="single" w:sz="6" w:space="4" w:color="1F3864"/>
        </w:pBdr>
        <w:spacing w:before="240" w:after="120"/>
      </w:pPr>
      <w:r>
        <w:rPr>
          <w:b/>
          <w:bCs/>
          <w:color w:val="1F3864"/>
          <w:sz w:val="28"/>
          <w:szCs w:val="28"/>
        </w:rPr>
        <w:t>3. Scope of Work</w:t>
      </w:r>
    </w:p>
    <w:p w14:paraId="41C0F0D4" w14:textId="77777777" w:rsidR="00F6027E" w:rsidRDefault="00F6027E" w:rsidP="00F6027E">
      <w:pPr>
        <w:spacing w:before="60" w:after="60"/>
      </w:pPr>
      <w:r>
        <w:rPr>
          <w:sz w:val="24"/>
          <w:szCs w:val="24"/>
        </w:rPr>
        <w:t>This section describes the full scope of build and configuration to be delivered by FusionHawk under this engagement.</w:t>
      </w:r>
    </w:p>
    <w:p w14:paraId="21E3C770" w14:textId="77777777" w:rsidR="00F6027E" w:rsidRDefault="00F6027E" w:rsidP="00F6027E">
      <w:pPr>
        <w:pStyle w:val="Heading2"/>
        <w:spacing w:before="180"/>
      </w:pPr>
      <w:r>
        <w:rPr>
          <w:b/>
          <w:bCs/>
          <w:color w:val="1F3864"/>
          <w:sz w:val="24"/>
          <w:szCs w:val="24"/>
        </w:rPr>
        <w:t>3.1 Process Scope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0"/>
      </w:tblGrid>
      <w:tr w:rsidR="00F6027E" w14:paraId="753959CD" w14:textId="77777777" w:rsidTr="00105E5D">
        <w:trPr>
          <w:tblHeader/>
        </w:trPr>
        <w:tc>
          <w:tcPr>
            <w:tcW w:w="2800" w:type="dxa"/>
            <w:shd w:val="clear" w:color="auto" w:fill="1F3864"/>
            <w:tcMar>
              <w:top w:w="60" w:type="dxa"/>
              <w:left w:w="100" w:type="dxa"/>
              <w:bottom w:w="60" w:type="dxa"/>
              <w:right w:w="100" w:type="dxa"/>
            </w:tcMar>
            <w:vAlign w:val="center"/>
          </w:tcPr>
          <w:p w14:paraId="3A66E609" w14:textId="77777777" w:rsidR="00F6027E" w:rsidRDefault="00F6027E" w:rsidP="00105E5D">
            <w:pPr>
              <w:spacing w:before="60" w:after="60"/>
            </w:pPr>
            <w:r>
              <w:rPr>
                <w:b/>
                <w:bCs/>
                <w:color w:val="FFFFFF"/>
                <w:sz w:val="22"/>
                <w:szCs w:val="22"/>
              </w:rPr>
              <w:t>Process Component</w:t>
            </w:r>
          </w:p>
        </w:tc>
        <w:tc>
          <w:tcPr>
            <w:tcW w:w="6500" w:type="dxa"/>
            <w:shd w:val="clear" w:color="auto" w:fill="1F3864"/>
            <w:tcMar>
              <w:top w:w="60" w:type="dxa"/>
              <w:left w:w="100" w:type="dxa"/>
              <w:bottom w:w="60" w:type="dxa"/>
              <w:right w:w="100" w:type="dxa"/>
            </w:tcMar>
            <w:vAlign w:val="center"/>
          </w:tcPr>
          <w:p w14:paraId="1893B2A6" w14:textId="77777777" w:rsidR="00F6027E" w:rsidRDefault="00F6027E" w:rsidP="00105E5D">
            <w:pPr>
              <w:spacing w:before="60" w:after="60"/>
            </w:pPr>
            <w:r>
              <w:rPr>
                <w:b/>
                <w:bCs/>
                <w:color w:val="FFFFFF"/>
                <w:sz w:val="22"/>
                <w:szCs w:val="22"/>
              </w:rPr>
              <w:t>Description</w:t>
            </w:r>
          </w:p>
        </w:tc>
      </w:tr>
      <w:tr w:rsidR="00F6027E" w14:paraId="75E4DC57" w14:textId="77777777" w:rsidTr="00105E5D">
        <w:tc>
          <w:tcPr>
            <w:tcW w:w="2800" w:type="dxa"/>
            <w:shd w:val="clear" w:color="auto" w:fill="EBF4FB"/>
            <w:tcMar>
              <w:top w:w="60" w:type="dxa"/>
              <w:left w:w="100" w:type="dxa"/>
              <w:bottom w:w="60" w:type="dxa"/>
              <w:right w:w="100" w:type="dxa"/>
            </w:tcMar>
            <w:vAlign w:val="center"/>
          </w:tcPr>
          <w:p w14:paraId="343702F6" w14:textId="77777777" w:rsidR="00F6027E" w:rsidRDefault="00F6027E" w:rsidP="00105E5D">
            <w:pPr>
              <w:spacing w:before="60" w:after="60"/>
            </w:pPr>
            <w:r>
              <w:rPr>
                <w:b/>
                <w:bCs/>
                <w:sz w:val="22"/>
                <w:szCs w:val="22"/>
              </w:rPr>
              <w:t>Web App (Client Interface)</w:t>
            </w:r>
          </w:p>
        </w:tc>
        <w:tc>
          <w:tcPr>
            <w:tcW w:w="6500" w:type="dxa"/>
            <w:shd w:val="clear" w:color="auto" w:fill="EBF4FB"/>
            <w:tcMar>
              <w:top w:w="60" w:type="dxa"/>
              <w:left w:w="100" w:type="dxa"/>
              <w:bottom w:w="60" w:type="dxa"/>
              <w:right w:w="100" w:type="dxa"/>
            </w:tcMar>
            <w:vAlign w:val="center"/>
          </w:tcPr>
          <w:p w14:paraId="3D796A03" w14:textId="77777777" w:rsidR="00F6027E" w:rsidRDefault="00F6027E" w:rsidP="00105E5D">
            <w:pPr>
              <w:spacing w:before="60" w:after="60"/>
            </w:pPr>
            <w:r>
              <w:rPr>
                <w:sz w:val="22"/>
                <w:szCs w:val="22"/>
              </w:rPr>
              <w:t>Catalyst Slate hosts a responsive, mobile-friendly, server and static rendered Next.js property listing interface for end users and search engines.</w:t>
            </w:r>
          </w:p>
        </w:tc>
      </w:tr>
      <w:tr w:rsidR="00F6027E" w14:paraId="69D82A6A" w14:textId="77777777" w:rsidTr="00105E5D">
        <w:tc>
          <w:tcPr>
            <w:tcW w:w="2800" w:type="dxa"/>
            <w:tcMar>
              <w:top w:w="60" w:type="dxa"/>
              <w:left w:w="100" w:type="dxa"/>
              <w:bottom w:w="60" w:type="dxa"/>
              <w:right w:w="100" w:type="dxa"/>
            </w:tcMar>
            <w:vAlign w:val="center"/>
          </w:tcPr>
          <w:p w14:paraId="67E5DAFB" w14:textId="77777777" w:rsidR="00F6027E" w:rsidRDefault="00F6027E" w:rsidP="00105E5D">
            <w:pPr>
              <w:spacing w:before="60" w:after="60"/>
            </w:pPr>
            <w:r>
              <w:rPr>
                <w:b/>
                <w:bCs/>
                <w:sz w:val="22"/>
                <w:szCs w:val="22"/>
              </w:rPr>
              <w:t>Image Storage (Stratus)</w:t>
            </w:r>
          </w:p>
        </w:tc>
        <w:tc>
          <w:tcPr>
            <w:tcW w:w="6500" w:type="dxa"/>
            <w:tcMar>
              <w:top w:w="60" w:type="dxa"/>
              <w:left w:w="100" w:type="dxa"/>
              <w:bottom w:w="60" w:type="dxa"/>
              <w:right w:w="100" w:type="dxa"/>
            </w:tcMar>
            <w:vAlign w:val="center"/>
          </w:tcPr>
          <w:p w14:paraId="780EC63E" w14:textId="77777777" w:rsidR="00F6027E" w:rsidRDefault="00F6027E" w:rsidP="00105E5D">
            <w:pPr>
              <w:spacing w:before="60" w:after="60"/>
            </w:pPr>
            <w:r>
              <w:rPr>
                <w:sz w:val="22"/>
                <w:szCs w:val="22"/>
              </w:rPr>
              <w:t>Catalyst Stratus is used to store and serve all property images at scale.</w:t>
            </w:r>
          </w:p>
        </w:tc>
      </w:tr>
      <w:tr w:rsidR="00F6027E" w14:paraId="5715D081" w14:textId="77777777" w:rsidTr="00105E5D">
        <w:tc>
          <w:tcPr>
            <w:tcW w:w="2800" w:type="dxa"/>
            <w:shd w:val="clear" w:color="auto" w:fill="EBF4FB"/>
            <w:tcMar>
              <w:top w:w="60" w:type="dxa"/>
              <w:left w:w="100" w:type="dxa"/>
              <w:bottom w:w="60" w:type="dxa"/>
              <w:right w:w="100" w:type="dxa"/>
            </w:tcMar>
            <w:vAlign w:val="center"/>
          </w:tcPr>
          <w:p w14:paraId="24E001F2" w14:textId="77777777" w:rsidR="00F6027E" w:rsidRDefault="00F6027E" w:rsidP="00105E5D">
            <w:pPr>
              <w:spacing w:before="60" w:after="60"/>
            </w:pPr>
            <w:r>
              <w:rPr>
                <w:b/>
                <w:bCs/>
                <w:sz w:val="22"/>
                <w:szCs w:val="22"/>
              </w:rPr>
              <w:t>CRM to Stratus Sync</w:t>
            </w:r>
          </w:p>
        </w:tc>
        <w:tc>
          <w:tcPr>
            <w:tcW w:w="6500" w:type="dxa"/>
            <w:shd w:val="clear" w:color="auto" w:fill="EBF4FB"/>
            <w:tcMar>
              <w:top w:w="60" w:type="dxa"/>
              <w:left w:w="100" w:type="dxa"/>
              <w:bottom w:w="60" w:type="dxa"/>
              <w:right w:w="100" w:type="dxa"/>
            </w:tcMar>
            <w:vAlign w:val="center"/>
          </w:tcPr>
          <w:p w14:paraId="40B767CC" w14:textId="77777777" w:rsidR="00F6027E" w:rsidRDefault="00F6027E" w:rsidP="00105E5D">
            <w:pPr>
              <w:spacing w:before="60" w:after="60"/>
            </w:pPr>
            <w:r>
              <w:rPr>
                <w:sz w:val="22"/>
                <w:szCs w:val="22"/>
              </w:rPr>
              <w:t>On approval of property entries in CRM, property images are automatically pushed to Stratus.</w:t>
            </w:r>
          </w:p>
        </w:tc>
      </w:tr>
      <w:tr w:rsidR="00F6027E" w14:paraId="0C2E54FD" w14:textId="77777777" w:rsidTr="00105E5D">
        <w:tc>
          <w:tcPr>
            <w:tcW w:w="2800" w:type="dxa"/>
            <w:tcMar>
              <w:top w:w="60" w:type="dxa"/>
              <w:left w:w="100" w:type="dxa"/>
              <w:bottom w:w="60" w:type="dxa"/>
              <w:right w:w="100" w:type="dxa"/>
            </w:tcMar>
            <w:vAlign w:val="center"/>
          </w:tcPr>
          <w:p w14:paraId="7AECC511" w14:textId="77777777" w:rsidR="00F6027E" w:rsidRDefault="00F6027E" w:rsidP="00105E5D">
            <w:pPr>
              <w:spacing w:before="60" w:after="60"/>
            </w:pPr>
            <w:r>
              <w:rPr>
                <w:b/>
                <w:bCs/>
                <w:sz w:val="22"/>
                <w:szCs w:val="22"/>
              </w:rPr>
              <w:t>AI Attribute Generation</w:t>
            </w:r>
          </w:p>
        </w:tc>
        <w:tc>
          <w:tcPr>
            <w:tcW w:w="6500" w:type="dxa"/>
            <w:tcMar>
              <w:top w:w="60" w:type="dxa"/>
              <w:left w:w="100" w:type="dxa"/>
              <w:bottom w:w="60" w:type="dxa"/>
              <w:right w:w="100" w:type="dxa"/>
            </w:tcMar>
            <w:vAlign w:val="center"/>
          </w:tcPr>
          <w:p w14:paraId="68512611" w14:textId="77777777" w:rsidR="00F6027E" w:rsidRDefault="00F6027E" w:rsidP="00105E5D">
            <w:pPr>
              <w:spacing w:before="60" w:after="60"/>
            </w:pPr>
            <w:r>
              <w:rPr>
                <w:sz w:val="22"/>
                <w:szCs w:val="22"/>
              </w:rPr>
              <w:t>On property additions or changes in CRM, the Gemini 2.5 Flash and above API processes property images and static attributes to auto-generate rich property attributes, written back to CRM as draft for validation.</w:t>
            </w:r>
          </w:p>
        </w:tc>
      </w:tr>
      <w:tr w:rsidR="00F6027E" w14:paraId="662D38E5" w14:textId="77777777" w:rsidTr="00105E5D">
        <w:tc>
          <w:tcPr>
            <w:tcW w:w="2800" w:type="dxa"/>
            <w:shd w:val="clear" w:color="auto" w:fill="EBF4FB"/>
            <w:tcMar>
              <w:top w:w="60" w:type="dxa"/>
              <w:left w:w="100" w:type="dxa"/>
              <w:bottom w:w="60" w:type="dxa"/>
              <w:right w:w="100" w:type="dxa"/>
            </w:tcMar>
            <w:vAlign w:val="center"/>
          </w:tcPr>
          <w:p w14:paraId="687F1638" w14:textId="77777777" w:rsidR="00F6027E" w:rsidRDefault="00F6027E" w:rsidP="00105E5D">
            <w:pPr>
              <w:spacing w:before="60" w:after="60"/>
            </w:pPr>
            <w:r>
              <w:rPr>
                <w:b/>
                <w:bCs/>
                <w:sz w:val="22"/>
                <w:szCs w:val="22"/>
              </w:rPr>
              <w:t>Attribute Validation</w:t>
            </w:r>
          </w:p>
        </w:tc>
        <w:tc>
          <w:tcPr>
            <w:tcW w:w="6500" w:type="dxa"/>
            <w:shd w:val="clear" w:color="auto" w:fill="EBF4FB"/>
            <w:tcMar>
              <w:top w:w="60" w:type="dxa"/>
              <w:left w:w="100" w:type="dxa"/>
              <w:bottom w:w="60" w:type="dxa"/>
              <w:right w:w="100" w:type="dxa"/>
            </w:tcMar>
            <w:vAlign w:val="center"/>
          </w:tcPr>
          <w:p w14:paraId="6E8457E7" w14:textId="77777777" w:rsidR="00F6027E" w:rsidRDefault="00F6027E" w:rsidP="00105E5D">
            <w:pPr>
              <w:spacing w:before="60" w:after="60"/>
            </w:pPr>
            <w:r>
              <w:rPr>
                <w:sz w:val="22"/>
                <w:szCs w:val="22"/>
              </w:rPr>
              <w:t>AI-generated attributes are validated through schema checks and human review before a property is marked Published and exposed on the portal.</w:t>
            </w:r>
          </w:p>
        </w:tc>
      </w:tr>
      <w:tr w:rsidR="00F6027E" w14:paraId="2857A0C0" w14:textId="77777777" w:rsidTr="00105E5D">
        <w:tc>
          <w:tcPr>
            <w:tcW w:w="2800" w:type="dxa"/>
            <w:tcMar>
              <w:top w:w="60" w:type="dxa"/>
              <w:left w:w="100" w:type="dxa"/>
              <w:bottom w:w="60" w:type="dxa"/>
              <w:right w:w="100" w:type="dxa"/>
            </w:tcMar>
            <w:vAlign w:val="center"/>
          </w:tcPr>
          <w:p w14:paraId="6FEC8C52" w14:textId="77777777" w:rsidR="00F6027E" w:rsidRDefault="00F6027E" w:rsidP="00105E5D">
            <w:pPr>
              <w:spacing w:before="60" w:after="60"/>
            </w:pPr>
            <w:r>
              <w:rPr>
                <w:b/>
                <w:bCs/>
                <w:sz w:val="22"/>
                <w:szCs w:val="22"/>
              </w:rPr>
              <w:t>Catalyst Data Store Sync</w:t>
            </w:r>
          </w:p>
        </w:tc>
        <w:tc>
          <w:tcPr>
            <w:tcW w:w="6500" w:type="dxa"/>
            <w:tcMar>
              <w:top w:w="60" w:type="dxa"/>
              <w:left w:w="100" w:type="dxa"/>
              <w:bottom w:w="60" w:type="dxa"/>
              <w:right w:w="100" w:type="dxa"/>
            </w:tcMar>
            <w:vAlign w:val="center"/>
          </w:tcPr>
          <w:p w14:paraId="60D00B8A" w14:textId="77777777" w:rsidR="00F6027E" w:rsidRDefault="00F6027E" w:rsidP="00105E5D">
            <w:pPr>
              <w:spacing w:before="60" w:after="60"/>
            </w:pPr>
            <w:r>
              <w:rPr>
                <w:sz w:val="22"/>
                <w:szCs w:val="22"/>
              </w:rPr>
              <w:t>CRM Property ID, validated AI-generated attributes, static attributes, and Stratus image URLs are pushed to Catalyst Data Store tables.</w:t>
            </w:r>
          </w:p>
        </w:tc>
      </w:tr>
      <w:tr w:rsidR="00F6027E" w14:paraId="5B1C2C37" w14:textId="77777777" w:rsidTr="00105E5D">
        <w:tc>
          <w:tcPr>
            <w:tcW w:w="2800" w:type="dxa"/>
            <w:shd w:val="clear" w:color="auto" w:fill="EBF4FB"/>
            <w:tcMar>
              <w:top w:w="60" w:type="dxa"/>
              <w:left w:w="100" w:type="dxa"/>
              <w:bottom w:w="60" w:type="dxa"/>
              <w:right w:w="100" w:type="dxa"/>
            </w:tcMar>
            <w:vAlign w:val="center"/>
          </w:tcPr>
          <w:p w14:paraId="44BEA3A4" w14:textId="77777777" w:rsidR="00F6027E" w:rsidRDefault="00F6027E" w:rsidP="00105E5D">
            <w:pPr>
              <w:spacing w:before="60" w:after="60"/>
            </w:pPr>
            <w:r>
              <w:rPr>
                <w:b/>
                <w:bCs/>
                <w:sz w:val="22"/>
                <w:szCs w:val="22"/>
              </w:rPr>
              <w:t>Web App Features</w:t>
            </w:r>
          </w:p>
        </w:tc>
        <w:tc>
          <w:tcPr>
            <w:tcW w:w="6500" w:type="dxa"/>
            <w:shd w:val="clear" w:color="auto" w:fill="EBF4FB"/>
            <w:tcMar>
              <w:top w:w="60" w:type="dxa"/>
              <w:left w:w="100" w:type="dxa"/>
              <w:bottom w:w="60" w:type="dxa"/>
              <w:right w:w="100" w:type="dxa"/>
            </w:tcMar>
            <w:vAlign w:val="center"/>
          </w:tcPr>
          <w:p w14:paraId="6098A5C4" w14:textId="77777777" w:rsidR="00F6027E" w:rsidRDefault="00F6027E" w:rsidP="00105E5D">
            <w:pPr>
              <w:spacing w:before="60" w:after="60"/>
            </w:pPr>
            <w:r>
              <w:rPr>
                <w:sz w:val="22"/>
                <w:szCs w:val="22"/>
              </w:rPr>
              <w:t>Property listings with faceted filters, inquiry forms, full-text and AI-assisted search, and related-property recommendations.</w:t>
            </w:r>
          </w:p>
        </w:tc>
      </w:tr>
      <w:tr w:rsidR="00F6027E" w14:paraId="2948BBB2" w14:textId="77777777" w:rsidTr="00105E5D">
        <w:tc>
          <w:tcPr>
            <w:tcW w:w="2800" w:type="dxa"/>
            <w:tcMar>
              <w:top w:w="60" w:type="dxa"/>
              <w:left w:w="100" w:type="dxa"/>
              <w:bottom w:w="60" w:type="dxa"/>
              <w:right w:w="100" w:type="dxa"/>
            </w:tcMar>
            <w:vAlign w:val="center"/>
          </w:tcPr>
          <w:p w14:paraId="62D915EA" w14:textId="77777777" w:rsidR="00F6027E" w:rsidRDefault="00F6027E" w:rsidP="00105E5D">
            <w:pPr>
              <w:spacing w:before="60" w:after="60"/>
            </w:pPr>
            <w:r>
              <w:rPr>
                <w:b/>
                <w:bCs/>
                <w:sz w:val="22"/>
                <w:szCs w:val="22"/>
              </w:rPr>
              <w:t>Visitor Engagement (</w:t>
            </w:r>
            <w:proofErr w:type="spellStart"/>
            <w:r>
              <w:rPr>
                <w:b/>
                <w:bCs/>
                <w:sz w:val="22"/>
                <w:szCs w:val="22"/>
              </w:rPr>
              <w:t>SalesIQ</w:t>
            </w:r>
            <w:proofErr w:type="spellEnd"/>
            <w:r>
              <w:rPr>
                <w:b/>
                <w:bCs/>
                <w:sz w:val="22"/>
                <w:szCs w:val="22"/>
              </w:rPr>
              <w:t>)</w:t>
            </w:r>
          </w:p>
        </w:tc>
        <w:tc>
          <w:tcPr>
            <w:tcW w:w="6500" w:type="dxa"/>
            <w:tcMar>
              <w:top w:w="60" w:type="dxa"/>
              <w:left w:w="100" w:type="dxa"/>
              <w:bottom w:w="60" w:type="dxa"/>
              <w:right w:w="100" w:type="dxa"/>
            </w:tcMar>
            <w:vAlign w:val="center"/>
          </w:tcPr>
          <w:p w14:paraId="3D2AAD57" w14:textId="77777777" w:rsidR="00F6027E" w:rsidRDefault="00F6027E" w:rsidP="00105E5D">
            <w:pPr>
              <w:spacing w:before="60" w:after="60"/>
            </w:pPr>
            <w:r>
              <w:rPr>
                <w:sz w:val="22"/>
                <w:szCs w:val="22"/>
              </w:rPr>
              <w:t xml:space="preserve">Zoho </w:t>
            </w:r>
            <w:proofErr w:type="spellStart"/>
            <w:r>
              <w:rPr>
                <w:sz w:val="22"/>
                <w:szCs w:val="22"/>
              </w:rPr>
              <w:t>SalesIQ</w:t>
            </w:r>
            <w:proofErr w:type="spellEnd"/>
            <w:r>
              <w:rPr>
                <w:sz w:val="22"/>
                <w:szCs w:val="22"/>
              </w:rPr>
              <w:t xml:space="preserve"> provides live chat, an AI chatbot that answers visitor queries, proactive chat triggers, and automatic handover to live human agents, with chat-sourced leads pushed to CRM.</w:t>
            </w:r>
          </w:p>
        </w:tc>
      </w:tr>
      <w:tr w:rsidR="00F6027E" w14:paraId="00CCD7CE" w14:textId="77777777" w:rsidTr="00105E5D">
        <w:tc>
          <w:tcPr>
            <w:tcW w:w="2800" w:type="dxa"/>
            <w:shd w:val="clear" w:color="auto" w:fill="EBF4FB"/>
            <w:tcMar>
              <w:top w:w="60" w:type="dxa"/>
              <w:left w:w="100" w:type="dxa"/>
              <w:bottom w:w="60" w:type="dxa"/>
              <w:right w:w="100" w:type="dxa"/>
            </w:tcMar>
            <w:vAlign w:val="center"/>
          </w:tcPr>
          <w:p w14:paraId="66557461" w14:textId="77777777" w:rsidR="00F6027E" w:rsidRDefault="00F6027E" w:rsidP="00105E5D">
            <w:pPr>
              <w:spacing w:before="60" w:after="60"/>
            </w:pPr>
            <w:r>
              <w:rPr>
                <w:b/>
                <w:bCs/>
                <w:sz w:val="22"/>
                <w:szCs w:val="22"/>
              </w:rPr>
              <w:t>Behaviour Analytics (</w:t>
            </w:r>
            <w:proofErr w:type="spellStart"/>
            <w:r>
              <w:rPr>
                <w:b/>
                <w:bCs/>
                <w:sz w:val="22"/>
                <w:szCs w:val="22"/>
              </w:rPr>
              <w:t>PageSense</w:t>
            </w:r>
            <w:proofErr w:type="spellEnd"/>
            <w:r>
              <w:rPr>
                <w:b/>
                <w:bCs/>
                <w:sz w:val="22"/>
                <w:szCs w:val="22"/>
              </w:rPr>
              <w:t>)</w:t>
            </w:r>
          </w:p>
        </w:tc>
        <w:tc>
          <w:tcPr>
            <w:tcW w:w="6500" w:type="dxa"/>
            <w:shd w:val="clear" w:color="auto" w:fill="EBF4FB"/>
            <w:tcMar>
              <w:top w:w="60" w:type="dxa"/>
              <w:left w:w="100" w:type="dxa"/>
              <w:bottom w:w="60" w:type="dxa"/>
              <w:right w:w="100" w:type="dxa"/>
            </w:tcMar>
            <w:vAlign w:val="center"/>
          </w:tcPr>
          <w:p w14:paraId="775E8979" w14:textId="77777777" w:rsidR="00F6027E" w:rsidRDefault="00F6027E" w:rsidP="00105E5D">
            <w:pPr>
              <w:spacing w:before="60" w:after="60"/>
            </w:pPr>
            <w:r>
              <w:rPr>
                <w:sz w:val="22"/>
                <w:szCs w:val="22"/>
              </w:rPr>
              <w:t xml:space="preserve">Zoho </w:t>
            </w:r>
            <w:proofErr w:type="spellStart"/>
            <w:r>
              <w:rPr>
                <w:sz w:val="22"/>
                <w:szCs w:val="22"/>
              </w:rPr>
              <w:t>PageSense</w:t>
            </w:r>
            <w:proofErr w:type="spellEnd"/>
            <w:r>
              <w:rPr>
                <w:sz w:val="22"/>
                <w:szCs w:val="22"/>
              </w:rPr>
              <w:t xml:space="preserve"> captures heatmaps, session recordings, funnels, and form analytics to track website performance and improve conversion.</w:t>
            </w:r>
          </w:p>
        </w:tc>
      </w:tr>
      <w:tr w:rsidR="00F6027E" w14:paraId="1A016D15" w14:textId="77777777" w:rsidTr="00105E5D">
        <w:tc>
          <w:tcPr>
            <w:tcW w:w="2800" w:type="dxa"/>
            <w:tcMar>
              <w:top w:w="60" w:type="dxa"/>
              <w:left w:w="100" w:type="dxa"/>
              <w:bottom w:w="60" w:type="dxa"/>
              <w:right w:w="100" w:type="dxa"/>
            </w:tcMar>
            <w:vAlign w:val="center"/>
          </w:tcPr>
          <w:p w14:paraId="4D7F9C3A" w14:textId="77777777" w:rsidR="00F6027E" w:rsidRDefault="00F6027E" w:rsidP="00105E5D">
            <w:pPr>
              <w:spacing w:before="60" w:after="60"/>
            </w:pPr>
            <w:r>
              <w:rPr>
                <w:b/>
                <w:bCs/>
                <w:sz w:val="22"/>
                <w:szCs w:val="22"/>
              </w:rPr>
              <w:t>SEO Rendering and Metadata</w:t>
            </w:r>
          </w:p>
        </w:tc>
        <w:tc>
          <w:tcPr>
            <w:tcW w:w="6500" w:type="dxa"/>
            <w:tcMar>
              <w:top w:w="60" w:type="dxa"/>
              <w:left w:w="100" w:type="dxa"/>
              <w:bottom w:w="60" w:type="dxa"/>
              <w:right w:w="100" w:type="dxa"/>
            </w:tcMar>
            <w:vAlign w:val="center"/>
          </w:tcPr>
          <w:p w14:paraId="33994539" w14:textId="77777777" w:rsidR="00F6027E" w:rsidRDefault="00F6027E" w:rsidP="00105E5D">
            <w:pPr>
              <w:spacing w:before="60" w:after="60"/>
            </w:pPr>
            <w:r>
              <w:rPr>
                <w:sz w:val="22"/>
                <w:szCs w:val="22"/>
              </w:rPr>
              <w:t>Server and static rendering of listing and detail pages, per-page metadata, structured data, sitemap, and on-demand revalidation when CRM data changes.</w:t>
            </w:r>
          </w:p>
        </w:tc>
      </w:tr>
      <w:tr w:rsidR="00F6027E" w14:paraId="79BE806B" w14:textId="77777777" w:rsidTr="00105E5D">
        <w:tc>
          <w:tcPr>
            <w:tcW w:w="2800" w:type="dxa"/>
            <w:shd w:val="clear" w:color="auto" w:fill="EBF4FB"/>
            <w:tcMar>
              <w:top w:w="60" w:type="dxa"/>
              <w:left w:w="100" w:type="dxa"/>
              <w:bottom w:w="60" w:type="dxa"/>
              <w:right w:w="100" w:type="dxa"/>
            </w:tcMar>
            <w:vAlign w:val="center"/>
          </w:tcPr>
          <w:p w14:paraId="43C27C25" w14:textId="77777777" w:rsidR="00F6027E" w:rsidRDefault="00F6027E" w:rsidP="00105E5D">
            <w:pPr>
              <w:spacing w:before="60" w:after="60"/>
            </w:pPr>
            <w:r>
              <w:rPr>
                <w:b/>
                <w:bCs/>
                <w:sz w:val="22"/>
                <w:szCs w:val="22"/>
              </w:rPr>
              <w:t>CRM Lead and Analytics Sync</w:t>
            </w:r>
          </w:p>
        </w:tc>
        <w:tc>
          <w:tcPr>
            <w:tcW w:w="6500" w:type="dxa"/>
            <w:shd w:val="clear" w:color="auto" w:fill="EBF4FB"/>
            <w:tcMar>
              <w:top w:w="60" w:type="dxa"/>
              <w:left w:w="100" w:type="dxa"/>
              <w:bottom w:w="60" w:type="dxa"/>
              <w:right w:w="100" w:type="dxa"/>
            </w:tcMar>
            <w:vAlign w:val="center"/>
          </w:tcPr>
          <w:p w14:paraId="17217627" w14:textId="77777777" w:rsidR="00F6027E" w:rsidRDefault="00F6027E" w:rsidP="00105E5D">
            <w:pPr>
              <w:spacing w:before="60" w:after="60"/>
            </w:pPr>
            <w:r>
              <w:rPr>
                <w:sz w:val="22"/>
                <w:szCs w:val="22"/>
              </w:rPr>
              <w:t>Lead inquiries from the web app and the chatbot are pushed back to CRM. Property-view counts are sent to CRM for property view scoring.</w:t>
            </w:r>
          </w:p>
        </w:tc>
      </w:tr>
    </w:tbl>
    <w:p w14:paraId="1C51894D" w14:textId="77777777" w:rsidR="00F6027E" w:rsidRDefault="00F6027E" w:rsidP="00F6027E">
      <w:pPr>
        <w:spacing w:before="120"/>
      </w:pPr>
    </w:p>
    <w:p w14:paraId="7F0D0F55" w14:textId="77777777" w:rsidR="00F6027E" w:rsidRDefault="00F6027E" w:rsidP="00F6027E">
      <w:pPr>
        <w:pStyle w:val="Heading2"/>
        <w:spacing w:before="180"/>
      </w:pPr>
      <w:r>
        <w:rPr>
          <w:b/>
          <w:bCs/>
          <w:color w:val="1F3864"/>
          <w:sz w:val="24"/>
          <w:szCs w:val="24"/>
        </w:rPr>
        <w:lastRenderedPageBreak/>
        <w:t>3.2 Infrastructure Scope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0"/>
      </w:tblGrid>
      <w:tr w:rsidR="00F6027E" w14:paraId="1B6CC277" w14:textId="77777777" w:rsidTr="00105E5D">
        <w:trPr>
          <w:tblHeader/>
        </w:trPr>
        <w:tc>
          <w:tcPr>
            <w:tcW w:w="2800" w:type="dxa"/>
            <w:shd w:val="clear" w:color="auto" w:fill="1F3864"/>
            <w:tcMar>
              <w:top w:w="60" w:type="dxa"/>
              <w:left w:w="100" w:type="dxa"/>
              <w:bottom w:w="60" w:type="dxa"/>
              <w:right w:w="100" w:type="dxa"/>
            </w:tcMar>
            <w:vAlign w:val="center"/>
          </w:tcPr>
          <w:p w14:paraId="33123135" w14:textId="77777777" w:rsidR="00F6027E" w:rsidRDefault="00F6027E" w:rsidP="00105E5D">
            <w:pPr>
              <w:spacing w:before="60" w:after="60"/>
            </w:pPr>
            <w:r>
              <w:rPr>
                <w:b/>
                <w:bCs/>
                <w:color w:val="FFFFFF"/>
                <w:sz w:val="22"/>
                <w:szCs w:val="22"/>
              </w:rPr>
              <w:t>Infrastructure Component</w:t>
            </w:r>
          </w:p>
        </w:tc>
        <w:tc>
          <w:tcPr>
            <w:tcW w:w="6500" w:type="dxa"/>
            <w:shd w:val="clear" w:color="auto" w:fill="1F3864"/>
            <w:tcMar>
              <w:top w:w="60" w:type="dxa"/>
              <w:left w:w="100" w:type="dxa"/>
              <w:bottom w:w="60" w:type="dxa"/>
              <w:right w:w="100" w:type="dxa"/>
            </w:tcMar>
            <w:vAlign w:val="center"/>
          </w:tcPr>
          <w:p w14:paraId="5BF68582" w14:textId="77777777" w:rsidR="00F6027E" w:rsidRDefault="00F6027E" w:rsidP="00105E5D">
            <w:pPr>
              <w:spacing w:before="60" w:after="60"/>
            </w:pPr>
            <w:r>
              <w:rPr>
                <w:b/>
                <w:bCs/>
                <w:color w:val="FFFFFF"/>
                <w:sz w:val="22"/>
                <w:szCs w:val="22"/>
              </w:rPr>
              <w:t>Detail</w:t>
            </w:r>
          </w:p>
        </w:tc>
      </w:tr>
      <w:tr w:rsidR="00F6027E" w14:paraId="4F077EC8" w14:textId="77777777" w:rsidTr="00105E5D">
        <w:tc>
          <w:tcPr>
            <w:tcW w:w="2800" w:type="dxa"/>
            <w:shd w:val="clear" w:color="auto" w:fill="EBF4FB"/>
            <w:tcMar>
              <w:top w:w="60" w:type="dxa"/>
              <w:left w:w="100" w:type="dxa"/>
              <w:bottom w:w="60" w:type="dxa"/>
              <w:right w:w="100" w:type="dxa"/>
            </w:tcMar>
            <w:vAlign w:val="center"/>
          </w:tcPr>
          <w:p w14:paraId="366D1AD6" w14:textId="77777777" w:rsidR="00F6027E" w:rsidRDefault="00F6027E" w:rsidP="00105E5D">
            <w:pPr>
              <w:spacing w:before="60" w:after="60"/>
            </w:pPr>
            <w:r>
              <w:rPr>
                <w:b/>
                <w:bCs/>
                <w:sz w:val="22"/>
                <w:szCs w:val="22"/>
              </w:rPr>
              <w:t>Catalyst Slate (Front-end)</w:t>
            </w:r>
          </w:p>
        </w:tc>
        <w:tc>
          <w:tcPr>
            <w:tcW w:w="6500" w:type="dxa"/>
            <w:shd w:val="clear" w:color="auto" w:fill="EBF4FB"/>
            <w:tcMar>
              <w:top w:w="60" w:type="dxa"/>
              <w:left w:w="100" w:type="dxa"/>
              <w:bottom w:w="60" w:type="dxa"/>
              <w:right w:w="100" w:type="dxa"/>
            </w:tcMar>
            <w:vAlign w:val="center"/>
          </w:tcPr>
          <w:p w14:paraId="12AB41C9" w14:textId="77777777" w:rsidR="00F6027E" w:rsidRDefault="00F6027E" w:rsidP="00105E5D">
            <w:pPr>
              <w:spacing w:before="60" w:after="60"/>
            </w:pPr>
            <w:r>
              <w:rPr>
                <w:sz w:val="22"/>
                <w:szCs w:val="22"/>
              </w:rPr>
              <w:t>Builds, previews, and hosts the SEO-enabled Next.js property portal with automatic SSL, custom-domain mapping, and CDN caching.</w:t>
            </w:r>
          </w:p>
        </w:tc>
      </w:tr>
      <w:tr w:rsidR="00F6027E" w14:paraId="2AEA8A86" w14:textId="77777777" w:rsidTr="00105E5D">
        <w:tc>
          <w:tcPr>
            <w:tcW w:w="2800" w:type="dxa"/>
            <w:tcMar>
              <w:top w:w="60" w:type="dxa"/>
              <w:left w:w="100" w:type="dxa"/>
              <w:bottom w:w="60" w:type="dxa"/>
              <w:right w:w="100" w:type="dxa"/>
            </w:tcMar>
            <w:vAlign w:val="center"/>
          </w:tcPr>
          <w:p w14:paraId="6D97926C" w14:textId="77777777" w:rsidR="00F6027E" w:rsidRDefault="00F6027E" w:rsidP="00105E5D">
            <w:pPr>
              <w:spacing w:before="60" w:after="60"/>
            </w:pPr>
            <w:r>
              <w:rPr>
                <w:b/>
                <w:bCs/>
                <w:sz w:val="22"/>
                <w:szCs w:val="22"/>
              </w:rPr>
              <w:t>Catalyst Stratus</w:t>
            </w:r>
          </w:p>
        </w:tc>
        <w:tc>
          <w:tcPr>
            <w:tcW w:w="6500" w:type="dxa"/>
            <w:tcMar>
              <w:top w:w="60" w:type="dxa"/>
              <w:left w:w="100" w:type="dxa"/>
              <w:bottom w:w="60" w:type="dxa"/>
              <w:right w:w="100" w:type="dxa"/>
            </w:tcMar>
            <w:vAlign w:val="center"/>
          </w:tcPr>
          <w:p w14:paraId="6AD93C48" w14:textId="77777777" w:rsidR="00F6027E" w:rsidRDefault="00F6027E" w:rsidP="00105E5D">
            <w:pPr>
              <w:spacing w:before="60" w:after="60"/>
            </w:pPr>
            <w:r>
              <w:rPr>
                <w:sz w:val="22"/>
                <w:szCs w:val="22"/>
              </w:rPr>
              <w:t>Object storage used to store and serve all property images at scale.</w:t>
            </w:r>
          </w:p>
        </w:tc>
      </w:tr>
      <w:tr w:rsidR="00F6027E" w14:paraId="153AF542" w14:textId="77777777" w:rsidTr="00105E5D">
        <w:tc>
          <w:tcPr>
            <w:tcW w:w="2800" w:type="dxa"/>
            <w:shd w:val="clear" w:color="auto" w:fill="EBF4FB"/>
            <w:tcMar>
              <w:top w:w="60" w:type="dxa"/>
              <w:left w:w="100" w:type="dxa"/>
              <w:bottom w:w="60" w:type="dxa"/>
              <w:right w:w="100" w:type="dxa"/>
            </w:tcMar>
            <w:vAlign w:val="center"/>
          </w:tcPr>
          <w:p w14:paraId="02D0ED9B" w14:textId="77777777" w:rsidR="00F6027E" w:rsidRDefault="00F6027E" w:rsidP="00105E5D">
            <w:pPr>
              <w:spacing w:before="60" w:after="60"/>
            </w:pPr>
            <w:r>
              <w:rPr>
                <w:b/>
                <w:bCs/>
                <w:sz w:val="22"/>
                <w:szCs w:val="22"/>
              </w:rPr>
              <w:t>Catalyst Data Store</w:t>
            </w:r>
          </w:p>
        </w:tc>
        <w:tc>
          <w:tcPr>
            <w:tcW w:w="6500" w:type="dxa"/>
            <w:shd w:val="clear" w:color="auto" w:fill="EBF4FB"/>
            <w:tcMar>
              <w:top w:w="60" w:type="dxa"/>
              <w:left w:w="100" w:type="dxa"/>
              <w:bottom w:w="60" w:type="dxa"/>
              <w:right w:w="100" w:type="dxa"/>
            </w:tcMar>
            <w:vAlign w:val="center"/>
          </w:tcPr>
          <w:p w14:paraId="24380C42" w14:textId="77777777" w:rsidR="00F6027E" w:rsidRDefault="00F6027E" w:rsidP="00105E5D">
            <w:pPr>
              <w:spacing w:before="60" w:after="60"/>
            </w:pPr>
            <w:r>
              <w:rPr>
                <w:sz w:val="22"/>
                <w:szCs w:val="22"/>
              </w:rPr>
              <w:t>Structured data tables storing published properties, AI-generated attributes, and image URLs.</w:t>
            </w:r>
          </w:p>
        </w:tc>
      </w:tr>
      <w:tr w:rsidR="00F6027E" w14:paraId="74BB1E2A" w14:textId="77777777" w:rsidTr="00105E5D">
        <w:tc>
          <w:tcPr>
            <w:tcW w:w="2800" w:type="dxa"/>
            <w:tcMar>
              <w:top w:w="60" w:type="dxa"/>
              <w:left w:w="100" w:type="dxa"/>
              <w:bottom w:w="60" w:type="dxa"/>
              <w:right w:w="100" w:type="dxa"/>
            </w:tcMar>
            <w:vAlign w:val="center"/>
          </w:tcPr>
          <w:p w14:paraId="11DF8EB7" w14:textId="77777777" w:rsidR="00F6027E" w:rsidRDefault="00F6027E" w:rsidP="00105E5D">
            <w:pPr>
              <w:spacing w:before="60" w:after="60"/>
            </w:pPr>
            <w:r>
              <w:rPr>
                <w:b/>
                <w:bCs/>
                <w:sz w:val="22"/>
                <w:szCs w:val="22"/>
              </w:rPr>
              <w:t>Catalyst Functions</w:t>
            </w:r>
          </w:p>
        </w:tc>
        <w:tc>
          <w:tcPr>
            <w:tcW w:w="6500" w:type="dxa"/>
            <w:tcMar>
              <w:top w:w="60" w:type="dxa"/>
              <w:left w:w="100" w:type="dxa"/>
              <w:bottom w:w="60" w:type="dxa"/>
              <w:right w:w="100" w:type="dxa"/>
            </w:tcMar>
            <w:vAlign w:val="center"/>
          </w:tcPr>
          <w:p w14:paraId="4872BCA0" w14:textId="77777777" w:rsidR="00F6027E" w:rsidRDefault="00F6027E" w:rsidP="00105E5D">
            <w:pPr>
              <w:spacing w:before="60" w:after="60"/>
            </w:pPr>
            <w:r>
              <w:rPr>
                <w:sz w:val="22"/>
                <w:szCs w:val="22"/>
              </w:rPr>
              <w:t>Serverless backend functions handling CRM sync, AI calls, validation routing, lead capture, view scoring, and page revalidation.</w:t>
            </w:r>
          </w:p>
        </w:tc>
      </w:tr>
      <w:tr w:rsidR="00F6027E" w14:paraId="6C410E4C" w14:textId="77777777" w:rsidTr="00105E5D">
        <w:tc>
          <w:tcPr>
            <w:tcW w:w="2800" w:type="dxa"/>
            <w:shd w:val="clear" w:color="auto" w:fill="EBF4FB"/>
            <w:tcMar>
              <w:top w:w="60" w:type="dxa"/>
              <w:left w:w="100" w:type="dxa"/>
              <w:bottom w:w="60" w:type="dxa"/>
              <w:right w:w="100" w:type="dxa"/>
            </w:tcMar>
            <w:vAlign w:val="center"/>
          </w:tcPr>
          <w:p w14:paraId="49811B82" w14:textId="77777777" w:rsidR="00F6027E" w:rsidRDefault="00F6027E" w:rsidP="00105E5D">
            <w:pPr>
              <w:spacing w:before="60" w:after="60"/>
            </w:pPr>
            <w:r>
              <w:rPr>
                <w:b/>
                <w:bCs/>
                <w:sz w:val="22"/>
                <w:szCs w:val="22"/>
              </w:rPr>
              <w:t>Catalyst Search</w:t>
            </w:r>
          </w:p>
        </w:tc>
        <w:tc>
          <w:tcPr>
            <w:tcW w:w="6500" w:type="dxa"/>
            <w:shd w:val="clear" w:color="auto" w:fill="EBF4FB"/>
            <w:tcMar>
              <w:top w:w="60" w:type="dxa"/>
              <w:left w:w="100" w:type="dxa"/>
              <w:bottom w:w="60" w:type="dxa"/>
              <w:right w:w="100" w:type="dxa"/>
            </w:tcMar>
            <w:vAlign w:val="center"/>
          </w:tcPr>
          <w:p w14:paraId="79091394" w14:textId="77777777" w:rsidR="00F6027E" w:rsidRDefault="00F6027E" w:rsidP="00105E5D">
            <w:pPr>
              <w:spacing w:before="60" w:after="60"/>
            </w:pPr>
            <w:r>
              <w:rPr>
                <w:sz w:val="22"/>
                <w:szCs w:val="22"/>
              </w:rPr>
              <w:t>Powers full-text and faceted property search across the portal.</w:t>
            </w:r>
          </w:p>
        </w:tc>
      </w:tr>
      <w:tr w:rsidR="00F6027E" w14:paraId="6B44360C" w14:textId="77777777" w:rsidTr="00105E5D">
        <w:tc>
          <w:tcPr>
            <w:tcW w:w="2800" w:type="dxa"/>
            <w:tcMar>
              <w:top w:w="60" w:type="dxa"/>
              <w:left w:w="100" w:type="dxa"/>
              <w:bottom w:w="60" w:type="dxa"/>
              <w:right w:w="100" w:type="dxa"/>
            </w:tcMar>
            <w:vAlign w:val="center"/>
          </w:tcPr>
          <w:p w14:paraId="16CE6B6E" w14:textId="77777777" w:rsidR="00F6027E" w:rsidRDefault="00F6027E" w:rsidP="00105E5D">
            <w:pPr>
              <w:spacing w:before="60" w:after="60"/>
            </w:pPr>
            <w:r>
              <w:rPr>
                <w:b/>
                <w:bCs/>
                <w:sz w:val="22"/>
                <w:szCs w:val="22"/>
              </w:rPr>
              <w:t>Catalyst API Gateway</w:t>
            </w:r>
          </w:p>
        </w:tc>
        <w:tc>
          <w:tcPr>
            <w:tcW w:w="6500" w:type="dxa"/>
            <w:tcMar>
              <w:top w:w="60" w:type="dxa"/>
              <w:left w:w="100" w:type="dxa"/>
              <w:bottom w:w="60" w:type="dxa"/>
              <w:right w:w="100" w:type="dxa"/>
            </w:tcMar>
            <w:vAlign w:val="center"/>
          </w:tcPr>
          <w:p w14:paraId="07FC0B25" w14:textId="77777777" w:rsidR="00F6027E" w:rsidRDefault="00F6027E" w:rsidP="00105E5D">
            <w:pPr>
              <w:spacing w:before="60" w:after="60"/>
            </w:pPr>
            <w:r>
              <w:rPr>
                <w:sz w:val="22"/>
                <w:szCs w:val="22"/>
              </w:rPr>
              <w:t>Manages and secures the API endpoints that connect the web app to all backend services.</w:t>
            </w:r>
          </w:p>
        </w:tc>
      </w:tr>
      <w:tr w:rsidR="00F6027E" w14:paraId="714903C4" w14:textId="77777777" w:rsidTr="00105E5D">
        <w:tc>
          <w:tcPr>
            <w:tcW w:w="2800" w:type="dxa"/>
            <w:shd w:val="clear" w:color="auto" w:fill="EBF4FB"/>
            <w:tcMar>
              <w:top w:w="60" w:type="dxa"/>
              <w:left w:w="100" w:type="dxa"/>
              <w:bottom w:w="60" w:type="dxa"/>
              <w:right w:w="100" w:type="dxa"/>
            </w:tcMar>
            <w:vAlign w:val="center"/>
          </w:tcPr>
          <w:p w14:paraId="32DA5FA0" w14:textId="77777777" w:rsidR="00F6027E" w:rsidRDefault="00F6027E" w:rsidP="00105E5D">
            <w:pPr>
              <w:spacing w:before="60" w:after="60"/>
            </w:pPr>
            <w:r>
              <w:rPr>
                <w:b/>
                <w:bCs/>
                <w:sz w:val="22"/>
                <w:szCs w:val="22"/>
              </w:rPr>
              <w:t>Gemini 2.5 Flash and above</w:t>
            </w:r>
          </w:p>
        </w:tc>
        <w:tc>
          <w:tcPr>
            <w:tcW w:w="6500" w:type="dxa"/>
            <w:shd w:val="clear" w:color="auto" w:fill="EBF4FB"/>
            <w:tcMar>
              <w:top w:w="60" w:type="dxa"/>
              <w:left w:w="100" w:type="dxa"/>
              <w:bottom w:w="60" w:type="dxa"/>
              <w:right w:w="100" w:type="dxa"/>
            </w:tcMar>
            <w:vAlign w:val="center"/>
          </w:tcPr>
          <w:p w14:paraId="7E933AF0" w14:textId="77777777" w:rsidR="00F6027E" w:rsidRDefault="00F6027E" w:rsidP="00105E5D">
            <w:pPr>
              <w:spacing w:before="60" w:after="60"/>
            </w:pPr>
            <w:r>
              <w:rPr>
                <w:sz w:val="22"/>
                <w:szCs w:val="22"/>
              </w:rPr>
              <w:t>LLM for AI attribute generation from property images and static data.</w:t>
            </w:r>
          </w:p>
        </w:tc>
      </w:tr>
      <w:tr w:rsidR="00F6027E" w14:paraId="1203EB38" w14:textId="77777777" w:rsidTr="00105E5D">
        <w:tc>
          <w:tcPr>
            <w:tcW w:w="2800" w:type="dxa"/>
            <w:tcMar>
              <w:top w:w="60" w:type="dxa"/>
              <w:left w:w="100" w:type="dxa"/>
              <w:bottom w:w="60" w:type="dxa"/>
              <w:right w:w="100" w:type="dxa"/>
            </w:tcMar>
            <w:vAlign w:val="center"/>
          </w:tcPr>
          <w:p w14:paraId="19227CB4" w14:textId="77777777" w:rsidR="00F6027E" w:rsidRDefault="00F6027E" w:rsidP="00105E5D">
            <w:pPr>
              <w:spacing w:before="60" w:after="60"/>
            </w:pPr>
            <w:r>
              <w:rPr>
                <w:b/>
                <w:bCs/>
                <w:sz w:val="22"/>
                <w:szCs w:val="22"/>
              </w:rPr>
              <w:t xml:space="preserve">Zoho </w:t>
            </w:r>
            <w:proofErr w:type="spellStart"/>
            <w:r>
              <w:rPr>
                <w:b/>
                <w:bCs/>
                <w:sz w:val="22"/>
                <w:szCs w:val="22"/>
              </w:rPr>
              <w:t>SalesIQ</w:t>
            </w:r>
            <w:proofErr w:type="spellEnd"/>
          </w:p>
        </w:tc>
        <w:tc>
          <w:tcPr>
            <w:tcW w:w="6500" w:type="dxa"/>
            <w:tcMar>
              <w:top w:w="60" w:type="dxa"/>
              <w:left w:w="100" w:type="dxa"/>
              <w:bottom w:w="60" w:type="dxa"/>
              <w:right w:w="100" w:type="dxa"/>
            </w:tcMar>
            <w:vAlign w:val="center"/>
          </w:tcPr>
          <w:p w14:paraId="5B16BAAA" w14:textId="77777777" w:rsidR="00F6027E" w:rsidRDefault="00F6027E" w:rsidP="00105E5D">
            <w:pPr>
              <w:spacing w:before="60" w:after="60"/>
            </w:pPr>
            <w:r>
              <w:rPr>
                <w:sz w:val="22"/>
                <w:szCs w:val="22"/>
              </w:rPr>
              <w:t>Live chat, AI chatbot, visitor tracking, and live-agent handover, integrated with Zoho CRM.</w:t>
            </w:r>
          </w:p>
        </w:tc>
      </w:tr>
      <w:tr w:rsidR="00F6027E" w14:paraId="1C16BECC" w14:textId="77777777" w:rsidTr="00105E5D">
        <w:tc>
          <w:tcPr>
            <w:tcW w:w="2800" w:type="dxa"/>
            <w:shd w:val="clear" w:color="auto" w:fill="EBF4FB"/>
            <w:tcMar>
              <w:top w:w="60" w:type="dxa"/>
              <w:left w:w="100" w:type="dxa"/>
              <w:bottom w:w="60" w:type="dxa"/>
              <w:right w:w="100" w:type="dxa"/>
            </w:tcMar>
            <w:vAlign w:val="center"/>
          </w:tcPr>
          <w:p w14:paraId="3B63868E" w14:textId="77777777" w:rsidR="00F6027E" w:rsidRDefault="00F6027E" w:rsidP="00105E5D">
            <w:pPr>
              <w:spacing w:before="60" w:after="60"/>
            </w:pPr>
            <w:r>
              <w:rPr>
                <w:b/>
                <w:bCs/>
                <w:sz w:val="22"/>
                <w:szCs w:val="22"/>
              </w:rPr>
              <w:t xml:space="preserve">Zoho </w:t>
            </w:r>
            <w:proofErr w:type="spellStart"/>
            <w:r>
              <w:rPr>
                <w:b/>
                <w:bCs/>
                <w:sz w:val="22"/>
                <w:szCs w:val="22"/>
              </w:rPr>
              <w:t>PageSense</w:t>
            </w:r>
            <w:proofErr w:type="spellEnd"/>
          </w:p>
        </w:tc>
        <w:tc>
          <w:tcPr>
            <w:tcW w:w="6500" w:type="dxa"/>
            <w:shd w:val="clear" w:color="auto" w:fill="EBF4FB"/>
            <w:tcMar>
              <w:top w:w="60" w:type="dxa"/>
              <w:left w:w="100" w:type="dxa"/>
              <w:bottom w:w="60" w:type="dxa"/>
              <w:right w:w="100" w:type="dxa"/>
            </w:tcMar>
            <w:vAlign w:val="center"/>
          </w:tcPr>
          <w:p w14:paraId="742DCCCD" w14:textId="77777777" w:rsidR="00F6027E" w:rsidRDefault="00F6027E" w:rsidP="00105E5D">
            <w:pPr>
              <w:spacing w:before="60" w:after="60"/>
            </w:pPr>
            <w:r>
              <w:rPr>
                <w:sz w:val="22"/>
                <w:szCs w:val="22"/>
              </w:rPr>
              <w:t>Heatmaps, session recordings, funnels, form analytics, and conversion tracking for website performance.</w:t>
            </w:r>
          </w:p>
        </w:tc>
      </w:tr>
      <w:tr w:rsidR="00F6027E" w14:paraId="4A9879A9" w14:textId="77777777" w:rsidTr="00105E5D">
        <w:tc>
          <w:tcPr>
            <w:tcW w:w="2800" w:type="dxa"/>
            <w:tcMar>
              <w:top w:w="60" w:type="dxa"/>
              <w:left w:w="100" w:type="dxa"/>
              <w:bottom w:w="60" w:type="dxa"/>
              <w:right w:w="100" w:type="dxa"/>
            </w:tcMar>
            <w:vAlign w:val="center"/>
          </w:tcPr>
          <w:p w14:paraId="2FA2685C" w14:textId="77777777" w:rsidR="00F6027E" w:rsidRDefault="00F6027E" w:rsidP="00105E5D">
            <w:pPr>
              <w:spacing w:before="60" w:after="60"/>
            </w:pPr>
            <w:r>
              <w:rPr>
                <w:b/>
                <w:bCs/>
                <w:sz w:val="22"/>
                <w:szCs w:val="22"/>
              </w:rPr>
              <w:t>Google Analytics 4 and Search Console</w:t>
            </w:r>
          </w:p>
        </w:tc>
        <w:tc>
          <w:tcPr>
            <w:tcW w:w="6500" w:type="dxa"/>
            <w:tcMar>
              <w:top w:w="60" w:type="dxa"/>
              <w:left w:w="100" w:type="dxa"/>
              <w:bottom w:w="60" w:type="dxa"/>
              <w:right w:w="100" w:type="dxa"/>
            </w:tcMar>
            <w:vAlign w:val="center"/>
          </w:tcPr>
          <w:p w14:paraId="048A5982" w14:textId="77777777" w:rsidR="00F6027E" w:rsidRDefault="00F6027E" w:rsidP="00105E5D">
            <w:pPr>
              <w:spacing w:before="60" w:after="60"/>
            </w:pPr>
            <w:r>
              <w:rPr>
                <w:sz w:val="22"/>
                <w:szCs w:val="22"/>
              </w:rPr>
              <w:t>Traffic, engagement, and conversion analytics, plus organic search performance and indexing monitoring.</w:t>
            </w:r>
          </w:p>
        </w:tc>
      </w:tr>
    </w:tbl>
    <w:p w14:paraId="56803364" w14:textId="77777777" w:rsidR="00F6027E" w:rsidRDefault="00F6027E" w:rsidP="00F6027E">
      <w:pPr>
        <w:spacing w:before="120"/>
      </w:pPr>
    </w:p>
    <w:p w14:paraId="0F406BDB" w14:textId="77777777" w:rsidR="00F6027E" w:rsidRDefault="00F6027E" w:rsidP="00F6027E">
      <w:pPr>
        <w:pStyle w:val="Heading2"/>
        <w:spacing w:before="180"/>
      </w:pPr>
      <w:r>
        <w:rPr>
          <w:b/>
          <w:bCs/>
          <w:color w:val="1F3864"/>
          <w:sz w:val="24"/>
          <w:szCs w:val="24"/>
        </w:rPr>
        <w:t>3.3 SEO Scope</w:t>
      </w:r>
    </w:p>
    <w:p w14:paraId="357672F2" w14:textId="77777777" w:rsidR="00F6027E" w:rsidRDefault="00F6027E" w:rsidP="00F6027E">
      <w:pPr>
        <w:spacing w:before="60" w:after="60"/>
      </w:pPr>
      <w:r>
        <w:rPr>
          <w:sz w:val="24"/>
          <w:szCs w:val="24"/>
        </w:rPr>
        <w:t>Because the front-end runs on Catalyst Slate with Next.js, SEO is a first-class capability of this engagement. The SEO foundation includes:</w:t>
      </w:r>
    </w:p>
    <w:p w14:paraId="1C248535" w14:textId="77777777" w:rsidR="00F6027E" w:rsidRDefault="00F6027E" w:rsidP="00F6027E">
      <w:pPr>
        <w:pStyle w:val="ListParagraph"/>
        <w:numPr>
          <w:ilvl w:val="0"/>
          <w:numId w:val="1"/>
        </w:numPr>
        <w:spacing w:before="40" w:after="40"/>
        <w:contextualSpacing w:val="0"/>
      </w:pPr>
      <w:r>
        <w:rPr>
          <w:sz w:val="24"/>
          <w:szCs w:val="24"/>
        </w:rPr>
        <w:t>Server-side and static rendering (SSR, SSG, and ISR) of listing and property-detail pages so crawlers receive fully rendered HTML.</w:t>
      </w:r>
    </w:p>
    <w:p w14:paraId="40170D2F" w14:textId="77777777" w:rsidR="00F6027E" w:rsidRDefault="00F6027E" w:rsidP="00F6027E">
      <w:pPr>
        <w:pStyle w:val="ListParagraph"/>
        <w:numPr>
          <w:ilvl w:val="0"/>
          <w:numId w:val="1"/>
        </w:numPr>
        <w:spacing w:before="40" w:after="40"/>
        <w:contextualSpacing w:val="0"/>
      </w:pPr>
      <w:r>
        <w:rPr>
          <w:sz w:val="24"/>
          <w:szCs w:val="24"/>
        </w:rPr>
        <w:t>Per-page metadata, including dynamic titles, meta descriptions, canonical URLs, and Open Graph and Twitter card tags for rich social previews.</w:t>
      </w:r>
    </w:p>
    <w:p w14:paraId="4F619020" w14:textId="77777777" w:rsidR="00F6027E" w:rsidRDefault="00F6027E" w:rsidP="00F6027E">
      <w:pPr>
        <w:pStyle w:val="ListParagraph"/>
        <w:numPr>
          <w:ilvl w:val="0"/>
          <w:numId w:val="1"/>
        </w:numPr>
        <w:spacing w:before="40" w:after="40"/>
        <w:contextualSpacing w:val="0"/>
      </w:pPr>
      <w:r>
        <w:rPr>
          <w:sz w:val="24"/>
          <w:szCs w:val="24"/>
        </w:rPr>
        <w:t>Structured data (schema.org JSON-LD) for Real Estate Listing, Product, and Offer to enable rich results in Google.</w:t>
      </w:r>
    </w:p>
    <w:p w14:paraId="6CE30379" w14:textId="77777777" w:rsidR="00F6027E" w:rsidRDefault="00F6027E" w:rsidP="00F6027E">
      <w:pPr>
        <w:pStyle w:val="ListParagraph"/>
        <w:numPr>
          <w:ilvl w:val="0"/>
          <w:numId w:val="1"/>
        </w:numPr>
        <w:spacing w:before="40" w:after="40"/>
        <w:contextualSpacing w:val="0"/>
      </w:pPr>
      <w:r>
        <w:rPr>
          <w:sz w:val="24"/>
          <w:szCs w:val="24"/>
        </w:rPr>
        <w:t>Clean, human-readable URL structure, for example /buy/apartments-in-</w:t>
      </w:r>
      <w:proofErr w:type="spellStart"/>
      <w:r>
        <w:rPr>
          <w:sz w:val="24"/>
          <w:szCs w:val="24"/>
        </w:rPr>
        <w:t>bangalore</w:t>
      </w:r>
      <w:proofErr w:type="spellEnd"/>
      <w:r>
        <w:rPr>
          <w:sz w:val="24"/>
          <w:szCs w:val="24"/>
        </w:rPr>
        <w:t>/&lt;property-slug&gt;.</w:t>
      </w:r>
    </w:p>
    <w:p w14:paraId="5C092FB8" w14:textId="77777777" w:rsidR="00F6027E" w:rsidRDefault="00F6027E" w:rsidP="00F6027E">
      <w:pPr>
        <w:pStyle w:val="ListParagraph"/>
        <w:numPr>
          <w:ilvl w:val="0"/>
          <w:numId w:val="1"/>
        </w:numPr>
        <w:spacing w:before="40" w:after="40"/>
        <w:contextualSpacing w:val="0"/>
      </w:pPr>
      <w:r>
        <w:rPr>
          <w:sz w:val="24"/>
          <w:szCs w:val="24"/>
        </w:rPr>
        <w:t>Auto-generated, dynamic sitemap.xml and robots.txt, regenerated on content change.</w:t>
      </w:r>
    </w:p>
    <w:p w14:paraId="67787BEF" w14:textId="77777777" w:rsidR="00F6027E" w:rsidRDefault="00F6027E" w:rsidP="00F6027E">
      <w:pPr>
        <w:pStyle w:val="ListParagraph"/>
        <w:numPr>
          <w:ilvl w:val="0"/>
          <w:numId w:val="1"/>
        </w:numPr>
        <w:spacing w:before="40" w:after="40"/>
        <w:contextualSpacing w:val="0"/>
      </w:pPr>
      <w:r>
        <w:rPr>
          <w:sz w:val="24"/>
          <w:szCs w:val="24"/>
        </w:rPr>
        <w:t>Image optimisation and Core Web Vitals and performance tuning, leveraging Slate CDN caching.</w:t>
      </w:r>
    </w:p>
    <w:p w14:paraId="143774B7" w14:textId="77777777" w:rsidR="00F6027E" w:rsidRDefault="00F6027E" w:rsidP="00F6027E">
      <w:pPr>
        <w:pStyle w:val="ListParagraph"/>
        <w:numPr>
          <w:ilvl w:val="0"/>
          <w:numId w:val="1"/>
        </w:numPr>
        <w:spacing w:before="40" w:after="40"/>
        <w:contextualSpacing w:val="0"/>
      </w:pPr>
      <w:r>
        <w:rPr>
          <w:sz w:val="24"/>
          <w:szCs w:val="24"/>
        </w:rPr>
        <w:t>Google Search Console setup and sitemap submission.</w:t>
      </w:r>
    </w:p>
    <w:p w14:paraId="2E8551BF" w14:textId="77777777" w:rsidR="00F6027E" w:rsidRDefault="00F6027E" w:rsidP="00F6027E">
      <w:pPr>
        <w:spacing w:before="60" w:after="60"/>
      </w:pPr>
      <w:r>
        <w:rPr>
          <w:i/>
          <w:iCs/>
          <w:sz w:val="22"/>
          <w:szCs w:val="22"/>
        </w:rPr>
        <w:t>Note: Ongoing SEO, which includes keyword and content strategy, link building, and continuous optimisation, is a marketing activity and is separate from this development scope.</w:t>
      </w:r>
    </w:p>
    <w:p w14:paraId="4B9DC7E1" w14:textId="77777777" w:rsidR="00F6027E" w:rsidRDefault="00F6027E" w:rsidP="00F6027E">
      <w:pPr>
        <w:pStyle w:val="Heading1"/>
        <w:pBdr>
          <w:bottom w:val="single" w:sz="6" w:space="4" w:color="1F3864"/>
        </w:pBdr>
        <w:spacing w:before="240" w:after="120"/>
      </w:pPr>
      <w:r>
        <w:rPr>
          <w:b/>
          <w:bCs/>
          <w:color w:val="1F3864"/>
          <w:sz w:val="28"/>
          <w:szCs w:val="28"/>
        </w:rPr>
        <w:lastRenderedPageBreak/>
        <w:t>4. Solution Architecture</w:t>
      </w:r>
    </w:p>
    <w:p w14:paraId="7F09E51E" w14:textId="77777777" w:rsidR="00F6027E" w:rsidRDefault="00F6027E" w:rsidP="00F6027E">
      <w:pPr>
        <w:spacing w:before="60" w:after="60"/>
      </w:pPr>
      <w:r>
        <w:rPr>
          <w:sz w:val="24"/>
          <w:szCs w:val="24"/>
        </w:rPr>
        <w:t>Zoho CRM remains the single source of truth for property records. Catalyst orchestrates enrichment, storage, and publishing, while Catalyst Slate serves the public, SEO-enabled portal. The end-to-end data flow is as follows:</w:t>
      </w:r>
    </w:p>
    <w:p w14:paraId="39A79CB2" w14:textId="77777777" w:rsidR="00F6027E" w:rsidRDefault="00F6027E" w:rsidP="00F6027E">
      <w:pPr>
        <w:pStyle w:val="ListParagraph"/>
        <w:numPr>
          <w:ilvl w:val="0"/>
          <w:numId w:val="1"/>
        </w:numPr>
        <w:spacing w:before="40" w:after="40"/>
        <w:contextualSpacing w:val="0"/>
      </w:pPr>
      <w:r>
        <w:rPr>
          <w:b/>
          <w:bCs/>
          <w:sz w:val="24"/>
          <w:szCs w:val="24"/>
        </w:rPr>
        <w:t xml:space="preserve">Source: </w:t>
      </w:r>
      <w:r>
        <w:rPr>
          <w:sz w:val="24"/>
          <w:szCs w:val="24"/>
        </w:rPr>
        <w:t>A property is created or updated in Zoho CRM and marked for approval.</w:t>
      </w:r>
    </w:p>
    <w:p w14:paraId="6E33289C" w14:textId="77777777" w:rsidR="00F6027E" w:rsidRDefault="00F6027E" w:rsidP="00F6027E">
      <w:pPr>
        <w:pStyle w:val="ListParagraph"/>
        <w:numPr>
          <w:ilvl w:val="0"/>
          <w:numId w:val="1"/>
        </w:numPr>
        <w:spacing w:before="40" w:after="40"/>
        <w:contextualSpacing w:val="0"/>
      </w:pPr>
      <w:r>
        <w:rPr>
          <w:b/>
          <w:bCs/>
          <w:sz w:val="24"/>
          <w:szCs w:val="24"/>
        </w:rPr>
        <w:t xml:space="preserve">Enrichment: </w:t>
      </w:r>
      <w:r>
        <w:rPr>
          <w:sz w:val="24"/>
          <w:szCs w:val="24"/>
        </w:rPr>
        <w:t>A Catalyst Function pushes images to Stratus and calls Gemini 2.5 Flash and above to generate rich attributes from the images and static data. Results are written back to CRM as draft.</w:t>
      </w:r>
    </w:p>
    <w:p w14:paraId="3BA9E19B" w14:textId="77777777" w:rsidR="00F6027E" w:rsidRDefault="00F6027E" w:rsidP="00F6027E">
      <w:pPr>
        <w:pStyle w:val="ListParagraph"/>
        <w:numPr>
          <w:ilvl w:val="0"/>
          <w:numId w:val="1"/>
        </w:numPr>
        <w:spacing w:before="40" w:after="40"/>
        <w:contextualSpacing w:val="0"/>
      </w:pPr>
      <w:r>
        <w:rPr>
          <w:b/>
          <w:bCs/>
          <w:sz w:val="24"/>
          <w:szCs w:val="24"/>
        </w:rPr>
        <w:t xml:space="preserve">Validation: </w:t>
      </w:r>
      <w:r>
        <w:rPr>
          <w:sz w:val="24"/>
          <w:szCs w:val="24"/>
        </w:rPr>
        <w:t>Generated attributes pass automated schema checks and human review. Only on approval is the property marked Published.</w:t>
      </w:r>
    </w:p>
    <w:p w14:paraId="7F40D7BD" w14:textId="77777777" w:rsidR="00F6027E" w:rsidRDefault="00F6027E" w:rsidP="00F6027E">
      <w:pPr>
        <w:pStyle w:val="ListParagraph"/>
        <w:numPr>
          <w:ilvl w:val="0"/>
          <w:numId w:val="1"/>
        </w:numPr>
        <w:spacing w:before="40" w:after="40"/>
        <w:contextualSpacing w:val="0"/>
      </w:pPr>
      <w:r>
        <w:rPr>
          <w:b/>
          <w:bCs/>
          <w:sz w:val="24"/>
          <w:szCs w:val="24"/>
        </w:rPr>
        <w:t xml:space="preserve">Publish: </w:t>
      </w:r>
      <w:r>
        <w:rPr>
          <w:sz w:val="24"/>
          <w:szCs w:val="24"/>
        </w:rPr>
        <w:t>A Function writes the published property, including CRM ID, static and AI attributes, and Stratus image URLs, to Catalyst Data Store and triggers on-demand revalidation of the affected Slate pages and the sitemap.</w:t>
      </w:r>
    </w:p>
    <w:p w14:paraId="75A16518" w14:textId="77777777" w:rsidR="00F6027E" w:rsidRDefault="00F6027E" w:rsidP="00F6027E">
      <w:pPr>
        <w:pStyle w:val="ListParagraph"/>
        <w:numPr>
          <w:ilvl w:val="0"/>
          <w:numId w:val="1"/>
        </w:numPr>
        <w:spacing w:before="40" w:after="40"/>
        <w:contextualSpacing w:val="0"/>
      </w:pPr>
      <w:r>
        <w:rPr>
          <w:b/>
          <w:bCs/>
          <w:sz w:val="24"/>
          <w:szCs w:val="24"/>
        </w:rPr>
        <w:t xml:space="preserve">Serve: </w:t>
      </w:r>
      <w:r>
        <w:rPr>
          <w:sz w:val="24"/>
          <w:szCs w:val="24"/>
        </w:rPr>
        <w:t>The Next.js app on Slate renders listing and detail pages from Data Store via the API Gateway, with Catalyst Search powering faceted and full-text discovery. Crawlers and users receive fully rendered, fast HTML over HTTPS on the custom domain.</w:t>
      </w:r>
    </w:p>
    <w:p w14:paraId="4BB0383D" w14:textId="77777777" w:rsidR="00F6027E" w:rsidRDefault="00F6027E" w:rsidP="00F6027E">
      <w:pPr>
        <w:pStyle w:val="ListParagraph"/>
        <w:numPr>
          <w:ilvl w:val="0"/>
          <w:numId w:val="1"/>
        </w:numPr>
        <w:spacing w:before="40" w:after="40"/>
        <w:contextualSpacing w:val="0"/>
      </w:pPr>
      <w:r>
        <w:rPr>
          <w:b/>
          <w:bCs/>
          <w:sz w:val="24"/>
          <w:szCs w:val="24"/>
        </w:rPr>
        <w:t xml:space="preserve">Engage: </w:t>
      </w:r>
      <w:r>
        <w:rPr>
          <w:sz w:val="24"/>
          <w:szCs w:val="24"/>
        </w:rPr>
        <w:t xml:space="preserve">Zoho </w:t>
      </w:r>
      <w:proofErr w:type="spellStart"/>
      <w:r>
        <w:rPr>
          <w:sz w:val="24"/>
          <w:szCs w:val="24"/>
        </w:rPr>
        <w:t>SalesIQ</w:t>
      </w:r>
      <w:proofErr w:type="spellEnd"/>
      <w:r>
        <w:rPr>
          <w:sz w:val="24"/>
          <w:szCs w:val="24"/>
        </w:rPr>
        <w:t xml:space="preserve"> runs on the portal so the AI chatbot can answer visitor queries, qualify interest, and hand over to a live agent, with qualified chats creating or updating leads in CRM.</w:t>
      </w:r>
    </w:p>
    <w:p w14:paraId="426A5301" w14:textId="77777777" w:rsidR="00F6027E" w:rsidRDefault="00F6027E" w:rsidP="00F6027E">
      <w:pPr>
        <w:pStyle w:val="ListParagraph"/>
        <w:numPr>
          <w:ilvl w:val="0"/>
          <w:numId w:val="1"/>
        </w:numPr>
        <w:spacing w:before="40" w:after="40"/>
        <w:contextualSpacing w:val="0"/>
      </w:pPr>
      <w:r>
        <w:rPr>
          <w:b/>
          <w:bCs/>
          <w:sz w:val="24"/>
          <w:szCs w:val="24"/>
        </w:rPr>
        <w:t xml:space="preserve">Feedback: </w:t>
      </w:r>
      <w:r>
        <w:rPr>
          <w:sz w:val="24"/>
          <w:szCs w:val="24"/>
        </w:rPr>
        <w:t xml:space="preserve">Inquiry forms post through the API Gateway to a Function that creates CRM leads. Property-view events update view counts in Data Store and view scores in CRM. Zoho </w:t>
      </w:r>
      <w:proofErr w:type="spellStart"/>
      <w:r>
        <w:rPr>
          <w:sz w:val="24"/>
          <w:szCs w:val="24"/>
        </w:rPr>
        <w:t>PageSense</w:t>
      </w:r>
      <w:proofErr w:type="spellEnd"/>
      <w:r>
        <w:rPr>
          <w:sz w:val="24"/>
          <w:szCs w:val="24"/>
        </w:rPr>
        <w:t xml:space="preserve"> and Google Analytics capture behaviour and marketing analytics in parallel.</w:t>
      </w:r>
    </w:p>
    <w:p w14:paraId="03FF14D9" w14:textId="77777777" w:rsidR="00F6027E" w:rsidRDefault="00F6027E" w:rsidP="00F6027E">
      <w:pPr>
        <w:spacing w:before="60" w:after="60"/>
      </w:pPr>
      <w:r>
        <w:rPr>
          <w:sz w:val="24"/>
          <w:szCs w:val="24"/>
        </w:rPr>
        <w:t>This design keeps the public layer, which is Slate with read-only published data, cleanly separated from the operational layer, which is CRM, Functions, and the write paths. That separation is good for both security and SEO performance.</w:t>
      </w:r>
    </w:p>
    <w:p w14:paraId="6BCF873F" w14:textId="77777777" w:rsidR="00F6027E" w:rsidRDefault="00F6027E" w:rsidP="00F6027E">
      <w:pPr>
        <w:pStyle w:val="Heading1"/>
        <w:pBdr>
          <w:bottom w:val="single" w:sz="6" w:space="4" w:color="1F3864"/>
        </w:pBdr>
        <w:spacing w:before="240" w:after="120"/>
      </w:pPr>
      <w:r>
        <w:rPr>
          <w:b/>
          <w:bCs/>
          <w:color w:val="1F3864"/>
          <w:sz w:val="28"/>
          <w:szCs w:val="28"/>
        </w:rPr>
        <w:t>5. MVP Definition</w:t>
      </w:r>
    </w:p>
    <w:p w14:paraId="1384617E" w14:textId="77777777" w:rsidR="00F6027E" w:rsidRDefault="00F6027E" w:rsidP="00F6027E">
      <w:pPr>
        <w:spacing w:before="60" w:after="60"/>
      </w:pPr>
      <w:r>
        <w:rPr>
          <w:sz w:val="24"/>
          <w:szCs w:val="24"/>
        </w:rPr>
        <w:t>The Minimum Viable Product launches the CLA vertical with the following pages, features, modules, analytics, integrations, reports, and workflows.</w:t>
      </w:r>
    </w:p>
    <w:p w14:paraId="589CDDF0" w14:textId="77777777" w:rsidR="00F6027E" w:rsidRDefault="00F6027E" w:rsidP="00F6027E">
      <w:pPr>
        <w:pStyle w:val="Heading2"/>
        <w:spacing w:before="180"/>
      </w:pPr>
      <w:r>
        <w:rPr>
          <w:b/>
          <w:bCs/>
          <w:color w:val="1F3864"/>
          <w:sz w:val="24"/>
          <w:szCs w:val="24"/>
        </w:rPr>
        <w:t>5.1 Pages</w:t>
      </w:r>
    </w:p>
    <w:p w14:paraId="14FB1EC0" w14:textId="77777777" w:rsidR="00F6027E" w:rsidRDefault="00F6027E" w:rsidP="00F6027E">
      <w:pPr>
        <w:pStyle w:val="ListParagraph"/>
        <w:numPr>
          <w:ilvl w:val="0"/>
          <w:numId w:val="1"/>
        </w:numPr>
        <w:spacing w:before="40" w:after="40"/>
        <w:contextualSpacing w:val="0"/>
      </w:pPr>
      <w:r>
        <w:rPr>
          <w:sz w:val="24"/>
          <w:szCs w:val="24"/>
        </w:rPr>
        <w:t>Home and landing page (static) with a hero, search entry, and featured listings.</w:t>
      </w:r>
    </w:p>
    <w:p w14:paraId="00D76812" w14:textId="77777777" w:rsidR="00F6027E" w:rsidRDefault="00F6027E" w:rsidP="00F6027E">
      <w:pPr>
        <w:pStyle w:val="ListParagraph"/>
        <w:numPr>
          <w:ilvl w:val="0"/>
          <w:numId w:val="1"/>
        </w:numPr>
        <w:spacing w:before="40" w:after="40"/>
        <w:contextualSpacing w:val="0"/>
      </w:pPr>
      <w:r>
        <w:rPr>
          <w:sz w:val="24"/>
          <w:szCs w:val="24"/>
        </w:rPr>
        <w:t>Listing and search-results page (server rendered) with faceted filters and a results grid.</w:t>
      </w:r>
    </w:p>
    <w:p w14:paraId="62C0367B" w14:textId="77777777" w:rsidR="00F6027E" w:rsidRDefault="00F6027E" w:rsidP="00F6027E">
      <w:pPr>
        <w:pStyle w:val="ListParagraph"/>
        <w:numPr>
          <w:ilvl w:val="0"/>
          <w:numId w:val="1"/>
        </w:numPr>
        <w:spacing w:before="40" w:after="40"/>
        <w:contextualSpacing w:val="0"/>
      </w:pPr>
      <w:r>
        <w:rPr>
          <w:sz w:val="24"/>
          <w:szCs w:val="24"/>
        </w:rPr>
        <w:t>Property-detail page (server or static rendered) with full attributes, image gallery, AI description, and inquiry form.</w:t>
      </w:r>
    </w:p>
    <w:p w14:paraId="02F6F284" w14:textId="77777777" w:rsidR="00F6027E" w:rsidRDefault="00F6027E" w:rsidP="00F6027E">
      <w:pPr>
        <w:pStyle w:val="ListParagraph"/>
        <w:numPr>
          <w:ilvl w:val="0"/>
          <w:numId w:val="1"/>
        </w:numPr>
        <w:spacing w:before="40" w:after="40"/>
        <w:contextualSpacing w:val="0"/>
      </w:pPr>
      <w:r>
        <w:rPr>
          <w:sz w:val="24"/>
          <w:szCs w:val="24"/>
        </w:rPr>
        <w:t>Location and category SEO landing pages that target property-type and location search queries.</w:t>
      </w:r>
    </w:p>
    <w:p w14:paraId="56C26B1F" w14:textId="77777777" w:rsidR="00F6027E" w:rsidRDefault="00F6027E" w:rsidP="00F6027E">
      <w:pPr>
        <w:pStyle w:val="ListParagraph"/>
        <w:numPr>
          <w:ilvl w:val="0"/>
          <w:numId w:val="1"/>
        </w:numPr>
        <w:spacing w:before="40" w:after="40"/>
        <w:contextualSpacing w:val="0"/>
      </w:pPr>
      <w:r>
        <w:rPr>
          <w:sz w:val="24"/>
          <w:szCs w:val="24"/>
        </w:rPr>
        <w:t>Inquiry and contact page, plus static pages for About, Contact, Privacy Policy, and Terms.</w:t>
      </w:r>
    </w:p>
    <w:p w14:paraId="7B9474CE" w14:textId="77777777" w:rsidR="00F6027E" w:rsidRDefault="00F6027E" w:rsidP="00F6027E">
      <w:pPr>
        <w:pStyle w:val="ListParagraph"/>
        <w:numPr>
          <w:ilvl w:val="0"/>
          <w:numId w:val="1"/>
        </w:numPr>
        <w:spacing w:before="40" w:after="40"/>
        <w:contextualSpacing w:val="0"/>
      </w:pPr>
      <w:r>
        <w:rPr>
          <w:sz w:val="24"/>
          <w:szCs w:val="24"/>
        </w:rPr>
        <w:t>System pages, namely a dynamic sitemap.xml and robots.txt.</w:t>
      </w:r>
    </w:p>
    <w:p w14:paraId="0951ECF0" w14:textId="77777777" w:rsidR="00F6027E" w:rsidRDefault="00F6027E" w:rsidP="00F6027E">
      <w:pPr>
        <w:pStyle w:val="Heading2"/>
        <w:spacing w:before="180"/>
      </w:pPr>
      <w:r>
        <w:rPr>
          <w:b/>
          <w:bCs/>
          <w:color w:val="1F3864"/>
          <w:sz w:val="24"/>
          <w:szCs w:val="24"/>
        </w:rPr>
        <w:lastRenderedPageBreak/>
        <w:t>5.2 Features</w:t>
      </w:r>
    </w:p>
    <w:p w14:paraId="26FB6E75" w14:textId="77777777" w:rsidR="00F6027E" w:rsidRDefault="00F6027E" w:rsidP="00F6027E">
      <w:pPr>
        <w:pStyle w:val="ListParagraph"/>
        <w:numPr>
          <w:ilvl w:val="0"/>
          <w:numId w:val="1"/>
        </w:numPr>
        <w:spacing w:before="40" w:after="40"/>
        <w:contextualSpacing w:val="0"/>
      </w:pPr>
      <w:r>
        <w:rPr>
          <w:sz w:val="24"/>
          <w:szCs w:val="24"/>
        </w:rPr>
        <w:t>Faceted and full-text search (Catalyst Search) by location, price, property type, configuration, and area.</w:t>
      </w:r>
    </w:p>
    <w:p w14:paraId="16C94BFC" w14:textId="77777777" w:rsidR="00F6027E" w:rsidRDefault="00F6027E" w:rsidP="00F6027E">
      <w:pPr>
        <w:pStyle w:val="ListParagraph"/>
        <w:numPr>
          <w:ilvl w:val="0"/>
          <w:numId w:val="1"/>
        </w:numPr>
        <w:spacing w:before="40" w:after="40"/>
        <w:contextualSpacing w:val="0"/>
      </w:pPr>
      <w:r>
        <w:rPr>
          <w:sz w:val="24"/>
          <w:szCs w:val="24"/>
        </w:rPr>
        <w:t>AI-assisted semantic search across listings.</w:t>
      </w:r>
    </w:p>
    <w:p w14:paraId="4374AEFB" w14:textId="77777777" w:rsidR="00F6027E" w:rsidRDefault="00F6027E" w:rsidP="00F6027E">
      <w:pPr>
        <w:pStyle w:val="ListParagraph"/>
        <w:numPr>
          <w:ilvl w:val="0"/>
          <w:numId w:val="1"/>
        </w:numPr>
        <w:spacing w:before="40" w:after="40"/>
        <w:contextualSpacing w:val="0"/>
      </w:pPr>
      <w:r>
        <w:rPr>
          <w:sz w:val="24"/>
          <w:szCs w:val="24"/>
        </w:rPr>
        <w:t>Property image galleries served from Stratus.</w:t>
      </w:r>
    </w:p>
    <w:p w14:paraId="6E69A201" w14:textId="77777777" w:rsidR="00F6027E" w:rsidRDefault="00F6027E" w:rsidP="00F6027E">
      <w:pPr>
        <w:pStyle w:val="ListParagraph"/>
        <w:numPr>
          <w:ilvl w:val="0"/>
          <w:numId w:val="1"/>
        </w:numPr>
        <w:spacing w:before="40" w:after="40"/>
        <w:contextualSpacing w:val="0"/>
      </w:pPr>
      <w:r>
        <w:rPr>
          <w:sz w:val="24"/>
          <w:szCs w:val="24"/>
        </w:rPr>
        <w:t>Display of validated AI-generated attributes and descriptions.</w:t>
      </w:r>
    </w:p>
    <w:p w14:paraId="657903DC" w14:textId="77777777" w:rsidR="00F6027E" w:rsidRDefault="00F6027E" w:rsidP="00F6027E">
      <w:pPr>
        <w:pStyle w:val="ListParagraph"/>
        <w:numPr>
          <w:ilvl w:val="0"/>
          <w:numId w:val="1"/>
        </w:numPr>
        <w:spacing w:before="40" w:after="40"/>
        <w:contextualSpacing w:val="0"/>
      </w:pPr>
      <w:r>
        <w:rPr>
          <w:sz w:val="24"/>
          <w:szCs w:val="24"/>
        </w:rPr>
        <w:t xml:space="preserve">Zoho </w:t>
      </w:r>
      <w:proofErr w:type="spellStart"/>
      <w:r>
        <w:rPr>
          <w:sz w:val="24"/>
          <w:szCs w:val="24"/>
        </w:rPr>
        <w:t>SalesIQ</w:t>
      </w:r>
      <w:proofErr w:type="spellEnd"/>
      <w:r>
        <w:rPr>
          <w:sz w:val="24"/>
          <w:szCs w:val="24"/>
        </w:rPr>
        <w:t xml:space="preserve"> live chat with an AI chatbot that answers visitor queries and hands over to live agents.</w:t>
      </w:r>
    </w:p>
    <w:p w14:paraId="6E9606BB" w14:textId="77777777" w:rsidR="00F6027E" w:rsidRDefault="00F6027E" w:rsidP="00F6027E">
      <w:pPr>
        <w:pStyle w:val="ListParagraph"/>
        <w:numPr>
          <w:ilvl w:val="0"/>
          <w:numId w:val="1"/>
        </w:numPr>
        <w:spacing w:before="40" w:after="40"/>
        <w:contextualSpacing w:val="0"/>
      </w:pPr>
      <w:r>
        <w:rPr>
          <w:sz w:val="24"/>
          <w:szCs w:val="24"/>
        </w:rPr>
        <w:t>Lead inquiry form posting to CRM, with chatbot conversations also creating leads.</w:t>
      </w:r>
    </w:p>
    <w:p w14:paraId="0C8D1EC9" w14:textId="77777777" w:rsidR="00F6027E" w:rsidRDefault="00F6027E" w:rsidP="00F6027E">
      <w:pPr>
        <w:pStyle w:val="ListParagraph"/>
        <w:numPr>
          <w:ilvl w:val="0"/>
          <w:numId w:val="1"/>
        </w:numPr>
        <w:spacing w:before="40" w:after="40"/>
        <w:contextualSpacing w:val="0"/>
      </w:pPr>
      <w:r>
        <w:rPr>
          <w:sz w:val="24"/>
          <w:szCs w:val="24"/>
        </w:rPr>
        <w:t>Property-view tracking that feeds CRM view scoring.</w:t>
      </w:r>
    </w:p>
    <w:p w14:paraId="1CE2B966" w14:textId="77777777" w:rsidR="00F6027E" w:rsidRDefault="00F6027E" w:rsidP="00F6027E">
      <w:pPr>
        <w:pStyle w:val="ListParagraph"/>
        <w:numPr>
          <w:ilvl w:val="0"/>
          <w:numId w:val="1"/>
        </w:numPr>
        <w:spacing w:before="40" w:after="40"/>
        <w:contextualSpacing w:val="0"/>
      </w:pPr>
      <w:r>
        <w:rPr>
          <w:sz w:val="24"/>
          <w:szCs w:val="24"/>
        </w:rPr>
        <w:t>Related-property recommendations.</w:t>
      </w:r>
    </w:p>
    <w:p w14:paraId="40EF3042" w14:textId="77777777" w:rsidR="00F6027E" w:rsidRPr="00F21A0A" w:rsidRDefault="00F6027E" w:rsidP="00F6027E">
      <w:pPr>
        <w:pStyle w:val="ListParagraph"/>
        <w:numPr>
          <w:ilvl w:val="0"/>
          <w:numId w:val="1"/>
        </w:numPr>
        <w:spacing w:before="40" w:after="40"/>
        <w:contextualSpacing w:val="0"/>
        <w:rPr>
          <w:sz w:val="24"/>
          <w:szCs w:val="24"/>
        </w:rPr>
      </w:pPr>
      <w:r>
        <w:rPr>
          <w:sz w:val="24"/>
          <w:szCs w:val="24"/>
        </w:rPr>
        <w:t xml:space="preserve">Behaviour and conversion tracking through Zoho </w:t>
      </w:r>
      <w:proofErr w:type="spellStart"/>
      <w:r>
        <w:rPr>
          <w:sz w:val="24"/>
          <w:szCs w:val="24"/>
        </w:rPr>
        <w:t>PageSense</w:t>
      </w:r>
      <w:proofErr w:type="spellEnd"/>
      <w:r>
        <w:rPr>
          <w:sz w:val="24"/>
          <w:szCs w:val="24"/>
        </w:rPr>
        <w:t xml:space="preserve"> and Google Analytics.</w:t>
      </w:r>
    </w:p>
    <w:p w14:paraId="07E50BDB" w14:textId="77777777" w:rsidR="00F21A0A" w:rsidRPr="00F21A0A" w:rsidRDefault="00F21A0A" w:rsidP="00F21A0A">
      <w:pPr>
        <w:numPr>
          <w:ilvl w:val="0"/>
          <w:numId w:val="1"/>
        </w:numPr>
        <w:shd w:val="clear" w:color="auto" w:fill="FFFFFF"/>
        <w:rPr>
          <w:sz w:val="24"/>
          <w:szCs w:val="24"/>
        </w:rPr>
      </w:pPr>
      <w:r w:rsidRPr="00F21A0A">
        <w:rPr>
          <w:sz w:val="24"/>
          <w:szCs w:val="24"/>
        </w:rPr>
        <w:t> Feature to switch currencies (</w:t>
      </w:r>
      <w:proofErr w:type="gramStart"/>
      <w:r w:rsidRPr="00F21A0A">
        <w:rPr>
          <w:sz w:val="24"/>
          <w:szCs w:val="24"/>
        </w:rPr>
        <w:t>INR,AED</w:t>
      </w:r>
      <w:proofErr w:type="gramEnd"/>
      <w:r w:rsidRPr="00F21A0A">
        <w:rPr>
          <w:sz w:val="24"/>
          <w:szCs w:val="24"/>
        </w:rPr>
        <w:t>,</w:t>
      </w:r>
      <w:proofErr w:type="gramStart"/>
      <w:r w:rsidRPr="00F21A0A">
        <w:rPr>
          <w:sz w:val="24"/>
          <w:szCs w:val="24"/>
        </w:rPr>
        <w:t>USD,EUR</w:t>
      </w:r>
      <w:proofErr w:type="gramEnd"/>
      <w:r w:rsidRPr="00F21A0A">
        <w:rPr>
          <w:sz w:val="24"/>
          <w:szCs w:val="24"/>
        </w:rPr>
        <w:t>,</w:t>
      </w:r>
      <w:proofErr w:type="gramStart"/>
      <w:r w:rsidRPr="00F21A0A">
        <w:rPr>
          <w:sz w:val="24"/>
          <w:szCs w:val="24"/>
        </w:rPr>
        <w:t>SGD)  and</w:t>
      </w:r>
      <w:proofErr w:type="gramEnd"/>
      <w:r w:rsidRPr="00F21A0A">
        <w:rPr>
          <w:sz w:val="24"/>
          <w:szCs w:val="24"/>
        </w:rPr>
        <w:t xml:space="preserve"> units of measurement (feet, metre, square feet, square metre) across pages. </w:t>
      </w:r>
    </w:p>
    <w:p w14:paraId="326F942E" w14:textId="77777777" w:rsidR="00F21A0A" w:rsidRDefault="00F21A0A" w:rsidP="00F21A0A">
      <w:pPr>
        <w:pStyle w:val="ListParagraph"/>
        <w:spacing w:before="40" w:after="40"/>
        <w:contextualSpacing w:val="0"/>
      </w:pPr>
    </w:p>
    <w:p w14:paraId="331B2247" w14:textId="77777777" w:rsidR="00F6027E" w:rsidRDefault="00F6027E" w:rsidP="00F6027E">
      <w:pPr>
        <w:pStyle w:val="Heading2"/>
        <w:spacing w:before="180"/>
      </w:pPr>
      <w:r>
        <w:rPr>
          <w:b/>
          <w:bCs/>
          <w:color w:val="1F3864"/>
          <w:sz w:val="24"/>
          <w:szCs w:val="24"/>
        </w:rPr>
        <w:t>5.3 Modules and Services</w:t>
      </w:r>
    </w:p>
    <w:p w14:paraId="32FED084" w14:textId="77777777" w:rsidR="00F6027E" w:rsidRDefault="00F6027E" w:rsidP="00F6027E">
      <w:pPr>
        <w:pStyle w:val="ListParagraph"/>
        <w:numPr>
          <w:ilvl w:val="0"/>
          <w:numId w:val="1"/>
        </w:numPr>
        <w:spacing w:before="40" w:after="40"/>
        <w:contextualSpacing w:val="0"/>
      </w:pPr>
      <w:r>
        <w:rPr>
          <w:sz w:val="24"/>
          <w:szCs w:val="24"/>
        </w:rPr>
        <w:t>Catalyst: Slate (Next.js front-end), Functions, Data Store, Stratus, Search, and API Gateway.</w:t>
      </w:r>
    </w:p>
    <w:p w14:paraId="74921FCE" w14:textId="77777777" w:rsidR="00F6027E" w:rsidRDefault="00F6027E" w:rsidP="00F6027E">
      <w:pPr>
        <w:pStyle w:val="ListParagraph"/>
        <w:numPr>
          <w:ilvl w:val="0"/>
          <w:numId w:val="1"/>
        </w:numPr>
        <w:spacing w:before="40" w:after="40"/>
        <w:contextualSpacing w:val="0"/>
      </w:pPr>
      <w:r>
        <w:rPr>
          <w:sz w:val="24"/>
          <w:szCs w:val="24"/>
        </w:rPr>
        <w:t>Zoho CRM: property module and Leads module, with bi-directional sync.</w:t>
      </w:r>
    </w:p>
    <w:p w14:paraId="24DB2975" w14:textId="77777777" w:rsidR="00F6027E" w:rsidRDefault="00F6027E" w:rsidP="00F6027E">
      <w:pPr>
        <w:pStyle w:val="ListParagraph"/>
        <w:numPr>
          <w:ilvl w:val="0"/>
          <w:numId w:val="1"/>
        </w:numPr>
        <w:spacing w:before="40" w:after="40"/>
        <w:contextualSpacing w:val="0"/>
      </w:pPr>
      <w:r>
        <w:rPr>
          <w:sz w:val="24"/>
          <w:szCs w:val="24"/>
        </w:rPr>
        <w:t xml:space="preserve">Zoho </w:t>
      </w:r>
      <w:proofErr w:type="spellStart"/>
      <w:r>
        <w:rPr>
          <w:sz w:val="24"/>
          <w:szCs w:val="24"/>
        </w:rPr>
        <w:t>SalesIQ</w:t>
      </w:r>
      <w:proofErr w:type="spellEnd"/>
      <w:r>
        <w:rPr>
          <w:sz w:val="24"/>
          <w:szCs w:val="24"/>
        </w:rPr>
        <w:t xml:space="preserve"> for live chat, AI chatbot, and live-agent handover.</w:t>
      </w:r>
    </w:p>
    <w:p w14:paraId="06D23EA8" w14:textId="77777777" w:rsidR="00F6027E" w:rsidRDefault="00F6027E" w:rsidP="00F6027E">
      <w:pPr>
        <w:pStyle w:val="ListParagraph"/>
        <w:numPr>
          <w:ilvl w:val="0"/>
          <w:numId w:val="1"/>
        </w:numPr>
        <w:spacing w:before="40" w:after="40"/>
        <w:contextualSpacing w:val="0"/>
      </w:pPr>
      <w:r>
        <w:rPr>
          <w:sz w:val="24"/>
          <w:szCs w:val="24"/>
        </w:rPr>
        <w:t xml:space="preserve">Zoho </w:t>
      </w:r>
      <w:proofErr w:type="spellStart"/>
      <w:r>
        <w:rPr>
          <w:sz w:val="24"/>
          <w:szCs w:val="24"/>
        </w:rPr>
        <w:t>PageSense</w:t>
      </w:r>
      <w:proofErr w:type="spellEnd"/>
      <w:r>
        <w:rPr>
          <w:sz w:val="24"/>
          <w:szCs w:val="24"/>
        </w:rPr>
        <w:t xml:space="preserve"> for behaviour analytics and website performance tracking.</w:t>
      </w:r>
    </w:p>
    <w:p w14:paraId="4ABA5BA4" w14:textId="77777777" w:rsidR="00F6027E" w:rsidRDefault="00F6027E" w:rsidP="00F6027E">
      <w:pPr>
        <w:pStyle w:val="ListParagraph"/>
        <w:numPr>
          <w:ilvl w:val="0"/>
          <w:numId w:val="1"/>
        </w:numPr>
        <w:spacing w:before="40" w:after="40"/>
        <w:contextualSpacing w:val="0"/>
      </w:pPr>
      <w:r>
        <w:rPr>
          <w:sz w:val="24"/>
          <w:szCs w:val="24"/>
        </w:rPr>
        <w:t>Gemini 2.5 Flash and above for AI attribute generation.</w:t>
      </w:r>
    </w:p>
    <w:p w14:paraId="6A5A8DA6" w14:textId="77777777" w:rsidR="00F6027E" w:rsidRDefault="00F6027E" w:rsidP="00F6027E">
      <w:pPr>
        <w:pStyle w:val="Heading2"/>
        <w:spacing w:before="180"/>
      </w:pPr>
      <w:r>
        <w:rPr>
          <w:b/>
          <w:bCs/>
          <w:color w:val="1F3864"/>
          <w:sz w:val="24"/>
          <w:szCs w:val="24"/>
        </w:rPr>
        <w:t xml:space="preserve">5.4 Zoho </w:t>
      </w:r>
      <w:proofErr w:type="spellStart"/>
      <w:r>
        <w:rPr>
          <w:b/>
          <w:bCs/>
          <w:color w:val="1F3864"/>
          <w:sz w:val="24"/>
          <w:szCs w:val="24"/>
        </w:rPr>
        <w:t>SalesIQ</w:t>
      </w:r>
      <w:proofErr w:type="spellEnd"/>
      <w:r>
        <w:rPr>
          <w:b/>
          <w:bCs/>
          <w:color w:val="1F3864"/>
          <w:sz w:val="24"/>
          <w:szCs w:val="24"/>
        </w:rPr>
        <w:t xml:space="preserve"> Capabilities</w:t>
      </w:r>
    </w:p>
    <w:p w14:paraId="2EF908CD" w14:textId="77777777" w:rsidR="00F6027E" w:rsidRDefault="00F6027E" w:rsidP="00F6027E">
      <w:pPr>
        <w:pStyle w:val="ListParagraph"/>
        <w:numPr>
          <w:ilvl w:val="0"/>
          <w:numId w:val="1"/>
        </w:numPr>
        <w:spacing w:before="40" w:after="40"/>
        <w:contextualSpacing w:val="0"/>
      </w:pPr>
      <w:r>
        <w:rPr>
          <w:sz w:val="24"/>
          <w:szCs w:val="24"/>
        </w:rPr>
        <w:t>AI chatbot (</w:t>
      </w:r>
      <w:proofErr w:type="spellStart"/>
      <w:r>
        <w:rPr>
          <w:sz w:val="24"/>
          <w:szCs w:val="24"/>
        </w:rPr>
        <w:t>Zobot</w:t>
      </w:r>
      <w:proofErr w:type="spellEnd"/>
      <w:r>
        <w:rPr>
          <w:sz w:val="24"/>
          <w:szCs w:val="24"/>
        </w:rPr>
        <w:t>) that answers frequently asked questions and property queries around the clock.</w:t>
      </w:r>
    </w:p>
    <w:p w14:paraId="22D35EBD" w14:textId="77777777" w:rsidR="00F6027E" w:rsidRDefault="00F6027E" w:rsidP="00F6027E">
      <w:pPr>
        <w:pStyle w:val="ListParagraph"/>
        <w:numPr>
          <w:ilvl w:val="0"/>
          <w:numId w:val="1"/>
        </w:numPr>
        <w:spacing w:before="40" w:after="40"/>
        <w:contextualSpacing w:val="0"/>
      </w:pPr>
      <w:r>
        <w:rPr>
          <w:sz w:val="24"/>
          <w:szCs w:val="24"/>
        </w:rPr>
        <w:t>Automatic escalation and handover to live human agents when the chatbot cannot resolve a query.</w:t>
      </w:r>
    </w:p>
    <w:p w14:paraId="21E65054" w14:textId="77777777" w:rsidR="00F6027E" w:rsidRDefault="00F6027E" w:rsidP="00F6027E">
      <w:pPr>
        <w:pStyle w:val="ListParagraph"/>
        <w:numPr>
          <w:ilvl w:val="0"/>
          <w:numId w:val="1"/>
        </w:numPr>
        <w:spacing w:before="40" w:after="40"/>
        <w:contextualSpacing w:val="0"/>
      </w:pPr>
      <w:r>
        <w:rPr>
          <w:sz w:val="24"/>
          <w:szCs w:val="24"/>
        </w:rPr>
        <w:t>Real-time website visitor tracking and a live visitor dashboard.</w:t>
      </w:r>
    </w:p>
    <w:p w14:paraId="1BA46DED" w14:textId="77777777" w:rsidR="00F6027E" w:rsidRDefault="00F6027E" w:rsidP="00F6027E">
      <w:pPr>
        <w:pStyle w:val="ListParagraph"/>
        <w:numPr>
          <w:ilvl w:val="0"/>
          <w:numId w:val="1"/>
        </w:numPr>
        <w:spacing w:before="40" w:after="40"/>
        <w:contextualSpacing w:val="0"/>
      </w:pPr>
      <w:r>
        <w:rPr>
          <w:sz w:val="24"/>
          <w:szCs w:val="24"/>
        </w:rPr>
        <w:t>Proactive chat triggers based on visitor behaviour, such as time spent on a listing.</w:t>
      </w:r>
    </w:p>
    <w:p w14:paraId="0E19D48C" w14:textId="77777777" w:rsidR="00F6027E" w:rsidRDefault="00F6027E" w:rsidP="00F6027E">
      <w:pPr>
        <w:pStyle w:val="ListParagraph"/>
        <w:numPr>
          <w:ilvl w:val="0"/>
          <w:numId w:val="1"/>
        </w:numPr>
        <w:spacing w:before="40" w:after="40"/>
        <w:contextualSpacing w:val="0"/>
      </w:pPr>
      <w:r>
        <w:rPr>
          <w:sz w:val="24"/>
          <w:szCs w:val="24"/>
        </w:rPr>
        <w:t>Lead capture from chat directly into Zoho CRM, with full visitor context and chat history.</w:t>
      </w:r>
    </w:p>
    <w:p w14:paraId="0FFBC239" w14:textId="77777777" w:rsidR="00F6027E" w:rsidRDefault="00F6027E" w:rsidP="00F6027E">
      <w:pPr>
        <w:pStyle w:val="ListParagraph"/>
        <w:numPr>
          <w:ilvl w:val="0"/>
          <w:numId w:val="1"/>
        </w:numPr>
        <w:spacing w:before="40" w:after="40"/>
        <w:contextualSpacing w:val="0"/>
      </w:pPr>
      <w:r>
        <w:rPr>
          <w:sz w:val="24"/>
          <w:szCs w:val="24"/>
        </w:rPr>
        <w:t>Chat routing to the right department or agent, canned responses, and visitor ratings.</w:t>
      </w:r>
    </w:p>
    <w:p w14:paraId="4856C37F" w14:textId="77777777" w:rsidR="00F6027E" w:rsidRDefault="00F6027E" w:rsidP="00F6027E">
      <w:pPr>
        <w:pStyle w:val="ListParagraph"/>
        <w:numPr>
          <w:ilvl w:val="0"/>
          <w:numId w:val="1"/>
        </w:numPr>
        <w:spacing w:before="40" w:after="40"/>
        <w:contextualSpacing w:val="0"/>
      </w:pPr>
      <w:r>
        <w:rPr>
          <w:sz w:val="24"/>
          <w:szCs w:val="24"/>
        </w:rPr>
        <w:t>Mobile agent apps so agents can respond on the go, plus chat transcripts and analytics.</w:t>
      </w:r>
    </w:p>
    <w:p w14:paraId="4396C138" w14:textId="77777777" w:rsidR="00F6027E" w:rsidRDefault="00F6027E" w:rsidP="00F6027E">
      <w:pPr>
        <w:pStyle w:val="Heading2"/>
        <w:spacing w:before="180"/>
      </w:pPr>
      <w:r>
        <w:rPr>
          <w:b/>
          <w:bCs/>
          <w:color w:val="1F3864"/>
          <w:sz w:val="24"/>
          <w:szCs w:val="24"/>
        </w:rPr>
        <w:t xml:space="preserve">5.5 Zoho </w:t>
      </w:r>
      <w:proofErr w:type="spellStart"/>
      <w:r>
        <w:rPr>
          <w:b/>
          <w:bCs/>
          <w:color w:val="1F3864"/>
          <w:sz w:val="24"/>
          <w:szCs w:val="24"/>
        </w:rPr>
        <w:t>PageSense</w:t>
      </w:r>
      <w:proofErr w:type="spellEnd"/>
      <w:r>
        <w:rPr>
          <w:b/>
          <w:bCs/>
          <w:color w:val="1F3864"/>
          <w:sz w:val="24"/>
          <w:szCs w:val="24"/>
        </w:rPr>
        <w:t xml:space="preserve"> Capabilities</w:t>
      </w:r>
    </w:p>
    <w:p w14:paraId="097F5245" w14:textId="77777777" w:rsidR="00F6027E" w:rsidRDefault="00F6027E" w:rsidP="00F6027E">
      <w:pPr>
        <w:pStyle w:val="ListParagraph"/>
        <w:numPr>
          <w:ilvl w:val="0"/>
          <w:numId w:val="1"/>
        </w:numPr>
        <w:spacing w:before="40" w:after="40"/>
        <w:contextualSpacing w:val="0"/>
      </w:pPr>
      <w:r>
        <w:rPr>
          <w:sz w:val="24"/>
          <w:szCs w:val="24"/>
        </w:rPr>
        <w:t>Click, scroll, and movement heatmaps to show which listings and calls to action draw attention.</w:t>
      </w:r>
    </w:p>
    <w:p w14:paraId="7483DB22" w14:textId="77777777" w:rsidR="00F6027E" w:rsidRDefault="00F6027E" w:rsidP="00F6027E">
      <w:pPr>
        <w:pStyle w:val="ListParagraph"/>
        <w:numPr>
          <w:ilvl w:val="0"/>
          <w:numId w:val="1"/>
        </w:numPr>
        <w:spacing w:before="40" w:after="40"/>
        <w:contextualSpacing w:val="0"/>
      </w:pPr>
      <w:r>
        <w:rPr>
          <w:sz w:val="24"/>
          <w:szCs w:val="24"/>
        </w:rPr>
        <w:t>Session recordings to watch real visitor journeys and find friction points.</w:t>
      </w:r>
    </w:p>
    <w:p w14:paraId="017A9ECB" w14:textId="77777777" w:rsidR="00F6027E" w:rsidRDefault="00F6027E" w:rsidP="00F6027E">
      <w:pPr>
        <w:pStyle w:val="ListParagraph"/>
        <w:numPr>
          <w:ilvl w:val="0"/>
          <w:numId w:val="1"/>
        </w:numPr>
        <w:spacing w:before="40" w:after="40"/>
        <w:contextualSpacing w:val="0"/>
      </w:pPr>
      <w:r>
        <w:rPr>
          <w:sz w:val="24"/>
          <w:szCs w:val="24"/>
        </w:rPr>
        <w:t>Funnel analysis to find where visitors drop off between search, listing, detail, and inquiry.</w:t>
      </w:r>
    </w:p>
    <w:p w14:paraId="582A738A" w14:textId="77777777" w:rsidR="00F6027E" w:rsidRDefault="00F6027E" w:rsidP="00F6027E">
      <w:pPr>
        <w:pStyle w:val="ListParagraph"/>
        <w:numPr>
          <w:ilvl w:val="0"/>
          <w:numId w:val="1"/>
        </w:numPr>
        <w:spacing w:before="40" w:after="40"/>
        <w:contextualSpacing w:val="0"/>
      </w:pPr>
      <w:r>
        <w:rPr>
          <w:sz w:val="24"/>
          <w:szCs w:val="24"/>
        </w:rPr>
        <w:t>Form analytics to identify which inquiry-form fields cause abandonment.</w:t>
      </w:r>
    </w:p>
    <w:p w14:paraId="6F9F4BE6" w14:textId="77777777" w:rsidR="00F6027E" w:rsidRDefault="00F6027E" w:rsidP="00F6027E">
      <w:pPr>
        <w:pStyle w:val="ListParagraph"/>
        <w:numPr>
          <w:ilvl w:val="0"/>
          <w:numId w:val="1"/>
        </w:numPr>
        <w:spacing w:before="40" w:after="40"/>
        <w:contextualSpacing w:val="0"/>
      </w:pPr>
      <w:r>
        <w:rPr>
          <w:sz w:val="24"/>
          <w:szCs w:val="24"/>
        </w:rPr>
        <w:t>Goal and conversion tracking tied to inquiries and engagement.</w:t>
      </w:r>
    </w:p>
    <w:p w14:paraId="4D2FA8E5" w14:textId="77777777" w:rsidR="00F6027E" w:rsidRDefault="00F6027E" w:rsidP="00F6027E">
      <w:pPr>
        <w:pStyle w:val="ListParagraph"/>
        <w:numPr>
          <w:ilvl w:val="0"/>
          <w:numId w:val="1"/>
        </w:numPr>
        <w:spacing w:before="40" w:after="40"/>
        <w:contextualSpacing w:val="0"/>
      </w:pPr>
      <w:r>
        <w:rPr>
          <w:sz w:val="24"/>
          <w:szCs w:val="24"/>
        </w:rPr>
        <w:t>A/B testing of headlines, calls to action, and layouts, and personalisation by location, device, or behaviour (Optimize plan).</w:t>
      </w:r>
    </w:p>
    <w:p w14:paraId="386F3A39" w14:textId="77777777" w:rsidR="00F6027E" w:rsidRDefault="00F6027E" w:rsidP="00F6027E">
      <w:pPr>
        <w:pStyle w:val="ListParagraph"/>
        <w:numPr>
          <w:ilvl w:val="0"/>
          <w:numId w:val="1"/>
        </w:numPr>
        <w:spacing w:before="40" w:after="40"/>
        <w:contextualSpacing w:val="0"/>
      </w:pPr>
      <w:r>
        <w:rPr>
          <w:sz w:val="24"/>
          <w:szCs w:val="24"/>
        </w:rPr>
        <w:lastRenderedPageBreak/>
        <w:t>Native integration with Zoho CRM and Google Analytics for closed-loop insight.</w:t>
      </w:r>
    </w:p>
    <w:p w14:paraId="1E197F2A" w14:textId="77777777" w:rsidR="00F6027E" w:rsidRDefault="00F6027E" w:rsidP="00F6027E">
      <w:pPr>
        <w:pStyle w:val="Heading2"/>
        <w:spacing w:before="180"/>
      </w:pPr>
      <w:r>
        <w:rPr>
          <w:b/>
          <w:bCs/>
          <w:color w:val="1F3864"/>
          <w:sz w:val="24"/>
          <w:szCs w:val="24"/>
        </w:rPr>
        <w:t>5.6 Google Analytics Setup</w:t>
      </w:r>
    </w:p>
    <w:p w14:paraId="53303BA8" w14:textId="77777777" w:rsidR="00F6027E" w:rsidRDefault="00F6027E" w:rsidP="00F6027E">
      <w:pPr>
        <w:pStyle w:val="ListParagraph"/>
        <w:numPr>
          <w:ilvl w:val="0"/>
          <w:numId w:val="1"/>
        </w:numPr>
        <w:spacing w:before="40" w:after="40"/>
        <w:contextualSpacing w:val="0"/>
      </w:pPr>
      <w:r>
        <w:rPr>
          <w:sz w:val="24"/>
          <w:szCs w:val="24"/>
        </w:rPr>
        <w:t>GA4 property configured through Google Tag Manager.</w:t>
      </w:r>
    </w:p>
    <w:p w14:paraId="7C6D8E38" w14:textId="77777777" w:rsidR="00F6027E" w:rsidRDefault="00F6027E" w:rsidP="00F6027E">
      <w:pPr>
        <w:pStyle w:val="ListParagraph"/>
        <w:numPr>
          <w:ilvl w:val="0"/>
          <w:numId w:val="1"/>
        </w:numPr>
        <w:spacing w:before="40" w:after="40"/>
        <w:contextualSpacing w:val="0"/>
      </w:pPr>
      <w:r>
        <w:rPr>
          <w:sz w:val="24"/>
          <w:szCs w:val="24"/>
        </w:rPr>
        <w:t>Tracked events include page views, property-detail views, search queries, filter usage, gallery interactions, chatbot interactions, and inquiry submissions as conversions.</w:t>
      </w:r>
    </w:p>
    <w:p w14:paraId="11F5F3A8" w14:textId="77777777" w:rsidR="00F6027E" w:rsidRDefault="00F6027E" w:rsidP="00F6027E">
      <w:pPr>
        <w:pStyle w:val="ListParagraph"/>
        <w:numPr>
          <w:ilvl w:val="0"/>
          <w:numId w:val="1"/>
        </w:numPr>
        <w:spacing w:before="40" w:after="40"/>
        <w:contextualSpacing w:val="0"/>
      </w:pPr>
      <w:r>
        <w:rPr>
          <w:sz w:val="24"/>
          <w:szCs w:val="24"/>
        </w:rPr>
        <w:t>GA4 linked to Google Search Console for organic-query insight.</w:t>
      </w:r>
    </w:p>
    <w:p w14:paraId="23912A82" w14:textId="77777777" w:rsidR="00F6027E" w:rsidRDefault="00F6027E" w:rsidP="00F6027E">
      <w:pPr>
        <w:pStyle w:val="ListParagraph"/>
        <w:numPr>
          <w:ilvl w:val="0"/>
          <w:numId w:val="1"/>
        </w:numPr>
        <w:spacing w:before="40" w:after="40"/>
        <w:contextualSpacing w:val="0"/>
      </w:pPr>
      <w:r>
        <w:rPr>
          <w:sz w:val="24"/>
          <w:szCs w:val="24"/>
        </w:rPr>
        <w:t>Cookie-consent banner, with key conversion events also routed to CRM for property view scoring.</w:t>
      </w:r>
    </w:p>
    <w:p w14:paraId="131872BA" w14:textId="77777777" w:rsidR="00F6027E" w:rsidRDefault="00F6027E" w:rsidP="00F6027E">
      <w:pPr>
        <w:pStyle w:val="Heading2"/>
        <w:spacing w:before="180"/>
      </w:pPr>
      <w:r>
        <w:rPr>
          <w:b/>
          <w:bCs/>
          <w:color w:val="1F3864"/>
          <w:sz w:val="24"/>
          <w:szCs w:val="24"/>
        </w:rPr>
        <w:t>5.7 Integrations</w:t>
      </w:r>
    </w:p>
    <w:p w14:paraId="2BF61792" w14:textId="77777777" w:rsidR="00F6027E" w:rsidRDefault="00F6027E" w:rsidP="00F6027E">
      <w:pPr>
        <w:pStyle w:val="ListParagraph"/>
        <w:numPr>
          <w:ilvl w:val="0"/>
          <w:numId w:val="1"/>
        </w:numPr>
        <w:spacing w:before="40" w:after="40"/>
        <w:contextualSpacing w:val="0"/>
      </w:pPr>
      <w:r>
        <w:rPr>
          <w:sz w:val="24"/>
          <w:szCs w:val="24"/>
        </w:rPr>
        <w:t xml:space="preserve">Zoho </w:t>
      </w:r>
      <w:proofErr w:type="spellStart"/>
      <w:r>
        <w:rPr>
          <w:sz w:val="24"/>
          <w:szCs w:val="24"/>
        </w:rPr>
        <w:t>SalesIQ</w:t>
      </w:r>
      <w:proofErr w:type="spellEnd"/>
      <w:r>
        <w:rPr>
          <w:sz w:val="24"/>
          <w:szCs w:val="24"/>
        </w:rPr>
        <w:t xml:space="preserve"> for live chat and chatbot, integrated with Zoho CRM.</w:t>
      </w:r>
    </w:p>
    <w:p w14:paraId="1AF31941" w14:textId="77777777" w:rsidR="00F6027E" w:rsidRDefault="00F6027E" w:rsidP="00F6027E">
      <w:pPr>
        <w:pStyle w:val="ListParagraph"/>
        <w:numPr>
          <w:ilvl w:val="0"/>
          <w:numId w:val="1"/>
        </w:numPr>
        <w:spacing w:before="40" w:after="40"/>
        <w:contextualSpacing w:val="0"/>
      </w:pPr>
      <w:r>
        <w:rPr>
          <w:sz w:val="24"/>
          <w:szCs w:val="24"/>
        </w:rPr>
        <w:t xml:space="preserve">Zoho </w:t>
      </w:r>
      <w:proofErr w:type="spellStart"/>
      <w:r>
        <w:rPr>
          <w:sz w:val="24"/>
          <w:szCs w:val="24"/>
        </w:rPr>
        <w:t>PageSense</w:t>
      </w:r>
      <w:proofErr w:type="spellEnd"/>
      <w:r>
        <w:rPr>
          <w:sz w:val="24"/>
          <w:szCs w:val="24"/>
        </w:rPr>
        <w:t xml:space="preserve"> for behaviour analytics, integrated with Zoho CRM and Google Analytics.</w:t>
      </w:r>
    </w:p>
    <w:p w14:paraId="7B1C8496" w14:textId="77777777" w:rsidR="00F6027E" w:rsidRDefault="00F6027E" w:rsidP="00F6027E">
      <w:pPr>
        <w:pStyle w:val="ListParagraph"/>
        <w:numPr>
          <w:ilvl w:val="0"/>
          <w:numId w:val="1"/>
        </w:numPr>
        <w:spacing w:before="40" w:after="40"/>
        <w:contextualSpacing w:val="0"/>
      </w:pPr>
      <w:r>
        <w:rPr>
          <w:sz w:val="24"/>
          <w:szCs w:val="24"/>
        </w:rPr>
        <w:t>Gemini 2.5 Flash and above through the Google AI API.</w:t>
      </w:r>
    </w:p>
    <w:p w14:paraId="1017749E" w14:textId="77777777" w:rsidR="00F6027E" w:rsidRDefault="00F6027E" w:rsidP="00F6027E">
      <w:pPr>
        <w:pStyle w:val="ListParagraph"/>
        <w:numPr>
          <w:ilvl w:val="0"/>
          <w:numId w:val="1"/>
        </w:numPr>
        <w:spacing w:before="40" w:after="40"/>
        <w:contextualSpacing w:val="0"/>
      </w:pPr>
      <w:r>
        <w:rPr>
          <w:sz w:val="24"/>
          <w:szCs w:val="24"/>
        </w:rPr>
        <w:t>Zoho CRM with bi-directional sync.</w:t>
      </w:r>
    </w:p>
    <w:p w14:paraId="6EE18A44" w14:textId="77777777" w:rsidR="00F6027E" w:rsidRDefault="00F6027E" w:rsidP="00F6027E">
      <w:pPr>
        <w:pStyle w:val="ListParagraph"/>
        <w:numPr>
          <w:ilvl w:val="0"/>
          <w:numId w:val="1"/>
        </w:numPr>
        <w:spacing w:before="40" w:after="40"/>
        <w:contextualSpacing w:val="0"/>
      </w:pPr>
      <w:r>
        <w:rPr>
          <w:sz w:val="24"/>
          <w:szCs w:val="24"/>
        </w:rPr>
        <w:t>Google Analytics 4 and Google Tag Manager, plus Google Search Console.</w:t>
      </w:r>
    </w:p>
    <w:p w14:paraId="5D824DBC" w14:textId="77777777" w:rsidR="00F6027E" w:rsidRDefault="00F6027E" w:rsidP="00F6027E">
      <w:pPr>
        <w:pStyle w:val="Heading2"/>
        <w:spacing w:before="180"/>
      </w:pPr>
      <w:r>
        <w:rPr>
          <w:b/>
          <w:bCs/>
          <w:color w:val="1F3864"/>
          <w:sz w:val="24"/>
          <w:szCs w:val="24"/>
        </w:rPr>
        <w:t>5.8 Reports</w:t>
      </w:r>
    </w:p>
    <w:p w14:paraId="6AED0906" w14:textId="77777777" w:rsidR="00F6027E" w:rsidRDefault="00F6027E" w:rsidP="00F6027E">
      <w:pPr>
        <w:pStyle w:val="ListParagraph"/>
        <w:numPr>
          <w:ilvl w:val="0"/>
          <w:numId w:val="1"/>
        </w:numPr>
        <w:spacing w:before="40" w:after="40"/>
        <w:contextualSpacing w:val="0"/>
      </w:pPr>
      <w:r>
        <w:rPr>
          <w:sz w:val="24"/>
          <w:szCs w:val="24"/>
        </w:rPr>
        <w:t>CRM-native reports for lead source, chat-sourced leads, and property view scores.</w:t>
      </w:r>
    </w:p>
    <w:p w14:paraId="22802251" w14:textId="77777777" w:rsidR="00F6027E" w:rsidRDefault="00F6027E" w:rsidP="00F6027E">
      <w:pPr>
        <w:pStyle w:val="ListParagraph"/>
        <w:numPr>
          <w:ilvl w:val="0"/>
          <w:numId w:val="1"/>
        </w:numPr>
        <w:spacing w:before="40" w:after="40"/>
        <w:contextualSpacing w:val="0"/>
      </w:pPr>
      <w:r>
        <w:rPr>
          <w:sz w:val="24"/>
          <w:szCs w:val="24"/>
        </w:rPr>
        <w:t>GA4 dashboards for traffic, top-performing properties, conversion funnel, and organic versus direct.</w:t>
      </w:r>
    </w:p>
    <w:p w14:paraId="28B15013" w14:textId="77777777" w:rsidR="00F6027E" w:rsidRDefault="00F6027E" w:rsidP="00F6027E">
      <w:pPr>
        <w:pStyle w:val="ListParagraph"/>
        <w:numPr>
          <w:ilvl w:val="0"/>
          <w:numId w:val="1"/>
        </w:numPr>
        <w:spacing w:before="40" w:after="40"/>
        <w:contextualSpacing w:val="0"/>
      </w:pPr>
      <w:proofErr w:type="spellStart"/>
      <w:r>
        <w:rPr>
          <w:sz w:val="24"/>
          <w:szCs w:val="24"/>
        </w:rPr>
        <w:t>PageSense</w:t>
      </w:r>
      <w:proofErr w:type="spellEnd"/>
      <w:r>
        <w:rPr>
          <w:sz w:val="24"/>
          <w:szCs w:val="24"/>
        </w:rPr>
        <w:t xml:space="preserve"> reports for heatmaps, scroll maps, funnels, and form analytics.</w:t>
      </w:r>
    </w:p>
    <w:p w14:paraId="3559A9CB" w14:textId="77777777" w:rsidR="00F6027E" w:rsidRDefault="00F6027E" w:rsidP="00F6027E">
      <w:pPr>
        <w:pStyle w:val="ListParagraph"/>
        <w:numPr>
          <w:ilvl w:val="0"/>
          <w:numId w:val="1"/>
        </w:numPr>
        <w:spacing w:before="40" w:after="40"/>
        <w:contextualSpacing w:val="0"/>
      </w:pPr>
      <w:proofErr w:type="spellStart"/>
      <w:r>
        <w:rPr>
          <w:sz w:val="24"/>
          <w:szCs w:val="24"/>
        </w:rPr>
        <w:t>SalesIQ</w:t>
      </w:r>
      <w:proofErr w:type="spellEnd"/>
      <w:r>
        <w:rPr>
          <w:sz w:val="24"/>
          <w:szCs w:val="24"/>
        </w:rPr>
        <w:t xml:space="preserve"> reports for chat volume, response times, agent performance, and chatbot resolution rates.</w:t>
      </w:r>
    </w:p>
    <w:p w14:paraId="4BD38FC3" w14:textId="77777777" w:rsidR="00F6027E" w:rsidRDefault="00F6027E" w:rsidP="00F6027E">
      <w:pPr>
        <w:pStyle w:val="ListParagraph"/>
        <w:numPr>
          <w:ilvl w:val="0"/>
          <w:numId w:val="1"/>
        </w:numPr>
        <w:spacing w:before="40" w:after="40"/>
        <w:contextualSpacing w:val="0"/>
      </w:pPr>
      <w:r>
        <w:rPr>
          <w:sz w:val="24"/>
          <w:szCs w:val="24"/>
        </w:rPr>
        <w:t>Google Search Console reports for indexing status, impressions, click-through rate, and top queries.</w:t>
      </w:r>
    </w:p>
    <w:p w14:paraId="0E3EFC77" w14:textId="77777777" w:rsidR="00F6027E" w:rsidRDefault="00F6027E" w:rsidP="00F6027E">
      <w:pPr>
        <w:spacing w:before="60" w:after="60"/>
      </w:pPr>
      <w:r>
        <w:rPr>
          <w:i/>
          <w:iCs/>
          <w:sz w:val="22"/>
          <w:szCs w:val="22"/>
        </w:rPr>
        <w:t>Note: Advanced BI dashboards and analytics-reporting platforms remain out of scope.</w:t>
      </w:r>
    </w:p>
    <w:p w14:paraId="216825CB" w14:textId="77777777" w:rsidR="00F6027E" w:rsidRDefault="00F6027E" w:rsidP="00F6027E">
      <w:pPr>
        <w:pStyle w:val="Heading2"/>
        <w:spacing w:before="180"/>
      </w:pPr>
      <w:r>
        <w:rPr>
          <w:b/>
          <w:bCs/>
          <w:color w:val="1F3864"/>
          <w:sz w:val="24"/>
          <w:szCs w:val="24"/>
        </w:rPr>
        <w:t>5.9 Workflows</w:t>
      </w:r>
    </w:p>
    <w:p w14:paraId="337E97F1" w14:textId="77777777" w:rsidR="00F6027E" w:rsidRDefault="00F6027E" w:rsidP="00F6027E">
      <w:pPr>
        <w:pStyle w:val="ListParagraph"/>
        <w:numPr>
          <w:ilvl w:val="0"/>
          <w:numId w:val="1"/>
        </w:numPr>
        <w:spacing w:before="40" w:after="40"/>
        <w:contextualSpacing w:val="0"/>
      </w:pPr>
      <w:r>
        <w:rPr>
          <w:sz w:val="24"/>
          <w:szCs w:val="24"/>
        </w:rPr>
        <w:t>Property approval in CRM triggers a Function that uploads images to Stratus, generates attributes with Gemini 2.5 Flash and above, routes them to the validation queue, and on approval writes to Data Store and revalidates the affected pages.</w:t>
      </w:r>
    </w:p>
    <w:p w14:paraId="1A97BF10" w14:textId="77777777" w:rsidR="00F6027E" w:rsidRDefault="00F6027E" w:rsidP="00F6027E">
      <w:pPr>
        <w:pStyle w:val="ListParagraph"/>
        <w:numPr>
          <w:ilvl w:val="0"/>
          <w:numId w:val="1"/>
        </w:numPr>
        <w:spacing w:before="40" w:after="40"/>
        <w:contextualSpacing w:val="0"/>
      </w:pPr>
      <w:r>
        <w:rPr>
          <w:sz w:val="24"/>
          <w:szCs w:val="24"/>
        </w:rPr>
        <w:t>An inquiry submission triggers a Function that creates a CRM lead and assigns or notifies the right owner.</w:t>
      </w:r>
    </w:p>
    <w:p w14:paraId="4A89795E" w14:textId="77777777" w:rsidR="00F6027E" w:rsidRDefault="00F6027E" w:rsidP="00F6027E">
      <w:pPr>
        <w:pStyle w:val="ListParagraph"/>
        <w:numPr>
          <w:ilvl w:val="0"/>
          <w:numId w:val="1"/>
        </w:numPr>
        <w:spacing w:before="40" w:after="40"/>
        <w:contextualSpacing w:val="0"/>
      </w:pPr>
      <w:r>
        <w:rPr>
          <w:sz w:val="24"/>
          <w:szCs w:val="24"/>
        </w:rPr>
        <w:t xml:space="preserve">A visitor chat in </w:t>
      </w:r>
      <w:proofErr w:type="spellStart"/>
      <w:r>
        <w:rPr>
          <w:sz w:val="24"/>
          <w:szCs w:val="24"/>
        </w:rPr>
        <w:t>SalesIQ</w:t>
      </w:r>
      <w:proofErr w:type="spellEnd"/>
      <w:r>
        <w:rPr>
          <w:sz w:val="24"/>
          <w:szCs w:val="24"/>
        </w:rPr>
        <w:t xml:space="preserve"> is answered by the AI chatbot, which captures details and escalates to a live agent when needed, with qualified chats creating or updating CRM leads.</w:t>
      </w:r>
    </w:p>
    <w:p w14:paraId="1701D99A" w14:textId="77777777" w:rsidR="00F6027E" w:rsidRDefault="00F6027E" w:rsidP="00F6027E">
      <w:pPr>
        <w:pStyle w:val="ListParagraph"/>
        <w:numPr>
          <w:ilvl w:val="0"/>
          <w:numId w:val="1"/>
        </w:numPr>
        <w:spacing w:before="40" w:after="40"/>
        <w:contextualSpacing w:val="0"/>
      </w:pPr>
      <w:r>
        <w:rPr>
          <w:sz w:val="24"/>
          <w:szCs w:val="24"/>
        </w:rPr>
        <w:t>A property-view event triggers a Function that increments the view count and updates the CRM view score.</w:t>
      </w:r>
    </w:p>
    <w:p w14:paraId="3D05A33D" w14:textId="77777777" w:rsidR="00F6027E" w:rsidRDefault="00F6027E" w:rsidP="00F6027E">
      <w:pPr>
        <w:pStyle w:val="ListParagraph"/>
        <w:numPr>
          <w:ilvl w:val="0"/>
          <w:numId w:val="1"/>
        </w:numPr>
        <w:spacing w:before="40" w:after="40"/>
        <w:contextualSpacing w:val="0"/>
      </w:pPr>
      <w:r>
        <w:rPr>
          <w:sz w:val="24"/>
          <w:szCs w:val="24"/>
        </w:rPr>
        <w:t>Scheduled jobs regenerate the sitemap and revalidate stale content.</w:t>
      </w:r>
    </w:p>
    <w:p w14:paraId="1C544124" w14:textId="77777777" w:rsidR="00F6027E" w:rsidRDefault="00F6027E" w:rsidP="00F6027E">
      <w:pPr>
        <w:pStyle w:val="Heading1"/>
        <w:pBdr>
          <w:bottom w:val="single" w:sz="6" w:space="4" w:color="1F3864"/>
        </w:pBdr>
        <w:spacing w:before="240" w:after="120"/>
      </w:pPr>
      <w:r>
        <w:rPr>
          <w:b/>
          <w:bCs/>
          <w:color w:val="1F3864"/>
          <w:sz w:val="28"/>
          <w:szCs w:val="28"/>
        </w:rPr>
        <w:t>6. Out of Scope</w:t>
      </w:r>
    </w:p>
    <w:p w14:paraId="6753BDB8" w14:textId="77777777" w:rsidR="00F6027E" w:rsidRDefault="00F6027E" w:rsidP="00F6027E">
      <w:pPr>
        <w:pStyle w:val="ListParagraph"/>
        <w:numPr>
          <w:ilvl w:val="0"/>
          <w:numId w:val="1"/>
        </w:numPr>
        <w:spacing w:before="40" w:after="40"/>
        <w:contextualSpacing w:val="0"/>
      </w:pPr>
      <w:r>
        <w:rPr>
          <w:sz w:val="24"/>
          <w:szCs w:val="24"/>
        </w:rPr>
        <w:t>Native mobile applications (iOS or Android).</w:t>
      </w:r>
    </w:p>
    <w:p w14:paraId="12A22C2A" w14:textId="77777777" w:rsidR="00F6027E" w:rsidRDefault="00F6027E" w:rsidP="00F6027E">
      <w:pPr>
        <w:pStyle w:val="ListParagraph"/>
        <w:numPr>
          <w:ilvl w:val="0"/>
          <w:numId w:val="1"/>
        </w:numPr>
        <w:spacing w:before="40" w:after="40"/>
        <w:contextualSpacing w:val="0"/>
      </w:pPr>
      <w:r>
        <w:rPr>
          <w:sz w:val="24"/>
          <w:szCs w:val="24"/>
        </w:rPr>
        <w:t>Payment gateway integration of any kind.</w:t>
      </w:r>
    </w:p>
    <w:p w14:paraId="72850572" w14:textId="77777777" w:rsidR="00F6027E" w:rsidRDefault="00F6027E" w:rsidP="00F6027E">
      <w:pPr>
        <w:pStyle w:val="ListParagraph"/>
        <w:numPr>
          <w:ilvl w:val="0"/>
          <w:numId w:val="1"/>
        </w:numPr>
        <w:spacing w:before="40" w:after="40"/>
        <w:contextualSpacing w:val="0"/>
      </w:pPr>
      <w:r>
        <w:rPr>
          <w:sz w:val="24"/>
          <w:szCs w:val="24"/>
        </w:rPr>
        <w:t>Advanced BI dashboards or analytics reporting platforms.</w:t>
      </w:r>
    </w:p>
    <w:p w14:paraId="742EDD79" w14:textId="77777777" w:rsidR="00F6027E" w:rsidRDefault="00F6027E" w:rsidP="00F6027E">
      <w:pPr>
        <w:pStyle w:val="ListParagraph"/>
        <w:numPr>
          <w:ilvl w:val="0"/>
          <w:numId w:val="1"/>
        </w:numPr>
        <w:spacing w:before="40" w:after="40"/>
        <w:contextualSpacing w:val="0"/>
      </w:pPr>
      <w:r>
        <w:rPr>
          <w:sz w:val="24"/>
          <w:szCs w:val="24"/>
        </w:rPr>
        <w:lastRenderedPageBreak/>
        <w:t xml:space="preserve">Third-party property listing integrations such as 99acres, </w:t>
      </w:r>
      <w:proofErr w:type="spellStart"/>
      <w:r>
        <w:rPr>
          <w:sz w:val="24"/>
          <w:szCs w:val="24"/>
        </w:rPr>
        <w:t>MagicBricks</w:t>
      </w:r>
      <w:proofErr w:type="spellEnd"/>
      <w:r>
        <w:rPr>
          <w:sz w:val="24"/>
          <w:szCs w:val="24"/>
        </w:rPr>
        <w:t>, or Housing.</w:t>
      </w:r>
    </w:p>
    <w:p w14:paraId="44F35CEC" w14:textId="77777777" w:rsidR="00F6027E" w:rsidRDefault="00F6027E" w:rsidP="00F6027E">
      <w:pPr>
        <w:pStyle w:val="ListParagraph"/>
        <w:numPr>
          <w:ilvl w:val="0"/>
          <w:numId w:val="1"/>
        </w:numPr>
        <w:spacing w:before="40" w:after="40"/>
        <w:contextualSpacing w:val="0"/>
      </w:pPr>
      <w:r>
        <w:rPr>
          <w:sz w:val="24"/>
          <w:szCs w:val="24"/>
        </w:rPr>
        <w:t>Multilingual portal support.</w:t>
      </w:r>
    </w:p>
    <w:p w14:paraId="4740AE37" w14:textId="77777777" w:rsidR="00F6027E" w:rsidRDefault="00F6027E" w:rsidP="00F6027E">
      <w:pPr>
        <w:pStyle w:val="ListParagraph"/>
        <w:numPr>
          <w:ilvl w:val="0"/>
          <w:numId w:val="1"/>
        </w:numPr>
        <w:spacing w:before="40" w:after="40"/>
        <w:contextualSpacing w:val="0"/>
      </w:pPr>
      <w:r>
        <w:rPr>
          <w:sz w:val="24"/>
          <w:szCs w:val="24"/>
        </w:rPr>
        <w:t>All map and map-based search features, including the property-location map on the detail page and draw-on-map search. These are deferred to Phase 2.</w:t>
      </w:r>
    </w:p>
    <w:p w14:paraId="17683DB6" w14:textId="77777777" w:rsidR="00F6027E" w:rsidRDefault="00F6027E" w:rsidP="00F6027E">
      <w:pPr>
        <w:pStyle w:val="ListParagraph"/>
        <w:numPr>
          <w:ilvl w:val="0"/>
          <w:numId w:val="1"/>
        </w:numPr>
        <w:spacing w:before="40" w:after="40"/>
        <w:contextualSpacing w:val="0"/>
      </w:pPr>
      <w:r>
        <w:rPr>
          <w:sz w:val="24"/>
          <w:szCs w:val="24"/>
        </w:rPr>
        <w:t>Ongoing SEO marketing, which includes keyword and content strategy, link building, and continuous optimisation.</w:t>
      </w:r>
    </w:p>
    <w:p w14:paraId="15143EC5" w14:textId="77777777" w:rsidR="00F6027E" w:rsidRDefault="00F6027E" w:rsidP="00F6027E">
      <w:pPr>
        <w:pStyle w:val="Heading1"/>
        <w:pBdr>
          <w:bottom w:val="single" w:sz="6" w:space="4" w:color="1F3864"/>
        </w:pBdr>
        <w:spacing w:before="240" w:after="120"/>
      </w:pPr>
      <w:r>
        <w:rPr>
          <w:b/>
          <w:bCs/>
          <w:color w:val="1F3864"/>
          <w:sz w:val="28"/>
          <w:szCs w:val="28"/>
        </w:rPr>
        <w:t>7. Recommended Zoho and API Subscriptions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00"/>
        <w:gridCol w:w="2000"/>
      </w:tblGrid>
      <w:tr w:rsidR="00F6027E" w14:paraId="0AEC078A" w14:textId="77777777" w:rsidTr="00105E5D">
        <w:trPr>
          <w:tblHeader/>
        </w:trPr>
        <w:tc>
          <w:tcPr>
            <w:tcW w:w="2600" w:type="dxa"/>
            <w:shd w:val="clear" w:color="auto" w:fill="1F3864"/>
            <w:tcMar>
              <w:top w:w="60" w:type="dxa"/>
              <w:left w:w="100" w:type="dxa"/>
              <w:bottom w:w="60" w:type="dxa"/>
              <w:right w:w="100" w:type="dxa"/>
            </w:tcMar>
            <w:vAlign w:val="center"/>
          </w:tcPr>
          <w:p w14:paraId="44B8C244" w14:textId="77777777" w:rsidR="00F6027E" w:rsidRDefault="00F6027E" w:rsidP="00105E5D">
            <w:pPr>
              <w:spacing w:before="60" w:after="60"/>
            </w:pPr>
            <w:r>
              <w:rPr>
                <w:b/>
                <w:bCs/>
                <w:color w:val="FFFFFF"/>
                <w:sz w:val="22"/>
                <w:szCs w:val="22"/>
              </w:rPr>
              <w:t>Product</w:t>
            </w:r>
          </w:p>
        </w:tc>
        <w:tc>
          <w:tcPr>
            <w:tcW w:w="4700" w:type="dxa"/>
            <w:shd w:val="clear" w:color="auto" w:fill="1F3864"/>
            <w:tcMar>
              <w:top w:w="60" w:type="dxa"/>
              <w:left w:w="100" w:type="dxa"/>
              <w:bottom w:w="60" w:type="dxa"/>
              <w:right w:w="100" w:type="dxa"/>
            </w:tcMar>
            <w:vAlign w:val="center"/>
          </w:tcPr>
          <w:p w14:paraId="7F01751A" w14:textId="77777777" w:rsidR="00F6027E" w:rsidRDefault="00F6027E" w:rsidP="00105E5D">
            <w:pPr>
              <w:spacing w:before="60" w:after="60"/>
            </w:pPr>
            <w:r>
              <w:rPr>
                <w:b/>
                <w:bCs/>
                <w:color w:val="FFFFFF"/>
                <w:sz w:val="22"/>
                <w:szCs w:val="22"/>
              </w:rPr>
              <w:t>Tier / Detail</w:t>
            </w:r>
          </w:p>
        </w:tc>
        <w:tc>
          <w:tcPr>
            <w:tcW w:w="2000" w:type="dxa"/>
            <w:shd w:val="clear" w:color="auto" w:fill="1F3864"/>
            <w:tcMar>
              <w:top w:w="60" w:type="dxa"/>
              <w:left w:w="100" w:type="dxa"/>
              <w:bottom w:w="60" w:type="dxa"/>
              <w:right w:w="100" w:type="dxa"/>
            </w:tcMar>
            <w:vAlign w:val="center"/>
          </w:tcPr>
          <w:p w14:paraId="75F674CE" w14:textId="77777777" w:rsidR="00F6027E" w:rsidRDefault="00F6027E" w:rsidP="00105E5D">
            <w:pPr>
              <w:spacing w:before="60" w:after="60"/>
            </w:pPr>
            <w:r>
              <w:rPr>
                <w:b/>
                <w:bCs/>
                <w:color w:val="FFFFFF"/>
                <w:sz w:val="22"/>
                <w:szCs w:val="22"/>
              </w:rPr>
              <w:t>Pricing Model</w:t>
            </w:r>
          </w:p>
        </w:tc>
      </w:tr>
      <w:tr w:rsidR="00F6027E" w14:paraId="677A9A47" w14:textId="77777777" w:rsidTr="00105E5D">
        <w:tc>
          <w:tcPr>
            <w:tcW w:w="2600" w:type="dxa"/>
            <w:tcMar>
              <w:top w:w="60" w:type="dxa"/>
              <w:left w:w="100" w:type="dxa"/>
              <w:bottom w:w="60" w:type="dxa"/>
              <w:right w:w="100" w:type="dxa"/>
            </w:tcMar>
            <w:vAlign w:val="center"/>
          </w:tcPr>
          <w:p w14:paraId="1BE9E09F" w14:textId="77777777" w:rsidR="00F6027E" w:rsidRDefault="00F6027E" w:rsidP="00105E5D">
            <w:pPr>
              <w:spacing w:before="60" w:after="60"/>
            </w:pPr>
            <w:r>
              <w:rPr>
                <w:sz w:val="22"/>
                <w:szCs w:val="22"/>
              </w:rPr>
              <w:t>Zoho Catalyst</w:t>
            </w:r>
          </w:p>
        </w:tc>
        <w:tc>
          <w:tcPr>
            <w:tcW w:w="4700" w:type="dxa"/>
            <w:tcMar>
              <w:top w:w="60" w:type="dxa"/>
              <w:left w:w="100" w:type="dxa"/>
              <w:bottom w:w="60" w:type="dxa"/>
              <w:right w:w="100" w:type="dxa"/>
            </w:tcMar>
            <w:vAlign w:val="center"/>
          </w:tcPr>
          <w:p w14:paraId="765B0308" w14:textId="77777777" w:rsidR="00F6027E" w:rsidRDefault="00F6027E" w:rsidP="00105E5D">
            <w:pPr>
              <w:spacing w:before="60" w:after="60"/>
            </w:pPr>
            <w:r>
              <w:rPr>
                <w:sz w:val="22"/>
                <w:szCs w:val="22"/>
              </w:rPr>
              <w:t>Consumption and credit based. Subscription tiers are Rs. 1,500 (Basic), Rs. 3,000 (Standard), Rs. 4,500 (Premium), and Rs. 6,000 (Elite) per month. Recommended starting tier is Standard, scaling with traffic and image volume.</w:t>
            </w:r>
          </w:p>
        </w:tc>
        <w:tc>
          <w:tcPr>
            <w:tcW w:w="2000" w:type="dxa"/>
            <w:tcMar>
              <w:top w:w="60" w:type="dxa"/>
              <w:left w:w="100" w:type="dxa"/>
              <w:bottom w:w="60" w:type="dxa"/>
              <w:right w:w="100" w:type="dxa"/>
            </w:tcMar>
            <w:vAlign w:val="center"/>
          </w:tcPr>
          <w:p w14:paraId="1C9050DB" w14:textId="77777777" w:rsidR="00F6027E" w:rsidRDefault="00F6027E" w:rsidP="00105E5D">
            <w:pPr>
              <w:spacing w:before="60" w:after="60"/>
            </w:pPr>
            <w:r>
              <w:rPr>
                <w:sz w:val="22"/>
                <w:szCs w:val="22"/>
              </w:rPr>
              <w:t>Monthly subscription or pay-as-you-go</w:t>
            </w:r>
          </w:p>
        </w:tc>
      </w:tr>
      <w:tr w:rsidR="00F6027E" w14:paraId="3AF97DE0" w14:textId="77777777" w:rsidTr="00105E5D">
        <w:tc>
          <w:tcPr>
            <w:tcW w:w="2600" w:type="dxa"/>
            <w:shd w:val="clear" w:color="auto" w:fill="EBF4FB"/>
            <w:tcMar>
              <w:top w:w="60" w:type="dxa"/>
              <w:left w:w="100" w:type="dxa"/>
              <w:bottom w:w="60" w:type="dxa"/>
              <w:right w:w="100" w:type="dxa"/>
            </w:tcMar>
            <w:vAlign w:val="center"/>
          </w:tcPr>
          <w:p w14:paraId="657D82E3" w14:textId="77777777" w:rsidR="00F6027E" w:rsidRDefault="00F6027E" w:rsidP="00105E5D">
            <w:pPr>
              <w:spacing w:before="60" w:after="60"/>
            </w:pPr>
            <w:r>
              <w:rPr>
                <w:sz w:val="22"/>
                <w:szCs w:val="22"/>
              </w:rPr>
              <w:t>Gemini 2.5 Flash and above</w:t>
            </w:r>
          </w:p>
        </w:tc>
        <w:tc>
          <w:tcPr>
            <w:tcW w:w="4700" w:type="dxa"/>
            <w:shd w:val="clear" w:color="auto" w:fill="EBF4FB"/>
            <w:tcMar>
              <w:top w:w="60" w:type="dxa"/>
              <w:left w:w="100" w:type="dxa"/>
              <w:bottom w:w="60" w:type="dxa"/>
              <w:right w:w="100" w:type="dxa"/>
            </w:tcMar>
            <w:vAlign w:val="center"/>
          </w:tcPr>
          <w:p w14:paraId="1B132A4A" w14:textId="77777777" w:rsidR="00F6027E" w:rsidRDefault="00F6027E" w:rsidP="00105E5D">
            <w:pPr>
              <w:spacing w:before="60" w:after="60"/>
            </w:pPr>
            <w:r>
              <w:rPr>
                <w:sz w:val="22"/>
                <w:szCs w:val="22"/>
              </w:rPr>
              <w:t>API-based AI model access through the Google AI API. Charges vary with token consumption and usage volume.</w:t>
            </w:r>
          </w:p>
        </w:tc>
        <w:tc>
          <w:tcPr>
            <w:tcW w:w="2000" w:type="dxa"/>
            <w:shd w:val="clear" w:color="auto" w:fill="EBF4FB"/>
            <w:tcMar>
              <w:top w:w="60" w:type="dxa"/>
              <w:left w:w="100" w:type="dxa"/>
              <w:bottom w:w="60" w:type="dxa"/>
              <w:right w:w="100" w:type="dxa"/>
            </w:tcMar>
            <w:vAlign w:val="center"/>
          </w:tcPr>
          <w:p w14:paraId="494A1AF8" w14:textId="77777777" w:rsidR="00F6027E" w:rsidRDefault="00F6027E" w:rsidP="00105E5D">
            <w:pPr>
              <w:spacing w:before="60" w:after="60"/>
            </w:pPr>
            <w:r>
              <w:rPr>
                <w:sz w:val="22"/>
                <w:szCs w:val="22"/>
              </w:rPr>
              <w:t>Pay-per-use</w:t>
            </w:r>
          </w:p>
        </w:tc>
      </w:tr>
      <w:tr w:rsidR="00F6027E" w14:paraId="0069ECF0" w14:textId="77777777" w:rsidTr="00105E5D">
        <w:tc>
          <w:tcPr>
            <w:tcW w:w="2600" w:type="dxa"/>
            <w:tcMar>
              <w:top w:w="60" w:type="dxa"/>
              <w:left w:w="100" w:type="dxa"/>
              <w:bottom w:w="60" w:type="dxa"/>
              <w:right w:w="100" w:type="dxa"/>
            </w:tcMar>
            <w:vAlign w:val="center"/>
          </w:tcPr>
          <w:p w14:paraId="105ED5CA" w14:textId="77777777" w:rsidR="00F6027E" w:rsidRDefault="00F6027E" w:rsidP="00105E5D">
            <w:pPr>
              <w:spacing w:before="60" w:after="60"/>
            </w:pPr>
            <w:r>
              <w:rPr>
                <w:sz w:val="22"/>
                <w:szCs w:val="22"/>
              </w:rPr>
              <w:t xml:space="preserve">Zoho </w:t>
            </w:r>
            <w:proofErr w:type="spellStart"/>
            <w:r>
              <w:rPr>
                <w:sz w:val="22"/>
                <w:szCs w:val="22"/>
              </w:rPr>
              <w:t>SalesIQ</w:t>
            </w:r>
            <w:proofErr w:type="spellEnd"/>
          </w:p>
        </w:tc>
        <w:tc>
          <w:tcPr>
            <w:tcW w:w="4700" w:type="dxa"/>
            <w:tcMar>
              <w:top w:w="60" w:type="dxa"/>
              <w:left w:w="100" w:type="dxa"/>
              <w:bottom w:w="60" w:type="dxa"/>
              <w:right w:w="100" w:type="dxa"/>
            </w:tcMar>
            <w:vAlign w:val="center"/>
          </w:tcPr>
          <w:p w14:paraId="213C70F0" w14:textId="77777777" w:rsidR="00F6027E" w:rsidRDefault="00F6027E" w:rsidP="00105E5D">
            <w:pPr>
              <w:spacing w:before="60" w:after="60"/>
            </w:pPr>
            <w:r>
              <w:rPr>
                <w:sz w:val="22"/>
                <w:szCs w:val="22"/>
              </w:rPr>
              <w:t>Per-operator subscription. Indicative tiers are Basic at about Rs. 350, Professional at about Rs. 750, and Enterprise at about Rs. 1,200 per operator per month billed annually. Recommended start is Professional; Enterprise adds the AI Answer Bot powered by Zia.</w:t>
            </w:r>
          </w:p>
        </w:tc>
        <w:tc>
          <w:tcPr>
            <w:tcW w:w="2000" w:type="dxa"/>
            <w:tcMar>
              <w:top w:w="60" w:type="dxa"/>
              <w:left w:w="100" w:type="dxa"/>
              <w:bottom w:w="60" w:type="dxa"/>
              <w:right w:w="100" w:type="dxa"/>
            </w:tcMar>
            <w:vAlign w:val="center"/>
          </w:tcPr>
          <w:p w14:paraId="26C576C3" w14:textId="77777777" w:rsidR="00F6027E" w:rsidRDefault="00F6027E" w:rsidP="00105E5D">
            <w:pPr>
              <w:spacing w:before="60" w:after="60"/>
            </w:pPr>
            <w:r>
              <w:rPr>
                <w:sz w:val="22"/>
                <w:szCs w:val="22"/>
              </w:rPr>
              <w:t>Per operator, monthly</w:t>
            </w:r>
          </w:p>
        </w:tc>
      </w:tr>
      <w:tr w:rsidR="00F6027E" w14:paraId="0A288559" w14:textId="77777777" w:rsidTr="00105E5D">
        <w:tc>
          <w:tcPr>
            <w:tcW w:w="2600" w:type="dxa"/>
            <w:shd w:val="clear" w:color="auto" w:fill="EBF4FB"/>
            <w:tcMar>
              <w:top w:w="60" w:type="dxa"/>
              <w:left w:w="100" w:type="dxa"/>
              <w:bottom w:w="60" w:type="dxa"/>
              <w:right w:w="100" w:type="dxa"/>
            </w:tcMar>
            <w:vAlign w:val="center"/>
          </w:tcPr>
          <w:p w14:paraId="7AB35B59" w14:textId="77777777" w:rsidR="00F6027E" w:rsidRDefault="00F6027E" w:rsidP="00105E5D">
            <w:pPr>
              <w:spacing w:before="60" w:after="60"/>
            </w:pPr>
            <w:r>
              <w:rPr>
                <w:sz w:val="22"/>
                <w:szCs w:val="22"/>
              </w:rPr>
              <w:t xml:space="preserve">Zoho </w:t>
            </w:r>
            <w:proofErr w:type="spellStart"/>
            <w:r>
              <w:rPr>
                <w:sz w:val="22"/>
                <w:szCs w:val="22"/>
              </w:rPr>
              <w:t>PageSense</w:t>
            </w:r>
            <w:proofErr w:type="spellEnd"/>
          </w:p>
        </w:tc>
        <w:tc>
          <w:tcPr>
            <w:tcW w:w="4700" w:type="dxa"/>
            <w:shd w:val="clear" w:color="auto" w:fill="EBF4FB"/>
            <w:tcMar>
              <w:top w:w="60" w:type="dxa"/>
              <w:left w:w="100" w:type="dxa"/>
              <w:bottom w:w="60" w:type="dxa"/>
              <w:right w:w="100" w:type="dxa"/>
            </w:tcMar>
            <w:vAlign w:val="center"/>
          </w:tcPr>
          <w:p w14:paraId="4DC44CF5" w14:textId="77777777" w:rsidR="00F6027E" w:rsidRDefault="00F6027E" w:rsidP="00105E5D">
            <w:pPr>
              <w:spacing w:before="60" w:after="60"/>
            </w:pPr>
            <w:r>
              <w:rPr>
                <w:sz w:val="22"/>
                <w:szCs w:val="22"/>
              </w:rPr>
              <w:t xml:space="preserve">Subscription priced by monthly tracked visitors. The </w:t>
            </w:r>
            <w:proofErr w:type="spellStart"/>
            <w:r>
              <w:rPr>
                <w:sz w:val="22"/>
                <w:szCs w:val="22"/>
              </w:rPr>
              <w:t>Analyze</w:t>
            </w:r>
            <w:proofErr w:type="spellEnd"/>
            <w:r>
              <w:rPr>
                <w:sz w:val="22"/>
                <w:szCs w:val="22"/>
              </w:rPr>
              <w:t xml:space="preserve"> plan (about Rs. 1,400 per month billed annually) covers heatmaps, recordings, funnels, and form analytics. The Optimize plan (about Rs. 3,400 per month) adds A/B testing and personalisation.</w:t>
            </w:r>
          </w:p>
        </w:tc>
        <w:tc>
          <w:tcPr>
            <w:tcW w:w="2000" w:type="dxa"/>
            <w:shd w:val="clear" w:color="auto" w:fill="EBF4FB"/>
            <w:tcMar>
              <w:top w:w="60" w:type="dxa"/>
              <w:left w:w="100" w:type="dxa"/>
              <w:bottom w:w="60" w:type="dxa"/>
              <w:right w:w="100" w:type="dxa"/>
            </w:tcMar>
            <w:vAlign w:val="center"/>
          </w:tcPr>
          <w:p w14:paraId="7EC94351" w14:textId="77777777" w:rsidR="00F6027E" w:rsidRDefault="00F6027E" w:rsidP="00105E5D">
            <w:pPr>
              <w:spacing w:before="60" w:after="60"/>
            </w:pPr>
            <w:r>
              <w:rPr>
                <w:sz w:val="22"/>
                <w:szCs w:val="22"/>
              </w:rPr>
              <w:t>Monthly subscription</w:t>
            </w:r>
          </w:p>
        </w:tc>
      </w:tr>
    </w:tbl>
    <w:p w14:paraId="4F9051D1" w14:textId="77777777" w:rsidR="00F6027E" w:rsidRDefault="00F6027E" w:rsidP="00F6027E">
      <w:pPr>
        <w:spacing w:before="80"/>
      </w:pPr>
    </w:p>
    <w:p w14:paraId="287638A3" w14:textId="77777777" w:rsidR="00453395" w:rsidRDefault="00453395"/>
    <w:sectPr w:rsidR="00453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2DB"/>
    <w:multiLevelType w:val="multilevel"/>
    <w:tmpl w:val="05E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E84989"/>
    <w:multiLevelType w:val="hybridMultilevel"/>
    <w:tmpl w:val="B3707AC8"/>
    <w:lvl w:ilvl="0" w:tplc="B01469E8">
      <w:start w:val="1"/>
      <w:numFmt w:val="bullet"/>
      <w:lvlText w:val="●"/>
      <w:lvlJc w:val="left"/>
      <w:pPr>
        <w:ind w:left="720" w:hanging="360"/>
      </w:pPr>
    </w:lvl>
    <w:lvl w:ilvl="1" w:tplc="69985510">
      <w:start w:val="1"/>
      <w:numFmt w:val="bullet"/>
      <w:lvlText w:val="○"/>
      <w:lvlJc w:val="left"/>
      <w:pPr>
        <w:ind w:left="1440" w:hanging="360"/>
      </w:pPr>
    </w:lvl>
    <w:lvl w:ilvl="2" w:tplc="DC2C40C0">
      <w:start w:val="1"/>
      <w:numFmt w:val="bullet"/>
      <w:lvlText w:val="■"/>
      <w:lvlJc w:val="left"/>
      <w:pPr>
        <w:ind w:left="2160" w:hanging="360"/>
      </w:pPr>
    </w:lvl>
    <w:lvl w:ilvl="3" w:tplc="50C4CE6C">
      <w:start w:val="1"/>
      <w:numFmt w:val="bullet"/>
      <w:lvlText w:val="●"/>
      <w:lvlJc w:val="left"/>
      <w:pPr>
        <w:ind w:left="2880" w:hanging="360"/>
      </w:pPr>
    </w:lvl>
    <w:lvl w:ilvl="4" w:tplc="BDA01DC6">
      <w:start w:val="1"/>
      <w:numFmt w:val="bullet"/>
      <w:lvlText w:val="○"/>
      <w:lvlJc w:val="left"/>
      <w:pPr>
        <w:ind w:left="3600" w:hanging="360"/>
      </w:pPr>
    </w:lvl>
    <w:lvl w:ilvl="5" w:tplc="AFD62BF0">
      <w:start w:val="1"/>
      <w:numFmt w:val="bullet"/>
      <w:lvlText w:val="■"/>
      <w:lvlJc w:val="left"/>
      <w:pPr>
        <w:ind w:left="4320" w:hanging="360"/>
      </w:pPr>
    </w:lvl>
    <w:lvl w:ilvl="6" w:tplc="1500123C">
      <w:start w:val="1"/>
      <w:numFmt w:val="bullet"/>
      <w:lvlText w:val="●"/>
      <w:lvlJc w:val="left"/>
      <w:pPr>
        <w:ind w:left="5040" w:hanging="360"/>
      </w:pPr>
    </w:lvl>
    <w:lvl w:ilvl="7" w:tplc="CCCA11CA">
      <w:start w:val="1"/>
      <w:numFmt w:val="bullet"/>
      <w:lvlText w:val="●"/>
      <w:lvlJc w:val="left"/>
      <w:pPr>
        <w:ind w:left="5760" w:hanging="360"/>
      </w:pPr>
    </w:lvl>
    <w:lvl w:ilvl="8" w:tplc="D79E5C28">
      <w:start w:val="1"/>
      <w:numFmt w:val="bullet"/>
      <w:lvlText w:val="●"/>
      <w:lvlJc w:val="left"/>
      <w:pPr>
        <w:ind w:left="6480" w:hanging="360"/>
      </w:pPr>
    </w:lvl>
  </w:abstractNum>
  <w:num w:numId="1" w16cid:durableId="452405145">
    <w:abstractNumId w:val="1"/>
    <w:lvlOverride w:ilvl="0">
      <w:startOverride w:val="1"/>
    </w:lvlOverride>
  </w:num>
  <w:num w:numId="2" w16cid:durableId="50929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7E"/>
    <w:rsid w:val="00216697"/>
    <w:rsid w:val="00453395"/>
    <w:rsid w:val="005E410D"/>
    <w:rsid w:val="00F21A0A"/>
    <w:rsid w:val="00F43C5A"/>
    <w:rsid w:val="00F6027E"/>
    <w:rsid w:val="00FD5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0793"/>
  <w15:chartTrackingRefBased/>
  <w15:docId w15:val="{895BFFFA-1FFB-4E95-A7F6-BE44E679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27E"/>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F60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0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2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2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2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2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0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27E"/>
    <w:rPr>
      <w:rFonts w:eastAsiaTheme="majorEastAsia" w:cstheme="majorBidi"/>
      <w:color w:val="272727" w:themeColor="text1" w:themeTint="D8"/>
    </w:rPr>
  </w:style>
  <w:style w:type="paragraph" w:styleId="Title">
    <w:name w:val="Title"/>
    <w:basedOn w:val="Normal"/>
    <w:next w:val="Normal"/>
    <w:link w:val="TitleChar"/>
    <w:uiPriority w:val="10"/>
    <w:qFormat/>
    <w:rsid w:val="00F602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27E"/>
    <w:pPr>
      <w:spacing w:before="160"/>
      <w:jc w:val="center"/>
    </w:pPr>
    <w:rPr>
      <w:i/>
      <w:iCs/>
      <w:color w:val="404040" w:themeColor="text1" w:themeTint="BF"/>
    </w:rPr>
  </w:style>
  <w:style w:type="character" w:customStyle="1" w:styleId="QuoteChar">
    <w:name w:val="Quote Char"/>
    <w:basedOn w:val="DefaultParagraphFont"/>
    <w:link w:val="Quote"/>
    <w:uiPriority w:val="29"/>
    <w:rsid w:val="00F6027E"/>
    <w:rPr>
      <w:i/>
      <w:iCs/>
      <w:color w:val="404040" w:themeColor="text1" w:themeTint="BF"/>
    </w:rPr>
  </w:style>
  <w:style w:type="paragraph" w:styleId="ListParagraph">
    <w:name w:val="List Paragraph"/>
    <w:basedOn w:val="Normal"/>
    <w:qFormat/>
    <w:rsid w:val="00F6027E"/>
    <w:pPr>
      <w:ind w:left="720"/>
      <w:contextualSpacing/>
    </w:pPr>
  </w:style>
  <w:style w:type="character" w:styleId="IntenseEmphasis">
    <w:name w:val="Intense Emphasis"/>
    <w:basedOn w:val="DefaultParagraphFont"/>
    <w:uiPriority w:val="21"/>
    <w:qFormat/>
    <w:rsid w:val="00F6027E"/>
    <w:rPr>
      <w:i/>
      <w:iCs/>
      <w:color w:val="2F5496" w:themeColor="accent1" w:themeShade="BF"/>
    </w:rPr>
  </w:style>
  <w:style w:type="paragraph" w:styleId="IntenseQuote">
    <w:name w:val="Intense Quote"/>
    <w:basedOn w:val="Normal"/>
    <w:next w:val="Normal"/>
    <w:link w:val="IntenseQuoteChar"/>
    <w:uiPriority w:val="30"/>
    <w:qFormat/>
    <w:rsid w:val="00F60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27E"/>
    <w:rPr>
      <w:i/>
      <w:iCs/>
      <w:color w:val="2F5496" w:themeColor="accent1" w:themeShade="BF"/>
    </w:rPr>
  </w:style>
  <w:style w:type="character" w:styleId="IntenseReference">
    <w:name w:val="Intense Reference"/>
    <w:basedOn w:val="DefaultParagraphFont"/>
    <w:uiPriority w:val="32"/>
    <w:qFormat/>
    <w:rsid w:val="00F60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1918</Words>
  <Characters>10939</Characters>
  <Application>Microsoft Office Word</Application>
  <DocSecurity>0</DocSecurity>
  <Lines>91</Lines>
  <Paragraphs>25</Paragraphs>
  <ScaleCrop>false</ScaleCrop>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Venkatesh</dc:creator>
  <cp:keywords/>
  <dc:description/>
  <cp:lastModifiedBy>Mansi Prasad</cp:lastModifiedBy>
  <cp:revision>2</cp:revision>
  <dcterms:created xsi:type="dcterms:W3CDTF">2026-08-06T06:20:00Z</dcterms:created>
  <dcterms:modified xsi:type="dcterms:W3CDTF">2026-08-06T06:20:00Z</dcterms:modified>
</cp:coreProperties>
</file>