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8AA2" w14:textId="77777777" w:rsidR="003C2537" w:rsidRDefault="003C2537" w:rsidP="003C2537">
      <w:pPr>
        <w:spacing w:after="0" w:line="240" w:lineRule="auto"/>
        <w:jc w:val="center"/>
        <w:rPr>
          <w:rFonts w:ascii="Times New Roman" w:hAnsi="Times New Roman" w:cs="Times New Roman"/>
          <w:b/>
          <w:bCs/>
          <w:sz w:val="20"/>
          <w:szCs w:val="20"/>
        </w:rPr>
      </w:pPr>
    </w:p>
    <w:p w14:paraId="1DD5EC5C" w14:textId="77777777" w:rsidR="003C2537" w:rsidRDefault="003C2537" w:rsidP="003C2537">
      <w:pPr>
        <w:spacing w:after="0" w:line="240" w:lineRule="auto"/>
        <w:jc w:val="center"/>
        <w:rPr>
          <w:rFonts w:ascii="Times New Roman" w:hAnsi="Times New Roman" w:cs="Times New Roman"/>
          <w:b/>
          <w:bCs/>
          <w:sz w:val="20"/>
          <w:szCs w:val="20"/>
        </w:rPr>
      </w:pPr>
    </w:p>
    <w:p w14:paraId="51DEA76F" w14:textId="77777777" w:rsidR="003C2537" w:rsidRDefault="003C2537" w:rsidP="003C2537">
      <w:pPr>
        <w:spacing w:after="0" w:line="240" w:lineRule="auto"/>
        <w:jc w:val="center"/>
        <w:rPr>
          <w:rFonts w:ascii="Times New Roman" w:hAnsi="Times New Roman" w:cs="Times New Roman"/>
          <w:b/>
          <w:bCs/>
          <w:sz w:val="20"/>
          <w:szCs w:val="20"/>
        </w:rPr>
      </w:pPr>
    </w:p>
    <w:p w14:paraId="1821FE5D" w14:textId="77777777" w:rsidR="003C2537" w:rsidRDefault="003C2537" w:rsidP="003C2537">
      <w:pPr>
        <w:spacing w:after="0" w:line="240" w:lineRule="auto"/>
        <w:jc w:val="center"/>
        <w:rPr>
          <w:rFonts w:ascii="Times New Roman" w:hAnsi="Times New Roman" w:cs="Times New Roman"/>
          <w:b/>
          <w:bCs/>
          <w:sz w:val="20"/>
          <w:szCs w:val="20"/>
        </w:rPr>
      </w:pPr>
    </w:p>
    <w:p w14:paraId="7565FE6C" w14:textId="77777777" w:rsidR="003C2537" w:rsidRDefault="003C2537" w:rsidP="003C2537">
      <w:pPr>
        <w:spacing w:after="0" w:line="240" w:lineRule="auto"/>
        <w:jc w:val="center"/>
        <w:rPr>
          <w:rFonts w:ascii="Times New Roman" w:hAnsi="Times New Roman" w:cs="Times New Roman"/>
          <w:b/>
          <w:bCs/>
          <w:sz w:val="20"/>
          <w:szCs w:val="20"/>
        </w:rPr>
      </w:pPr>
    </w:p>
    <w:p w14:paraId="446625C8" w14:textId="77777777" w:rsidR="003C2537" w:rsidRDefault="003C2537" w:rsidP="003C2537">
      <w:pPr>
        <w:spacing w:after="0" w:line="240" w:lineRule="auto"/>
        <w:jc w:val="center"/>
        <w:rPr>
          <w:rFonts w:ascii="Times New Roman" w:hAnsi="Times New Roman" w:cs="Times New Roman"/>
          <w:b/>
          <w:bCs/>
          <w:sz w:val="20"/>
          <w:szCs w:val="20"/>
        </w:rPr>
      </w:pPr>
    </w:p>
    <w:p w14:paraId="0C026076" w14:textId="77777777" w:rsidR="003C2537" w:rsidRDefault="003C2537" w:rsidP="003C2537">
      <w:pPr>
        <w:spacing w:after="0" w:line="240" w:lineRule="auto"/>
        <w:jc w:val="center"/>
        <w:rPr>
          <w:rFonts w:ascii="Times New Roman" w:hAnsi="Times New Roman" w:cs="Times New Roman"/>
          <w:b/>
          <w:bCs/>
          <w:sz w:val="20"/>
          <w:szCs w:val="20"/>
        </w:rPr>
      </w:pPr>
    </w:p>
    <w:p w14:paraId="4658DC8C" w14:textId="77777777" w:rsidR="003C2537" w:rsidRDefault="003C2537" w:rsidP="003C2537">
      <w:pPr>
        <w:spacing w:after="0" w:line="240" w:lineRule="auto"/>
        <w:jc w:val="center"/>
        <w:rPr>
          <w:rFonts w:ascii="Times New Roman" w:hAnsi="Times New Roman" w:cs="Times New Roman"/>
          <w:b/>
          <w:bCs/>
          <w:sz w:val="20"/>
          <w:szCs w:val="20"/>
        </w:rPr>
      </w:pPr>
    </w:p>
    <w:p w14:paraId="749C15E6" w14:textId="77777777" w:rsidR="003C2537" w:rsidRDefault="003C2537" w:rsidP="003C2537">
      <w:pPr>
        <w:spacing w:after="0" w:line="240" w:lineRule="auto"/>
        <w:jc w:val="center"/>
        <w:rPr>
          <w:rFonts w:ascii="Times New Roman" w:hAnsi="Times New Roman" w:cs="Times New Roman"/>
          <w:b/>
          <w:bCs/>
          <w:sz w:val="20"/>
          <w:szCs w:val="20"/>
        </w:rPr>
      </w:pPr>
    </w:p>
    <w:p w14:paraId="77F52C20" w14:textId="77777777" w:rsidR="003C2537" w:rsidRDefault="003C2537" w:rsidP="003C2537">
      <w:pPr>
        <w:spacing w:after="0" w:line="240" w:lineRule="auto"/>
        <w:jc w:val="center"/>
        <w:rPr>
          <w:rFonts w:ascii="Times New Roman" w:hAnsi="Times New Roman" w:cs="Times New Roman"/>
          <w:b/>
          <w:bCs/>
          <w:sz w:val="20"/>
          <w:szCs w:val="20"/>
        </w:rPr>
      </w:pPr>
    </w:p>
    <w:p w14:paraId="18D80C51" w14:textId="77777777" w:rsidR="003C2537" w:rsidRDefault="003C2537" w:rsidP="003C2537">
      <w:pPr>
        <w:spacing w:after="0" w:line="240" w:lineRule="auto"/>
        <w:jc w:val="center"/>
        <w:rPr>
          <w:rFonts w:ascii="Times New Roman" w:hAnsi="Times New Roman" w:cs="Times New Roman"/>
          <w:b/>
          <w:bCs/>
          <w:sz w:val="20"/>
          <w:szCs w:val="20"/>
        </w:rPr>
      </w:pPr>
    </w:p>
    <w:p w14:paraId="19C4361A" w14:textId="77777777" w:rsidR="003C2537" w:rsidRDefault="003C2537" w:rsidP="003C2537">
      <w:pPr>
        <w:spacing w:after="0" w:line="240" w:lineRule="auto"/>
        <w:jc w:val="center"/>
        <w:rPr>
          <w:rFonts w:ascii="Times New Roman" w:hAnsi="Times New Roman" w:cs="Times New Roman"/>
          <w:b/>
          <w:bCs/>
          <w:sz w:val="20"/>
          <w:szCs w:val="20"/>
        </w:rPr>
      </w:pPr>
    </w:p>
    <w:p w14:paraId="48352796" w14:textId="77777777" w:rsidR="003C2537" w:rsidRDefault="003C2537" w:rsidP="003C2537">
      <w:pPr>
        <w:spacing w:after="0" w:line="240" w:lineRule="auto"/>
        <w:jc w:val="center"/>
        <w:rPr>
          <w:rFonts w:ascii="Times New Roman" w:hAnsi="Times New Roman" w:cs="Times New Roman"/>
          <w:b/>
          <w:bCs/>
          <w:sz w:val="20"/>
          <w:szCs w:val="20"/>
        </w:rPr>
      </w:pPr>
    </w:p>
    <w:p w14:paraId="3ED0C756" w14:textId="77777777" w:rsidR="003C2537" w:rsidRDefault="003C2537" w:rsidP="003C2537">
      <w:pPr>
        <w:spacing w:after="0" w:line="240" w:lineRule="auto"/>
        <w:jc w:val="center"/>
        <w:rPr>
          <w:rFonts w:ascii="Times New Roman" w:hAnsi="Times New Roman" w:cs="Times New Roman"/>
          <w:b/>
          <w:bCs/>
          <w:sz w:val="20"/>
          <w:szCs w:val="20"/>
        </w:rPr>
      </w:pPr>
    </w:p>
    <w:p w14:paraId="3071E048" w14:textId="77777777" w:rsidR="003C2537" w:rsidRDefault="003C2537" w:rsidP="003C2537">
      <w:pPr>
        <w:spacing w:after="0" w:line="240" w:lineRule="auto"/>
        <w:jc w:val="center"/>
        <w:rPr>
          <w:rFonts w:ascii="Times New Roman" w:hAnsi="Times New Roman" w:cs="Times New Roman"/>
          <w:b/>
          <w:bCs/>
          <w:sz w:val="20"/>
          <w:szCs w:val="20"/>
        </w:rPr>
      </w:pPr>
    </w:p>
    <w:p w14:paraId="7EA5F4A4" w14:textId="77777777" w:rsidR="00C26E44" w:rsidRPr="00C26E44" w:rsidRDefault="00C26E44" w:rsidP="00C26E44">
      <w:pPr>
        <w:spacing w:after="0" w:line="240" w:lineRule="auto"/>
        <w:jc w:val="center"/>
        <w:rPr>
          <w:rFonts w:ascii="Times New Roman" w:hAnsi="Times New Roman" w:cs="Times New Roman"/>
          <w:b/>
          <w:bCs/>
          <w:sz w:val="72"/>
          <w:szCs w:val="72"/>
          <w:u w:val="single"/>
        </w:rPr>
      </w:pPr>
      <w:r w:rsidRPr="00C26E44">
        <w:rPr>
          <w:rFonts w:ascii="Times New Roman" w:hAnsi="Times New Roman" w:cs="Times New Roman"/>
          <w:b/>
          <w:bCs/>
          <w:sz w:val="72"/>
          <w:szCs w:val="72"/>
          <w:u w:val="single"/>
        </w:rPr>
        <w:t>NOMINATION AND REMUNEERATION COMMITTEE</w:t>
      </w:r>
    </w:p>
    <w:p w14:paraId="2E91911B" w14:textId="3FA728F2" w:rsidR="003C2537" w:rsidRDefault="00C26E44" w:rsidP="00C26E44">
      <w:pPr>
        <w:spacing w:after="0" w:line="240" w:lineRule="auto"/>
        <w:jc w:val="center"/>
        <w:rPr>
          <w:rFonts w:ascii="Times New Roman" w:hAnsi="Times New Roman" w:cs="Times New Roman"/>
          <w:b/>
          <w:bCs/>
          <w:sz w:val="52"/>
          <w:szCs w:val="52"/>
        </w:rPr>
      </w:pPr>
      <w:r w:rsidRPr="00C26E44">
        <w:rPr>
          <w:rFonts w:ascii="Times New Roman" w:hAnsi="Times New Roman" w:cs="Times New Roman"/>
          <w:b/>
          <w:bCs/>
          <w:sz w:val="72"/>
          <w:szCs w:val="72"/>
          <w:u w:val="single"/>
        </w:rPr>
        <w:t>(TERM OF REFERENCE, PROCEDURE AND POLICIES)</w:t>
      </w:r>
    </w:p>
    <w:p w14:paraId="2706B9DA" w14:textId="4814B277" w:rsidR="003C2537" w:rsidRDefault="003C2537" w:rsidP="003C2537">
      <w:pPr>
        <w:spacing w:after="0" w:line="240" w:lineRule="auto"/>
        <w:jc w:val="center"/>
        <w:rPr>
          <w:rFonts w:ascii="Times New Roman" w:hAnsi="Times New Roman" w:cs="Times New Roman"/>
          <w:b/>
          <w:bCs/>
          <w:sz w:val="52"/>
          <w:szCs w:val="52"/>
        </w:rPr>
      </w:pPr>
    </w:p>
    <w:p w14:paraId="5D0F6A00" w14:textId="33627BFC" w:rsidR="003C2537" w:rsidRDefault="003C2537" w:rsidP="003C2537">
      <w:pPr>
        <w:spacing w:after="0" w:line="240" w:lineRule="auto"/>
        <w:jc w:val="center"/>
        <w:rPr>
          <w:rFonts w:ascii="Times New Roman" w:hAnsi="Times New Roman" w:cs="Times New Roman"/>
          <w:b/>
          <w:bCs/>
          <w:sz w:val="52"/>
          <w:szCs w:val="52"/>
        </w:rPr>
      </w:pPr>
    </w:p>
    <w:p w14:paraId="643B414B" w14:textId="5044D6C7" w:rsidR="003C2537" w:rsidRDefault="003C2537" w:rsidP="003C2537">
      <w:pPr>
        <w:spacing w:after="0" w:line="240" w:lineRule="auto"/>
        <w:jc w:val="center"/>
        <w:rPr>
          <w:rFonts w:ascii="Times New Roman" w:hAnsi="Times New Roman" w:cs="Times New Roman"/>
          <w:b/>
          <w:bCs/>
          <w:sz w:val="52"/>
          <w:szCs w:val="52"/>
        </w:rPr>
      </w:pPr>
    </w:p>
    <w:p w14:paraId="7BF065C8" w14:textId="507DB386" w:rsidR="003C2537" w:rsidRDefault="003C2537" w:rsidP="003C2537">
      <w:pPr>
        <w:spacing w:after="0" w:line="240" w:lineRule="auto"/>
        <w:jc w:val="center"/>
        <w:rPr>
          <w:rFonts w:ascii="Times New Roman" w:hAnsi="Times New Roman" w:cs="Times New Roman"/>
          <w:b/>
          <w:bCs/>
          <w:sz w:val="52"/>
          <w:szCs w:val="52"/>
        </w:rPr>
      </w:pPr>
    </w:p>
    <w:p w14:paraId="015CFDEA" w14:textId="6785B280" w:rsidR="003C2537" w:rsidRDefault="003C2537" w:rsidP="003C2537">
      <w:pPr>
        <w:spacing w:after="0" w:line="240" w:lineRule="auto"/>
        <w:jc w:val="center"/>
        <w:rPr>
          <w:rFonts w:ascii="Times New Roman" w:hAnsi="Times New Roman" w:cs="Times New Roman"/>
          <w:b/>
          <w:bCs/>
          <w:sz w:val="52"/>
          <w:szCs w:val="52"/>
        </w:rPr>
      </w:pPr>
    </w:p>
    <w:p w14:paraId="0F1DD70F" w14:textId="06D01160" w:rsidR="003C2537" w:rsidRDefault="003C2537" w:rsidP="003C2537">
      <w:pPr>
        <w:spacing w:after="0" w:line="240" w:lineRule="auto"/>
        <w:jc w:val="center"/>
        <w:rPr>
          <w:rFonts w:ascii="Times New Roman" w:hAnsi="Times New Roman" w:cs="Times New Roman"/>
          <w:b/>
          <w:bCs/>
          <w:sz w:val="52"/>
          <w:szCs w:val="52"/>
        </w:rPr>
      </w:pPr>
    </w:p>
    <w:p w14:paraId="773748D1" w14:textId="1EF17BEE" w:rsidR="003C2537" w:rsidRDefault="003C2537" w:rsidP="003C2537">
      <w:pPr>
        <w:spacing w:after="0" w:line="240" w:lineRule="auto"/>
        <w:jc w:val="center"/>
        <w:rPr>
          <w:rFonts w:ascii="Times New Roman" w:hAnsi="Times New Roman" w:cs="Times New Roman"/>
          <w:b/>
          <w:bCs/>
          <w:sz w:val="52"/>
          <w:szCs w:val="52"/>
        </w:rPr>
      </w:pPr>
    </w:p>
    <w:p w14:paraId="7E0C97E0" w14:textId="77777777" w:rsidR="00B87757" w:rsidRDefault="00B87757" w:rsidP="003C2537">
      <w:pPr>
        <w:spacing w:after="0" w:line="240" w:lineRule="auto"/>
        <w:jc w:val="center"/>
        <w:rPr>
          <w:rFonts w:ascii="Times New Roman" w:hAnsi="Times New Roman" w:cs="Times New Roman"/>
          <w:b/>
          <w:bCs/>
          <w:sz w:val="52"/>
          <w:szCs w:val="52"/>
        </w:rPr>
      </w:pPr>
    </w:p>
    <w:p w14:paraId="589A93B0" w14:textId="4209AB9D" w:rsidR="00232CD5" w:rsidRPr="00B87757" w:rsidRDefault="00232CD5" w:rsidP="00A92F22">
      <w:pPr>
        <w:spacing w:after="0" w:line="240" w:lineRule="auto"/>
        <w:jc w:val="both"/>
        <w:rPr>
          <w:rFonts w:ascii="Times New Roman" w:hAnsi="Times New Roman" w:cs="Times New Roman"/>
          <w:b/>
          <w:bCs/>
          <w:sz w:val="20"/>
          <w:szCs w:val="20"/>
        </w:rPr>
      </w:pPr>
    </w:p>
    <w:p w14:paraId="46906F81" w14:textId="457E1083" w:rsidR="00C26E44" w:rsidRPr="00923785" w:rsidRDefault="00C26E44" w:rsidP="00923785">
      <w:pPr>
        <w:pStyle w:val="ListParagraph"/>
        <w:numPr>
          <w:ilvl w:val="0"/>
          <w:numId w:val="7"/>
        </w:numPr>
        <w:spacing w:after="0" w:line="240" w:lineRule="auto"/>
        <w:jc w:val="both"/>
        <w:rPr>
          <w:rFonts w:ascii="Times New Roman" w:hAnsi="Times New Roman" w:cs="Times New Roman"/>
          <w:b/>
          <w:bCs/>
          <w:sz w:val="20"/>
          <w:szCs w:val="20"/>
        </w:rPr>
      </w:pPr>
      <w:r w:rsidRPr="00923785">
        <w:rPr>
          <w:rFonts w:ascii="Times New Roman" w:hAnsi="Times New Roman" w:cs="Times New Roman"/>
          <w:b/>
          <w:bCs/>
          <w:sz w:val="20"/>
          <w:szCs w:val="20"/>
        </w:rPr>
        <w:t>MEMBERSHIP</w:t>
      </w:r>
    </w:p>
    <w:p w14:paraId="104C5CE4" w14:textId="234A451D" w:rsidR="00D377CA" w:rsidRPr="00D377CA" w:rsidRDefault="00923785" w:rsidP="00C26E44">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 </w:t>
      </w:r>
    </w:p>
    <w:p w14:paraId="08098486" w14:textId="14AF7152" w:rsidR="00C26E44" w:rsidRDefault="00C26E44" w:rsidP="00DC02DA">
      <w:pPr>
        <w:spacing w:after="0" w:line="240" w:lineRule="auto"/>
        <w:ind w:left="284"/>
        <w:jc w:val="both"/>
        <w:rPr>
          <w:rFonts w:ascii="Times New Roman" w:hAnsi="Times New Roman" w:cs="Times New Roman"/>
          <w:sz w:val="20"/>
          <w:szCs w:val="20"/>
        </w:rPr>
      </w:pPr>
      <w:r w:rsidRPr="00C26E44">
        <w:rPr>
          <w:rFonts w:ascii="Times New Roman" w:hAnsi="Times New Roman" w:cs="Times New Roman"/>
          <w:sz w:val="20"/>
          <w:szCs w:val="20"/>
        </w:rPr>
        <w:t>The Committee shall consist of a minimum 3 non</w:t>
      </w:r>
      <w:r w:rsidR="00B87757">
        <w:rPr>
          <w:rFonts w:ascii="Times New Roman" w:hAnsi="Times New Roman" w:cs="Times New Roman"/>
          <w:sz w:val="20"/>
          <w:szCs w:val="20"/>
        </w:rPr>
        <w:t xml:space="preserve"> </w:t>
      </w:r>
      <w:r w:rsidRPr="00C26E44">
        <w:rPr>
          <w:rFonts w:ascii="Times New Roman" w:hAnsi="Times New Roman" w:cs="Times New Roman"/>
          <w:sz w:val="20"/>
          <w:szCs w:val="20"/>
        </w:rPr>
        <w:t>-</w:t>
      </w:r>
      <w:r w:rsidR="00B87757">
        <w:rPr>
          <w:rFonts w:ascii="Times New Roman" w:hAnsi="Times New Roman" w:cs="Times New Roman"/>
          <w:sz w:val="20"/>
          <w:szCs w:val="20"/>
        </w:rPr>
        <w:t xml:space="preserve"> </w:t>
      </w:r>
      <w:r w:rsidRPr="00C26E44">
        <w:rPr>
          <w:rFonts w:ascii="Times New Roman" w:hAnsi="Times New Roman" w:cs="Times New Roman"/>
          <w:sz w:val="20"/>
          <w:szCs w:val="20"/>
        </w:rPr>
        <w:t>executive directors, majority of them being independent. Minimum two members or one third of the members of the Committee whichever is greater, shall constitute a quorum for the Committee meeting. The members of the Committee shall be appointed or removed by the Board of Directors.</w:t>
      </w:r>
    </w:p>
    <w:p w14:paraId="5525DD3D" w14:textId="28A557B6" w:rsidR="00D377CA" w:rsidRDefault="00D377CA" w:rsidP="00C26E44">
      <w:pPr>
        <w:spacing w:after="0" w:line="240" w:lineRule="auto"/>
        <w:jc w:val="both"/>
        <w:rPr>
          <w:rFonts w:ascii="Times New Roman" w:hAnsi="Times New Roman" w:cs="Times New Roman"/>
          <w:sz w:val="20"/>
          <w:szCs w:val="20"/>
        </w:rPr>
      </w:pPr>
    </w:p>
    <w:p w14:paraId="5FF5205A" w14:textId="12289B88" w:rsidR="00D377CA" w:rsidRDefault="00D377CA" w:rsidP="00923785">
      <w:pPr>
        <w:pStyle w:val="ListParagraph"/>
        <w:numPr>
          <w:ilvl w:val="0"/>
          <w:numId w:val="7"/>
        </w:numPr>
        <w:spacing w:after="0" w:line="240" w:lineRule="auto"/>
        <w:jc w:val="both"/>
        <w:rPr>
          <w:rFonts w:ascii="Times New Roman" w:hAnsi="Times New Roman" w:cs="Times New Roman"/>
          <w:b/>
          <w:bCs/>
          <w:sz w:val="20"/>
          <w:szCs w:val="20"/>
        </w:rPr>
      </w:pPr>
      <w:r w:rsidRPr="00923785">
        <w:rPr>
          <w:rFonts w:ascii="Times New Roman" w:hAnsi="Times New Roman" w:cs="Times New Roman"/>
          <w:b/>
          <w:bCs/>
          <w:sz w:val="20"/>
          <w:szCs w:val="20"/>
        </w:rPr>
        <w:t>CHAIRMAN</w:t>
      </w:r>
    </w:p>
    <w:p w14:paraId="3AE36EF9" w14:textId="77777777" w:rsidR="00923785" w:rsidRPr="00923785" w:rsidRDefault="00923785" w:rsidP="00923785">
      <w:pPr>
        <w:pStyle w:val="ListParagraph"/>
        <w:spacing w:after="0" w:line="240" w:lineRule="auto"/>
        <w:ind w:left="360"/>
        <w:jc w:val="both"/>
        <w:rPr>
          <w:rFonts w:ascii="Times New Roman" w:hAnsi="Times New Roman" w:cs="Times New Roman"/>
          <w:b/>
          <w:bCs/>
          <w:sz w:val="20"/>
          <w:szCs w:val="20"/>
        </w:rPr>
      </w:pPr>
    </w:p>
    <w:p w14:paraId="59E6FE2D" w14:textId="422513A2" w:rsidR="00D377CA" w:rsidRDefault="00D377CA" w:rsidP="00DC02DA">
      <w:pPr>
        <w:spacing w:after="0" w:line="240" w:lineRule="auto"/>
        <w:ind w:left="284"/>
        <w:jc w:val="both"/>
        <w:rPr>
          <w:rFonts w:ascii="Times New Roman" w:hAnsi="Times New Roman" w:cs="Times New Roman"/>
          <w:sz w:val="20"/>
          <w:szCs w:val="20"/>
        </w:rPr>
      </w:pPr>
      <w:r w:rsidRPr="00D377CA">
        <w:rPr>
          <w:rFonts w:ascii="Times New Roman" w:hAnsi="Times New Roman" w:cs="Times New Roman"/>
          <w:sz w:val="20"/>
          <w:szCs w:val="20"/>
        </w:rPr>
        <w:t>The Chairman of the Committee shall be an independent director. In the absence of the Chairman, the members of the Committee present at the meeting shall choose one amongst them to act as Chairman. The Chairman of the Committee could be present at the Annual General Meeting of the Company to answer shareholders queries or may nominate some other member to answer the shareholders’ queries. However, the Chairman of the Board shall decide who would answer the queries.</w:t>
      </w:r>
    </w:p>
    <w:p w14:paraId="236F0B24" w14:textId="77777777" w:rsidR="00923785" w:rsidRPr="00D377CA" w:rsidRDefault="00923785" w:rsidP="00D377CA">
      <w:pPr>
        <w:spacing w:after="0" w:line="240" w:lineRule="auto"/>
        <w:jc w:val="both"/>
        <w:rPr>
          <w:rFonts w:ascii="Times New Roman" w:hAnsi="Times New Roman" w:cs="Times New Roman"/>
          <w:sz w:val="20"/>
          <w:szCs w:val="20"/>
        </w:rPr>
      </w:pPr>
    </w:p>
    <w:p w14:paraId="0DB1EA41" w14:textId="6C8752BE" w:rsidR="00D377CA" w:rsidRDefault="00D377CA" w:rsidP="00923785">
      <w:pPr>
        <w:pStyle w:val="ListParagraph"/>
        <w:numPr>
          <w:ilvl w:val="0"/>
          <w:numId w:val="7"/>
        </w:numPr>
        <w:spacing w:after="0" w:line="240" w:lineRule="auto"/>
        <w:jc w:val="both"/>
        <w:rPr>
          <w:rFonts w:ascii="Times New Roman" w:hAnsi="Times New Roman" w:cs="Times New Roman"/>
          <w:b/>
          <w:bCs/>
          <w:sz w:val="20"/>
          <w:szCs w:val="20"/>
        </w:rPr>
      </w:pPr>
      <w:r w:rsidRPr="00923785">
        <w:rPr>
          <w:rFonts w:ascii="Times New Roman" w:hAnsi="Times New Roman" w:cs="Times New Roman"/>
          <w:b/>
          <w:bCs/>
          <w:sz w:val="20"/>
          <w:szCs w:val="20"/>
        </w:rPr>
        <w:t>TERM OF REFERENCE</w:t>
      </w:r>
    </w:p>
    <w:p w14:paraId="1E7E21CF" w14:textId="77777777" w:rsidR="00923785" w:rsidRPr="00923785" w:rsidRDefault="00923785" w:rsidP="00923785">
      <w:pPr>
        <w:pStyle w:val="ListParagraph"/>
        <w:spacing w:after="0" w:line="240" w:lineRule="auto"/>
        <w:ind w:left="360"/>
        <w:jc w:val="both"/>
        <w:rPr>
          <w:rFonts w:ascii="Times New Roman" w:hAnsi="Times New Roman" w:cs="Times New Roman"/>
          <w:b/>
          <w:bCs/>
          <w:sz w:val="20"/>
          <w:szCs w:val="20"/>
        </w:rPr>
      </w:pPr>
    </w:p>
    <w:p w14:paraId="7D747449" w14:textId="501A5031" w:rsidR="00D377CA" w:rsidRDefault="00D377CA" w:rsidP="00923785">
      <w:pPr>
        <w:pStyle w:val="ListParagraph"/>
        <w:numPr>
          <w:ilvl w:val="0"/>
          <w:numId w:val="8"/>
        </w:numPr>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To formulate criteria for determining qualifications, positive attributes and independence of a director and recommend to the Board a policy, relating to the remuneration of the directors, key managerial personnel and other employees;</w:t>
      </w:r>
    </w:p>
    <w:p w14:paraId="5AF89C7B" w14:textId="77777777" w:rsidR="00B87757" w:rsidRPr="00923785" w:rsidRDefault="00B87757" w:rsidP="00B87757">
      <w:pPr>
        <w:pStyle w:val="ListParagraph"/>
        <w:spacing w:after="0" w:line="240" w:lineRule="auto"/>
        <w:jc w:val="both"/>
        <w:rPr>
          <w:rFonts w:ascii="Times New Roman" w:hAnsi="Times New Roman" w:cs="Times New Roman"/>
          <w:sz w:val="20"/>
          <w:szCs w:val="20"/>
        </w:rPr>
      </w:pPr>
    </w:p>
    <w:p w14:paraId="779E08F4" w14:textId="317520AC" w:rsidR="00D377CA" w:rsidRDefault="00D377CA" w:rsidP="00923785">
      <w:pPr>
        <w:pStyle w:val="ListParagraph"/>
        <w:numPr>
          <w:ilvl w:val="0"/>
          <w:numId w:val="8"/>
        </w:numPr>
        <w:spacing w:after="0" w:line="240" w:lineRule="auto"/>
        <w:jc w:val="both"/>
        <w:rPr>
          <w:rFonts w:ascii="Times New Roman" w:hAnsi="Times New Roman" w:cs="Times New Roman"/>
          <w:sz w:val="20"/>
          <w:szCs w:val="20"/>
        </w:rPr>
      </w:pPr>
      <w:r w:rsidRPr="00D377CA">
        <w:rPr>
          <w:rFonts w:ascii="Times New Roman" w:hAnsi="Times New Roman" w:cs="Times New Roman"/>
          <w:sz w:val="20"/>
          <w:szCs w:val="20"/>
        </w:rPr>
        <w:t>b) Formulation of criteria for evaluation of Directors;</w:t>
      </w:r>
    </w:p>
    <w:p w14:paraId="78F0CECD" w14:textId="77777777" w:rsidR="00B87757" w:rsidRDefault="00B87757" w:rsidP="00B87757">
      <w:pPr>
        <w:pStyle w:val="ListParagraph"/>
        <w:spacing w:after="0" w:line="240" w:lineRule="auto"/>
        <w:jc w:val="both"/>
        <w:rPr>
          <w:rFonts w:ascii="Times New Roman" w:hAnsi="Times New Roman" w:cs="Times New Roman"/>
          <w:sz w:val="20"/>
          <w:szCs w:val="20"/>
        </w:rPr>
      </w:pPr>
    </w:p>
    <w:p w14:paraId="04CA8356" w14:textId="0E98047C" w:rsidR="00D377CA" w:rsidRDefault="00D377CA" w:rsidP="00D377CA">
      <w:pPr>
        <w:pStyle w:val="ListParagraph"/>
        <w:numPr>
          <w:ilvl w:val="0"/>
          <w:numId w:val="8"/>
        </w:numPr>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Devising a policy on Board Diversity</w:t>
      </w:r>
    </w:p>
    <w:p w14:paraId="671E6D8E" w14:textId="77777777" w:rsidR="00B87757" w:rsidRDefault="00B87757" w:rsidP="00B87757">
      <w:pPr>
        <w:pStyle w:val="ListParagraph"/>
        <w:spacing w:after="0" w:line="240" w:lineRule="auto"/>
        <w:jc w:val="both"/>
        <w:rPr>
          <w:rFonts w:ascii="Times New Roman" w:hAnsi="Times New Roman" w:cs="Times New Roman"/>
          <w:sz w:val="20"/>
          <w:szCs w:val="20"/>
        </w:rPr>
      </w:pPr>
    </w:p>
    <w:p w14:paraId="03992101" w14:textId="493A92CC" w:rsidR="00923785" w:rsidRDefault="00D377CA" w:rsidP="00D377CA">
      <w:pPr>
        <w:pStyle w:val="ListParagraph"/>
        <w:numPr>
          <w:ilvl w:val="0"/>
          <w:numId w:val="8"/>
        </w:numPr>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 xml:space="preserve">While formulating the remuneration policy, to ensure that </w:t>
      </w:r>
      <w:r w:rsidR="00923785">
        <w:rPr>
          <w:rFonts w:ascii="Times New Roman" w:hAnsi="Times New Roman" w:cs="Times New Roman"/>
          <w:sz w:val="20"/>
          <w:szCs w:val="20"/>
        </w:rPr>
        <w:t>–</w:t>
      </w:r>
    </w:p>
    <w:p w14:paraId="4E479E3A" w14:textId="77777777" w:rsidR="00B87757" w:rsidRDefault="00B87757" w:rsidP="00B87757">
      <w:pPr>
        <w:pStyle w:val="ListParagraph"/>
        <w:spacing w:after="0" w:line="240" w:lineRule="auto"/>
        <w:jc w:val="both"/>
        <w:rPr>
          <w:rFonts w:ascii="Times New Roman" w:hAnsi="Times New Roman" w:cs="Times New Roman"/>
          <w:sz w:val="20"/>
          <w:szCs w:val="20"/>
        </w:rPr>
      </w:pPr>
    </w:p>
    <w:p w14:paraId="72103E47" w14:textId="77777777" w:rsidR="00923785" w:rsidRDefault="00D377CA" w:rsidP="00D377CA">
      <w:pPr>
        <w:pStyle w:val="ListParagraph"/>
        <w:numPr>
          <w:ilvl w:val="0"/>
          <w:numId w:val="9"/>
        </w:numPr>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the level and composition of remuneration is reasonable and sufficient to attract, retain and motivate directors of the quality required to run the company successfully;</w:t>
      </w:r>
    </w:p>
    <w:p w14:paraId="09339355" w14:textId="77777777" w:rsidR="00923785" w:rsidRDefault="00D377CA" w:rsidP="00D377CA">
      <w:pPr>
        <w:pStyle w:val="ListParagraph"/>
        <w:numPr>
          <w:ilvl w:val="0"/>
          <w:numId w:val="9"/>
        </w:numPr>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relationship of remuneration to performance is clear and meets appropriate performance benchmarks; and</w:t>
      </w:r>
    </w:p>
    <w:p w14:paraId="32AA5EFE" w14:textId="66CE56EB" w:rsidR="00923785" w:rsidRDefault="00D377CA" w:rsidP="00923785">
      <w:pPr>
        <w:pStyle w:val="ListParagraph"/>
        <w:numPr>
          <w:ilvl w:val="0"/>
          <w:numId w:val="9"/>
        </w:numPr>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Remuneration to Directors, Key Managerial Personnel and Senior Management involves a balance between fixed and incentive pay reflecting short and long-term performance objectives appropriate to the working of the company and its goals.</w:t>
      </w:r>
    </w:p>
    <w:p w14:paraId="4A523BEA" w14:textId="77777777" w:rsidR="00B87757" w:rsidRPr="00923785" w:rsidRDefault="00B87757" w:rsidP="00B87757">
      <w:pPr>
        <w:pStyle w:val="ListParagraph"/>
        <w:spacing w:after="0" w:line="240" w:lineRule="auto"/>
        <w:ind w:left="1440"/>
        <w:jc w:val="both"/>
        <w:rPr>
          <w:rFonts w:ascii="Times New Roman" w:hAnsi="Times New Roman" w:cs="Times New Roman"/>
          <w:sz w:val="20"/>
          <w:szCs w:val="20"/>
        </w:rPr>
      </w:pPr>
    </w:p>
    <w:p w14:paraId="16E9E33F" w14:textId="023517BA" w:rsidR="00D377CA" w:rsidRDefault="00D377CA" w:rsidP="00923785">
      <w:pPr>
        <w:pStyle w:val="ListParagraph"/>
        <w:numPr>
          <w:ilvl w:val="0"/>
          <w:numId w:val="8"/>
        </w:numPr>
        <w:spacing w:after="0" w:line="240" w:lineRule="auto"/>
        <w:jc w:val="both"/>
        <w:rPr>
          <w:rFonts w:ascii="Times New Roman" w:hAnsi="Times New Roman" w:cs="Times New Roman"/>
          <w:sz w:val="20"/>
          <w:szCs w:val="20"/>
        </w:rPr>
      </w:pPr>
      <w:r w:rsidRPr="00D377CA">
        <w:rPr>
          <w:rFonts w:ascii="Times New Roman" w:hAnsi="Times New Roman" w:cs="Times New Roman"/>
          <w:sz w:val="20"/>
          <w:szCs w:val="20"/>
        </w:rPr>
        <w:t xml:space="preserve">Identifying the person who is qualified to become a </w:t>
      </w:r>
      <w:r w:rsidR="00923785" w:rsidRPr="00D377CA">
        <w:rPr>
          <w:rFonts w:ascii="Times New Roman" w:hAnsi="Times New Roman" w:cs="Times New Roman"/>
          <w:sz w:val="20"/>
          <w:szCs w:val="20"/>
        </w:rPr>
        <w:t>director</w:t>
      </w:r>
      <w:r w:rsidRPr="00D377CA">
        <w:rPr>
          <w:rFonts w:ascii="Times New Roman" w:hAnsi="Times New Roman" w:cs="Times New Roman"/>
          <w:sz w:val="20"/>
          <w:szCs w:val="20"/>
        </w:rPr>
        <w:t xml:space="preserve"> or senior managers in accordance with criteria let down and recommend to the Board their appointment and removal. The Company shall disclose remuneration policy and evaluation criteria in its annual reports</w:t>
      </w:r>
    </w:p>
    <w:p w14:paraId="2B2925C2" w14:textId="77777777" w:rsidR="00B87757" w:rsidRDefault="00B87757" w:rsidP="00B87757">
      <w:pPr>
        <w:pStyle w:val="ListParagraph"/>
        <w:spacing w:after="0" w:line="240" w:lineRule="auto"/>
        <w:jc w:val="both"/>
        <w:rPr>
          <w:rFonts w:ascii="Times New Roman" w:hAnsi="Times New Roman" w:cs="Times New Roman"/>
          <w:sz w:val="20"/>
          <w:szCs w:val="20"/>
        </w:rPr>
      </w:pPr>
    </w:p>
    <w:p w14:paraId="6A229FD4" w14:textId="4FD14AA3" w:rsidR="00D377CA" w:rsidRDefault="00D377CA" w:rsidP="00D377CA">
      <w:pPr>
        <w:pStyle w:val="ListParagraph"/>
        <w:numPr>
          <w:ilvl w:val="0"/>
          <w:numId w:val="8"/>
        </w:numPr>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To have relevant experience of contributions to the deliberations of the Board and Corporate Governance</w:t>
      </w:r>
    </w:p>
    <w:p w14:paraId="4BF1DCCF" w14:textId="12BD3993" w:rsidR="00923785" w:rsidRDefault="00923785" w:rsidP="00923785">
      <w:pPr>
        <w:spacing w:after="0" w:line="240" w:lineRule="auto"/>
        <w:ind w:left="360"/>
        <w:jc w:val="both"/>
        <w:rPr>
          <w:rFonts w:ascii="Times New Roman" w:hAnsi="Times New Roman" w:cs="Times New Roman"/>
          <w:sz w:val="20"/>
          <w:szCs w:val="20"/>
        </w:rPr>
      </w:pPr>
    </w:p>
    <w:p w14:paraId="3792B841" w14:textId="465A4432" w:rsidR="00923785" w:rsidRPr="00923785" w:rsidRDefault="00923785" w:rsidP="00923785">
      <w:pPr>
        <w:pStyle w:val="ListParagraph"/>
        <w:numPr>
          <w:ilvl w:val="0"/>
          <w:numId w:val="7"/>
        </w:numPr>
        <w:spacing w:after="0" w:line="240" w:lineRule="auto"/>
        <w:jc w:val="both"/>
        <w:rPr>
          <w:rFonts w:ascii="Times New Roman" w:hAnsi="Times New Roman" w:cs="Times New Roman"/>
          <w:b/>
          <w:bCs/>
          <w:sz w:val="20"/>
          <w:szCs w:val="20"/>
        </w:rPr>
      </w:pPr>
      <w:r w:rsidRPr="00923785">
        <w:rPr>
          <w:rFonts w:ascii="Times New Roman" w:hAnsi="Times New Roman" w:cs="Times New Roman"/>
          <w:b/>
          <w:bCs/>
          <w:sz w:val="20"/>
          <w:szCs w:val="20"/>
        </w:rPr>
        <w:t>SELECTION OF NEW DIRECTORS</w:t>
      </w:r>
    </w:p>
    <w:p w14:paraId="3AA40E57" w14:textId="77777777" w:rsidR="00923785" w:rsidRDefault="00923785" w:rsidP="00923785">
      <w:pPr>
        <w:spacing w:after="0" w:line="240" w:lineRule="auto"/>
        <w:ind w:left="360"/>
        <w:jc w:val="both"/>
        <w:rPr>
          <w:rFonts w:ascii="Times New Roman" w:hAnsi="Times New Roman" w:cs="Times New Roman"/>
          <w:sz w:val="20"/>
          <w:szCs w:val="20"/>
        </w:rPr>
      </w:pPr>
    </w:p>
    <w:p w14:paraId="12B35468" w14:textId="42C6E6CA" w:rsidR="00923785" w:rsidRDefault="00923785" w:rsidP="00923785">
      <w:pPr>
        <w:spacing w:after="0" w:line="240" w:lineRule="auto"/>
        <w:ind w:left="360"/>
        <w:jc w:val="both"/>
        <w:rPr>
          <w:rFonts w:ascii="Times New Roman" w:hAnsi="Times New Roman" w:cs="Times New Roman"/>
          <w:sz w:val="20"/>
          <w:szCs w:val="20"/>
        </w:rPr>
      </w:pPr>
      <w:r w:rsidRPr="00923785">
        <w:rPr>
          <w:rFonts w:ascii="Times New Roman" w:hAnsi="Times New Roman" w:cs="Times New Roman"/>
          <w:sz w:val="20"/>
          <w:szCs w:val="20"/>
        </w:rPr>
        <w:t>Factors to be considered when reviewing a potential candidate for Board appointment include without limitation:</w:t>
      </w:r>
    </w:p>
    <w:p w14:paraId="63909C49" w14:textId="77777777" w:rsidR="00923785" w:rsidRPr="00923785" w:rsidRDefault="00923785" w:rsidP="00923785">
      <w:pPr>
        <w:spacing w:after="0" w:line="240" w:lineRule="auto"/>
        <w:ind w:left="360"/>
        <w:jc w:val="both"/>
        <w:rPr>
          <w:rFonts w:ascii="Times New Roman" w:hAnsi="Times New Roman" w:cs="Times New Roman"/>
          <w:sz w:val="20"/>
          <w:szCs w:val="20"/>
        </w:rPr>
      </w:pPr>
    </w:p>
    <w:p w14:paraId="04B9D581" w14:textId="52AD2856" w:rsidR="00923785" w:rsidRDefault="00923785" w:rsidP="00BC779E">
      <w:pPr>
        <w:pStyle w:val="ListParagraph"/>
        <w:numPr>
          <w:ilvl w:val="0"/>
          <w:numId w:val="9"/>
        </w:numPr>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To have relevant experience in Finance/ Law/ Management/ Sales/Marketing/ Administration/ deliberations of Board/ Corporate Governance or the other disciplines related to company’s business.</w:t>
      </w:r>
    </w:p>
    <w:p w14:paraId="418E70E4" w14:textId="77777777" w:rsidR="00B87757" w:rsidRPr="00B87757" w:rsidRDefault="00B87757" w:rsidP="00B87757">
      <w:pPr>
        <w:spacing w:after="0" w:line="240" w:lineRule="auto"/>
        <w:jc w:val="both"/>
        <w:rPr>
          <w:rFonts w:ascii="Times New Roman" w:hAnsi="Times New Roman" w:cs="Times New Roman"/>
          <w:sz w:val="20"/>
          <w:szCs w:val="20"/>
        </w:rPr>
      </w:pPr>
    </w:p>
    <w:p w14:paraId="6840606C" w14:textId="437A2FF4" w:rsidR="00923785" w:rsidRDefault="00923785" w:rsidP="00BC779E">
      <w:pPr>
        <w:pStyle w:val="ListParagraph"/>
        <w:numPr>
          <w:ilvl w:val="0"/>
          <w:numId w:val="9"/>
        </w:numPr>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The capability of the candidate to devote the necessary time and commitment to the role. This involves a consideration of matters such as other Board or executive appointments; and</w:t>
      </w:r>
    </w:p>
    <w:p w14:paraId="7DEC5D3B" w14:textId="77777777" w:rsidR="00B87757" w:rsidRDefault="00B87757" w:rsidP="00B87757">
      <w:pPr>
        <w:pStyle w:val="ListParagraph"/>
        <w:spacing w:after="0" w:line="240" w:lineRule="auto"/>
        <w:ind w:left="1440"/>
        <w:jc w:val="both"/>
        <w:rPr>
          <w:rFonts w:ascii="Times New Roman" w:hAnsi="Times New Roman" w:cs="Times New Roman"/>
          <w:sz w:val="20"/>
          <w:szCs w:val="20"/>
        </w:rPr>
      </w:pPr>
    </w:p>
    <w:p w14:paraId="4D81D668" w14:textId="2D1E493C" w:rsidR="00923785" w:rsidRDefault="00923785" w:rsidP="00BC779E">
      <w:pPr>
        <w:pStyle w:val="ListParagraph"/>
        <w:numPr>
          <w:ilvl w:val="0"/>
          <w:numId w:val="9"/>
        </w:numPr>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Potential conflicts of interest, and independence</w:t>
      </w:r>
    </w:p>
    <w:p w14:paraId="7F82A847" w14:textId="77777777" w:rsidR="00923785" w:rsidRDefault="00923785" w:rsidP="00923785">
      <w:pPr>
        <w:spacing w:after="0" w:line="240" w:lineRule="auto"/>
        <w:jc w:val="both"/>
        <w:rPr>
          <w:rFonts w:ascii="Times New Roman" w:hAnsi="Times New Roman" w:cs="Times New Roman"/>
          <w:sz w:val="20"/>
          <w:szCs w:val="20"/>
        </w:rPr>
      </w:pPr>
    </w:p>
    <w:p w14:paraId="28D4439C" w14:textId="2B4137EC" w:rsidR="00923785" w:rsidRDefault="00923785" w:rsidP="00DC02DA">
      <w:pPr>
        <w:pStyle w:val="ListParagraph"/>
        <w:numPr>
          <w:ilvl w:val="0"/>
          <w:numId w:val="7"/>
        </w:numPr>
        <w:spacing w:after="0" w:line="240" w:lineRule="auto"/>
        <w:jc w:val="both"/>
        <w:rPr>
          <w:rFonts w:ascii="Times New Roman" w:hAnsi="Times New Roman" w:cs="Times New Roman"/>
          <w:b/>
          <w:bCs/>
          <w:sz w:val="20"/>
          <w:szCs w:val="20"/>
        </w:rPr>
      </w:pPr>
      <w:r w:rsidRPr="00DC02DA">
        <w:rPr>
          <w:rFonts w:ascii="Times New Roman" w:hAnsi="Times New Roman" w:cs="Times New Roman"/>
          <w:b/>
          <w:bCs/>
          <w:sz w:val="20"/>
          <w:szCs w:val="20"/>
        </w:rPr>
        <w:t>CRITERIA FOR DETERMINING QUALIFICATIONS, POSITIVE ATTRIBUTES &amp; INDEPENDENCE OF DIRECTOR</w:t>
      </w:r>
    </w:p>
    <w:p w14:paraId="000B355A" w14:textId="77777777" w:rsidR="00DC02DA" w:rsidRDefault="00DC02DA" w:rsidP="00DC02DA">
      <w:pPr>
        <w:pStyle w:val="ListParagraph"/>
        <w:spacing w:after="0" w:line="240" w:lineRule="auto"/>
        <w:ind w:left="360"/>
        <w:jc w:val="both"/>
        <w:rPr>
          <w:rFonts w:ascii="Times New Roman" w:hAnsi="Times New Roman" w:cs="Times New Roman"/>
          <w:b/>
          <w:bCs/>
          <w:sz w:val="20"/>
          <w:szCs w:val="20"/>
        </w:rPr>
      </w:pPr>
    </w:p>
    <w:p w14:paraId="723283B9" w14:textId="692777E5" w:rsidR="00923785" w:rsidRPr="00DC02DA" w:rsidRDefault="00923785" w:rsidP="00DC02DA">
      <w:pPr>
        <w:pStyle w:val="ListParagraph"/>
        <w:numPr>
          <w:ilvl w:val="0"/>
          <w:numId w:val="10"/>
        </w:numPr>
        <w:spacing w:after="0" w:line="240" w:lineRule="auto"/>
        <w:jc w:val="both"/>
        <w:rPr>
          <w:rFonts w:ascii="Times New Roman" w:hAnsi="Times New Roman" w:cs="Times New Roman"/>
          <w:b/>
          <w:bCs/>
          <w:sz w:val="20"/>
          <w:szCs w:val="20"/>
        </w:rPr>
      </w:pPr>
      <w:r w:rsidRPr="00DC02DA">
        <w:rPr>
          <w:rFonts w:ascii="Times New Roman" w:hAnsi="Times New Roman" w:cs="Times New Roman"/>
          <w:b/>
          <w:bCs/>
          <w:sz w:val="20"/>
          <w:szCs w:val="20"/>
        </w:rPr>
        <w:t xml:space="preserve">Qualifications of Independent </w:t>
      </w:r>
      <w:r w:rsidR="00DC02DA" w:rsidRPr="00DC02DA">
        <w:rPr>
          <w:rFonts w:ascii="Times New Roman" w:hAnsi="Times New Roman" w:cs="Times New Roman"/>
          <w:b/>
          <w:bCs/>
          <w:sz w:val="20"/>
          <w:szCs w:val="20"/>
        </w:rPr>
        <w:t>Director: -</w:t>
      </w:r>
    </w:p>
    <w:p w14:paraId="015ED712" w14:textId="77777777" w:rsidR="00DC02DA" w:rsidRDefault="00DC02DA" w:rsidP="00DC02DA">
      <w:pPr>
        <w:pStyle w:val="ListParagraph"/>
        <w:spacing w:after="0" w:line="240" w:lineRule="auto"/>
        <w:jc w:val="both"/>
        <w:rPr>
          <w:rFonts w:ascii="Times New Roman" w:hAnsi="Times New Roman" w:cs="Times New Roman"/>
          <w:sz w:val="20"/>
          <w:szCs w:val="20"/>
        </w:rPr>
      </w:pPr>
    </w:p>
    <w:p w14:paraId="16F4380F" w14:textId="2E6D8E94" w:rsidR="00923785" w:rsidRDefault="00923785" w:rsidP="00DC02DA">
      <w:pPr>
        <w:pStyle w:val="ListParagraph"/>
        <w:spacing w:after="0" w:line="240" w:lineRule="auto"/>
        <w:jc w:val="both"/>
        <w:rPr>
          <w:rFonts w:ascii="Times New Roman" w:hAnsi="Times New Roman" w:cs="Times New Roman"/>
          <w:sz w:val="20"/>
          <w:szCs w:val="20"/>
        </w:rPr>
      </w:pPr>
      <w:r w:rsidRPr="00DC02DA">
        <w:rPr>
          <w:rFonts w:ascii="Times New Roman" w:hAnsi="Times New Roman" w:cs="Times New Roman"/>
          <w:sz w:val="20"/>
          <w:szCs w:val="20"/>
        </w:rPr>
        <w:t>An Independent director shall possess appropriate skills, experience and knowledge in one or more fields of finance, law, management, sales, marketing, administration, research, corporate governance, operations or other disciplines related and beneficial to the company’s business.</w:t>
      </w:r>
    </w:p>
    <w:p w14:paraId="3C0390B8" w14:textId="77777777" w:rsidR="00DC02DA" w:rsidRPr="00DC02DA" w:rsidRDefault="00DC02DA" w:rsidP="00DC02DA">
      <w:pPr>
        <w:pStyle w:val="ListParagraph"/>
        <w:spacing w:after="0" w:line="240" w:lineRule="auto"/>
        <w:jc w:val="both"/>
        <w:rPr>
          <w:rFonts w:ascii="Times New Roman" w:hAnsi="Times New Roman" w:cs="Times New Roman"/>
          <w:sz w:val="20"/>
          <w:szCs w:val="20"/>
        </w:rPr>
      </w:pPr>
    </w:p>
    <w:p w14:paraId="32176800" w14:textId="36D68712" w:rsidR="00923785" w:rsidRDefault="00923785" w:rsidP="00DC02DA">
      <w:pPr>
        <w:pStyle w:val="ListParagraph"/>
        <w:numPr>
          <w:ilvl w:val="0"/>
          <w:numId w:val="10"/>
        </w:numPr>
        <w:spacing w:after="0" w:line="240" w:lineRule="auto"/>
        <w:jc w:val="both"/>
        <w:rPr>
          <w:rFonts w:ascii="Times New Roman" w:hAnsi="Times New Roman" w:cs="Times New Roman"/>
          <w:b/>
          <w:bCs/>
          <w:sz w:val="20"/>
          <w:szCs w:val="20"/>
        </w:rPr>
      </w:pPr>
      <w:r w:rsidRPr="00DC02DA">
        <w:rPr>
          <w:rFonts w:ascii="Times New Roman" w:hAnsi="Times New Roman" w:cs="Times New Roman"/>
          <w:b/>
          <w:bCs/>
          <w:sz w:val="20"/>
          <w:szCs w:val="20"/>
        </w:rPr>
        <w:t xml:space="preserve">Positive attributes of Independent </w:t>
      </w:r>
      <w:r w:rsidR="00DC02DA" w:rsidRPr="00DC02DA">
        <w:rPr>
          <w:rFonts w:ascii="Times New Roman" w:hAnsi="Times New Roman" w:cs="Times New Roman"/>
          <w:b/>
          <w:bCs/>
          <w:sz w:val="20"/>
          <w:szCs w:val="20"/>
        </w:rPr>
        <w:t>Directors: -</w:t>
      </w:r>
    </w:p>
    <w:p w14:paraId="22443E0F" w14:textId="77777777" w:rsidR="00DC02DA" w:rsidRPr="00DC02DA" w:rsidRDefault="00DC02DA" w:rsidP="00DC02DA">
      <w:pPr>
        <w:pStyle w:val="ListParagraph"/>
        <w:spacing w:after="0" w:line="240" w:lineRule="auto"/>
        <w:jc w:val="both"/>
        <w:rPr>
          <w:rFonts w:ascii="Times New Roman" w:hAnsi="Times New Roman" w:cs="Times New Roman"/>
          <w:b/>
          <w:bCs/>
          <w:sz w:val="20"/>
          <w:szCs w:val="20"/>
        </w:rPr>
      </w:pPr>
    </w:p>
    <w:p w14:paraId="46FD8597" w14:textId="5F087D00" w:rsidR="00923785" w:rsidRDefault="00923785" w:rsidP="00DC02DA">
      <w:pPr>
        <w:pStyle w:val="ListParagraph"/>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An independent director shall be a person of integrity, who possesses relevant expertise &amp; experience and who shall uphold ethical standards of integrity and probity; act objectively and constructively; exercise his responsibilities in a bona-fide manner in the interest of the company; devote sufficient time and attention to his professional obligations for informed and balanced decision making; and assist the company in implementing the best corporate governance practices.</w:t>
      </w:r>
    </w:p>
    <w:p w14:paraId="63B0636E" w14:textId="77777777" w:rsidR="00DC02DA" w:rsidRPr="00923785" w:rsidRDefault="00DC02DA" w:rsidP="00DC02DA">
      <w:pPr>
        <w:pStyle w:val="ListParagraph"/>
        <w:spacing w:after="0" w:line="240" w:lineRule="auto"/>
        <w:jc w:val="both"/>
        <w:rPr>
          <w:rFonts w:ascii="Times New Roman" w:hAnsi="Times New Roman" w:cs="Times New Roman"/>
          <w:sz w:val="20"/>
          <w:szCs w:val="20"/>
        </w:rPr>
      </w:pPr>
    </w:p>
    <w:p w14:paraId="06FAD789" w14:textId="7931BCBC" w:rsidR="00923785" w:rsidRPr="00DC02DA" w:rsidRDefault="00923785" w:rsidP="00DC02DA">
      <w:pPr>
        <w:pStyle w:val="ListParagraph"/>
        <w:numPr>
          <w:ilvl w:val="0"/>
          <w:numId w:val="10"/>
        </w:numPr>
        <w:spacing w:after="0" w:line="240" w:lineRule="auto"/>
        <w:jc w:val="both"/>
        <w:rPr>
          <w:rFonts w:ascii="Times New Roman" w:hAnsi="Times New Roman" w:cs="Times New Roman"/>
          <w:b/>
          <w:bCs/>
          <w:sz w:val="20"/>
          <w:szCs w:val="20"/>
        </w:rPr>
      </w:pPr>
      <w:r w:rsidRPr="00DC02DA">
        <w:rPr>
          <w:rFonts w:ascii="Times New Roman" w:hAnsi="Times New Roman" w:cs="Times New Roman"/>
          <w:b/>
          <w:bCs/>
          <w:sz w:val="20"/>
          <w:szCs w:val="20"/>
        </w:rPr>
        <w:t xml:space="preserve">Independence of Independent </w:t>
      </w:r>
      <w:r w:rsidR="00DC02DA" w:rsidRPr="00DC02DA">
        <w:rPr>
          <w:rFonts w:ascii="Times New Roman" w:hAnsi="Times New Roman" w:cs="Times New Roman"/>
          <w:b/>
          <w:bCs/>
          <w:sz w:val="20"/>
          <w:szCs w:val="20"/>
        </w:rPr>
        <w:t>Directors: -</w:t>
      </w:r>
    </w:p>
    <w:p w14:paraId="602B68E7" w14:textId="34F7D7D1" w:rsidR="00923785" w:rsidRDefault="00923785" w:rsidP="00DC02DA">
      <w:pPr>
        <w:pStyle w:val="ListParagraph"/>
        <w:spacing w:after="0" w:line="240" w:lineRule="auto"/>
        <w:jc w:val="both"/>
        <w:rPr>
          <w:rFonts w:ascii="Times New Roman" w:hAnsi="Times New Roman" w:cs="Times New Roman"/>
          <w:sz w:val="20"/>
          <w:szCs w:val="20"/>
        </w:rPr>
      </w:pPr>
      <w:r w:rsidRPr="00923785">
        <w:rPr>
          <w:rFonts w:ascii="Times New Roman" w:hAnsi="Times New Roman" w:cs="Times New Roman"/>
          <w:sz w:val="20"/>
          <w:szCs w:val="20"/>
        </w:rPr>
        <w:t>An Independent director should meet the requirements of the Companies Act, 2013 and SEBI (Listing Obligations and Disclosure Requirements) Regulations 2015, concerning independence of directors.</w:t>
      </w:r>
    </w:p>
    <w:p w14:paraId="231F2A98" w14:textId="77777777" w:rsidR="00DC02DA" w:rsidRPr="00923785" w:rsidRDefault="00DC02DA" w:rsidP="00DC02DA">
      <w:pPr>
        <w:pStyle w:val="ListParagraph"/>
        <w:spacing w:after="0" w:line="240" w:lineRule="auto"/>
        <w:jc w:val="both"/>
        <w:rPr>
          <w:rFonts w:ascii="Times New Roman" w:hAnsi="Times New Roman" w:cs="Times New Roman"/>
          <w:sz w:val="20"/>
          <w:szCs w:val="20"/>
        </w:rPr>
      </w:pPr>
    </w:p>
    <w:p w14:paraId="7C64405A" w14:textId="1769047A" w:rsidR="00923785" w:rsidRDefault="00923785" w:rsidP="00DC02DA">
      <w:pPr>
        <w:pStyle w:val="ListParagraph"/>
        <w:numPr>
          <w:ilvl w:val="0"/>
          <w:numId w:val="7"/>
        </w:numPr>
        <w:spacing w:after="0" w:line="240" w:lineRule="auto"/>
        <w:jc w:val="both"/>
        <w:rPr>
          <w:rFonts w:ascii="Times New Roman" w:hAnsi="Times New Roman" w:cs="Times New Roman"/>
          <w:b/>
          <w:bCs/>
          <w:sz w:val="20"/>
          <w:szCs w:val="20"/>
        </w:rPr>
      </w:pPr>
      <w:r w:rsidRPr="00DC02DA">
        <w:rPr>
          <w:rFonts w:ascii="Times New Roman" w:hAnsi="Times New Roman" w:cs="Times New Roman"/>
          <w:b/>
          <w:bCs/>
          <w:sz w:val="20"/>
          <w:szCs w:val="20"/>
        </w:rPr>
        <w:t>POLICY ON BOARD DIVERSITY</w:t>
      </w:r>
    </w:p>
    <w:p w14:paraId="32DD87B3" w14:textId="77777777" w:rsidR="00DC02DA" w:rsidRPr="00DC02DA" w:rsidRDefault="00DC02DA" w:rsidP="00DC02DA">
      <w:pPr>
        <w:pStyle w:val="ListParagraph"/>
        <w:spacing w:after="0" w:line="240" w:lineRule="auto"/>
        <w:ind w:left="360"/>
        <w:jc w:val="both"/>
        <w:rPr>
          <w:rFonts w:ascii="Times New Roman" w:hAnsi="Times New Roman" w:cs="Times New Roman"/>
          <w:b/>
          <w:bCs/>
          <w:sz w:val="20"/>
          <w:szCs w:val="20"/>
        </w:rPr>
      </w:pPr>
    </w:p>
    <w:p w14:paraId="2D05C61E" w14:textId="0C805974" w:rsidR="00923785" w:rsidRDefault="00923785" w:rsidP="00DC02DA">
      <w:pPr>
        <w:spacing w:after="0" w:line="240" w:lineRule="auto"/>
        <w:ind w:left="284"/>
        <w:jc w:val="both"/>
        <w:rPr>
          <w:rFonts w:ascii="Times New Roman" w:hAnsi="Times New Roman" w:cs="Times New Roman"/>
          <w:sz w:val="20"/>
          <w:szCs w:val="20"/>
        </w:rPr>
      </w:pPr>
      <w:r w:rsidRPr="00923785">
        <w:rPr>
          <w:rFonts w:ascii="Times New Roman" w:hAnsi="Times New Roman" w:cs="Times New Roman"/>
          <w:sz w:val="20"/>
          <w:szCs w:val="20"/>
        </w:rPr>
        <w:t>The candidate should possess adequate qualification, expertise, knowledge, skills, background and industry experience for the position against which he/ she is considered for appointment. The Committee has the discretion to decide whether the above requirements possessed by a person are sufficient/ satisfactory for the concerned position.</w:t>
      </w:r>
    </w:p>
    <w:p w14:paraId="32F473AF" w14:textId="77777777" w:rsidR="00DC02DA" w:rsidRPr="00923785" w:rsidRDefault="00DC02DA" w:rsidP="00DC02DA">
      <w:pPr>
        <w:spacing w:after="0" w:line="240" w:lineRule="auto"/>
        <w:ind w:left="284"/>
        <w:jc w:val="both"/>
        <w:rPr>
          <w:rFonts w:ascii="Times New Roman" w:hAnsi="Times New Roman" w:cs="Times New Roman"/>
          <w:sz w:val="20"/>
          <w:szCs w:val="20"/>
        </w:rPr>
      </w:pPr>
    </w:p>
    <w:p w14:paraId="518E2578" w14:textId="143493AA" w:rsidR="00923785" w:rsidRDefault="00923785" w:rsidP="00DC02DA">
      <w:pPr>
        <w:spacing w:after="0" w:line="240" w:lineRule="auto"/>
        <w:ind w:left="284"/>
        <w:jc w:val="both"/>
        <w:rPr>
          <w:rFonts w:ascii="Times New Roman" w:hAnsi="Times New Roman" w:cs="Times New Roman"/>
          <w:sz w:val="20"/>
          <w:szCs w:val="20"/>
        </w:rPr>
      </w:pPr>
      <w:r w:rsidRPr="00923785">
        <w:rPr>
          <w:rFonts w:ascii="Times New Roman" w:hAnsi="Times New Roman" w:cs="Times New Roman"/>
          <w:sz w:val="20"/>
          <w:szCs w:val="20"/>
        </w:rPr>
        <w:t>The Company should endeavo</w:t>
      </w:r>
      <w:r w:rsidR="00854C6E">
        <w:rPr>
          <w:rFonts w:ascii="Times New Roman" w:hAnsi="Times New Roman" w:cs="Times New Roman"/>
          <w:sz w:val="20"/>
          <w:szCs w:val="20"/>
        </w:rPr>
        <w:t>u</w:t>
      </w:r>
      <w:r w:rsidRPr="00923785">
        <w:rPr>
          <w:rFonts w:ascii="Times New Roman" w:hAnsi="Times New Roman" w:cs="Times New Roman"/>
          <w:sz w:val="20"/>
          <w:szCs w:val="20"/>
        </w:rPr>
        <w:t>r to have mix of Directors with experience in diverse field’s viz. Finance, Law, Management, Sales and Marketing, Technical, Administration, Corporate Governance, factory operations and other discipline related and beneficial to the Company’s operations.</w:t>
      </w:r>
    </w:p>
    <w:p w14:paraId="0B9CF5B4" w14:textId="77777777" w:rsidR="00DC02DA" w:rsidRPr="00923785" w:rsidRDefault="00DC02DA" w:rsidP="00DC02DA">
      <w:pPr>
        <w:spacing w:after="0" w:line="240" w:lineRule="auto"/>
        <w:ind w:left="284"/>
        <w:jc w:val="both"/>
        <w:rPr>
          <w:rFonts w:ascii="Times New Roman" w:hAnsi="Times New Roman" w:cs="Times New Roman"/>
          <w:sz w:val="20"/>
          <w:szCs w:val="20"/>
        </w:rPr>
      </w:pPr>
    </w:p>
    <w:p w14:paraId="3C87C311" w14:textId="1F8AA939" w:rsidR="00923785" w:rsidRDefault="00923785" w:rsidP="00DC02DA">
      <w:pPr>
        <w:spacing w:after="0" w:line="240" w:lineRule="auto"/>
        <w:ind w:left="284"/>
        <w:jc w:val="both"/>
        <w:rPr>
          <w:rFonts w:ascii="Times New Roman" w:hAnsi="Times New Roman" w:cs="Times New Roman"/>
          <w:sz w:val="20"/>
          <w:szCs w:val="20"/>
        </w:rPr>
      </w:pPr>
      <w:r w:rsidRPr="00923785">
        <w:rPr>
          <w:rFonts w:ascii="Times New Roman" w:hAnsi="Times New Roman" w:cs="Times New Roman"/>
          <w:sz w:val="20"/>
          <w:szCs w:val="20"/>
        </w:rPr>
        <w:t>While appointing the Directors and KMP, the Committee shall give due consideration to their limit of holding other directorships/office as specified in the Companies Act, 2013 read with the Rules made therein and the Listing Agreement (as amended from time to time) and/or any other applicable enactment, for the time being in force.</w:t>
      </w:r>
    </w:p>
    <w:p w14:paraId="258AB757" w14:textId="55A850F5" w:rsidR="00DC02DA" w:rsidRDefault="00DC02DA" w:rsidP="00DC02DA">
      <w:pPr>
        <w:spacing w:after="0" w:line="240" w:lineRule="auto"/>
        <w:ind w:left="284"/>
        <w:jc w:val="both"/>
        <w:rPr>
          <w:rFonts w:ascii="Times New Roman" w:hAnsi="Times New Roman" w:cs="Times New Roman"/>
          <w:sz w:val="20"/>
          <w:szCs w:val="20"/>
        </w:rPr>
      </w:pPr>
    </w:p>
    <w:p w14:paraId="3536A45E" w14:textId="709DD162" w:rsidR="00DC02DA" w:rsidRDefault="002A5031" w:rsidP="002A5031">
      <w:pPr>
        <w:pStyle w:val="ListParagraph"/>
        <w:numPr>
          <w:ilvl w:val="0"/>
          <w:numId w:val="7"/>
        </w:numPr>
        <w:spacing w:after="0" w:line="240" w:lineRule="auto"/>
        <w:jc w:val="both"/>
        <w:rPr>
          <w:rFonts w:ascii="Times New Roman" w:hAnsi="Times New Roman" w:cs="Times New Roman"/>
          <w:b/>
          <w:bCs/>
          <w:sz w:val="20"/>
          <w:szCs w:val="20"/>
        </w:rPr>
      </w:pPr>
      <w:r w:rsidRPr="002A5031">
        <w:rPr>
          <w:rFonts w:ascii="Times New Roman" w:hAnsi="Times New Roman" w:cs="Times New Roman"/>
          <w:b/>
          <w:bCs/>
          <w:sz w:val="20"/>
          <w:szCs w:val="20"/>
        </w:rPr>
        <w:t>REMUNERATION POLICY</w:t>
      </w:r>
    </w:p>
    <w:p w14:paraId="71768041" w14:textId="18E1711A" w:rsidR="002A5031" w:rsidRDefault="002A5031" w:rsidP="002A5031">
      <w:pPr>
        <w:spacing w:after="0" w:line="240" w:lineRule="auto"/>
        <w:jc w:val="both"/>
        <w:rPr>
          <w:rFonts w:ascii="Times New Roman" w:hAnsi="Times New Roman" w:cs="Times New Roman"/>
          <w:b/>
          <w:bCs/>
          <w:sz w:val="20"/>
          <w:szCs w:val="20"/>
        </w:rPr>
      </w:pPr>
    </w:p>
    <w:p w14:paraId="1BBCBF53" w14:textId="57D44B12" w:rsidR="002A5031" w:rsidRDefault="002A5031" w:rsidP="002A5031">
      <w:pPr>
        <w:pStyle w:val="ListParagraph"/>
        <w:numPr>
          <w:ilvl w:val="0"/>
          <w:numId w:val="11"/>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In discharging its responsibilities, the Committee must have regard to the following policy objectives:</w:t>
      </w:r>
    </w:p>
    <w:p w14:paraId="0650D426" w14:textId="65E76AC7" w:rsidR="002A5031" w:rsidRDefault="002A5031" w:rsidP="002A5031">
      <w:pPr>
        <w:pStyle w:val="ListParagraph"/>
        <w:spacing w:after="0" w:line="240" w:lineRule="auto"/>
        <w:jc w:val="both"/>
        <w:rPr>
          <w:rFonts w:ascii="Times New Roman" w:hAnsi="Times New Roman" w:cs="Times New Roman"/>
          <w:sz w:val="20"/>
          <w:szCs w:val="20"/>
        </w:rPr>
      </w:pPr>
    </w:p>
    <w:p w14:paraId="66DE7E2D" w14:textId="77777777" w:rsidR="002A5031" w:rsidRPr="002A5031" w:rsidRDefault="002A5031" w:rsidP="002A5031">
      <w:pPr>
        <w:pStyle w:val="ListParagraph"/>
        <w:numPr>
          <w:ilvl w:val="0"/>
          <w:numId w:val="12"/>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to ensure that the Company’s remuneration structures are equitable and aligned with the long-term interests of the Company and its shareholders;</w:t>
      </w:r>
    </w:p>
    <w:p w14:paraId="009B82FB" w14:textId="1FFBD557" w:rsidR="002A5031" w:rsidRPr="002A5031" w:rsidRDefault="002A5031" w:rsidP="002A5031">
      <w:pPr>
        <w:pStyle w:val="ListParagraph"/>
        <w:numPr>
          <w:ilvl w:val="0"/>
          <w:numId w:val="12"/>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to attract and retain skilled executives;</w:t>
      </w:r>
    </w:p>
    <w:p w14:paraId="68FC899C" w14:textId="4B8DF4F9" w:rsidR="002A5031" w:rsidRPr="002A5031" w:rsidRDefault="002A5031" w:rsidP="002A5031">
      <w:pPr>
        <w:pStyle w:val="ListParagraph"/>
        <w:numPr>
          <w:ilvl w:val="0"/>
          <w:numId w:val="12"/>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to structure short and long-term incentives that are challenging and linked to the creation of sustainable shareholder returns; and</w:t>
      </w:r>
    </w:p>
    <w:p w14:paraId="3B3808E1" w14:textId="004DBF25" w:rsidR="002A5031" w:rsidRPr="002A5031" w:rsidRDefault="002A5031" w:rsidP="002A5031">
      <w:pPr>
        <w:pStyle w:val="ListParagraph"/>
        <w:numPr>
          <w:ilvl w:val="0"/>
          <w:numId w:val="12"/>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To ensure any termination benefits are justified and appropriate.</w:t>
      </w:r>
    </w:p>
    <w:p w14:paraId="79F83E3D" w14:textId="02291BFF" w:rsidR="002A5031" w:rsidRDefault="002A5031" w:rsidP="002A5031">
      <w:pPr>
        <w:pStyle w:val="ListParagraph"/>
        <w:numPr>
          <w:ilvl w:val="0"/>
          <w:numId w:val="12"/>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To consider professional indemnity and liability insurance for Directors and senior</w:t>
      </w:r>
      <w:r>
        <w:rPr>
          <w:rFonts w:ascii="Times New Roman" w:hAnsi="Times New Roman" w:cs="Times New Roman"/>
          <w:sz w:val="20"/>
          <w:szCs w:val="20"/>
        </w:rPr>
        <w:t xml:space="preserve"> management </w:t>
      </w:r>
    </w:p>
    <w:p w14:paraId="37E8CD01" w14:textId="77777777" w:rsidR="002A5031" w:rsidRDefault="002A5031" w:rsidP="002A5031">
      <w:pPr>
        <w:spacing w:after="0" w:line="240" w:lineRule="auto"/>
        <w:jc w:val="both"/>
        <w:rPr>
          <w:rFonts w:ascii="Times New Roman" w:hAnsi="Times New Roman" w:cs="Times New Roman"/>
          <w:sz w:val="20"/>
          <w:szCs w:val="20"/>
        </w:rPr>
      </w:pPr>
    </w:p>
    <w:p w14:paraId="31D490AB" w14:textId="04C04690" w:rsidR="002A5031" w:rsidRDefault="002A5031" w:rsidP="002A5031">
      <w:pPr>
        <w:pStyle w:val="ListParagraph"/>
        <w:numPr>
          <w:ilvl w:val="0"/>
          <w:numId w:val="11"/>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The Committee must at all times have regard to, and notify the Board as appropriate of, all legal and regulatory requirements, including any shareholder approvals which are necessary to obtain.</w:t>
      </w:r>
    </w:p>
    <w:p w14:paraId="5F5FC778" w14:textId="77777777" w:rsidR="002A5031" w:rsidRDefault="002A5031" w:rsidP="002A5031">
      <w:pPr>
        <w:pStyle w:val="ListParagraph"/>
        <w:spacing w:after="0" w:line="240" w:lineRule="auto"/>
        <w:jc w:val="both"/>
        <w:rPr>
          <w:rFonts w:ascii="Times New Roman" w:hAnsi="Times New Roman" w:cs="Times New Roman"/>
          <w:sz w:val="20"/>
          <w:szCs w:val="20"/>
        </w:rPr>
      </w:pPr>
    </w:p>
    <w:p w14:paraId="42BEAEFC" w14:textId="05C584DB" w:rsidR="002A5031" w:rsidRPr="002A5031" w:rsidRDefault="002A5031" w:rsidP="002A5031">
      <w:pPr>
        <w:pStyle w:val="ListParagraph"/>
        <w:numPr>
          <w:ilvl w:val="0"/>
          <w:numId w:val="11"/>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Remuneration to Non-Executive Directors (NED’s):</w:t>
      </w:r>
    </w:p>
    <w:p w14:paraId="201BD5F9" w14:textId="77777777" w:rsidR="002A5031" w:rsidRDefault="002A5031" w:rsidP="002A5031">
      <w:pPr>
        <w:pStyle w:val="ListParagraph"/>
        <w:spacing w:after="0" w:line="240" w:lineRule="auto"/>
        <w:jc w:val="both"/>
        <w:rPr>
          <w:rFonts w:ascii="Times New Roman" w:hAnsi="Times New Roman" w:cs="Times New Roman"/>
          <w:sz w:val="20"/>
          <w:szCs w:val="20"/>
        </w:rPr>
      </w:pPr>
    </w:p>
    <w:p w14:paraId="7E23BD3B" w14:textId="66EC66E1" w:rsidR="002A5031" w:rsidRDefault="002A5031" w:rsidP="002A5031">
      <w:pPr>
        <w:pStyle w:val="ListParagraph"/>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NEDs shall be paid a sitting fee for every meeting of the board and committee thereof attended by them as member. The amount of sitting fees shall be paid in accordance with the decision of the Board, subject to ceiling/ limits as provided u/s 197(5) Companies Act, 2013 read with rule 4 of Companies (Appointment &amp; Remuneration of Managerial Personnel) rules, 2014.</w:t>
      </w:r>
    </w:p>
    <w:p w14:paraId="1633B323" w14:textId="586C00AF" w:rsidR="002A5031" w:rsidRDefault="002A5031" w:rsidP="002A5031">
      <w:pPr>
        <w:pStyle w:val="ListParagraph"/>
        <w:spacing w:after="0" w:line="240" w:lineRule="auto"/>
        <w:jc w:val="both"/>
        <w:rPr>
          <w:rFonts w:ascii="Times New Roman" w:hAnsi="Times New Roman" w:cs="Times New Roman"/>
          <w:sz w:val="20"/>
          <w:szCs w:val="20"/>
        </w:rPr>
      </w:pPr>
    </w:p>
    <w:p w14:paraId="7D6F7981" w14:textId="286BE48C" w:rsidR="002A5031" w:rsidRDefault="002A5031" w:rsidP="002A5031">
      <w:pPr>
        <w:pStyle w:val="ListParagraph"/>
        <w:numPr>
          <w:ilvl w:val="0"/>
          <w:numId w:val="11"/>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 xml:space="preserve">Remuneration to Key Managerial Personnel &amp; other employees: </w:t>
      </w:r>
    </w:p>
    <w:p w14:paraId="4E2B9405" w14:textId="77777777" w:rsidR="002A5031" w:rsidRPr="002A5031" w:rsidRDefault="002A5031" w:rsidP="002A5031">
      <w:pPr>
        <w:pStyle w:val="ListParagraph"/>
        <w:spacing w:after="0" w:line="240" w:lineRule="auto"/>
        <w:jc w:val="both"/>
        <w:rPr>
          <w:rFonts w:ascii="Times New Roman" w:hAnsi="Times New Roman" w:cs="Times New Roman"/>
          <w:sz w:val="20"/>
          <w:szCs w:val="20"/>
        </w:rPr>
      </w:pPr>
    </w:p>
    <w:p w14:paraId="3CC51FEC" w14:textId="4D28612E" w:rsidR="002A5031" w:rsidRPr="002A5031" w:rsidRDefault="002A5031" w:rsidP="002A5031">
      <w:pPr>
        <w:pStyle w:val="ListParagraph"/>
        <w:numPr>
          <w:ilvl w:val="0"/>
          <w:numId w:val="13"/>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 xml:space="preserve">The objective of the policy is directed towards having a compensation philosophy and structure that will reward and retain talent. </w:t>
      </w:r>
    </w:p>
    <w:p w14:paraId="284FBA3B" w14:textId="77777777" w:rsidR="002A5031" w:rsidRPr="002A5031" w:rsidRDefault="002A5031" w:rsidP="002A5031">
      <w:pPr>
        <w:pStyle w:val="ListParagraph"/>
        <w:spacing w:after="0" w:line="240" w:lineRule="auto"/>
        <w:jc w:val="both"/>
        <w:rPr>
          <w:rFonts w:ascii="Times New Roman" w:hAnsi="Times New Roman" w:cs="Times New Roman"/>
          <w:sz w:val="20"/>
          <w:szCs w:val="20"/>
        </w:rPr>
      </w:pPr>
    </w:p>
    <w:p w14:paraId="5252BF68" w14:textId="7BC07DEF" w:rsidR="002A5031" w:rsidRPr="002A5031" w:rsidRDefault="002A5031" w:rsidP="002A5031">
      <w:pPr>
        <w:pStyle w:val="ListParagraph"/>
        <w:numPr>
          <w:ilvl w:val="0"/>
          <w:numId w:val="13"/>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 xml:space="preserve">Remuneration to Executive Director/ Key Managerial Personnel and Senior Management will be such as to ensure that the relationship of remuneration to performance is clear and meets appropriate performance benchmarks and may involve a balance between fixed and incentive pay reflecting short- and long-term performance objectives appropriate to the working of the Company and its goals. </w:t>
      </w:r>
    </w:p>
    <w:p w14:paraId="22AC4139" w14:textId="77777777" w:rsidR="002A5031" w:rsidRPr="002A5031" w:rsidRDefault="002A5031" w:rsidP="002A5031">
      <w:pPr>
        <w:spacing w:after="0" w:line="240" w:lineRule="auto"/>
        <w:jc w:val="both"/>
        <w:rPr>
          <w:rFonts w:ascii="Times New Roman" w:hAnsi="Times New Roman" w:cs="Times New Roman"/>
          <w:sz w:val="20"/>
          <w:szCs w:val="20"/>
        </w:rPr>
      </w:pPr>
    </w:p>
    <w:p w14:paraId="4B85C8A8" w14:textId="5D6BC451" w:rsidR="002A5031" w:rsidRDefault="002A5031" w:rsidP="002A5031">
      <w:pPr>
        <w:pStyle w:val="ListParagraph"/>
        <w:numPr>
          <w:ilvl w:val="0"/>
          <w:numId w:val="13"/>
        </w:numPr>
        <w:spacing w:after="0" w:line="240" w:lineRule="auto"/>
        <w:jc w:val="both"/>
        <w:rPr>
          <w:rFonts w:ascii="Times New Roman" w:hAnsi="Times New Roman" w:cs="Times New Roman"/>
          <w:sz w:val="20"/>
          <w:szCs w:val="20"/>
        </w:rPr>
      </w:pPr>
      <w:r w:rsidRPr="002A5031">
        <w:rPr>
          <w:rFonts w:ascii="Times New Roman" w:hAnsi="Times New Roman" w:cs="Times New Roman"/>
          <w:sz w:val="20"/>
          <w:szCs w:val="20"/>
        </w:rPr>
        <w:t xml:space="preserve">While deciding the remuneration package to take into consideration current employment scenario and remuneration package of the industries operating in the similar comparable businesses in the geographical area of its operations. </w:t>
      </w:r>
    </w:p>
    <w:p w14:paraId="7EA1288B" w14:textId="77777777" w:rsidR="00B87757" w:rsidRPr="00B87757" w:rsidRDefault="00B87757" w:rsidP="00B87757">
      <w:pPr>
        <w:spacing w:after="0" w:line="240" w:lineRule="auto"/>
        <w:jc w:val="both"/>
        <w:rPr>
          <w:rFonts w:ascii="Times New Roman" w:hAnsi="Times New Roman" w:cs="Times New Roman"/>
          <w:sz w:val="20"/>
          <w:szCs w:val="20"/>
        </w:rPr>
      </w:pPr>
    </w:p>
    <w:p w14:paraId="666FA0A2" w14:textId="37B70E03" w:rsidR="002A5031" w:rsidRPr="00936F6B" w:rsidRDefault="002A5031" w:rsidP="00936F6B">
      <w:pPr>
        <w:pStyle w:val="ListParagraph"/>
        <w:numPr>
          <w:ilvl w:val="0"/>
          <w:numId w:val="7"/>
        </w:numPr>
        <w:spacing w:after="0" w:line="240" w:lineRule="auto"/>
        <w:jc w:val="both"/>
        <w:rPr>
          <w:rFonts w:ascii="Times New Roman" w:hAnsi="Times New Roman" w:cs="Times New Roman"/>
          <w:b/>
          <w:bCs/>
          <w:sz w:val="20"/>
          <w:szCs w:val="20"/>
        </w:rPr>
      </w:pPr>
      <w:r w:rsidRPr="00936F6B">
        <w:rPr>
          <w:rFonts w:ascii="Times New Roman" w:hAnsi="Times New Roman" w:cs="Times New Roman"/>
          <w:b/>
          <w:bCs/>
          <w:sz w:val="20"/>
          <w:szCs w:val="20"/>
        </w:rPr>
        <w:t xml:space="preserve">AGENDA, MINUTES &amp; REPORTS </w:t>
      </w:r>
    </w:p>
    <w:p w14:paraId="1DB9CFCA" w14:textId="77777777" w:rsidR="00936F6B" w:rsidRPr="00936F6B" w:rsidRDefault="00936F6B" w:rsidP="00936F6B">
      <w:pPr>
        <w:spacing w:after="0" w:line="240" w:lineRule="auto"/>
        <w:jc w:val="both"/>
        <w:rPr>
          <w:sz w:val="20"/>
          <w:szCs w:val="20"/>
        </w:rPr>
      </w:pPr>
    </w:p>
    <w:p w14:paraId="6429B5D5" w14:textId="350B4A02" w:rsidR="002A5031" w:rsidRDefault="002A5031" w:rsidP="00936F6B">
      <w:pPr>
        <w:spacing w:after="0" w:line="240" w:lineRule="auto"/>
        <w:ind w:left="284"/>
        <w:jc w:val="both"/>
        <w:rPr>
          <w:rFonts w:ascii="Times New Roman" w:hAnsi="Times New Roman" w:cs="Times New Roman"/>
          <w:sz w:val="20"/>
          <w:szCs w:val="20"/>
        </w:rPr>
      </w:pPr>
      <w:r w:rsidRPr="00936F6B">
        <w:rPr>
          <w:rFonts w:ascii="Times New Roman" w:hAnsi="Times New Roman" w:cs="Times New Roman"/>
          <w:sz w:val="20"/>
          <w:szCs w:val="20"/>
        </w:rPr>
        <w:t>Meeting of the Committee can be held whenever required. The Chairperson of the Committee shall be responsible for establishing the agenda for meetings of the Committee. Minutes of all meetings of the Committee shall be prepared to document the discharge of responsibilities by the Committee. The minutes shall be approved at a subsequent meeting of the Committee and shall be distributed periodically to the full Board of Directors. The Company Secretary of the Company shall act as the Secretary/Convener of the Committee and ensure that the Committee receives information and papers in a timely manner to enable full and proper consideration to be given to the issues.</w:t>
      </w:r>
    </w:p>
    <w:p w14:paraId="0D2300C7" w14:textId="12E181CD" w:rsidR="00BC779E" w:rsidRDefault="00BC779E" w:rsidP="00936F6B">
      <w:pPr>
        <w:spacing w:after="0" w:line="240" w:lineRule="auto"/>
        <w:ind w:left="284"/>
        <w:jc w:val="both"/>
        <w:rPr>
          <w:rFonts w:ascii="Times New Roman" w:hAnsi="Times New Roman" w:cs="Times New Roman"/>
          <w:sz w:val="20"/>
          <w:szCs w:val="20"/>
        </w:rPr>
      </w:pPr>
    </w:p>
    <w:p w14:paraId="703D4F17" w14:textId="7B101957" w:rsidR="00BC779E" w:rsidRDefault="00BC779E" w:rsidP="00936F6B">
      <w:pPr>
        <w:spacing w:after="0" w:line="240" w:lineRule="auto"/>
        <w:ind w:left="284"/>
        <w:jc w:val="both"/>
        <w:rPr>
          <w:rFonts w:ascii="Times New Roman" w:hAnsi="Times New Roman" w:cs="Times New Roman"/>
          <w:sz w:val="20"/>
          <w:szCs w:val="20"/>
        </w:rPr>
      </w:pPr>
    </w:p>
    <w:p w14:paraId="33A925B4" w14:textId="7B18310B" w:rsidR="00BC779E" w:rsidRDefault="00BC779E" w:rsidP="00936F6B">
      <w:pPr>
        <w:spacing w:after="0" w:line="240" w:lineRule="auto"/>
        <w:ind w:left="284"/>
        <w:jc w:val="both"/>
        <w:rPr>
          <w:rFonts w:ascii="Times New Roman" w:hAnsi="Times New Roman" w:cs="Times New Roman"/>
          <w:sz w:val="20"/>
          <w:szCs w:val="20"/>
        </w:rPr>
      </w:pPr>
    </w:p>
    <w:p w14:paraId="6A1E7E36" w14:textId="2EDCCA57" w:rsidR="00BC779E" w:rsidRDefault="00BC779E" w:rsidP="00936F6B">
      <w:pPr>
        <w:spacing w:after="0" w:line="240" w:lineRule="auto"/>
        <w:ind w:left="284"/>
        <w:jc w:val="both"/>
        <w:rPr>
          <w:rFonts w:ascii="Times New Roman" w:hAnsi="Times New Roman" w:cs="Times New Roman"/>
          <w:sz w:val="20"/>
          <w:szCs w:val="20"/>
        </w:rPr>
      </w:pPr>
    </w:p>
    <w:p w14:paraId="674B3495" w14:textId="4B2D352F" w:rsidR="00BC779E" w:rsidRDefault="00BC779E" w:rsidP="00936F6B">
      <w:pPr>
        <w:spacing w:after="0" w:line="240" w:lineRule="auto"/>
        <w:ind w:left="284"/>
        <w:jc w:val="both"/>
        <w:rPr>
          <w:rFonts w:ascii="Times New Roman" w:hAnsi="Times New Roman" w:cs="Times New Roman"/>
          <w:sz w:val="20"/>
          <w:szCs w:val="20"/>
        </w:rPr>
      </w:pPr>
    </w:p>
    <w:p w14:paraId="205E2BFC" w14:textId="57CA2934" w:rsidR="00BC779E" w:rsidRDefault="00BC779E" w:rsidP="00936F6B">
      <w:pPr>
        <w:spacing w:after="0" w:line="240" w:lineRule="auto"/>
        <w:ind w:left="284"/>
        <w:jc w:val="both"/>
        <w:rPr>
          <w:rFonts w:ascii="Times New Roman" w:hAnsi="Times New Roman" w:cs="Times New Roman"/>
          <w:sz w:val="20"/>
          <w:szCs w:val="20"/>
        </w:rPr>
      </w:pPr>
    </w:p>
    <w:p w14:paraId="019B94C0" w14:textId="48A62998" w:rsidR="00BC779E" w:rsidRDefault="00BC779E" w:rsidP="00936F6B">
      <w:pPr>
        <w:spacing w:after="0" w:line="240" w:lineRule="auto"/>
        <w:ind w:left="284"/>
        <w:jc w:val="both"/>
        <w:rPr>
          <w:rFonts w:ascii="Times New Roman" w:hAnsi="Times New Roman" w:cs="Times New Roman"/>
          <w:sz w:val="20"/>
          <w:szCs w:val="20"/>
        </w:rPr>
      </w:pPr>
    </w:p>
    <w:p w14:paraId="29968DA1" w14:textId="0FC41D87" w:rsidR="00BC779E" w:rsidRDefault="00BC779E" w:rsidP="00936F6B">
      <w:pPr>
        <w:spacing w:after="0" w:line="240" w:lineRule="auto"/>
        <w:ind w:left="284"/>
        <w:jc w:val="both"/>
        <w:rPr>
          <w:rFonts w:ascii="Times New Roman" w:hAnsi="Times New Roman" w:cs="Times New Roman"/>
          <w:sz w:val="20"/>
          <w:szCs w:val="20"/>
        </w:rPr>
      </w:pPr>
    </w:p>
    <w:p w14:paraId="71AD74D2" w14:textId="26677FA5" w:rsidR="00BC779E" w:rsidRDefault="00BC779E" w:rsidP="00936F6B">
      <w:pPr>
        <w:spacing w:after="0" w:line="240" w:lineRule="auto"/>
        <w:ind w:left="284"/>
        <w:jc w:val="both"/>
        <w:rPr>
          <w:rFonts w:ascii="Times New Roman" w:hAnsi="Times New Roman" w:cs="Times New Roman"/>
          <w:sz w:val="20"/>
          <w:szCs w:val="20"/>
        </w:rPr>
      </w:pPr>
    </w:p>
    <w:p w14:paraId="6B98B162" w14:textId="5BD9F1A3" w:rsidR="00BC779E" w:rsidRDefault="00BC779E" w:rsidP="00936F6B">
      <w:pPr>
        <w:spacing w:after="0" w:line="240" w:lineRule="auto"/>
        <w:ind w:left="284"/>
        <w:jc w:val="both"/>
        <w:rPr>
          <w:rFonts w:ascii="Times New Roman" w:hAnsi="Times New Roman" w:cs="Times New Roman"/>
          <w:sz w:val="20"/>
          <w:szCs w:val="20"/>
        </w:rPr>
      </w:pPr>
    </w:p>
    <w:p w14:paraId="5317EFED" w14:textId="585C3EA6" w:rsidR="00BC779E" w:rsidRDefault="00BC779E" w:rsidP="00936F6B">
      <w:pPr>
        <w:spacing w:after="0" w:line="240" w:lineRule="auto"/>
        <w:ind w:left="284"/>
        <w:jc w:val="both"/>
        <w:rPr>
          <w:rFonts w:ascii="Times New Roman" w:hAnsi="Times New Roman" w:cs="Times New Roman"/>
          <w:sz w:val="20"/>
          <w:szCs w:val="20"/>
        </w:rPr>
      </w:pPr>
    </w:p>
    <w:p w14:paraId="65DC4131" w14:textId="4DBDDB4D" w:rsidR="00BC779E" w:rsidRDefault="00BC779E" w:rsidP="00936F6B">
      <w:pPr>
        <w:spacing w:after="0" w:line="240" w:lineRule="auto"/>
        <w:ind w:left="284"/>
        <w:jc w:val="both"/>
        <w:rPr>
          <w:rFonts w:ascii="Times New Roman" w:hAnsi="Times New Roman" w:cs="Times New Roman"/>
          <w:sz w:val="20"/>
          <w:szCs w:val="20"/>
        </w:rPr>
      </w:pPr>
    </w:p>
    <w:p w14:paraId="07930566" w14:textId="2E42C72A" w:rsidR="00BC779E" w:rsidRDefault="00BC779E" w:rsidP="00936F6B">
      <w:pPr>
        <w:spacing w:after="0" w:line="240" w:lineRule="auto"/>
        <w:ind w:left="284"/>
        <w:jc w:val="both"/>
        <w:rPr>
          <w:rFonts w:ascii="Times New Roman" w:hAnsi="Times New Roman" w:cs="Times New Roman"/>
          <w:sz w:val="20"/>
          <w:szCs w:val="20"/>
        </w:rPr>
      </w:pPr>
    </w:p>
    <w:p w14:paraId="52DF5712" w14:textId="5D1C2BF2" w:rsidR="00BC779E" w:rsidRDefault="00BC779E" w:rsidP="00936F6B">
      <w:pPr>
        <w:spacing w:after="0" w:line="240" w:lineRule="auto"/>
        <w:ind w:left="284"/>
        <w:jc w:val="both"/>
        <w:rPr>
          <w:rFonts w:ascii="Times New Roman" w:hAnsi="Times New Roman" w:cs="Times New Roman"/>
          <w:sz w:val="20"/>
          <w:szCs w:val="20"/>
        </w:rPr>
      </w:pPr>
    </w:p>
    <w:p w14:paraId="1CCEDE06" w14:textId="4728505D" w:rsidR="00BC779E" w:rsidRDefault="00BC779E" w:rsidP="00936F6B">
      <w:pPr>
        <w:spacing w:after="0" w:line="240" w:lineRule="auto"/>
        <w:ind w:left="284"/>
        <w:jc w:val="both"/>
        <w:rPr>
          <w:rFonts w:ascii="Times New Roman" w:hAnsi="Times New Roman" w:cs="Times New Roman"/>
          <w:sz w:val="20"/>
          <w:szCs w:val="20"/>
        </w:rPr>
      </w:pPr>
    </w:p>
    <w:p w14:paraId="709FE4DC" w14:textId="411BCD66" w:rsidR="00BC779E" w:rsidRDefault="00BC779E" w:rsidP="00936F6B">
      <w:pPr>
        <w:spacing w:after="0" w:line="240" w:lineRule="auto"/>
        <w:ind w:left="284"/>
        <w:jc w:val="both"/>
        <w:rPr>
          <w:rFonts w:ascii="Times New Roman" w:hAnsi="Times New Roman" w:cs="Times New Roman"/>
          <w:sz w:val="20"/>
          <w:szCs w:val="20"/>
        </w:rPr>
      </w:pPr>
    </w:p>
    <w:p w14:paraId="62A39719" w14:textId="38E87A24" w:rsidR="00BC779E" w:rsidRDefault="00BC779E" w:rsidP="00936F6B">
      <w:pPr>
        <w:spacing w:after="0" w:line="240" w:lineRule="auto"/>
        <w:ind w:left="284"/>
        <w:jc w:val="both"/>
        <w:rPr>
          <w:rFonts w:ascii="Times New Roman" w:hAnsi="Times New Roman" w:cs="Times New Roman"/>
          <w:sz w:val="20"/>
          <w:szCs w:val="20"/>
        </w:rPr>
      </w:pPr>
    </w:p>
    <w:p w14:paraId="49A28BAC" w14:textId="7BD52218" w:rsidR="00BC779E" w:rsidRDefault="00BC779E" w:rsidP="00936F6B">
      <w:pPr>
        <w:spacing w:after="0" w:line="240" w:lineRule="auto"/>
        <w:ind w:left="284"/>
        <w:jc w:val="both"/>
        <w:rPr>
          <w:rFonts w:ascii="Times New Roman" w:hAnsi="Times New Roman" w:cs="Times New Roman"/>
          <w:sz w:val="20"/>
          <w:szCs w:val="20"/>
        </w:rPr>
      </w:pPr>
    </w:p>
    <w:p w14:paraId="3A89E00A" w14:textId="5664BA12" w:rsidR="00BC779E" w:rsidRDefault="00BC779E" w:rsidP="00936F6B">
      <w:pPr>
        <w:spacing w:after="0" w:line="240" w:lineRule="auto"/>
        <w:ind w:left="284"/>
        <w:jc w:val="both"/>
        <w:rPr>
          <w:rFonts w:ascii="Times New Roman" w:hAnsi="Times New Roman" w:cs="Times New Roman"/>
          <w:sz w:val="20"/>
          <w:szCs w:val="20"/>
        </w:rPr>
      </w:pPr>
    </w:p>
    <w:p w14:paraId="71432797" w14:textId="3852D101" w:rsidR="00BC779E" w:rsidRDefault="00BC779E" w:rsidP="00936F6B">
      <w:pPr>
        <w:spacing w:after="0" w:line="240" w:lineRule="auto"/>
        <w:ind w:left="284"/>
        <w:jc w:val="both"/>
        <w:rPr>
          <w:rFonts w:ascii="Times New Roman" w:hAnsi="Times New Roman" w:cs="Times New Roman"/>
          <w:sz w:val="20"/>
          <w:szCs w:val="20"/>
        </w:rPr>
      </w:pPr>
    </w:p>
    <w:p w14:paraId="5C28E4A9" w14:textId="4B87072A" w:rsidR="00BC779E" w:rsidRPr="00936F6B" w:rsidRDefault="00BC779E" w:rsidP="00BC779E">
      <w:pPr>
        <w:spacing w:after="0" w:line="240" w:lineRule="auto"/>
        <w:ind w:left="284"/>
        <w:jc w:val="center"/>
        <w:rPr>
          <w:rFonts w:ascii="Times New Roman" w:hAnsi="Times New Roman" w:cs="Times New Roman"/>
          <w:sz w:val="20"/>
          <w:szCs w:val="20"/>
        </w:rPr>
      </w:pPr>
      <w:r>
        <w:t>**************************</w:t>
      </w:r>
    </w:p>
    <w:sectPr w:rsidR="00BC779E" w:rsidRPr="00936F6B" w:rsidSect="003C2537">
      <w:headerReference w:type="default" r:id="rId8"/>
      <w:footerReference w:type="default" r:id="rId9"/>
      <w:pgSz w:w="12240" w:h="15840" w:code="1"/>
      <w:pgMar w:top="1000" w:right="1300" w:bottom="1077" w:left="1300" w:header="0" w:footer="902"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79673" w14:textId="77777777" w:rsidR="00C90740" w:rsidRDefault="00C90740" w:rsidP="003C2537">
      <w:pPr>
        <w:spacing w:after="0" w:line="240" w:lineRule="auto"/>
      </w:pPr>
      <w:r>
        <w:separator/>
      </w:r>
    </w:p>
  </w:endnote>
  <w:endnote w:type="continuationSeparator" w:id="0">
    <w:p w14:paraId="51C233C7" w14:textId="77777777" w:rsidR="00C90740" w:rsidRDefault="00C90740" w:rsidP="003C2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16942"/>
      <w:docPartObj>
        <w:docPartGallery w:val="Page Numbers (Bottom of Page)"/>
        <w:docPartUnique/>
      </w:docPartObj>
    </w:sdtPr>
    <w:sdtEndPr>
      <w:rPr>
        <w:noProof/>
      </w:rPr>
    </w:sdtEndPr>
    <w:sdtContent>
      <w:p w14:paraId="7A05333C" w14:textId="637CA57A" w:rsidR="00537FEA" w:rsidRDefault="00537F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94FCBC" w14:textId="77777777" w:rsidR="00537FEA" w:rsidRDefault="00537F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C7EC7" w14:textId="77777777" w:rsidR="00C90740" w:rsidRDefault="00C90740" w:rsidP="003C2537">
      <w:pPr>
        <w:spacing w:after="0" w:line="240" w:lineRule="auto"/>
      </w:pPr>
      <w:r>
        <w:separator/>
      </w:r>
    </w:p>
  </w:footnote>
  <w:footnote w:type="continuationSeparator" w:id="0">
    <w:p w14:paraId="47FF1E1C" w14:textId="77777777" w:rsidR="00C90740" w:rsidRDefault="00C90740" w:rsidP="003C2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A3FB5" w14:textId="77777777" w:rsidR="00854C6E" w:rsidRDefault="00854C6E" w:rsidP="00854C6E">
    <w:pPr>
      <w:pStyle w:val="Header"/>
    </w:pPr>
  </w:p>
  <w:p w14:paraId="706AFBAF" w14:textId="77777777" w:rsidR="00854C6E" w:rsidRDefault="00854C6E" w:rsidP="00854C6E">
    <w:pPr>
      <w:pStyle w:val="Header"/>
    </w:pPr>
  </w:p>
  <w:p w14:paraId="7AB84F09" w14:textId="6FC97BEB" w:rsidR="003C2537" w:rsidRPr="00854C6E" w:rsidRDefault="00C32AE9" w:rsidP="00854C6E">
    <w:pPr>
      <w:pStyle w:val="Header"/>
      <w:jc w:val="center"/>
    </w:pPr>
    <w:r>
      <w:rPr>
        <w:rFonts w:ascii="Times New Roman" w:hAnsi="Times New Roman" w:cs="Times New Roman"/>
        <w:b/>
        <w:bCs/>
        <w:sz w:val="28"/>
        <w:szCs w:val="28"/>
      </w:rPr>
      <w:t>GROMA GLOBAL</w:t>
    </w:r>
    <w:r w:rsidR="0092170C" w:rsidRPr="0092170C">
      <w:rPr>
        <w:rFonts w:ascii="Times New Roman" w:hAnsi="Times New Roman" w:cs="Times New Roman"/>
        <w:b/>
        <w:bCs/>
        <w:sz w:val="28"/>
        <w:szCs w:val="28"/>
      </w:rPr>
      <w:t xml:space="preserve"> </w:t>
    </w:r>
    <w:r w:rsidR="00854C6E" w:rsidRPr="00006ED4">
      <w:rPr>
        <w:rFonts w:ascii="Times New Roman" w:hAnsi="Times New Roman" w:cs="Times New Roman"/>
        <w:b/>
        <w:bCs/>
        <w:sz w:val="28"/>
        <w:szCs w:val="28"/>
      </w:rPr>
      <w:t>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26B"/>
    <w:multiLevelType w:val="hybridMultilevel"/>
    <w:tmpl w:val="CFD809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0C3251"/>
    <w:multiLevelType w:val="hybridMultilevel"/>
    <w:tmpl w:val="3AE859C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8C4FAF"/>
    <w:multiLevelType w:val="hybridMultilevel"/>
    <w:tmpl w:val="6CFA1A6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D11FE4"/>
    <w:multiLevelType w:val="hybridMultilevel"/>
    <w:tmpl w:val="4B1E3A9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BA2E7C"/>
    <w:multiLevelType w:val="hybridMultilevel"/>
    <w:tmpl w:val="F6E2E18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C62314"/>
    <w:multiLevelType w:val="hybridMultilevel"/>
    <w:tmpl w:val="E988CDB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7D0475"/>
    <w:multiLevelType w:val="hybridMultilevel"/>
    <w:tmpl w:val="4782BE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FFE76C6"/>
    <w:multiLevelType w:val="hybridMultilevel"/>
    <w:tmpl w:val="E45892E0"/>
    <w:lvl w:ilvl="0" w:tplc="4009000F">
      <w:start w:val="1"/>
      <w:numFmt w:val="decimal"/>
      <w:lvlText w:val="%1."/>
      <w:lvlJc w:val="left"/>
      <w:pPr>
        <w:ind w:left="360" w:hanging="360"/>
      </w:pPr>
    </w:lvl>
    <w:lvl w:ilvl="1" w:tplc="49443ACA">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B192A5C"/>
    <w:multiLevelType w:val="hybridMultilevel"/>
    <w:tmpl w:val="90EAF9F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EB74E9"/>
    <w:multiLevelType w:val="hybridMultilevel"/>
    <w:tmpl w:val="DAB040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D552554"/>
    <w:multiLevelType w:val="hybridMultilevel"/>
    <w:tmpl w:val="97E49B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1D66014"/>
    <w:multiLevelType w:val="hybridMultilevel"/>
    <w:tmpl w:val="76D2F2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9B74283"/>
    <w:multiLevelType w:val="hybridMultilevel"/>
    <w:tmpl w:val="466C053E"/>
    <w:lvl w:ilvl="0" w:tplc="0912491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2529300">
    <w:abstractNumId w:val="11"/>
  </w:num>
  <w:num w:numId="2" w16cid:durableId="1429766099">
    <w:abstractNumId w:val="0"/>
  </w:num>
  <w:num w:numId="3" w16cid:durableId="1525896480">
    <w:abstractNumId w:val="12"/>
  </w:num>
  <w:num w:numId="4" w16cid:durableId="1337614389">
    <w:abstractNumId w:val="3"/>
  </w:num>
  <w:num w:numId="5" w16cid:durableId="1247374600">
    <w:abstractNumId w:val="4"/>
  </w:num>
  <w:num w:numId="6" w16cid:durableId="1337224443">
    <w:abstractNumId w:val="2"/>
  </w:num>
  <w:num w:numId="7" w16cid:durableId="543949665">
    <w:abstractNumId w:val="7"/>
  </w:num>
  <w:num w:numId="8" w16cid:durableId="1202092857">
    <w:abstractNumId w:val="1"/>
  </w:num>
  <w:num w:numId="9" w16cid:durableId="912736281">
    <w:abstractNumId w:val="6"/>
  </w:num>
  <w:num w:numId="10" w16cid:durableId="203372571">
    <w:abstractNumId w:val="5"/>
  </w:num>
  <w:num w:numId="11" w16cid:durableId="639455025">
    <w:abstractNumId w:val="8"/>
  </w:num>
  <w:num w:numId="12" w16cid:durableId="209341123">
    <w:abstractNumId w:val="10"/>
  </w:num>
  <w:num w:numId="13" w16cid:durableId="1384788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37"/>
    <w:rsid w:val="00047F81"/>
    <w:rsid w:val="000E0BB9"/>
    <w:rsid w:val="00231F1C"/>
    <w:rsid w:val="00232CD5"/>
    <w:rsid w:val="00264235"/>
    <w:rsid w:val="00284CEE"/>
    <w:rsid w:val="002A5031"/>
    <w:rsid w:val="0032295C"/>
    <w:rsid w:val="003C2537"/>
    <w:rsid w:val="003E13F1"/>
    <w:rsid w:val="00413F75"/>
    <w:rsid w:val="00452309"/>
    <w:rsid w:val="00457973"/>
    <w:rsid w:val="004B7C38"/>
    <w:rsid w:val="005002C4"/>
    <w:rsid w:val="00537FEA"/>
    <w:rsid w:val="00541CEC"/>
    <w:rsid w:val="005A2D93"/>
    <w:rsid w:val="005A784D"/>
    <w:rsid w:val="006262C4"/>
    <w:rsid w:val="00636CE9"/>
    <w:rsid w:val="00661040"/>
    <w:rsid w:val="006B23F3"/>
    <w:rsid w:val="006E07ED"/>
    <w:rsid w:val="006F5E06"/>
    <w:rsid w:val="00732315"/>
    <w:rsid w:val="00745C3A"/>
    <w:rsid w:val="00854C6E"/>
    <w:rsid w:val="008813CE"/>
    <w:rsid w:val="008828E6"/>
    <w:rsid w:val="008C4BCE"/>
    <w:rsid w:val="009170D2"/>
    <w:rsid w:val="0092170C"/>
    <w:rsid w:val="00923785"/>
    <w:rsid w:val="00936F6B"/>
    <w:rsid w:val="00953E2C"/>
    <w:rsid w:val="009754E7"/>
    <w:rsid w:val="00A35FF6"/>
    <w:rsid w:val="00A92F22"/>
    <w:rsid w:val="00B20D83"/>
    <w:rsid w:val="00B30BE1"/>
    <w:rsid w:val="00B34404"/>
    <w:rsid w:val="00B87757"/>
    <w:rsid w:val="00BC779E"/>
    <w:rsid w:val="00BE5C5B"/>
    <w:rsid w:val="00C12CFA"/>
    <w:rsid w:val="00C26E44"/>
    <w:rsid w:val="00C32AE9"/>
    <w:rsid w:val="00C85C55"/>
    <w:rsid w:val="00C90740"/>
    <w:rsid w:val="00CE1026"/>
    <w:rsid w:val="00D323C9"/>
    <w:rsid w:val="00D377CA"/>
    <w:rsid w:val="00D6446E"/>
    <w:rsid w:val="00DB07F9"/>
    <w:rsid w:val="00DC02DA"/>
    <w:rsid w:val="00E46F57"/>
    <w:rsid w:val="00E54C80"/>
    <w:rsid w:val="00EA1E44"/>
    <w:rsid w:val="00F14F55"/>
    <w:rsid w:val="00FD0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EF1D7"/>
  <w15:chartTrackingRefBased/>
  <w15:docId w15:val="{DAECAC80-4476-4A50-B9F7-306D8296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5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537"/>
  </w:style>
  <w:style w:type="paragraph" w:styleId="Footer">
    <w:name w:val="footer"/>
    <w:basedOn w:val="Normal"/>
    <w:link w:val="FooterChar"/>
    <w:uiPriority w:val="99"/>
    <w:unhideWhenUsed/>
    <w:rsid w:val="003C25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537"/>
  </w:style>
  <w:style w:type="paragraph" w:styleId="ListParagraph">
    <w:name w:val="List Paragraph"/>
    <w:basedOn w:val="Normal"/>
    <w:uiPriority w:val="34"/>
    <w:qFormat/>
    <w:rsid w:val="009754E7"/>
    <w:pPr>
      <w:ind w:left="720"/>
      <w:contextualSpacing/>
    </w:pPr>
  </w:style>
  <w:style w:type="paragraph" w:customStyle="1" w:styleId="Default">
    <w:name w:val="Default"/>
    <w:rsid w:val="009754E7"/>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4B7C38"/>
    <w:rPr>
      <w:sz w:val="16"/>
      <w:szCs w:val="16"/>
    </w:rPr>
  </w:style>
  <w:style w:type="paragraph" w:styleId="CommentText">
    <w:name w:val="annotation text"/>
    <w:basedOn w:val="Normal"/>
    <w:link w:val="CommentTextChar"/>
    <w:uiPriority w:val="99"/>
    <w:semiHidden/>
    <w:unhideWhenUsed/>
    <w:rsid w:val="004B7C38"/>
    <w:pPr>
      <w:spacing w:line="240" w:lineRule="auto"/>
    </w:pPr>
    <w:rPr>
      <w:sz w:val="20"/>
      <w:szCs w:val="20"/>
    </w:rPr>
  </w:style>
  <w:style w:type="character" w:customStyle="1" w:styleId="CommentTextChar">
    <w:name w:val="Comment Text Char"/>
    <w:basedOn w:val="DefaultParagraphFont"/>
    <w:link w:val="CommentText"/>
    <w:uiPriority w:val="99"/>
    <w:semiHidden/>
    <w:rsid w:val="004B7C38"/>
    <w:rPr>
      <w:sz w:val="20"/>
      <w:szCs w:val="20"/>
    </w:rPr>
  </w:style>
  <w:style w:type="paragraph" w:styleId="CommentSubject">
    <w:name w:val="annotation subject"/>
    <w:basedOn w:val="CommentText"/>
    <w:next w:val="CommentText"/>
    <w:link w:val="CommentSubjectChar"/>
    <w:uiPriority w:val="99"/>
    <w:semiHidden/>
    <w:unhideWhenUsed/>
    <w:rsid w:val="004B7C38"/>
    <w:rPr>
      <w:b/>
      <w:bCs/>
    </w:rPr>
  </w:style>
  <w:style w:type="character" w:customStyle="1" w:styleId="CommentSubjectChar">
    <w:name w:val="Comment Subject Char"/>
    <w:basedOn w:val="CommentTextChar"/>
    <w:link w:val="CommentSubject"/>
    <w:uiPriority w:val="99"/>
    <w:semiHidden/>
    <w:rsid w:val="004B7C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4E643-1C44-4734-BADB-C90D07FF2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4</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Arshita Vasuki</dc:creator>
  <cp:keywords/>
  <dc:description/>
  <cp:lastModifiedBy>Nidhi Maheshwari</cp:lastModifiedBy>
  <cp:revision>16</cp:revision>
  <dcterms:created xsi:type="dcterms:W3CDTF">2022-08-06T07:11:00Z</dcterms:created>
  <dcterms:modified xsi:type="dcterms:W3CDTF">2026-06-17T05:21:00Z</dcterms:modified>
</cp:coreProperties>
</file>