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56C2" w14:textId="1F0D7873" w:rsidR="005708CB" w:rsidRPr="00A912C7" w:rsidRDefault="00000000" w:rsidP="00A912C7">
      <w:pPr>
        <w:pStyle w:val="Title"/>
      </w:pPr>
      <w:r w:rsidRPr="00A912C7">
        <w:t xml:space="preserve">Senior </w:t>
      </w:r>
      <w:r w:rsidR="009B75E9">
        <w:t>ML</w:t>
      </w:r>
      <w:r w:rsidRPr="00A912C7">
        <w:t xml:space="preserve"> Engineer — Take-Home Assignment</w:t>
      </w:r>
    </w:p>
    <w:p w14:paraId="57D21ACE" w14:textId="77777777" w:rsidR="005708CB" w:rsidRDefault="00000000" w:rsidP="00A912C7">
      <w:pPr>
        <w:pStyle w:val="Subtitle"/>
      </w:pPr>
      <w:proofErr w:type="gramStart"/>
      <w:r>
        <w:t>Nysonian  |</w:t>
      </w:r>
      <w:proofErr w:type="gramEnd"/>
      <w:r>
        <w:t xml:space="preserve">  NOBL Travel · Flo Pilates</w:t>
      </w:r>
    </w:p>
    <w:p w14:paraId="1CF55E5A" w14:textId="77777777" w:rsidR="00A912C7" w:rsidRDefault="00A912C7" w:rsidP="00A912C7">
      <w:pPr>
        <w:pStyle w:val="Heading1"/>
      </w:pPr>
    </w:p>
    <w:p w14:paraId="2D99445D" w14:textId="64EE1701" w:rsidR="00A912C7" w:rsidRDefault="00A912C7" w:rsidP="00A912C7">
      <w:pPr>
        <w:pStyle w:val="Heading1"/>
      </w:pPr>
      <w:r>
        <w:t>Before you start</w:t>
      </w:r>
    </w:p>
    <w:p w14:paraId="6BE073A8" w14:textId="77777777" w:rsidR="00A912C7" w:rsidRDefault="00A912C7" w:rsidP="00A912C7"/>
    <w:p w14:paraId="1CC1E600" w14:textId="77777777" w:rsidR="00A912C7" w:rsidRDefault="00A912C7" w:rsidP="00A912C7">
      <w:r>
        <w:t>Four problems: two on agentic systems, one on ML, one on backend engineering. Every one of them is written from a real failure mode that shows up once a system is handling meaningful volume, not a toy version of the problem. There is no single correct architecture for any of them. We are evaluating how you reason about scale, failure, and tradeoffs, not whether you land on the answer we had in mind.</w:t>
      </w:r>
    </w:p>
    <w:p w14:paraId="55A14C1D" w14:textId="77777777" w:rsidR="00A912C7" w:rsidRDefault="00A912C7" w:rsidP="00A912C7"/>
    <w:p w14:paraId="27F1E4A1" w14:textId="7F878442" w:rsidR="00A912C7" w:rsidRDefault="00A912C7" w:rsidP="00A912C7">
      <w:r w:rsidRPr="00A912C7">
        <w:rPr>
          <w:b/>
          <w:bCs/>
        </w:rPr>
        <w:t>Using AI tools is expected, not just allowed.</w:t>
      </w:r>
      <w:r>
        <w:t xml:space="preserve"> Use Claude Code, Copilot, Cursor, ChatGPT, whatever you normally reach for. We assume most of the code in your submission was written with one. That is fine and does not need to be disclosed or hidden.</w:t>
      </w:r>
    </w:p>
    <w:p w14:paraId="05DCC424" w14:textId="77777777" w:rsidR="00A912C7" w:rsidRDefault="00A912C7" w:rsidP="00A912C7"/>
    <w:p w14:paraId="015D4FC8" w14:textId="067A9DCE" w:rsidR="00A912C7" w:rsidRDefault="00A912C7" w:rsidP="00A912C7">
      <w:r w:rsidRPr="00A912C7">
        <w:rPr>
          <w:b/>
          <w:bCs/>
        </w:rPr>
        <w:t>What we are actually grading is not the code an assistant produced, it is the judgment behind it.</w:t>
      </w:r>
      <w:r>
        <w:t xml:space="preserve"> For every problem, include a short "decisions" section: what you chose, what you seriously considered and rejected, and why. If an assistant proposed something and you overrode it, say what and why, that is one of the most useful things you can show us. A submission with correct-looking code and no real decisions section will score lower than a submission with rougher code and sharp reasoning. Be ready to defend every choice in a follow-up conversation, including ones a tool suggested to you, as if you had made the decision alone, because you did.</w:t>
      </w:r>
    </w:p>
    <w:p w14:paraId="73CA4FB2" w14:textId="77777777" w:rsidR="00A912C7" w:rsidRDefault="00A912C7" w:rsidP="00A912C7"/>
    <w:p w14:paraId="336047AB" w14:textId="6FAC31B2" w:rsidR="00A912C7" w:rsidRDefault="00A912C7" w:rsidP="00A912C7">
      <w:r w:rsidRPr="00A912C7">
        <w:rPr>
          <w:b/>
          <w:bCs/>
        </w:rPr>
        <w:t>Time.</w:t>
      </w:r>
      <w:r>
        <w:t xml:space="preserve"> Results be submitted in response to email with repository link attached by 10pm 11/9/2026.</w:t>
      </w:r>
    </w:p>
    <w:p w14:paraId="0FAA2EA2" w14:textId="77777777" w:rsidR="00A912C7" w:rsidRDefault="00A912C7" w:rsidP="00A912C7"/>
    <w:p w14:paraId="0ECBC995" w14:textId="07CA1F0B" w:rsidR="00A912C7" w:rsidRDefault="00A912C7" w:rsidP="00A912C7">
      <w:r w:rsidRPr="00A912C7">
        <w:rPr>
          <w:b/>
          <w:bCs/>
        </w:rPr>
        <w:t>Language and framework.</w:t>
      </w:r>
      <w:r>
        <w:t xml:space="preserve"> Python, unless a question says otherwise. For the agentic questions, use whichever framework you are comfortable with, or no framework at all. Name your choice and why.</w:t>
      </w:r>
    </w:p>
    <w:p w14:paraId="3B010C9B" w14:textId="77777777" w:rsidR="00A912C7" w:rsidRDefault="00A912C7" w:rsidP="00A912C7"/>
    <w:p w14:paraId="324D67FB" w14:textId="7D5890A2" w:rsidR="00A912C7" w:rsidRDefault="00A912C7" w:rsidP="00A912C7">
      <w:r w:rsidRPr="00A912C7">
        <w:rPr>
          <w:b/>
          <w:bCs/>
        </w:rPr>
        <w:t>Submission.</w:t>
      </w:r>
      <w:r>
        <w:t xml:space="preserve"> A </w:t>
      </w:r>
      <w:proofErr w:type="spellStart"/>
      <w:r>
        <w:t>git</w:t>
      </w:r>
      <w:proofErr w:type="spellEnd"/>
      <w:r>
        <w:t xml:space="preserve"> repo with your code, a `README.md` per question containing your write-up and decisions section, and instructions to run whatever runs. Mock any external API you do not have credentials for. The mock's behavior matters more than which real API it stands in for.</w:t>
      </w:r>
    </w:p>
    <w:p w14:paraId="5E9AE192" w14:textId="77777777" w:rsidR="00A912C7" w:rsidRDefault="00A912C7" w:rsidP="00A912C7"/>
    <w:p w14:paraId="2121F63E" w14:textId="77777777" w:rsidR="00A912C7" w:rsidRDefault="00A912C7" w:rsidP="00A912C7"/>
    <w:p w14:paraId="2EF07494" w14:textId="3C99CC22" w:rsidR="00A912C7" w:rsidRDefault="00A912C7" w:rsidP="00A912C7">
      <w:pPr>
        <w:pStyle w:val="Heading1"/>
      </w:pPr>
      <w:r>
        <w:t>Part A: Agentic Systems</w:t>
      </w:r>
    </w:p>
    <w:p w14:paraId="08C5624E" w14:textId="77777777" w:rsidR="00A912C7" w:rsidRDefault="00A912C7" w:rsidP="00A912C7"/>
    <w:p w14:paraId="12B07504" w14:textId="2E22D154" w:rsidR="00A912C7" w:rsidRDefault="00A912C7" w:rsidP="00A912C7">
      <w:pPr>
        <w:pStyle w:val="Heading2"/>
      </w:pPr>
      <w:r>
        <w:t>A1. Your agent is picking the wrong tool often enough that it is now a cost problem</w:t>
      </w:r>
    </w:p>
    <w:p w14:paraId="1685CA1C" w14:textId="77777777" w:rsidR="00A912C7" w:rsidRDefault="00A912C7" w:rsidP="00A912C7"/>
    <w:p w14:paraId="25A75BBB" w14:textId="0D68AAEE" w:rsidR="00A912C7" w:rsidRDefault="00A912C7" w:rsidP="00A912C7">
      <w:r w:rsidRPr="00A912C7">
        <w:rPr>
          <w:b/>
          <w:bCs/>
        </w:rPr>
        <w:t>Scenario.</w:t>
      </w:r>
      <w:r>
        <w:t xml:space="preserve"> Your agent routes a customer's free-text message to one of several similar tools that each do something different and each cost money if used wrong. For example, given "this arrived broken," the correct tool depends on details that are not always stated outright: was it broken on arrival (one remedy, company pays), broken after a period of normal use (a different remedy, sometimes covered, sometimes not, depending on which part), or actually a wrong-item-sent case wearing a "broken" complaint as a </w:t>
      </w:r>
      <w:r>
        <w:lastRenderedPageBreak/>
        <w:t>wrapper. At your current volume, tens of thousands of these a day, even a small misclassification rate translates into real money moving to the wrong place: a refund issued by the wrong party, a warehouse action taken for something that should have been a straightforward decline, or a legitimate claim wrongly refused.</w:t>
      </w:r>
    </w:p>
    <w:p w14:paraId="2076DA52" w14:textId="77777777" w:rsidR="00A912C7" w:rsidRDefault="00A912C7" w:rsidP="00A912C7"/>
    <w:p w14:paraId="0AA236E9" w14:textId="77777777" w:rsidR="00A912C7" w:rsidRDefault="00A912C7" w:rsidP="00A912C7">
      <w:r>
        <w:t>You do not have a clean labeled dataset of "correct tool for this message" to train or validate against. You have a large volume of past conversations and their outcomes, some of which were later corrected by a human, most of which were not reviewed at all.</w:t>
      </w:r>
    </w:p>
    <w:p w14:paraId="0C214830" w14:textId="77777777" w:rsidR="00A912C7" w:rsidRDefault="00A912C7" w:rsidP="00A912C7"/>
    <w:p w14:paraId="73DB0E1C" w14:textId="3A16540B" w:rsidR="00A912C7" w:rsidRPr="00A912C7" w:rsidRDefault="00A912C7" w:rsidP="00A912C7">
      <w:pPr>
        <w:rPr>
          <w:b/>
          <w:bCs/>
        </w:rPr>
      </w:pPr>
      <w:r w:rsidRPr="00A912C7">
        <w:rPr>
          <w:b/>
          <w:bCs/>
        </w:rPr>
        <w:t>The task.</w:t>
      </w:r>
    </w:p>
    <w:p w14:paraId="35B93C9D" w14:textId="77777777" w:rsidR="00A912C7" w:rsidRDefault="00A912C7" w:rsidP="00A912C7"/>
    <w:p w14:paraId="1E571101" w14:textId="77777777" w:rsidR="00A912C7" w:rsidRDefault="00A912C7" w:rsidP="00A912C7">
      <w:r>
        <w:t>1. Design a routing or classification layer that reduces this misclassification rate, and implement a working version of it (real code, can use a small local model, an LLM API call, a rules layer, or a hybrid, your call, but justify the choice against the cost and latency constraints of running at this volume).</w:t>
      </w:r>
    </w:p>
    <w:p w14:paraId="0D340F29" w14:textId="77777777" w:rsidR="00A912C7" w:rsidRDefault="00A912C7" w:rsidP="00A912C7">
      <w:r>
        <w:t>2. Because you have no clean ground truth, design and implement a way to actually measure your system's real-world misclassification rate on an ongoing basis, using only the signals you would realistically have (partial human corrections, downstream outcomes, disagreement between two independent classification attempts, whatever you propose, code the core of at least one such signal).</w:t>
      </w:r>
    </w:p>
    <w:p w14:paraId="2136496D" w14:textId="77777777" w:rsidR="00A912C7" w:rsidRDefault="00A912C7" w:rsidP="00A912C7">
      <w:r>
        <w:t>3. Describe how you would ship a change to this routing logic without finding out it made things worse only after it has run at full volume for a week. Your decisions section should name the specific rollout mechanism (canary, shadow traffic, staged percentage, something else) and, concretely, what you would be watching to decide whether to proceed or roll back.</w:t>
      </w:r>
    </w:p>
    <w:p w14:paraId="3AAB908C" w14:textId="77777777" w:rsidR="00A912C7" w:rsidRDefault="00A912C7" w:rsidP="00A912C7"/>
    <w:p w14:paraId="62D51C4E" w14:textId="3176A1A3" w:rsidR="00A912C7" w:rsidRDefault="00A912C7" w:rsidP="00A912C7">
      <w:pPr>
        <w:pStyle w:val="Heading2"/>
      </w:pPr>
      <w:r>
        <w:t>A2. Your pipeline has been silently doing the wrong thing for months and nobody noticed</w:t>
      </w:r>
    </w:p>
    <w:p w14:paraId="24ABC730" w14:textId="77777777" w:rsidR="00A912C7" w:rsidRDefault="00A912C7" w:rsidP="00A912C7"/>
    <w:p w14:paraId="6D0530A9" w14:textId="7458D2A8" w:rsidR="00A912C7" w:rsidRDefault="00A912C7" w:rsidP="00A912C7">
      <w:r w:rsidRPr="00A912C7">
        <w:rPr>
          <w:b/>
          <w:bCs/>
        </w:rPr>
        <w:t>Scenario.</w:t>
      </w:r>
      <w:r>
        <w:t xml:space="preserve"> Somewhere in your production agent stack, a tool integration can fail in a way that looks completely healthy from the outside: it returns a success status, the calling workflow logs the step as completed, and no error ever fires, while the actual real-world effect (a database write, a downstream API call, a warehouse action) silently does not happen, or happens with the wrong parameters. At meaningful scale, this class of bug can run for months before a human happens to notice it during an unrelated audit, by which point it has quietly affected a large number of real cases.</w:t>
      </w:r>
    </w:p>
    <w:p w14:paraId="7B28B462" w14:textId="77777777" w:rsidR="00A912C7" w:rsidRDefault="00A912C7" w:rsidP="00A912C7"/>
    <w:p w14:paraId="639D1081" w14:textId="6A0B4110" w:rsidR="00A912C7" w:rsidRDefault="00A912C7" w:rsidP="00A912C7">
      <w:r w:rsidRPr="00A912C7">
        <w:rPr>
          <w:b/>
          <w:bCs/>
        </w:rPr>
        <w:t>The task.</w:t>
      </w:r>
    </w:p>
    <w:p w14:paraId="1B8F1D47" w14:textId="77777777" w:rsidR="00A912C7" w:rsidRDefault="00A912C7" w:rsidP="00A912C7"/>
    <w:p w14:paraId="5C62DC4C" w14:textId="77777777" w:rsidR="00A912C7" w:rsidRDefault="00A912C7" w:rsidP="00A912C7">
      <w:r>
        <w:t>1. Design and implement a system that would catch this class of failure automatically, without requiring a human to manually sample and read transcripts or logs to notice it. Think in terms of: verified-effect monitoring (does the thing that was supposed to happen actually show up where it should, independent of what the calling code believes happened), synthetic canary transactions run continuously through the real pipeline to confirm true end-to-end behavior, and statistical monitoring on the gap between "reported success rate" and "independently verified success rate."</w:t>
      </w:r>
    </w:p>
    <w:p w14:paraId="57AA2F97" w14:textId="77777777" w:rsidR="00A912C7" w:rsidRDefault="00A912C7" w:rsidP="00A912C7">
      <w:r>
        <w:t>2. Implement a working version of at least one detection mechanism, with a deliberately broken tool call (mocked) that returns success while doing nothing, and show your system actually catching it.</w:t>
      </w:r>
    </w:p>
    <w:p w14:paraId="36F0A7D8" w14:textId="77777777" w:rsidR="00A912C7" w:rsidRDefault="00A912C7" w:rsidP="00A912C7">
      <w:r>
        <w:t>3. In your decisions section, address the tradeoff between catching this fast and drowning the team in false alarms, and state concretely how you would tune that balance and how you would know if you tuned it wrong.</w:t>
      </w:r>
    </w:p>
    <w:p w14:paraId="4963EA33" w14:textId="77777777" w:rsidR="00A912C7" w:rsidRDefault="00A912C7" w:rsidP="00A912C7"/>
    <w:p w14:paraId="191C937A" w14:textId="752F0C75" w:rsidR="00A912C7" w:rsidRDefault="00A912C7" w:rsidP="00A912C7"/>
    <w:p w14:paraId="0C4036CD" w14:textId="703496C1" w:rsidR="00A912C7" w:rsidRDefault="00A912C7" w:rsidP="00A912C7">
      <w:pPr>
        <w:pStyle w:val="Heading1"/>
      </w:pPr>
      <w:r>
        <w:lastRenderedPageBreak/>
        <w:t>Part B: Machine Learning</w:t>
      </w:r>
    </w:p>
    <w:p w14:paraId="16831125" w14:textId="77777777" w:rsidR="00A912C7" w:rsidRDefault="00A912C7" w:rsidP="00A912C7"/>
    <w:p w14:paraId="3D357489" w14:textId="0FC9A0D0" w:rsidR="00A912C7" w:rsidRDefault="00A912C7" w:rsidP="00A912C7">
      <w:pPr>
        <w:pStyle w:val="Heading2"/>
      </w:pPr>
      <w:r>
        <w:t>B1. Training a model that does not fit on one GPU, cheaply, on infrastructure that can vanish without warning</w:t>
      </w:r>
    </w:p>
    <w:p w14:paraId="46C4792C" w14:textId="77777777" w:rsidR="00A912C7" w:rsidRDefault="00A912C7" w:rsidP="00A912C7"/>
    <w:p w14:paraId="7A6958CF" w14:textId="16BB4F58" w:rsidR="00A912C7" w:rsidRDefault="00A912C7" w:rsidP="00A912C7">
      <w:r w:rsidRPr="00A912C7">
        <w:rPr>
          <w:b/>
          <w:bCs/>
        </w:rPr>
        <w:t>Scenario.</w:t>
      </w:r>
      <w:r>
        <w:t xml:space="preserve"> You need to train a deep learning model too large for a single GPU's memory, on cloud infrastructure, as cheaply as possible. Spot or preemptible instances are a fraction of on-demand price, but the provider can reclaim one with a minute or two of warning, at any time, and you do not know in advance how many spot nodes you will actually get to keep at any given moment. Losing a large chunk of training progress on every preemption is not acceptable, and neither is paying on-demand prices for the whole run just to avoid that risk.</w:t>
      </w:r>
    </w:p>
    <w:p w14:paraId="3680F682" w14:textId="77777777" w:rsidR="00A912C7" w:rsidRDefault="00A912C7" w:rsidP="00A912C7"/>
    <w:p w14:paraId="0C7DB611" w14:textId="75B5EEF0" w:rsidR="00A912C7" w:rsidRDefault="00A912C7" w:rsidP="00A912C7">
      <w:r w:rsidRPr="00A912C7">
        <w:rPr>
          <w:b/>
          <w:bCs/>
        </w:rPr>
        <w:t>The task.</w:t>
      </w:r>
    </w:p>
    <w:p w14:paraId="4DBE5FAD" w14:textId="77777777" w:rsidR="00A912C7" w:rsidRDefault="00A912C7" w:rsidP="00A912C7"/>
    <w:p w14:paraId="1B693DDA" w14:textId="77777777" w:rsidR="00A912C7" w:rsidRDefault="00A912C7" w:rsidP="00A912C7">
      <w:r>
        <w:t>1. State a concrete model and setup you are assuming (size, roughly how many parameters, why it does not fit on one GPU), and design how you would split the work across multiple GPUs and nodes: which form of parallelism (data, tensor, pipeline, or a combination), how gradients or activations synchronize across nodes, and what mixed precision and gradient accumulation are actually buying you here.</w:t>
      </w:r>
    </w:p>
    <w:p w14:paraId="2F768B0B" w14:textId="77777777" w:rsidR="00A912C7" w:rsidRDefault="00A912C7" w:rsidP="00A912C7">
      <w:r>
        <w:t>2. Design a checkpointing strategy that survives a node disappearing with a minute's warning, sized realistically against your checkpoint size at the model scale you assumed and how often you can actually afford to write one. Explicitly address what happens to training correctness if the number of active workers changes mid-run, since elastic scaling that silently drifts your effective batch size or learning rate schedule is a real and common bug.</w:t>
      </w:r>
    </w:p>
    <w:p w14:paraId="71C0FD55" w14:textId="77777777" w:rsidR="00A912C7" w:rsidRDefault="00A912C7" w:rsidP="00A912C7">
      <w:r>
        <w:t>3. Implement a working, necessarily scaled-down demonstration: a small model, a couple of simulated or real worker processes, and a real save-and-resume cycle triggered by a simulated preemption signal, proving no lost or duplicated training steps.</w:t>
      </w:r>
    </w:p>
    <w:p w14:paraId="13C3AC01" w14:textId="77777777" w:rsidR="00A912C7" w:rsidRDefault="00A912C7" w:rsidP="00A912C7">
      <w:r>
        <w:t>4. Name the actual cloud-native mechanism you would use to manage this fleet of spot workers, and give a rough, explicit, reasoned cost comparison between the on-demand and spot-based versions of this run.</w:t>
      </w:r>
    </w:p>
    <w:p w14:paraId="54AA5B3C" w14:textId="77777777" w:rsidR="00A912C7" w:rsidRDefault="00A912C7" w:rsidP="00A912C7"/>
    <w:p w14:paraId="532875CF" w14:textId="77777777" w:rsidR="00A912C7" w:rsidRDefault="00A912C7" w:rsidP="00A912C7"/>
    <w:p w14:paraId="523C6F66" w14:textId="2AF98C3F" w:rsidR="00A912C7" w:rsidRDefault="00A912C7" w:rsidP="00A912C7">
      <w:pPr>
        <w:pStyle w:val="Heading1"/>
      </w:pPr>
      <w:r>
        <w:t>Part C: Backend Engineering</w:t>
      </w:r>
    </w:p>
    <w:p w14:paraId="738A76CA" w14:textId="77777777" w:rsidR="00A912C7" w:rsidRDefault="00A912C7" w:rsidP="00A912C7"/>
    <w:p w14:paraId="21FC2250" w14:textId="046880F0" w:rsidR="00A912C7" w:rsidRDefault="00A912C7" w:rsidP="00A912C7">
      <w:pPr>
        <w:pStyle w:val="Heading2"/>
      </w:pPr>
      <w:r>
        <w:t>C1. An endpoint that must be exactly-once and unbreakable by a slow dependency, at the same time</w:t>
      </w:r>
    </w:p>
    <w:p w14:paraId="60BD2583" w14:textId="77777777" w:rsidR="00A912C7" w:rsidRDefault="00A912C7" w:rsidP="00A912C7"/>
    <w:p w14:paraId="5354F33F" w14:textId="71D390EE" w:rsidR="00A912C7" w:rsidRDefault="00A912C7" w:rsidP="00A912C7">
      <w:r w:rsidRPr="00A912C7">
        <w:rPr>
          <w:b/>
          <w:bCs/>
        </w:rPr>
        <w:t>Scenario.</w:t>
      </w:r>
      <w:r>
        <w:t xml:space="preserve"> You have an endpoint an agent calls to execute a state-changing action (issuing a refund, creating a return record, pick a concrete framing and state it), and the endpoint also depends on a slow, occasionally flaky upstream call (an LLM or a verification API, two to ten seconds, occasional timeout or rate-limit) to decide whether to proceed. In production, at real concurrency, this system has already shown two separate failure modes: a naive "check then insert" guard let a duplicate action through when two requests for the same logical action raced each other, and separately, a run of slow upstream calls has caused cascading timeouts across unrelated healthy requests.</w:t>
      </w:r>
    </w:p>
    <w:p w14:paraId="7D049DDC" w14:textId="77777777" w:rsidR="00A912C7" w:rsidRDefault="00A912C7" w:rsidP="00A912C7"/>
    <w:p w14:paraId="3529094B" w14:textId="57AE2890" w:rsidR="00A912C7" w:rsidRPr="00A912C7" w:rsidRDefault="00A912C7" w:rsidP="00A912C7">
      <w:pPr>
        <w:rPr>
          <w:b/>
          <w:bCs/>
        </w:rPr>
      </w:pPr>
      <w:r w:rsidRPr="00A912C7">
        <w:rPr>
          <w:b/>
          <w:bCs/>
        </w:rPr>
        <w:t>The task.</w:t>
      </w:r>
    </w:p>
    <w:p w14:paraId="02564C34" w14:textId="77777777" w:rsidR="00A912C7" w:rsidRDefault="00A912C7" w:rsidP="00A912C7"/>
    <w:p w14:paraId="43B62515" w14:textId="77777777" w:rsidR="00A912C7" w:rsidRDefault="00A912C7" w:rsidP="00A912C7">
      <w:r>
        <w:lastRenderedPageBreak/>
        <w:t>1. Design and implement an endpoint that is simultaneously safe under concurrent, duplicate, and out-of-order requests for the same logical action (a genuinely atomic guard, not a check-then-act pattern with a smaller window), and resilient to the slow or flaky upstream dependency (real async handling that does not secretly block, a timeout and retry-with-backoff policy, and an actual circuit breaker that stops sending traffic to a dependency once it is unhealthy rather than continuing to queue against it).</w:t>
      </w:r>
    </w:p>
    <w:p w14:paraId="3DB96754" w14:textId="77777777" w:rsidR="00A912C7" w:rsidRDefault="00A912C7" w:rsidP="00A912C7">
      <w:r>
        <w:t>2. The two mechanisms have to coexist correctly, not just individually. Address directly: does your duplicate-request guard stay held for the entire duration of the slow upstream call, and if so, what does a legitimate retry from the same caller experience while it is waiting. Does a request rejected by an open circuit breaker get permanently treated as a duplicate, blocking a legitimate later attempt once the dependency recovers.</w:t>
      </w:r>
    </w:p>
    <w:p w14:paraId="0CBDE40D" w14:textId="77777777" w:rsidR="00A912C7" w:rsidRDefault="00A912C7" w:rsidP="00A912C7">
      <w:r>
        <w:t>3. Prove both properties with real concurrency tests, not sequential ones, and a simulated slow or failing dependency demonstrating that the rest of the service keeps responding to healthy requests while it is degraded.</w:t>
      </w:r>
    </w:p>
    <w:p w14:paraId="6BE274BA" w14:textId="77777777" w:rsidR="00A912C7" w:rsidRDefault="00A912C7" w:rsidP="00A912C7">
      <w:r>
        <w:t>4. In your decisions section, state exactly what the caller receives back in each of the three outcomes, duplicate detected, circuit open, genuine success, and justify each choice.</w:t>
      </w:r>
    </w:p>
    <w:p w14:paraId="77D6F3F8" w14:textId="237557DB" w:rsidR="00A912C7" w:rsidRDefault="00A912C7" w:rsidP="00A912C7"/>
    <w:p w14:paraId="0C5A77AB" w14:textId="77777777" w:rsidR="00A912C7" w:rsidRDefault="00A912C7" w:rsidP="00A912C7"/>
    <w:p w14:paraId="05AD974B" w14:textId="0791ACB3" w:rsidR="00A912C7" w:rsidRDefault="00A912C7" w:rsidP="00A912C7">
      <w:pPr>
        <w:pStyle w:val="Heading1"/>
      </w:pPr>
      <w:r>
        <w:t>What we are looking for</w:t>
      </w:r>
    </w:p>
    <w:p w14:paraId="6F91C640" w14:textId="77777777" w:rsidR="00A912C7" w:rsidRDefault="00A912C7" w:rsidP="00A912C7"/>
    <w:p w14:paraId="6422A288" w14:textId="466F7352" w:rsidR="00A912C7" w:rsidRPr="00A912C7" w:rsidRDefault="00A912C7" w:rsidP="00A912C7">
      <w:pPr>
        <w:rPr>
          <w:b/>
          <w:bCs/>
        </w:rPr>
      </w:pPr>
      <w:r>
        <w:t xml:space="preserve">Depth over polish. A working, honestly scoped solution that admits its own limits is worth more than an elaborate one that quietly assumes the hard part away. If you run out of time, tell us what you would have done next rather than leaving it silent. And again, </w:t>
      </w:r>
      <w:r w:rsidRPr="00A912C7">
        <w:rPr>
          <w:b/>
          <w:bCs/>
        </w:rPr>
        <w:t>the decisions sections are not an afterthought here, they are close to half of what we are actually grading.</w:t>
      </w:r>
    </w:p>
    <w:sectPr w:rsidR="00A912C7" w:rsidRPr="00A912C7">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5D549" w14:textId="77777777" w:rsidR="00596AF1" w:rsidRDefault="00596AF1">
      <w:pPr>
        <w:spacing w:line="240" w:lineRule="auto"/>
      </w:pPr>
      <w:r>
        <w:separator/>
      </w:r>
    </w:p>
  </w:endnote>
  <w:endnote w:type="continuationSeparator" w:id="0">
    <w:p w14:paraId="4E13606E" w14:textId="77777777" w:rsidR="00596AF1" w:rsidRDefault="00596A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BE013" w14:textId="6AB85F5D" w:rsidR="005708CB" w:rsidRDefault="00000000">
    <w:pPr>
      <w:jc w:val="right"/>
    </w:pPr>
    <w:r>
      <w:rPr>
        <w:color w:val="666666"/>
        <w:sz w:val="16"/>
        <w:szCs w:val="16"/>
      </w:rPr>
      <w:t xml:space="preserve">Nysonian — Senior </w:t>
    </w:r>
    <w:r w:rsidR="009B75E9">
      <w:rPr>
        <w:color w:val="666666"/>
        <w:sz w:val="16"/>
        <w:szCs w:val="16"/>
      </w:rPr>
      <w:t>ML</w:t>
    </w:r>
    <w:r>
      <w:rPr>
        <w:color w:val="666666"/>
        <w:sz w:val="16"/>
        <w:szCs w:val="16"/>
      </w:rPr>
      <w:t xml:space="preserve"> Engineer take-home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912C7">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A912C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D2957" w14:textId="77777777" w:rsidR="00596AF1" w:rsidRDefault="00596AF1">
      <w:pPr>
        <w:spacing w:line="240" w:lineRule="auto"/>
      </w:pPr>
      <w:r>
        <w:separator/>
      </w:r>
    </w:p>
  </w:footnote>
  <w:footnote w:type="continuationSeparator" w:id="0">
    <w:p w14:paraId="3BFE9896" w14:textId="77777777" w:rsidR="00596AF1" w:rsidRDefault="00596A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918F5"/>
    <w:multiLevelType w:val="hybridMultilevel"/>
    <w:tmpl w:val="5F16506E"/>
    <w:lvl w:ilvl="0" w:tplc="251AD844">
      <w:start w:val="1"/>
      <w:numFmt w:val="decimal"/>
      <w:lvlText w:val="%1."/>
      <w:lvlJc w:val="left"/>
      <w:pPr>
        <w:ind w:left="460" w:hanging="260"/>
      </w:pPr>
    </w:lvl>
    <w:lvl w:ilvl="1" w:tplc="28FA6C5C">
      <w:numFmt w:val="decimal"/>
      <w:lvlText w:val=""/>
      <w:lvlJc w:val="left"/>
    </w:lvl>
    <w:lvl w:ilvl="2" w:tplc="8980722A">
      <w:numFmt w:val="decimal"/>
      <w:lvlText w:val=""/>
      <w:lvlJc w:val="left"/>
    </w:lvl>
    <w:lvl w:ilvl="3" w:tplc="472019C0">
      <w:numFmt w:val="decimal"/>
      <w:lvlText w:val=""/>
      <w:lvlJc w:val="left"/>
    </w:lvl>
    <w:lvl w:ilvl="4" w:tplc="3476ED52">
      <w:numFmt w:val="decimal"/>
      <w:lvlText w:val=""/>
      <w:lvlJc w:val="left"/>
    </w:lvl>
    <w:lvl w:ilvl="5" w:tplc="125CC8BE">
      <w:numFmt w:val="decimal"/>
      <w:lvlText w:val=""/>
      <w:lvlJc w:val="left"/>
    </w:lvl>
    <w:lvl w:ilvl="6" w:tplc="A6FCBF7E">
      <w:numFmt w:val="decimal"/>
      <w:lvlText w:val=""/>
      <w:lvlJc w:val="left"/>
    </w:lvl>
    <w:lvl w:ilvl="7" w:tplc="C1464472">
      <w:numFmt w:val="decimal"/>
      <w:lvlText w:val=""/>
      <w:lvlJc w:val="left"/>
    </w:lvl>
    <w:lvl w:ilvl="8" w:tplc="475CE986">
      <w:numFmt w:val="decimal"/>
      <w:lvlText w:val=""/>
      <w:lvlJc w:val="left"/>
    </w:lvl>
  </w:abstractNum>
  <w:abstractNum w:abstractNumId="1" w15:restartNumberingAfterBreak="0">
    <w:nsid w:val="3C0B22AA"/>
    <w:multiLevelType w:val="hybridMultilevel"/>
    <w:tmpl w:val="E47C287A"/>
    <w:lvl w:ilvl="0" w:tplc="5DAE40B0">
      <w:start w:val="1"/>
      <w:numFmt w:val="bullet"/>
      <w:lvlText w:val="●"/>
      <w:lvlJc w:val="left"/>
      <w:pPr>
        <w:ind w:left="720" w:hanging="360"/>
      </w:pPr>
    </w:lvl>
    <w:lvl w:ilvl="1" w:tplc="1D3A7A02">
      <w:start w:val="1"/>
      <w:numFmt w:val="bullet"/>
      <w:lvlText w:val="○"/>
      <w:lvlJc w:val="left"/>
      <w:pPr>
        <w:ind w:left="1440" w:hanging="360"/>
      </w:pPr>
    </w:lvl>
    <w:lvl w:ilvl="2" w:tplc="17BE2CFE">
      <w:start w:val="1"/>
      <w:numFmt w:val="bullet"/>
      <w:lvlText w:val="■"/>
      <w:lvlJc w:val="left"/>
      <w:pPr>
        <w:ind w:left="2160" w:hanging="360"/>
      </w:pPr>
    </w:lvl>
    <w:lvl w:ilvl="3" w:tplc="50125D56">
      <w:start w:val="1"/>
      <w:numFmt w:val="bullet"/>
      <w:lvlText w:val="●"/>
      <w:lvlJc w:val="left"/>
      <w:pPr>
        <w:ind w:left="2880" w:hanging="360"/>
      </w:pPr>
    </w:lvl>
    <w:lvl w:ilvl="4" w:tplc="298658AA">
      <w:start w:val="1"/>
      <w:numFmt w:val="bullet"/>
      <w:lvlText w:val="○"/>
      <w:lvlJc w:val="left"/>
      <w:pPr>
        <w:ind w:left="3600" w:hanging="360"/>
      </w:pPr>
    </w:lvl>
    <w:lvl w:ilvl="5" w:tplc="0012F1D6">
      <w:start w:val="1"/>
      <w:numFmt w:val="bullet"/>
      <w:lvlText w:val="■"/>
      <w:lvlJc w:val="left"/>
      <w:pPr>
        <w:ind w:left="4320" w:hanging="360"/>
      </w:pPr>
    </w:lvl>
    <w:lvl w:ilvl="6" w:tplc="69E2908C">
      <w:start w:val="1"/>
      <w:numFmt w:val="bullet"/>
      <w:lvlText w:val="●"/>
      <w:lvlJc w:val="left"/>
      <w:pPr>
        <w:ind w:left="5040" w:hanging="360"/>
      </w:pPr>
    </w:lvl>
    <w:lvl w:ilvl="7" w:tplc="EB8050A4">
      <w:start w:val="1"/>
      <w:numFmt w:val="bullet"/>
      <w:lvlText w:val="●"/>
      <w:lvlJc w:val="left"/>
      <w:pPr>
        <w:ind w:left="5760" w:hanging="360"/>
      </w:pPr>
    </w:lvl>
    <w:lvl w:ilvl="8" w:tplc="2006ED2A">
      <w:start w:val="1"/>
      <w:numFmt w:val="bullet"/>
      <w:lvlText w:val="●"/>
      <w:lvlJc w:val="left"/>
      <w:pPr>
        <w:ind w:left="6480" w:hanging="360"/>
      </w:pPr>
    </w:lvl>
  </w:abstractNum>
  <w:abstractNum w:abstractNumId="2" w15:restartNumberingAfterBreak="0">
    <w:nsid w:val="41A645D0"/>
    <w:multiLevelType w:val="hybridMultilevel"/>
    <w:tmpl w:val="1BB2FFA6"/>
    <w:lvl w:ilvl="0" w:tplc="076AC31C">
      <w:start w:val="1"/>
      <w:numFmt w:val="decimal"/>
      <w:lvlText w:val="%1."/>
      <w:lvlJc w:val="left"/>
      <w:pPr>
        <w:ind w:left="460" w:hanging="260"/>
      </w:pPr>
    </w:lvl>
    <w:lvl w:ilvl="1" w:tplc="AFC6DE0C">
      <w:numFmt w:val="decimal"/>
      <w:lvlText w:val=""/>
      <w:lvlJc w:val="left"/>
    </w:lvl>
    <w:lvl w:ilvl="2" w:tplc="F8765BA4">
      <w:numFmt w:val="decimal"/>
      <w:lvlText w:val=""/>
      <w:lvlJc w:val="left"/>
    </w:lvl>
    <w:lvl w:ilvl="3" w:tplc="3222C45C">
      <w:numFmt w:val="decimal"/>
      <w:lvlText w:val=""/>
      <w:lvlJc w:val="left"/>
    </w:lvl>
    <w:lvl w:ilvl="4" w:tplc="BA7471BE">
      <w:numFmt w:val="decimal"/>
      <w:lvlText w:val=""/>
      <w:lvlJc w:val="left"/>
    </w:lvl>
    <w:lvl w:ilvl="5" w:tplc="E954CABE">
      <w:numFmt w:val="decimal"/>
      <w:lvlText w:val=""/>
      <w:lvlJc w:val="left"/>
    </w:lvl>
    <w:lvl w:ilvl="6" w:tplc="5DC279E8">
      <w:numFmt w:val="decimal"/>
      <w:lvlText w:val=""/>
      <w:lvlJc w:val="left"/>
    </w:lvl>
    <w:lvl w:ilvl="7" w:tplc="140A4448">
      <w:numFmt w:val="decimal"/>
      <w:lvlText w:val=""/>
      <w:lvlJc w:val="left"/>
    </w:lvl>
    <w:lvl w:ilvl="8" w:tplc="F2D6AF18">
      <w:numFmt w:val="decimal"/>
      <w:lvlText w:val=""/>
      <w:lvlJc w:val="left"/>
    </w:lvl>
  </w:abstractNum>
  <w:abstractNum w:abstractNumId="3" w15:restartNumberingAfterBreak="0">
    <w:nsid w:val="49D945AB"/>
    <w:multiLevelType w:val="hybridMultilevel"/>
    <w:tmpl w:val="F2A2C152"/>
    <w:lvl w:ilvl="0" w:tplc="FCF02B96">
      <w:start w:val="1"/>
      <w:numFmt w:val="bullet"/>
      <w:lvlText w:val="•"/>
      <w:lvlJc w:val="left"/>
      <w:pPr>
        <w:ind w:left="460" w:hanging="260"/>
      </w:pPr>
    </w:lvl>
    <w:lvl w:ilvl="1" w:tplc="A836C3AE">
      <w:numFmt w:val="decimal"/>
      <w:lvlText w:val=""/>
      <w:lvlJc w:val="left"/>
    </w:lvl>
    <w:lvl w:ilvl="2" w:tplc="7A66109E">
      <w:numFmt w:val="decimal"/>
      <w:lvlText w:val=""/>
      <w:lvlJc w:val="left"/>
    </w:lvl>
    <w:lvl w:ilvl="3" w:tplc="D892D3B6">
      <w:numFmt w:val="decimal"/>
      <w:lvlText w:val=""/>
      <w:lvlJc w:val="left"/>
    </w:lvl>
    <w:lvl w:ilvl="4" w:tplc="A75CE09A">
      <w:numFmt w:val="decimal"/>
      <w:lvlText w:val=""/>
      <w:lvlJc w:val="left"/>
    </w:lvl>
    <w:lvl w:ilvl="5" w:tplc="EFF898DC">
      <w:numFmt w:val="decimal"/>
      <w:lvlText w:val=""/>
      <w:lvlJc w:val="left"/>
    </w:lvl>
    <w:lvl w:ilvl="6" w:tplc="D2CEAEA4">
      <w:numFmt w:val="decimal"/>
      <w:lvlText w:val=""/>
      <w:lvlJc w:val="left"/>
    </w:lvl>
    <w:lvl w:ilvl="7" w:tplc="3DE62224">
      <w:numFmt w:val="decimal"/>
      <w:lvlText w:val=""/>
      <w:lvlJc w:val="left"/>
    </w:lvl>
    <w:lvl w:ilvl="8" w:tplc="224CFFAE">
      <w:numFmt w:val="decimal"/>
      <w:lvlText w:val=""/>
      <w:lvlJc w:val="left"/>
    </w:lvl>
  </w:abstractNum>
  <w:abstractNum w:abstractNumId="4" w15:restartNumberingAfterBreak="0">
    <w:nsid w:val="5233407F"/>
    <w:multiLevelType w:val="hybridMultilevel"/>
    <w:tmpl w:val="231439CA"/>
    <w:lvl w:ilvl="0" w:tplc="83C6CF60">
      <w:start w:val="1"/>
      <w:numFmt w:val="decimal"/>
      <w:lvlText w:val="%1."/>
      <w:lvlJc w:val="left"/>
      <w:pPr>
        <w:ind w:left="460" w:hanging="260"/>
      </w:pPr>
    </w:lvl>
    <w:lvl w:ilvl="1" w:tplc="3BEEA754">
      <w:numFmt w:val="decimal"/>
      <w:lvlText w:val=""/>
      <w:lvlJc w:val="left"/>
    </w:lvl>
    <w:lvl w:ilvl="2" w:tplc="EABA9978">
      <w:numFmt w:val="decimal"/>
      <w:lvlText w:val=""/>
      <w:lvlJc w:val="left"/>
    </w:lvl>
    <w:lvl w:ilvl="3" w:tplc="13A4D2E4">
      <w:numFmt w:val="decimal"/>
      <w:lvlText w:val=""/>
      <w:lvlJc w:val="left"/>
    </w:lvl>
    <w:lvl w:ilvl="4" w:tplc="0C00C58C">
      <w:numFmt w:val="decimal"/>
      <w:lvlText w:val=""/>
      <w:lvlJc w:val="left"/>
    </w:lvl>
    <w:lvl w:ilvl="5" w:tplc="32402038">
      <w:numFmt w:val="decimal"/>
      <w:lvlText w:val=""/>
      <w:lvlJc w:val="left"/>
    </w:lvl>
    <w:lvl w:ilvl="6" w:tplc="4AC6E5B4">
      <w:numFmt w:val="decimal"/>
      <w:lvlText w:val=""/>
      <w:lvlJc w:val="left"/>
    </w:lvl>
    <w:lvl w:ilvl="7" w:tplc="D57CA44C">
      <w:numFmt w:val="decimal"/>
      <w:lvlText w:val=""/>
      <w:lvlJc w:val="left"/>
    </w:lvl>
    <w:lvl w:ilvl="8" w:tplc="71403B20">
      <w:numFmt w:val="decimal"/>
      <w:lvlText w:val=""/>
      <w:lvlJc w:val="left"/>
    </w:lvl>
  </w:abstractNum>
  <w:num w:numId="1" w16cid:durableId="644743532">
    <w:abstractNumId w:val="1"/>
    <w:lvlOverride w:ilvl="0">
      <w:startOverride w:val="1"/>
    </w:lvlOverride>
  </w:num>
  <w:num w:numId="2" w16cid:durableId="1377896361">
    <w:abstractNumId w:val="2"/>
    <w:lvlOverride w:ilvl="0">
      <w:startOverride w:val="1"/>
    </w:lvlOverride>
  </w:num>
  <w:num w:numId="3" w16cid:durableId="755513444">
    <w:abstractNumId w:val="3"/>
    <w:lvlOverride w:ilvl="0">
      <w:startOverride w:val="1"/>
    </w:lvlOverride>
  </w:num>
  <w:num w:numId="4" w16cid:durableId="974985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8CB"/>
    <w:rsid w:val="00007378"/>
    <w:rsid w:val="005708CB"/>
    <w:rsid w:val="00596AF1"/>
    <w:rsid w:val="009B75E9"/>
    <w:rsid w:val="00A912C7"/>
    <w:rsid w:val="00DF19B5"/>
    <w:rsid w:val="00EE3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7933"/>
  <w15:docId w15:val="{5788BD6F-42AD-4C33-BD5A-FA31B9BA1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A912C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912C7"/>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9B75E9"/>
    <w:pPr>
      <w:tabs>
        <w:tab w:val="center" w:pos="4680"/>
        <w:tab w:val="right" w:pos="9360"/>
      </w:tabs>
      <w:spacing w:line="240" w:lineRule="auto"/>
    </w:pPr>
  </w:style>
  <w:style w:type="character" w:customStyle="1" w:styleId="HeaderChar">
    <w:name w:val="Header Char"/>
    <w:basedOn w:val="DefaultParagraphFont"/>
    <w:link w:val="Header"/>
    <w:uiPriority w:val="99"/>
    <w:rsid w:val="009B75E9"/>
  </w:style>
  <w:style w:type="paragraph" w:styleId="Footer">
    <w:name w:val="footer"/>
    <w:basedOn w:val="Normal"/>
    <w:link w:val="FooterChar"/>
    <w:uiPriority w:val="99"/>
    <w:unhideWhenUsed/>
    <w:rsid w:val="009B75E9"/>
    <w:pPr>
      <w:tabs>
        <w:tab w:val="center" w:pos="4680"/>
        <w:tab w:val="right" w:pos="9360"/>
      </w:tabs>
      <w:spacing w:line="240" w:lineRule="auto"/>
    </w:pPr>
  </w:style>
  <w:style w:type="character" w:customStyle="1" w:styleId="FooterChar">
    <w:name w:val="Footer Char"/>
    <w:basedOn w:val="DefaultParagraphFont"/>
    <w:link w:val="Footer"/>
    <w:uiPriority w:val="99"/>
    <w:rsid w:val="009B7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1570</Words>
  <Characters>8955</Characters>
  <Application>Microsoft Office Word</Application>
  <DocSecurity>0</DocSecurity>
  <Lines>74</Lines>
  <Paragraphs>21</Paragraphs>
  <ScaleCrop>false</ScaleCrop>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Nysonian</cp:lastModifiedBy>
  <cp:revision>3</cp:revision>
  <dcterms:created xsi:type="dcterms:W3CDTF">2026-09-09T16:09:00Z</dcterms:created>
  <dcterms:modified xsi:type="dcterms:W3CDTF">2026-09-11T18:48:00Z</dcterms:modified>
</cp:coreProperties>
</file>