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1a2e"/>
          <w:sz w:val="56"/>
          <w:szCs w:val="56"/>
        </w:rPr>
        <w:t xml:space="preserve">PDF Diff Viewer</w:t>
      </w:r>
    </w:p>
    <w:p>
      <w:pPr>
        <w:spacing w:before="0" w:after="200"/>
      </w:pPr>
      <w:r>
        <w:rPr>
          <w:rFonts w:ascii="Arial" w:cs="Arial" w:eastAsia="Arial" w:hAnsi="Arial"/>
          <w:i/>
          <w:iCs/>
          <w:color w:val="6B7280"/>
          <w:sz w:val="24"/>
          <w:szCs w:val="24"/>
        </w:rPr>
        <w:t xml:space="preserve">A self-contained browser tool for comparing PDF documents side-by-side with text and image diffing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b/>
                <w:bCs/>
                <w:color w:val="2563EB"/>
                <w:sz w:val="20"/>
                <w:szCs w:val="20"/>
              </w:rPr>
              <w:t xml:space="preserve">Version</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74151"/>
                <w:sz w:val="20"/>
                <w:szCs w:val="20"/>
              </w:rPr>
              <w:t xml:space="preserve">1.0.0</w:t>
            </w:r>
          </w:p>
        </w:tc>
      </w:tr>
      <w:tr>
        <w:tc>
          <w:tcPr>
            <w:tcW w:type="dxa" w:w="2400"/>
            <w:tcBorders>
              <w:top w:val="single" w:color="CBD5E1" w:sz="1"/>
              <w:left w:val="single" w:color="CBD5E1" w:sz="1"/>
              <w:bottom w:val="single" w:color="CBD5E1" w:sz="1"/>
              <w:right w:val="single" w:color="CBD5E1" w:sz="1"/>
            </w:tcBorders>
            <w:shd w:fill="E0E7FF" w:val="clear"/>
            <w:tcMar>
              <w:top w:type="dxa" w:w="80"/>
              <w:left w:type="dxa" w:w="160"/>
              <w:bottom w:type="dxa" w:w="80"/>
              <w:right w:type="dxa" w:w="160"/>
            </w:tcMar>
          </w:tcPr>
          <w:p>
            <w:r>
              <w:rPr>
                <w:rFonts w:ascii="Arial" w:cs="Arial" w:eastAsia="Arial" w:hAnsi="Arial"/>
                <w:b/>
                <w:bCs/>
                <w:color w:val="4338CA"/>
                <w:sz w:val="20"/>
                <w:szCs w:val="20"/>
              </w:rPr>
              <w:t xml:space="preserve">Type</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74151"/>
                <w:sz w:val="20"/>
                <w:szCs w:val="20"/>
              </w:rPr>
              <w:t xml:space="preserve">Single-file HTML application</w:t>
            </w:r>
          </w:p>
        </w:tc>
      </w:tr>
      <w:tr>
        <w:tc>
          <w:tcPr>
            <w:tcW w:type="dxa" w:w="2400"/>
            <w:tcBorders>
              <w:top w:val="single" w:color="CBD5E1" w:sz="1"/>
              <w:left w:val="single" w:color="CBD5E1" w:sz="1"/>
              <w:bottom w:val="single" w:color="CBD5E1" w:sz="1"/>
              <w:right w:val="single" w:color="CBD5E1" w:sz="1"/>
            </w:tcBorders>
            <w:shd w:fill="DCFCE7" w:val="clear"/>
            <w:tcMar>
              <w:top w:type="dxa" w:w="80"/>
              <w:left w:type="dxa" w:w="160"/>
              <w:bottom w:type="dxa" w:w="80"/>
              <w:right w:type="dxa" w:w="160"/>
            </w:tcMar>
          </w:tcPr>
          <w:p>
            <w:r>
              <w:rPr>
                <w:rFonts w:ascii="Arial" w:cs="Arial" w:eastAsia="Arial" w:hAnsi="Arial"/>
                <w:b/>
                <w:bCs/>
                <w:color w:val="16A34A"/>
                <w:sz w:val="20"/>
                <w:szCs w:val="20"/>
              </w:rPr>
              <w:t xml:space="preserve">PDF Engine</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74151"/>
                <w:sz w:val="20"/>
                <w:szCs w:val="20"/>
              </w:rPr>
              <w:t xml:space="preserve">PDF.js 3.11.174 (Mozilla)</w:t>
            </w:r>
          </w:p>
        </w:tc>
      </w:tr>
      <w:tr>
        <w:tc>
          <w:tcPr>
            <w:tcW w:type="dxa" w:w="2400"/>
            <w:tcBorders>
              <w:top w:val="single" w:color="CBD5E1" w:sz="1"/>
              <w:left w:val="single" w:color="CBD5E1" w:sz="1"/>
              <w:bottom w:val="single" w:color="CBD5E1" w:sz="1"/>
              <w:right w:val="single" w:color="CBD5E1" w:sz="1"/>
            </w:tcBorders>
            <w:shd w:fill="FEF9C3" w:val="clear"/>
            <w:tcMar>
              <w:top w:type="dxa" w:w="80"/>
              <w:left w:type="dxa" w:w="160"/>
              <w:bottom w:type="dxa" w:w="80"/>
              <w:right w:type="dxa" w:w="160"/>
            </w:tcMar>
          </w:tcPr>
          <w:p>
            <w:r>
              <w:rPr>
                <w:rFonts w:ascii="Arial" w:cs="Arial" w:eastAsia="Arial" w:hAnsi="Arial"/>
                <w:b/>
                <w:bCs/>
                <w:color w:val="92400E"/>
                <w:sz w:val="20"/>
                <w:szCs w:val="20"/>
              </w:rPr>
              <w:t xml:space="preserve">Deployment</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74151"/>
                <w:sz w:val="20"/>
                <w:szCs w:val="20"/>
              </w:rPr>
              <w:t xml:space="preserve">No server required — open directly in browser</w:t>
            </w:r>
          </w:p>
        </w:tc>
      </w:tr>
      <w:tr>
        <w:tc>
          <w:tcPr>
            <w:tcW w:type="dxa" w:w="2400"/>
            <w:tcBorders>
              <w:top w:val="single" w:color="CBD5E1" w:sz="1"/>
              <w:left w:val="single" w:color="CBD5E1" w:sz="1"/>
              <w:bottom w:val="single" w:color="CBD5E1" w:sz="1"/>
              <w:right w:val="single" w:color="CBD5E1" w:sz="1"/>
            </w:tcBorders>
            <w:shd w:fill="FCE7F3" w:val="clear"/>
            <w:tcMar>
              <w:top w:type="dxa" w:w="80"/>
              <w:left w:type="dxa" w:w="160"/>
              <w:bottom w:type="dxa" w:w="80"/>
              <w:right w:type="dxa" w:w="160"/>
            </w:tcMar>
          </w:tcPr>
          <w:p>
            <w:r>
              <w:rPr>
                <w:rFonts w:ascii="Arial" w:cs="Arial" w:eastAsia="Arial" w:hAnsi="Arial"/>
                <w:b/>
                <w:bCs/>
                <w:color w:val="9D174D"/>
                <w:sz w:val="20"/>
                <w:szCs w:val="20"/>
              </w:rPr>
              <w:t xml:space="preserve">Privacy</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74151"/>
                <w:sz w:val="20"/>
                <w:szCs w:val="20"/>
              </w:rPr>
              <w:t xml:space="preserve">All processing is local — no data leaves your machine</w:t>
            </w:r>
          </w:p>
        </w:tc>
      </w:tr>
    </w:tbl>
    <w:p>
      <w:pPr>
        <w:spacing w:before="280" w:after="0"/>
      </w:pPr>
      <w:r>
        <w:t xml:space="preserve"/>
      </w:r>
    </w:p>
    <w:p>
      <w:pPr>
        <w:pStyle w:val="Heading2"/>
        <w:pBdr>
          <w:bottom w:val="single" w:color="CBD5E1" w:sz="4" w:space="4"/>
        </w:pBdr>
        <w:spacing w:before="280" w:after="120"/>
      </w:pPr>
      <w:r>
        <w:rPr>
          <w:rFonts w:ascii="Arial" w:cs="Arial" w:eastAsia="Arial" w:hAnsi="Arial"/>
          <w:b/>
          <w:bCs/>
          <w:color w:val="1a1a2e"/>
          <w:sz w:val="28"/>
          <w:szCs w:val="28"/>
        </w:rPr>
        <w:t xml:space="preserve">Overview</w:t>
      </w:r>
    </w:p>
    <w:p>
      <w:pPr>
        <w:spacing w:before="60" w:after="120"/>
      </w:pPr>
      <w:r>
        <w:rPr>
          <w:rFonts w:ascii="Arial" w:cs="Arial" w:eastAsia="Arial" w:hAnsi="Arial"/>
          <w:color w:val="374151"/>
          <w:sz w:val="22"/>
          <w:szCs w:val="22"/>
        </w:rPr>
        <w:t xml:space="preserve">PDF Diff Viewer is a single HTML file that lets you compare two PDF documents side-by-side in any modern web browser. It was built for comparing Jasper-generated PDFs but works with any PDF. All processing happens entirely in your browser — no data is uploaded to any server.</w:t>
      </w:r>
    </w:p>
    <w:p>
      <w:pPr>
        <w:spacing w:before="80" w:after="0"/>
      </w:pPr>
      <w:r>
        <w:t xml:space="preserve"/>
      </w:r>
    </w:p>
    <w:p>
      <w:pPr>
        <w:spacing w:before="60" w:after="120"/>
      </w:pPr>
      <w:r>
        <w:rPr>
          <w:rFonts w:ascii="Arial" w:cs="Arial" w:eastAsia="Arial" w:hAnsi="Arial"/>
          <w:color w:val="374151"/>
          <w:sz w:val="22"/>
          <w:szCs w:val="22"/>
        </w:rPr>
        <w:t xml:space="preserve">The tool provides three layers of comparison:</w:t>
      </w:r>
    </w:p>
    <w:p>
      <w:pPr>
        <w:pStyle w:val="ListParagraph"/>
        <w:numPr>
          <w:ilvl w:val="0"/>
          <w:numId w:val="2"/>
        </w:numPr>
        <w:spacing w:before="40" w:after="40"/>
      </w:pPr>
      <w:r>
        <w:rPr>
          <w:rFonts w:ascii="Arial" w:cs="Arial" w:eastAsia="Arial" w:hAnsi="Arial"/>
          <w:color w:val="374151"/>
          <w:sz w:val="22"/>
          <w:szCs w:val="22"/>
        </w:rPr>
        <w:t xml:space="preserve">Text diffing — word-level changes highlighted in yellow using the Myers diff algorithm</w:t>
      </w:r>
    </w:p>
    <w:p>
      <w:pPr>
        <w:pStyle w:val="ListParagraph"/>
        <w:numPr>
          <w:ilvl w:val="0"/>
          <w:numId w:val="2"/>
        </w:numPr>
        <w:spacing w:before="40" w:after="40"/>
      </w:pPr>
      <w:r>
        <w:rPr>
          <w:rFonts w:ascii="Arial" w:cs="Arial" w:eastAsia="Arial" w:hAnsi="Arial"/>
          <w:color w:val="374151"/>
          <w:sz w:val="22"/>
          <w:szCs w:val="22"/>
        </w:rPr>
        <w:t xml:space="preserve">Image diffing — changed embedded images (PNG, JPG, BMP, barcodes, QR codes) highlighted in orange</w:t>
      </w:r>
    </w:p>
    <w:p>
      <w:pPr>
        <w:pStyle w:val="ListParagraph"/>
        <w:numPr>
          <w:ilvl w:val="0"/>
          <w:numId w:val="2"/>
        </w:numPr>
        <w:spacing w:before="40" w:after="40"/>
      </w:pPr>
      <w:r>
        <w:rPr>
          <w:rFonts w:ascii="Arial" w:cs="Arial" w:eastAsia="Arial" w:hAnsi="Arial"/>
          <w:color w:val="374151"/>
          <w:sz w:val="22"/>
          <w:szCs w:val="22"/>
        </w:rPr>
        <w:t xml:space="preserve">A sidebar panel showing a unified text diff with context lines</w:t>
      </w:r>
    </w:p>
    <w:p>
      <w:pPr>
        <w:spacing w:before="200" w:after="0"/>
      </w:pPr>
      <w:r>
        <w:t xml:space="preserve"/>
      </w:r>
    </w:p>
    <w:p>
      <w:pPr>
        <w:pStyle w:val="Heading2"/>
        <w:pBdr>
          <w:bottom w:val="single" w:color="CBD5E1" w:sz="4" w:space="4"/>
        </w:pBdr>
        <w:spacing w:before="280" w:after="120"/>
      </w:pPr>
      <w:r>
        <w:rPr>
          <w:rFonts w:ascii="Arial" w:cs="Arial" w:eastAsia="Arial" w:hAnsi="Arial"/>
          <w:b/>
          <w:bCs/>
          <w:color w:val="1a1a2e"/>
          <w:sz w:val="28"/>
          <w:szCs w:val="28"/>
        </w:rPr>
        <w:t xml:space="preserve">Features</w:t>
      </w:r>
    </w:p>
    <w:p>
      <w:pPr>
        <w:pStyle w:val="Heading3"/>
        <w:spacing w:before="200" w:after="80"/>
      </w:pPr>
      <w:r>
        <w:rPr>
          <w:rFonts w:ascii="Arial" w:cs="Arial" w:eastAsia="Arial" w:hAnsi="Arial"/>
          <w:b/>
          <w:bCs/>
          <w:color w:val="374151"/>
          <w:sz w:val="24"/>
          <w:szCs w:val="24"/>
        </w:rPr>
        <w:t xml:space="preserve">Diff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208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Highlight Colour</w:t>
            </w:r>
          </w:p>
        </w:tc>
        <w:tc>
          <w:tcPr>
            <w:tcW w:type="dxa" w:w="416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Word-level text diff</w:t>
            </w:r>
          </w:p>
        </w:tc>
        <w:tc>
          <w:tcPr>
            <w:tcW w:type="dxa" w:w="20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Yellow</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Myers algorithm detects exact word insertions and deletions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Image / barcode diff</w:t>
            </w:r>
          </w:p>
        </w:tc>
        <w:tc>
          <w:tcPr>
            <w:tcW w:type="dxa" w:w="20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Orange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Pixel comparison of embedded PNG, JPG, BMP images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Sidebar text panel</w:t>
            </w:r>
          </w:p>
        </w:tc>
        <w:tc>
          <w:tcPr>
            <w:tcW w:type="dxa" w:w="20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N/A</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Git-style unified diff with 5-word context around each change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Stats bar</w:t>
            </w:r>
          </w:p>
        </w:tc>
        <w:tc>
          <w:tcPr>
            <w:tcW w:type="dxa" w:w="20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N/A</w:t>
            </w:r>
          </w:p>
        </w:tc>
        <w:tc>
          <w:tcPr>
            <w:tcW w:type="dxa" w:w="4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Per-page count of removed words, added words, changed images</w:t>
            </w:r>
          </w:p>
        </w:tc>
      </w:tr>
    </w:tbl>
    <w:p>
      <w:pPr>
        <w:spacing w:before="160" w:after="0"/>
      </w:pPr>
      <w:r>
        <w:t xml:space="preserve"/>
      </w:r>
    </w:p>
    <w:p>
      <w:pPr>
        <w:pStyle w:val="Heading3"/>
        <w:spacing w:before="200" w:after="80"/>
      </w:pPr>
      <w:r>
        <w:rPr>
          <w:rFonts w:ascii="Arial" w:cs="Arial" w:eastAsia="Arial" w:hAnsi="Arial"/>
          <w:b/>
          <w:bCs/>
          <w:color w:val="374151"/>
          <w:sz w:val="24"/>
          <w:szCs w:val="24"/>
        </w:rPr>
        <w:t xml:space="preserve">Viewer Features</w:t>
      </w:r>
    </w:p>
    <w:p>
      <w:pPr>
        <w:pStyle w:val="ListParagraph"/>
        <w:numPr>
          <w:ilvl w:val="0"/>
          <w:numId w:val="2"/>
        </w:numPr>
        <w:spacing w:before="40" w:after="40"/>
      </w:pPr>
      <w:r>
        <w:rPr>
          <w:rFonts w:ascii="Arial" w:cs="Arial" w:eastAsia="Arial" w:hAnsi="Arial"/>
          <w:color w:val="374151"/>
          <w:sz w:val="22"/>
          <w:szCs w:val="22"/>
        </w:rPr>
        <w:t xml:space="preserve">Side-by-side panel layout with synchronised scrolling</w:t>
      </w:r>
    </w:p>
    <w:p>
      <w:pPr>
        <w:pStyle w:val="ListParagraph"/>
        <w:numPr>
          <w:ilvl w:val="0"/>
          <w:numId w:val="2"/>
        </w:numPr>
        <w:spacing w:before="40" w:after="40"/>
      </w:pPr>
      <w:r>
        <w:rPr>
          <w:rFonts w:ascii="Arial" w:cs="Arial" w:eastAsia="Arial" w:hAnsi="Arial"/>
          <w:color w:val="374151"/>
          <w:sz w:val="22"/>
          <w:szCs w:val="22"/>
        </w:rPr>
        <w:t xml:space="preserve">Page navigation with arrow buttons and keyboard shortcuts (← →)</w:t>
      </w:r>
    </w:p>
    <w:p>
      <w:pPr>
        <w:pStyle w:val="ListParagraph"/>
        <w:numPr>
          <w:ilvl w:val="0"/>
          <w:numId w:val="2"/>
        </w:numPr>
        <w:spacing w:before="40" w:after="40"/>
      </w:pPr>
      <w:r>
        <w:rPr>
          <w:rFonts w:ascii="Arial" w:cs="Arial" w:eastAsia="Arial" w:hAnsi="Arial"/>
          <w:color w:val="374151"/>
          <w:sz w:val="22"/>
          <w:szCs w:val="22"/>
        </w:rPr>
        <w:t xml:space="preserve">Three viewing modes: Highlights + Sidebar, Highlights only, Sidebar only</w:t>
      </w:r>
    </w:p>
    <w:p>
      <w:pPr>
        <w:pStyle w:val="ListParagraph"/>
        <w:numPr>
          <w:ilvl w:val="0"/>
          <w:numId w:val="2"/>
        </w:numPr>
        <w:spacing w:before="40" w:after="40"/>
      </w:pPr>
      <w:r>
        <w:rPr>
          <w:rFonts w:ascii="Arial" w:cs="Arial" w:eastAsia="Arial" w:hAnsi="Arial"/>
          <w:color w:val="374151"/>
          <w:sz w:val="22"/>
          <w:szCs w:val="22"/>
        </w:rPr>
        <w:t xml:space="preserve">Dynamic scaling — each PDF page fills its panel width exactly</w:t>
      </w:r>
    </w:p>
    <w:p>
      <w:pPr>
        <w:pStyle w:val="ListParagraph"/>
        <w:numPr>
          <w:ilvl w:val="0"/>
          <w:numId w:val="2"/>
        </w:numPr>
        <w:spacing w:before="40" w:after="40"/>
      </w:pPr>
      <w:r>
        <w:rPr>
          <w:rFonts w:ascii="Arial" w:cs="Arial" w:eastAsia="Arial" w:hAnsi="Arial"/>
          <w:color w:val="374151"/>
          <w:sz w:val="22"/>
          <w:szCs w:val="22"/>
        </w:rPr>
        <w:t xml:space="preserve">Responsive resize — re-renders automatically when the window is resized</w:t>
      </w:r>
    </w:p>
    <w:p>
      <w:pPr>
        <w:pStyle w:val="ListParagraph"/>
        <w:numPr>
          <w:ilvl w:val="0"/>
          <w:numId w:val="2"/>
        </w:numPr>
        <w:spacing w:before="40" w:after="40"/>
      </w:pPr>
      <w:r>
        <w:rPr>
          <w:rFonts w:ascii="Arial" w:cs="Arial" w:eastAsia="Arial" w:hAnsi="Arial"/>
          <w:color w:val="374151"/>
          <w:sz w:val="22"/>
          <w:szCs w:val="22"/>
        </w:rPr>
        <w:t xml:space="preserve">Drag-and-drop or click-to-upload for both PDFs</w:t>
      </w:r>
    </w:p>
    <w:p>
      <w:pPr>
        <w:pStyle w:val="ListParagraph"/>
        <w:numPr>
          <w:ilvl w:val="0"/>
          <w:numId w:val="2"/>
        </w:numPr>
        <w:spacing w:before="40" w:after="40"/>
      </w:pPr>
      <w:r>
        <w:rPr>
          <w:rFonts w:ascii="Arial" w:cs="Arial" w:eastAsia="Arial" w:hAnsi="Arial"/>
          <w:color w:val="374151"/>
          <w:sz w:val="22"/>
          <w:szCs w:val="22"/>
        </w:rPr>
        <w:t xml:space="preserve">Supports multi-page PDFs with different page counts</w:t>
      </w:r>
    </w:p>
    <w:p>
      <w:pPr>
        <w:spacing w:before="200" w:after="0"/>
      </w:pPr>
      <w:r>
        <w:t xml:space="preserve"/>
      </w:r>
    </w:p>
    <w:p>
      <w:pPr>
        <w:pStyle w:val="Heading2"/>
        <w:pBdr>
          <w:bottom w:val="single" w:color="CBD5E1" w:sz="4" w:space="4"/>
        </w:pBdr>
        <w:spacing w:before="280" w:after="120"/>
      </w:pPr>
      <w:r>
        <w:rPr>
          <w:rFonts w:ascii="Arial" w:cs="Arial" w:eastAsia="Arial" w:hAnsi="Arial"/>
          <w:b/>
          <w:bCs/>
          <w:color w:val="1a1a2e"/>
          <w:sz w:val="28"/>
          <w:szCs w:val="28"/>
        </w:rPr>
        <w:t xml:space="preserve">Project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File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Purpose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pdf-diff-viewer.html</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Main application — open this in a browser (CDN mode)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pdf-diff-viewer-offline.html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Generated by bundle.py — fully offline, no internet needed</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bundle.py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One-time bundler script — inlines PDF.js for offline use</w:t>
            </w:r>
          </w:p>
        </w:tc>
      </w:tr>
    </w:tbl>
    <w:p>
      <w:pPr>
        <w:spacing w:before="200" w:after="0"/>
      </w:pPr>
      <w:r>
        <w:t xml:space="preserve"/>
      </w:r>
    </w:p>
    <w:p>
      <w:pPr>
        <w:pStyle w:val="Heading2"/>
        <w:pBdr>
          <w:bottom w:val="single" w:color="CBD5E1" w:sz="4" w:space="4"/>
        </w:pBdr>
        <w:spacing w:before="280" w:after="120"/>
      </w:pPr>
      <w:r>
        <w:rPr>
          <w:rFonts w:ascii="Arial" w:cs="Arial" w:eastAsia="Arial" w:hAnsi="Arial"/>
          <w:b/>
          <w:bCs/>
          <w:color w:val="1a1a2e"/>
          <w:sz w:val="28"/>
          <w:szCs w:val="28"/>
        </w:rPr>
        <w:t xml:space="preserve">Quick Start</w:t>
      </w:r>
    </w:p>
    <w:p>
      <w:pPr>
        <w:pStyle w:val="Heading3"/>
        <w:spacing w:before="200" w:after="80"/>
      </w:pPr>
      <w:r>
        <w:rPr>
          <w:rFonts w:ascii="Arial" w:cs="Arial" w:eastAsia="Arial" w:hAnsi="Arial"/>
          <w:b/>
          <w:bCs/>
          <w:color w:val="374151"/>
          <w:sz w:val="24"/>
          <w:szCs w:val="24"/>
        </w:rPr>
        <w:t xml:space="preserve">Option A — Online (CDN) Mode</w:t>
      </w:r>
    </w:p>
    <w:p>
      <w:pPr>
        <w:spacing w:before="60" w:after="120"/>
      </w:pPr>
      <w:r>
        <w:rPr>
          <w:rFonts w:ascii="Arial" w:cs="Arial" w:eastAsia="Arial" w:hAnsi="Arial"/>
          <w:color w:val="374151"/>
          <w:sz w:val="22"/>
          <w:szCs w:val="22"/>
        </w:rPr>
        <w:t xml:space="preserve">Simply open pdf-diff-viewer.html in any modern browser. Requires an internet connection on first load to fetch PDF.js from Cloudflare CDN.</w:t>
      </w:r>
    </w:p>
    <w:p>
      <w:pPr>
        <w:pStyle w:val="ListParagraph"/>
        <w:numPr>
          <w:ilvl w:val="0"/>
          <w:numId w:val="2"/>
        </w:numPr>
        <w:spacing w:before="40" w:after="40"/>
      </w:pPr>
      <w:r>
        <w:rPr>
          <w:rFonts w:ascii="Arial" w:cs="Arial" w:eastAsia="Arial" w:hAnsi="Arial"/>
          <w:color w:val="374151"/>
          <w:sz w:val="22"/>
          <w:szCs w:val="22"/>
        </w:rPr>
        <w:t xml:space="preserve">Double-click pdf-diff-viewer.html, or</w:t>
      </w:r>
    </w:p>
    <w:p>
      <w:pPr>
        <w:pStyle w:val="ListParagraph"/>
        <w:numPr>
          <w:ilvl w:val="0"/>
          <w:numId w:val="2"/>
        </w:numPr>
        <w:spacing w:before="40" w:after="40"/>
      </w:pPr>
      <w:r>
        <w:rPr>
          <w:rFonts w:ascii="Arial" w:cs="Arial" w:eastAsia="Arial" w:hAnsi="Arial"/>
          <w:color w:val="374151"/>
          <w:sz w:val="22"/>
          <w:szCs w:val="22"/>
        </w:rPr>
        <w:t xml:space="preserve">Drag it into an open browser window</w:t>
      </w:r>
    </w:p>
    <w:p>
      <w:pPr>
        <w:spacing w:before="120" w:after="0"/>
      </w:pPr>
      <w:r>
        <w:t xml:space="preserve"/>
      </w:r>
    </w:p>
    <w:p>
      <w:pPr>
        <w:pStyle w:val="Heading3"/>
        <w:spacing w:before="200" w:after="80"/>
      </w:pPr>
      <w:r>
        <w:rPr>
          <w:rFonts w:ascii="Arial" w:cs="Arial" w:eastAsia="Arial" w:hAnsi="Arial"/>
          <w:b/>
          <w:bCs/>
          <w:color w:val="374151"/>
          <w:sz w:val="24"/>
          <w:szCs w:val="24"/>
        </w:rPr>
        <w:t xml:space="preserve">Option B — Fully Offline Mode</w:t>
      </w:r>
    </w:p>
    <w:p>
      <w:pPr>
        <w:spacing w:before="60" w:after="120"/>
      </w:pPr>
      <w:r>
        <w:rPr>
          <w:rFonts w:ascii="Arial" w:cs="Arial" w:eastAsia="Arial" w:hAnsi="Arial"/>
          <w:color w:val="374151"/>
          <w:sz w:val="22"/>
          <w:szCs w:val="22"/>
        </w:rPr>
        <w:t xml:space="preserve">Run bundle.py once on a machine with internet access. It downloads PDF.js, inlines everything, and produces a single self-contained file.</w:t>
      </w:r>
    </w:p>
    <w:p>
      <w:pPr>
        <w:spacing w:before="60" w:after="0"/>
      </w:pPr>
      <w:r>
        <w:t xml:space="preserve"/>
      </w:r>
    </w:p>
    <w:p>
      <w:pPr>
        <w:shd w:fill="F1F5F9" w:val="clear"/>
        <w:spacing w:before="80" w:after="80"/>
        <w:ind w:left="360"/>
      </w:pPr>
      <w:r>
        <w:rPr>
          <w:rFonts w:ascii="Courier New" w:cs="Courier New" w:eastAsia="Courier New" w:hAnsi="Courier New"/>
          <w:color w:val="1E3A5F"/>
          <w:sz w:val="18"/>
          <w:szCs w:val="18"/>
        </w:rPr>
        <w:t xml:space="preserve">python bundle.py</w:t>
      </w:r>
    </w:p>
    <w:p>
      <w:pPr>
        <w:spacing w:before="60" w:after="0"/>
      </w:pPr>
      <w:r>
        <w:t xml:space="preserve"/>
      </w:r>
    </w:p>
    <w:p>
      <w:pPr>
        <w:spacing w:before="60" w:after="120"/>
      </w:pPr>
      <w:r>
        <w:rPr>
          <w:rFonts w:ascii="Arial" w:cs="Arial" w:eastAsia="Arial" w:hAnsi="Arial"/>
          <w:color w:val="374151"/>
          <w:sz w:val="22"/>
          <w:szCs w:val="22"/>
        </w:rPr>
        <w:t xml:space="preserve">This creates pdf-diff-viewer-offline.html which can be copied anywhere and opened without internet or a local server.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DE047" w:sz="4"/>
              <w:left w:val="single" w:color="FDE047" w:sz="12"/>
              <w:bottom w:val="single" w:color="FDE047" w:sz="4"/>
              <w:right w:val="single" w:color="FDE047" w:sz="4"/>
            </w:tcBorders>
            <w:shd w:fill="FEF9C3" w:val="clear"/>
            <w:tcMar>
              <w:top w:type="dxa" w:w="120"/>
              <w:left w:type="dxa" w:w="200"/>
              <w:bottom w:type="dxa" w:w="120"/>
              <w:right w:type="dxa" w:w="200"/>
            </w:tcMar>
          </w:tcPr>
          <w:p>
            <w:pPr>
              <w:spacing w:before="0" w:after="60"/>
            </w:pPr>
            <w:r>
              <w:rPr>
                <w:rFonts w:ascii="Arial" w:cs="Arial" w:eastAsia="Arial" w:hAnsi="Arial"/>
                <w:b/>
                <w:bCs/>
                <w:color w:val="78350F"/>
                <w:sz w:val="22"/>
                <w:szCs w:val="22"/>
              </w:rPr>
              <w:t xml:space="preserve">⚠️  Prerequisite</w:t>
            </w:r>
          </w:p>
          <w:p>
            <w:pPr>
              <w:spacing w:before="0" w:after="0"/>
            </w:pPr>
            <w:r>
              <w:rPr>
                <w:rFonts w:ascii="Arial" w:cs="Arial" w:eastAsia="Arial" w:hAnsi="Arial"/>
                <w:color w:val="374151"/>
                <w:sz w:val="20"/>
                <w:szCs w:val="20"/>
              </w:rPr>
              <w:t xml:space="preserve">Python 3.6 or later is required to run bundle.py. No third-party Python packages are needed — only the standard library.</w:t>
            </w:r>
          </w:p>
        </w:tc>
      </w:tr>
    </w:tbl>
    <w:p>
      <w:pPr>
        <w:spacing w:before="200" w:after="0"/>
      </w:pPr>
      <w:r>
        <w:t xml:space="preserve"/>
      </w:r>
    </w:p>
    <w:p>
      <w:pPr>
        <w:pStyle w:val="Heading2"/>
        <w:pBdr>
          <w:bottom w:val="single" w:color="CBD5E1" w:sz="4" w:space="4"/>
        </w:pBdr>
        <w:spacing w:before="280" w:after="120"/>
      </w:pPr>
      <w:r>
        <w:rPr>
          <w:rFonts w:ascii="Arial" w:cs="Arial" w:eastAsia="Arial" w:hAnsi="Arial"/>
          <w:b/>
          <w:bCs/>
          <w:color w:val="1a1a2e"/>
          <w:sz w:val="28"/>
          <w:szCs w:val="28"/>
        </w:rPr>
        <w:t xml:space="preserve">How to Use</w:t>
      </w:r>
    </w:p>
    <w:p>
      <w:pPr>
        <w:spacing w:before="60" w:after="120"/>
      </w:pPr>
      <w:r>
        <w:rPr>
          <w:rFonts w:ascii="Arial" w:cs="Arial" w:eastAsia="Arial" w:hAnsi="Arial"/>
          <w:b/>
          <w:bCs/>
          <w:color w:val="1F2937"/>
          <w:sz w:val="22"/>
          <w:szCs w:val="22"/>
        </w:rPr>
        <w:t xml:space="preserve">Step 1 — </w:t>
      </w:r>
      <w:r>
        <w:rPr>
          <w:rFonts w:ascii="Arial" w:cs="Arial" w:eastAsia="Arial" w:hAnsi="Arial"/>
          <w:color w:val="374151"/>
          <w:sz w:val="22"/>
          <w:szCs w:val="22"/>
        </w:rPr>
        <w:t xml:space="preserve">Upload the Original PDF by dropping it onto the left panel or clicking it and selecting a file.</w:t>
      </w:r>
    </w:p>
    <w:p>
      <w:pPr>
        <w:spacing w:before="60" w:after="120"/>
      </w:pPr>
      <w:r>
        <w:rPr>
          <w:rFonts w:ascii="Arial" w:cs="Arial" w:eastAsia="Arial" w:hAnsi="Arial"/>
          <w:b/>
          <w:bCs/>
          <w:color w:val="1F2937"/>
          <w:sz w:val="22"/>
          <w:szCs w:val="22"/>
        </w:rPr>
        <w:t xml:space="preserve">Step 2 — </w:t>
      </w:r>
      <w:r>
        <w:rPr>
          <w:rFonts w:ascii="Arial" w:cs="Arial" w:eastAsia="Arial" w:hAnsi="Arial"/>
          <w:color w:val="374151"/>
          <w:sz w:val="22"/>
          <w:szCs w:val="22"/>
        </w:rPr>
        <w:t xml:space="preserve">Upload the Modified PDF onto the right panel.</w:t>
      </w:r>
    </w:p>
    <w:p>
      <w:pPr>
        <w:spacing w:before="60" w:after="120"/>
      </w:pPr>
      <w:r>
        <w:rPr>
          <w:rFonts w:ascii="Arial" w:cs="Arial" w:eastAsia="Arial" w:hAnsi="Arial"/>
          <w:b/>
          <w:bCs/>
          <w:color w:val="1F2937"/>
          <w:sz w:val="22"/>
          <w:szCs w:val="22"/>
        </w:rPr>
        <w:t xml:space="preserve">Step 3 — </w:t>
      </w:r>
      <w:r>
        <w:rPr>
          <w:rFonts w:ascii="Arial" w:cs="Arial" w:eastAsia="Arial" w:hAnsi="Arial"/>
          <w:color w:val="374151"/>
          <w:sz w:val="22"/>
          <w:szCs w:val="22"/>
        </w:rPr>
        <w:t xml:space="preserve">Comparison runs automatically. Yellow highlights = changed text. Orange highlights = changed images.</w:t>
      </w:r>
    </w:p>
    <w:p>
      <w:pPr>
        <w:spacing w:before="60" w:after="120"/>
      </w:pPr>
      <w:r>
        <w:rPr>
          <w:rFonts w:ascii="Arial" w:cs="Arial" w:eastAsia="Arial" w:hAnsi="Arial"/>
          <w:b/>
          <w:bCs/>
          <w:color w:val="1F2937"/>
          <w:sz w:val="22"/>
          <w:szCs w:val="22"/>
        </w:rPr>
        <w:t xml:space="preserve">Step 4 — </w:t>
      </w:r>
      <w:r>
        <w:rPr>
          <w:rFonts w:ascii="Arial" w:cs="Arial" w:eastAsia="Arial" w:hAnsi="Arial"/>
          <w:color w:val="374151"/>
          <w:sz w:val="22"/>
          <w:szCs w:val="22"/>
        </w:rPr>
        <w:t xml:space="preserve">Use the ← → buttons or keyboard arrow keys to navigate between pages.</w:t>
      </w:r>
    </w:p>
    <w:p>
      <w:pPr>
        <w:spacing w:before="60" w:after="120"/>
      </w:pPr>
      <w:r>
        <w:rPr>
          <w:rFonts w:ascii="Arial" w:cs="Arial" w:eastAsia="Arial" w:hAnsi="Arial"/>
          <w:b/>
          <w:bCs/>
          <w:color w:val="1F2937"/>
          <w:sz w:val="22"/>
          <w:szCs w:val="22"/>
        </w:rPr>
        <w:t xml:space="preserve">Step 5 — </w:t>
      </w:r>
      <w:r>
        <w:rPr>
          <w:rFonts w:ascii="Arial" w:cs="Arial" w:eastAsia="Arial" w:hAnsi="Arial"/>
          <w:color w:val="374151"/>
          <w:sz w:val="22"/>
          <w:szCs w:val="22"/>
        </w:rPr>
        <w:t xml:space="preserve">Use the mode tabs to switch between Highlights + Sidebar, Highlights only, or Sidebar only views.</w:t>
      </w:r>
    </w:p>
    <w:p>
      <w:pPr>
        <w:spacing w:before="200" w:after="0"/>
      </w:pPr>
      <w:r>
        <w:t xml:space="preserve"/>
      </w:r>
    </w:p>
    <w:p>
      <w:pPr>
        <w:pStyle w:val="Heading2"/>
        <w:pBdr>
          <w:bottom w:val="single" w:color="CBD5E1" w:sz="4" w:space="4"/>
        </w:pBdr>
        <w:spacing w:before="280" w:after="120"/>
      </w:pPr>
      <w:r>
        <w:rPr>
          <w:rFonts w:ascii="Arial" w:cs="Arial" w:eastAsia="Arial" w:hAnsi="Arial"/>
          <w:b/>
          <w:bCs/>
          <w:color w:val="1a1a2e"/>
          <w:sz w:val="28"/>
          <w:szCs w:val="28"/>
        </w:rPr>
        <w:t xml:space="preserve">How It Works</w:t>
      </w:r>
    </w:p>
    <w:p>
      <w:pPr>
        <w:pStyle w:val="Heading3"/>
        <w:spacing w:before="200" w:after="80"/>
      </w:pPr>
      <w:r>
        <w:rPr>
          <w:rFonts w:ascii="Arial" w:cs="Arial" w:eastAsia="Arial" w:hAnsi="Arial"/>
          <w:b/>
          <w:bCs/>
          <w:color w:val="374151"/>
          <w:sz w:val="24"/>
          <w:szCs w:val="24"/>
        </w:rPr>
        <w:t xml:space="preserve">Text Diffing</w:t>
      </w:r>
    </w:p>
    <w:p>
      <w:pPr>
        <w:spacing w:before="60" w:after="120"/>
      </w:pPr>
      <w:r>
        <w:rPr>
          <w:rFonts w:ascii="Arial" w:cs="Arial" w:eastAsia="Arial" w:hAnsi="Arial"/>
          <w:color w:val="374151"/>
          <w:sz w:val="22"/>
          <w:szCs w:val="22"/>
        </w:rPr>
        <w:t xml:space="preserve">PDF.js extracts all text items from each page via getTextContent(). Each item includes its string content and a transformation matrix giving its exact position on the canvas. The text is split into individual word tokens, each with a computed bounding box.</w:t>
      </w:r>
    </w:p>
    <w:p>
      <w:pPr>
        <w:spacing w:before="60" w:after="0"/>
      </w:pPr>
      <w:r>
        <w:t xml:space="preserve"/>
      </w:r>
    </w:p>
    <w:p>
      <w:pPr>
        <w:spacing w:before="60" w:after="120"/>
      </w:pPr>
      <w:r>
        <w:rPr>
          <w:rFonts w:ascii="Arial" w:cs="Arial" w:eastAsia="Arial" w:hAnsi="Arial"/>
          <w:color w:val="374151"/>
          <w:sz w:val="22"/>
          <w:szCs w:val="22"/>
        </w:rPr>
        <w:t xml:space="preserve">The two word arrays are compared using the Myers diff algorithm — the same algorithm used by git diff. Deleted words are highlighted on the OLD panel, inserted words on the NEW panel, both in yellow.</w:t>
      </w:r>
    </w:p>
    <w:p>
      <w:pPr>
        <w:spacing w:before="120" w:after="0"/>
      </w:pPr>
      <w:r>
        <w:t xml:space="preserve"/>
      </w:r>
    </w:p>
    <w:p>
      <w:pPr>
        <w:pStyle w:val="Heading3"/>
        <w:spacing w:before="200" w:after="80"/>
      </w:pPr>
      <w:r>
        <w:rPr>
          <w:rFonts w:ascii="Arial" w:cs="Arial" w:eastAsia="Arial" w:hAnsi="Arial"/>
          <w:b/>
          <w:bCs/>
          <w:color w:val="374151"/>
          <w:sz w:val="24"/>
          <w:szCs w:val="24"/>
        </w:rPr>
        <w:t xml:space="preserve">Image Diffing</w:t>
      </w:r>
    </w:p>
    <w:p>
      <w:pPr>
        <w:spacing w:before="60" w:after="120"/>
      </w:pPr>
      <w:r>
        <w:rPr>
          <w:rFonts w:ascii="Arial" w:cs="Arial" w:eastAsia="Arial" w:hAnsi="Arial"/>
          <w:color w:val="374151"/>
          <w:sz w:val="22"/>
          <w:szCs w:val="22"/>
        </w:rPr>
        <w:t xml:space="preserve">PDF.js operator lists are walked to find image paint operations (paintImageXObject, paintJpegXObject, paintInlineImageXObject, etc.). The current transformation matrix is tracked through save/restore/transform calls to compute each image's bounding box as a fraction of the page size.</w:t>
      </w:r>
    </w:p>
    <w:p>
      <w:pPr>
        <w:spacing w:before="60" w:after="0"/>
      </w:pPr>
      <w:r>
        <w:t xml:space="preserve"/>
      </w:r>
    </w:p>
    <w:p>
      <w:pPr>
        <w:spacing w:before="60" w:after="120"/>
      </w:pPr>
      <w:r>
        <w:rPr>
          <w:rFonts w:ascii="Arial" w:cs="Arial" w:eastAsia="Arial" w:hAnsi="Arial"/>
          <w:color w:val="374151"/>
          <w:sz w:val="22"/>
          <w:szCs w:val="22"/>
        </w:rPr>
        <w:t xml:space="preserve">Both pages are re-rendered at a fixed scale to identical offscreen canvases. Each image region is cropped, downsampled to 128x128 pixels, and compared using Mean Absolute Difference (MAD). Images with MAD &gt; 8 out of 255 are flagged as changed. This threshold tolerates JPEG compression artefacts but reliably catches changed barcodes, QR codes, and photos.</w:t>
      </w:r>
    </w:p>
    <w:p>
      <w:pPr>
        <w:spacing w:before="120" w:after="0"/>
      </w:pPr>
      <w:r>
        <w:t xml:space="preserve"/>
      </w:r>
    </w:p>
    <w:p>
      <w:pPr>
        <w:pStyle w:val="Heading3"/>
        <w:spacing w:before="200" w:after="80"/>
      </w:pPr>
      <w:r>
        <w:rPr>
          <w:rFonts w:ascii="Arial" w:cs="Arial" w:eastAsia="Arial" w:hAnsi="Arial"/>
          <w:b/>
          <w:bCs/>
          <w:color w:val="374151"/>
          <w:sz w:val="24"/>
          <w:szCs w:val="24"/>
        </w:rPr>
        <w:t xml:space="preserve">Synchronised Scrolling</w:t>
      </w:r>
    </w:p>
    <w:p>
      <w:pPr>
        <w:spacing w:before="60" w:after="120"/>
      </w:pPr>
      <w:r>
        <w:rPr>
          <w:rFonts w:ascii="Arial" w:cs="Arial" w:eastAsia="Arial" w:hAnsi="Arial"/>
          <w:color w:val="374151"/>
          <w:sz w:val="22"/>
          <w:szCs w:val="22"/>
        </w:rPr>
        <w:t xml:space="preserve">Both panels share a scroll event listener. When one panel scrolls, it mirrors the scroll position to the other. A mutex flag (isSyncing) prevents infinite scroll loops.</w:t>
      </w:r>
    </w:p>
    <w:p>
      <w:pPr>
        <w:spacing w:before="200" w:after="0"/>
      </w:pPr>
      <w:r>
        <w:t xml:space="preserve"/>
      </w:r>
    </w:p>
    <w:p>
      <w:pPr>
        <w:pStyle w:val="Heading2"/>
        <w:pBdr>
          <w:bottom w:val="single" w:color="CBD5E1" w:sz="4" w:space="4"/>
        </w:pBdr>
        <w:spacing w:before="280" w:after="120"/>
      </w:pPr>
      <w:r>
        <w:rPr>
          <w:rFonts w:ascii="Arial" w:cs="Arial" w:eastAsia="Arial" w:hAnsi="Arial"/>
          <w:b/>
          <w:bCs/>
          <w:color w:val="1a1a2e"/>
          <w:sz w:val="28"/>
          <w:szCs w:val="28"/>
        </w:rPr>
        <w:t xml:space="preserve">Privacy &amp; Network Requests</w:t>
      </w:r>
    </w:p>
    <w:p>
      <w:pPr>
        <w:spacing w:before="60" w:after="120"/>
      </w:pPr>
      <w:r>
        <w:rPr>
          <w:rFonts w:ascii="Arial" w:cs="Arial" w:eastAsia="Arial" w:hAnsi="Arial"/>
          <w:color w:val="374151"/>
          <w:sz w:val="22"/>
          <w:szCs w:val="22"/>
        </w:rPr>
        <w:t xml:space="preserve">The CDN version (pdf-diff-viewer.html) makes two external requests on page load:</w:t>
      </w:r>
    </w:p>
    <w:p>
      <w:pPr>
        <w:pStyle w:val="ListParagraph"/>
        <w:numPr>
          <w:ilvl w:val="0"/>
          <w:numId w:val="2"/>
        </w:numPr>
        <w:spacing w:before="40" w:after="40"/>
      </w:pPr>
      <w:r>
        <w:rPr>
          <w:rFonts w:ascii="Arial" w:cs="Arial" w:eastAsia="Arial" w:hAnsi="Arial"/>
          <w:color w:val="374151"/>
          <w:sz w:val="22"/>
          <w:szCs w:val="22"/>
        </w:rPr>
        <w:t xml:space="default"/>
      </w:r>
    </w:p>
    <w:p>
      <w:pPr>
        <w:pStyle w:val="ListParagraph"/>
        <w:numPr>
          <w:ilvl w:val="0"/>
          <w:numId w:val="2"/>
        </w:numPr>
        <w:spacing w:before="40" w:after="40"/>
      </w:pPr>
      <w:r>
        <w:rPr>
          <w:rFonts w:ascii="Arial" w:cs="Arial" w:eastAsia="Arial" w:hAnsi="Arial"/>
          <w:color w:val="374151"/>
          <w:sz w:val="22"/>
          <w:szCs w:val="22"/>
        </w:rPr>
        <w:t xml:space="defaul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4"/>
              <w:left w:val="single" w:color="16A34A" w:sz="12"/>
              <w:bottom w:val="single" w:color="16A34A" w:sz="4"/>
              <w:right w:val="single" w:color="16A34A" w:sz="4"/>
            </w:tcBorders>
            <w:shd w:fill="DCFCE7" w:val="clear"/>
            <w:tcMar>
              <w:top w:type="dxa" w:w="120"/>
              <w:left w:type="dxa" w:w="200"/>
              <w:bottom w:type="dxa" w:w="120"/>
              <w:right w:type="dxa" w:w="200"/>
            </w:tcMar>
          </w:tcPr>
          <w:p>
            <w:pPr>
              <w:spacing w:before="0" w:after="60"/>
            </w:pPr>
            <w:r>
              <w:rPr>
                <w:rFonts w:ascii="Arial" w:cs="Arial" w:eastAsia="Arial" w:hAnsi="Arial"/>
                <w:b/>
                <w:bCs/>
                <w:color w:val="78350F"/>
                <w:sz w:val="22"/>
                <w:szCs w:val="22"/>
              </w:rPr>
              <w:t xml:space="preserve">🔒  Your PDF data never leaves your machine</w:t>
            </w:r>
          </w:p>
          <w:p>
            <w:pPr>
              <w:spacing w:before="0" w:after="0"/>
            </w:pPr>
            <w:r>
              <w:rPr>
                <w:rFonts w:ascii="Arial" w:cs="Arial" w:eastAsia="Arial" w:hAnsi="Arial"/>
                <w:color w:val="374151"/>
                <w:sz w:val="20"/>
                <w:szCs w:val="20"/>
              </w:rPr>
              <w:t xml:space="preserve">File reading uses the browser FileReader API. PDF parsing and all diff computation happen entirely in local JavaScript memory. Nothing is uploaded, posted, or transmitted to any server in any mode.</w:t>
            </w:r>
          </w:p>
        </w:tc>
      </w:tr>
    </w:tbl>
    <w:p>
      <w:pPr>
        <w:spacing w:before="120" w:after="0"/>
      </w:pPr>
      <w:r>
        <w:t xml:space="preserve"/>
      </w:r>
    </w:p>
    <w:p>
      <w:pPr>
        <w:spacing w:before="60" w:after="120"/>
      </w:pPr>
      <w:r>
        <w:rPr>
          <w:rFonts w:ascii="Arial" w:cs="Arial" w:eastAsia="Arial" w:hAnsi="Arial"/>
          <w:b/>
          <w:bCs/>
          <w:color w:val="1F2937"/>
          <w:sz w:val="22"/>
          <w:szCs w:val="22"/>
        </w:rPr>
        <w:t xml:space="preserve">For enterprise / air-gapped environments: </w:t>
      </w:r>
      <w:r>
        <w:rPr>
          <w:rFonts w:ascii="Arial" w:cs="Arial" w:eastAsia="Arial" w:hAnsi="Arial"/>
          <w:color w:val="374151"/>
          <w:sz w:val="22"/>
          <w:szCs w:val="22"/>
        </w:rPr>
        <w:t xml:space="preserve">use the offline bundle (pdf-diff-viewer-offline.html). It makes zero network requests of any kind after initial generation.</w:t>
      </w:r>
    </w:p>
    <w:p>
      <w:pPr>
        <w:spacing w:before="200" w:after="0"/>
      </w:pPr>
      <w:r>
        <w:t xml:space="preserve"/>
      </w:r>
    </w:p>
    <w:p>
      <w:pPr>
        <w:pStyle w:val="Heading2"/>
        <w:pBdr>
          <w:bottom w:val="single" w:color="CBD5E1" w:sz="4" w:space="4"/>
        </w:pBdr>
        <w:spacing w:before="280" w:after="120"/>
      </w:pPr>
      <w:r>
        <w:rPr>
          <w:rFonts w:ascii="Arial" w:cs="Arial" w:eastAsia="Arial" w:hAnsi="Arial"/>
          <w:b/>
          <w:bCs/>
          <w:color w:val="1a1a2e"/>
          <w:sz w:val="28"/>
          <w:szCs w:val="28"/>
        </w:rPr>
        <w:t xml:space="preserve">Technical Notes</w:t>
      </w:r>
    </w:p>
    <w:p>
      <w:pPr>
        <w:pStyle w:val="Heading3"/>
        <w:spacing w:before="200" w:after="80"/>
      </w:pPr>
      <w:r>
        <w:rPr>
          <w:rFonts w:ascii="Arial" w:cs="Arial" w:eastAsia="Arial" w:hAnsi="Arial"/>
          <w:b/>
          <w:bCs/>
          <w:color w:val="374151"/>
          <w:sz w:val="24"/>
          <w:szCs w:val="24"/>
        </w:rPr>
        <w:t xml:space="preserve">Browser Compatibility</w:t>
      </w:r>
    </w:p>
    <w:p>
      <w:pPr>
        <w:spacing w:before="60" w:after="120"/>
      </w:pPr>
      <w:r>
        <w:rPr>
          <w:rFonts w:ascii="Arial" w:cs="Arial" w:eastAsia="Arial" w:hAnsi="Arial"/>
          <w:color w:val="374151"/>
          <w:sz w:val="22"/>
          <w:szCs w:val="22"/>
        </w:rPr>
        <w:t xml:space="preserve">Requires a modern browser supporting ES2018+, Canvas API, Web Workers, FileReader API, and Blob URLs. Tested on Chrome 110+, Firefox 110+, and Edge 110+.</w:t>
      </w:r>
    </w:p>
    <w:p>
      <w:pPr>
        <w:spacing w:before="120" w:after="0"/>
      </w:pPr>
      <w:r>
        <w:t xml:space="preserve"/>
      </w:r>
    </w:p>
    <w:p>
      <w:pPr>
        <w:pStyle w:val="Heading3"/>
        <w:spacing w:before="200" w:after="80"/>
      </w:pPr>
      <w:r>
        <w:rPr>
          <w:rFonts w:ascii="Arial" w:cs="Arial" w:eastAsia="Arial" w:hAnsi="Arial"/>
          <w:b/>
          <w:bCs/>
          <w:color w:val="374151"/>
          <w:sz w:val="24"/>
          <w:szCs w:val="24"/>
        </w:rPr>
        <w:t xml:space="preserve">Web Worker Constraint</w:t>
      </w:r>
    </w:p>
    <w:p>
      <w:pPr>
        <w:spacing w:before="60" w:after="120"/>
      </w:pPr>
      <w:r>
        <w:rPr>
          <w:rFonts w:ascii="Arial" w:cs="Arial" w:eastAsia="Arial" w:hAnsi="Arial"/>
          <w:color w:val="374151"/>
          <w:sz w:val="22"/>
          <w:szCs w:val="22"/>
        </w:rPr>
        <w:t xml:space="preserve">PDF.js uses a Web Worker (pdf.worker.min.js) to parse PDFs off the main thread. Browsers block Web Worker scripts loaded from file:// URLs due to CORS security restrictions. This is why the offline version uses a Blob URL — the worker JavaScript is embedded as a string and converted to an object URL at runtime, which bypasses the restriction.</w:t>
      </w:r>
    </w:p>
    <w:p>
      <w:pPr>
        <w:spacing w:before="120" w:after="0"/>
      </w:pPr>
      <w:r>
        <w:t xml:space="preserve"/>
      </w:r>
    </w:p>
    <w:p>
      <w:pPr>
        <w:pStyle w:val="Heading3"/>
        <w:spacing w:before="200" w:after="80"/>
      </w:pPr>
      <w:r>
        <w:rPr>
          <w:rFonts w:ascii="Arial" w:cs="Arial" w:eastAsia="Arial" w:hAnsi="Arial"/>
          <w:b/>
          <w:bCs/>
          <w:color w:val="374151"/>
          <w:sz w:val="24"/>
          <w:szCs w:val="24"/>
        </w:rPr>
        <w:t xml:space="preserve">Image Diff Accuracy</w:t>
      </w:r>
    </w:p>
    <w:p>
      <w:pPr>
        <w:spacing w:before="60" w:after="120"/>
      </w:pPr>
      <w:r>
        <w:rPr>
          <w:rFonts w:ascii="Arial" w:cs="Arial" w:eastAsia="Arial" w:hAnsi="Arial"/>
          <w:color w:val="374151"/>
          <w:sz w:val="22"/>
          <w:szCs w:val="22"/>
        </w:rPr>
        <w:t xml:space="preserve">Image comparison accuracy depends on the PDF render being deterministic. Jasper-generated PDFs from the same template with the same data will produce pixel-identical renders, so even a single changed pixel in a barcode will be detected. JPEG-compressed images may show minor artefacts between identical images; the MAD threshold of 8 is calibrated to ignore these.</w:t>
      </w:r>
    </w:p>
    <w:p>
      <w:pPr>
        <w:spacing w:before="120" w:after="0"/>
      </w:pPr>
      <w:r>
        <w:t xml:space="preserve"/>
      </w:r>
    </w:p>
    <w:p>
      <w:pPr>
        <w:pStyle w:val="Heading3"/>
        <w:spacing w:before="200" w:after="80"/>
      </w:pPr>
      <w:r>
        <w:rPr>
          <w:rFonts w:ascii="Arial" w:cs="Arial" w:eastAsia="Arial" w:hAnsi="Arial"/>
          <w:b/>
          <w:bCs/>
          <w:color w:val="374151"/>
          <w:sz w:val="24"/>
          <w:szCs w:val="24"/>
        </w:rPr>
        <w:t xml:space="preserve">Text Diff Accuracy</w:t>
      </w:r>
    </w:p>
    <w:p>
      <w:pPr>
        <w:spacing w:before="60" w:after="120"/>
      </w:pPr>
      <w:r>
        <w:rPr>
          <w:rFonts w:ascii="Arial" w:cs="Arial" w:eastAsia="Arial" w:hAnsi="Arial"/>
          <w:color w:val="374151"/>
          <w:sz w:val="22"/>
          <w:szCs w:val="22"/>
        </w:rPr>
        <w:t xml:space="preserve">Word position accuracy depends on how the PDF was generated. Text-based PDFs (from Jasper, Word, LaTeX, etc.) will have precise per-word bounding boxes. Scanned or image-only PDFs contain no extractable text — a warning will appear in the sidebar for those pages.</w:t>
      </w:r>
    </w:p>
    <w:p>
      <w:pPr>
        <w:spacing w:before="200" w:after="0"/>
      </w:pPr>
      <w:r>
        <w:t xml:space="preserve"/>
      </w:r>
    </w:p>
    <w:p>
      <w:pPr>
        <w:pStyle w:val="Heading2"/>
        <w:pBdr>
          <w:bottom w:val="single" w:color="CBD5E1" w:sz="4" w:space="4"/>
        </w:pBdr>
        <w:spacing w:before="280" w:after="120"/>
      </w:pPr>
      <w:r>
        <w:rPr>
          <w:rFonts w:ascii="Arial" w:cs="Arial" w:eastAsia="Arial" w:hAnsi="Arial"/>
          <w:b/>
          <w:bCs/>
          <w:color w:val="1a1a2e"/>
          <w:sz w:val="28"/>
          <w:szCs w:val="28"/>
        </w:rPr>
        <w:t xml:space="preserve">Known Limitations</w:t>
      </w:r>
    </w:p>
    <w:p>
      <w:pPr>
        <w:pStyle w:val="ListParagraph"/>
        <w:numPr>
          <w:ilvl w:val="0"/>
          <w:numId w:val="2"/>
        </w:numPr>
        <w:spacing w:before="40" w:after="40"/>
      </w:pPr>
      <w:r>
        <w:rPr>
          <w:rFonts w:ascii="Arial" w:cs="Arial" w:eastAsia="Arial" w:hAnsi="Arial"/>
          <w:color w:val="374151"/>
          <w:sz w:val="22"/>
          <w:szCs w:val="22"/>
        </w:rPr>
        <w:t xml:space="preserve">Scanned PDFs (image-only) have no text layer — text diffing will show no results</w:t>
      </w:r>
    </w:p>
    <w:p>
      <w:pPr>
        <w:pStyle w:val="ListParagraph"/>
        <w:numPr>
          <w:ilvl w:val="0"/>
          <w:numId w:val="2"/>
        </w:numPr>
        <w:spacing w:before="40" w:after="40"/>
      </w:pPr>
      <w:r>
        <w:rPr>
          <w:rFonts w:ascii="Arial" w:cs="Arial" w:eastAsia="Arial" w:hAnsi="Arial"/>
          <w:color w:val="374151"/>
          <w:sz w:val="22"/>
          <w:szCs w:val="22"/>
        </w:rPr>
        <w:t xml:space="preserve">Right-to-left text (Arabic, Hebrew) may have inaccurate word bounding boxes</w:t>
      </w:r>
    </w:p>
    <w:p>
      <w:pPr>
        <w:pStyle w:val="ListParagraph"/>
        <w:numPr>
          <w:ilvl w:val="0"/>
          <w:numId w:val="2"/>
        </w:numPr>
        <w:spacing w:before="40" w:after="40"/>
      </w:pPr>
      <w:r>
        <w:rPr>
          <w:rFonts w:ascii="Arial" w:cs="Arial" w:eastAsia="Arial" w:hAnsi="Arial"/>
          <w:color w:val="374151"/>
          <w:sz w:val="22"/>
          <w:szCs w:val="22"/>
        </w:rPr>
        <w:t xml:space="preserve">Very large PDFs (100+ pages) may be slow on the image diff step due to offscreen canvas rendering</w:t>
      </w:r>
    </w:p>
    <w:p>
      <w:pPr>
        <w:pStyle w:val="ListParagraph"/>
        <w:numPr>
          <w:ilvl w:val="0"/>
          <w:numId w:val="2"/>
        </w:numPr>
        <w:spacing w:before="40" w:after="40"/>
      </w:pPr>
      <w:r>
        <w:rPr>
          <w:rFonts w:ascii="Arial" w:cs="Arial" w:eastAsia="Arial" w:hAnsi="Arial"/>
          <w:color w:val="374151"/>
          <w:sz w:val="22"/>
          <w:szCs w:val="22"/>
        </w:rPr>
        <w:t xml:space="preserve">Password-protected PDFs are not supported</w:t>
      </w:r>
    </w:p>
    <w:p>
      <w:pPr>
        <w:pStyle w:val="ListParagraph"/>
        <w:numPr>
          <w:ilvl w:val="0"/>
          <w:numId w:val="2"/>
        </w:numPr>
        <w:spacing w:before="40" w:after="40"/>
      </w:pPr>
      <w:r>
        <w:rPr>
          <w:rFonts w:ascii="Arial" w:cs="Arial" w:eastAsia="Arial" w:hAnsi="Arial"/>
          <w:color w:val="374151"/>
          <w:sz w:val="22"/>
          <w:szCs w:val="22"/>
        </w:rPr>
        <w:t xml:space="preserve">The Myers diff on very long pages with many changes may be slow; consider "Sidebar only" mode for such pages</w:t>
      </w:r>
    </w:p>
    <w:p>
      <w:pPr>
        <w:spacing w:before="200" w:after="0"/>
      </w:pPr>
      <w:r>
        <w:t xml:space="preserve"/>
      </w:r>
    </w:p>
    <w:p>
      <w:pPr>
        <w:pStyle w:val="Heading2"/>
        <w:pBdr>
          <w:bottom w:val="single" w:color="CBD5E1" w:sz="4" w:space="4"/>
        </w:pBdr>
        <w:spacing w:before="280" w:after="120"/>
      </w:pPr>
      <w:r>
        <w:rPr>
          <w:rFonts w:ascii="Arial" w:cs="Arial" w:eastAsia="Arial" w:hAnsi="Arial"/>
          <w:b/>
          <w:bCs/>
          <w:color w:val="1a1a2e"/>
          <w:sz w:val="28"/>
          <w:szCs w:val="28"/>
        </w:rP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Library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Version / Source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PDF.js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3.11.174 — Mozilla (cdnjs.cloudflare.com)</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Fonts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System fonts — no external dependency</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Python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74151"/>
                <w:sz w:val="20"/>
                <w:szCs w:val="20"/>
              </w:rPr>
              <w:t xml:space="preserve">3.6+ standard library (bundle.py only)</w:t>
            </w:r>
          </w:p>
        </w:tc>
      </w:tr>
    </w:tbl>
    <w:p>
      <w:pPr>
        <w:spacing w:before="200" w:after="0"/>
      </w:pPr>
      <w:r>
        <w:t xml:space="preserve"/>
      </w:r>
    </w:p>
    <w:p>
      <w:pPr>
        <w:pBdr>
          <w:top w:val="single" w:color="CBD5E1" w:sz="4" w:space="8"/>
        </w:pBdr>
        <w:spacing w:before="240" w:after="0"/>
      </w:pPr>
      <w:r>
        <w:rPr>
          <w:rFonts w:ascii="Arial" w:cs="Arial" w:eastAsia="Arial" w:hAnsi="Arial"/>
          <w:i/>
          <w:iCs/>
          <w:color w:val="9CA3AF"/>
          <w:sz w:val="18"/>
          <w:szCs w:val="18"/>
        </w:rPr>
        <w:t xml:space="preserve">PDF Diff Viewer  —  Single-file HTML application  —  All processing is local, no data leaves your browser</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2026-03-05T02:02:41.974Z</dcterms:created>
  <dcterms:modified xsi:type="dcterms:W3CDTF">2026-03-05T02:02:41.975Z</dcterms:modified>
</cp:coreProperties>
</file>

<file path=docProps/custom.xml><?xml version="1.0" encoding="utf-8"?>
<Properties xmlns="http://schemas.openxmlformats.org/officeDocument/2006/custom-properties" xmlns:vt="http://schemas.openxmlformats.org/officeDocument/2006/docPropsVTypes"/>
</file>