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right" w:pos="8494" w:leader="dot"/>
        </w:tabs>
        <w:spacing w:before="0" w:after="10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SUMÁRIO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right" w:pos="8494" w:leader="dot"/>
        </w:tabs>
        <w:spacing w:before="0" w:after="10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PADRÃO MVC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2</w:t>
      </w:r>
    </w:p>
    <w:p>
      <w:pPr>
        <w:tabs>
          <w:tab w:val="right" w:pos="8494" w:leader="dot"/>
        </w:tabs>
        <w:spacing w:before="0" w:after="10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CONTROLLER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3</w:t>
      </w:r>
    </w:p>
    <w:p>
      <w:pPr>
        <w:tabs>
          <w:tab w:val="right" w:pos="8494" w:leader="dot"/>
        </w:tabs>
        <w:spacing w:before="0" w:after="10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MODEL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right" w:pos="8494" w:leader="dot"/>
        </w:tabs>
        <w:spacing w:before="0" w:after="10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  <w:t xml:space="preserve">VIEWS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spacing w:before="0" w:after="200" w:line="276"/>
        <w:ind w:right="0" w:left="2832" w:firstLine="70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2832" w:firstLine="708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PADRÃO MVC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O padrão MVC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(Model, View e Controller)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juntos eles formam um padrão arquitetural, diferente de estilo arquitetural. No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estilo arquitetural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definimos uma arquitetura por completa. No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padão arquitetural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ela aplica uma aplicação em cima de uma arquitetura.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Nesse padrão temos uma separação de responsabilidades, cada parte da estrutura é responsável por um processo.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Essa arquitetura está presente desde 1976 criado pela Xerox, sendo um padrão aberto aplicando-o em diversas plataformas.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Controller: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responsável de fazer as interações com as outras partes do sistema, banco de dados, models e views.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Model: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a classe que terá todas as propriedades da classe.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View: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a exibição das informações na tela para o usuário.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CONTROLLER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ROTAS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Rotas são basicamente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estruturas de navegação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personalizadas para que a URL da aplicação possua determinado padrão e atenda as necessidades de passagem de parâmetros.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As rotas possuem um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possui um nome de rota, podendo ter outros.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Template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mostra o caminho padrão que deve ser seguido na aplicação.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ab/>
        <w:t xml:space="preserve">Attribute Routes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é uma maneira diferente de trabalhar com ortas, tornando-as mais flexíveis e fáceis de personalizar. Elas são personalizadas diretamente nas controllers. É uma boa recomendação, pois, com ela trabalhamos com personalização isoladas, não para o projeto todo.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ACTION RESULTS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No ASP.NET Core, uma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Action Result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o tipo de retorno da action da Controller, é utilizada a interface IActionResult. que pode retornar alguns tipos de resultados.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63" w:dyaOrig="3580">
          <v:rect xmlns:o="urn:schemas-microsoft-com:office:office" xmlns:v="urn:schemas-microsoft-com:vml" id="rectole0000000000" style="width:408.150000pt;height:17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8163" w:dyaOrig="3580">
          <v:rect xmlns:o="urn:schemas-microsoft-com:office:office" xmlns:v="urn:schemas-microsoft-com:vml" id="rectole0000000001" style="width:408.150000pt;height:17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PROTOCOLOS HTTP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VERBOS B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ÁSICOS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Get: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 request (pedido) de uma informação ao server. É feito através da URL.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Post: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Envia informações ao servidor (formulários).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Put: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Similar ao Post, envia informações ao servidor. Sua diferença é por ser utilizado para atualização de informações existentes.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Delete: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Solicita a exclusão de uma informação no servidor através da URL indicada.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LEITURA DAS DEFINIÇÕES DOS METÓDOS HTTPS.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CONVENÇÕES DO ASP.NET MVC: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 ao chamarmos uma View, e no nome da nossa Action não possuir o mesmo nome da nossa View, podemos especificar dentro do chamado: (“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return View(nome da view)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”.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 rota padrão sempre deve ser a última especificada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pois, quando desenvolvermos nossa aplicação, o ASP ele criará “pontos”. Nas rotas definidas, ele irá testando uma por uma, a fim de garantir que a rota passada na URL seja compatível. Sendo assim, é lógico deixarmos a nossa rota padrão por último. 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 nomes passados como parâmetros em um método,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ele deve ser igual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ao definido na rota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pois, caso diferentes, ele será reconhecido como um parametro diferente.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passar parâmetros que não estão especificados na rota, colocamos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?parametro=”Valor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”.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possível passar as rotas também pelo controlador, fazendo assim, toda IActionResult (view) ter um padrão ou caminho definido.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É possivel também fazer uma sobrecarga de rotas. (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CUIDADO: Cuidado com os conflitos de rotas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Nota: A última sobrecarga sempre será reconhecida como padrão, porém, ela aceita as outras sobrecargas caso ela for chamada.</w:t>
      </w:r>
    </w:p>
    <w:p>
      <w:pPr>
        <w:spacing w:before="0" w:after="200" w:line="276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20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Podemos passar parâmetros para a rota também [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Rota(“consumo”/{id}/{preco?}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)]</w:t>
      </w:r>
    </w:p>
    <w:p>
      <w:pPr>
        <w:numPr>
          <w:ilvl w:val="0"/>
          <w:numId w:val="33"/>
        </w:numPr>
        <w:spacing w:before="0" w:after="20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Podemos definir o tipo de parâmetro que serão passadas na url. Para isso, basta colocarmos nosso parâmetro e dois pontos o tipo.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Exemplo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{id:int}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ACTION RESULTS</w:t>
      </w: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 Actions sempre retornam um resultado. As actions elas podem retornar diversos tipos de arquivos. A sua grande maioria de forma mais explicita dentro da Controller, que possui todas as heranças desses arquivos.</w:t>
      </w: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MODEL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 MVC um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Model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é a representação de um objeto do mundo real. Na maioria das vezes, este objeto pode representar uma tabela de um banco de dados.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Annotations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é um importante recurso utilizado principalmente para especificar que tipo de dado a propriedade deve receber. Elas podem definir tamanho, padrões, obrigatoriedade etc.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8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VALIDAÇÃO DA MODEL</w:t>
      </w:r>
    </w:p>
    <w:p>
      <w:pPr>
        <w:spacing w:before="0" w:after="160" w:line="259"/>
        <w:ind w:right="0" w:left="0" w:firstLine="708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validarmos a nossa própria model, acessamos o “dicionário” de erros que a Model e o ASP fazem para nós. Com isso, conseguimos saber todos os erros.</w:t>
      </w: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Uma das formas de validar a model é 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ModelState.IsValid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708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Uma outra forma é acessando 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ModelState.Values.SelectMany. 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(var error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ModelState.Values.SelectMany(m =&gt; errors))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    Console.WriteLine(error.ErrorMessage);</w:t>
      </w: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OBS: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model com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“m” minúsculo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define com o tipo que essa model está fazendo referência.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Com “M” maiúsculo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utilizamos a model direta de fato, com suas possíveis propriedades.</w:t>
      </w: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708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nsolas" w:hAnsi="Consolas" w:cs="Consolas" w:eastAsia="Consolas"/>
          <w:b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VIEWS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Razor Views: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as Razor Views é o motor de renderização das views no MVC. Ele transforma as views em HTML puro, que serão interpretadas pelo browser. Elas também podem ser tralhadas com models,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CADA VIEW PODE TRABALHAR APENAS COM UMA MODEL.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Tag Helpers: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as tag helpers são um auxílio que o  asp.net dá as páginas HTML. Ela nos ajuda com diversas coisas, desde uma validação de um input (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asp-validation)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trabalhar com conexões com models (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asp-for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). Assim, com as tag helpers, as nossas páginas HTML ficam muito mais inteligentes.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_ViewStart Page: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é dizer qual página que será o layout, ou, a página de padronização das views.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_ViewImports Page: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Importar componentes que serão utilizadas de forma global.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Shared: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Aqui é onde ficam as views que serão compartilhadas em outras views. Por exemplo: página de erro, página de avisos etc.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Home: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 convenção do ASP.NET MVC, todas as views elas ficaram em pastas de acordo com sua Controller. Assim, cada pasta corresponde as views de determinadas Controllers.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_Layout.cshtml: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nessa página é onde determinamos como será o nosso layout, formato, padrão e estilos.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Partial Views: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As partial views são pedaços de views que podem ser reaproveitadas em qualquer outra view.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Exemplo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quando tivermos um pedaço de html que sempre se repete, podemos colocar em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Partial Views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que poderão ser implementadas dentro de outras views. As partial views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dependem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de um model, limitando assim o seu uso.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View Components: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Parecido com uma Partial View, as Views Components são componentes independentes que auxiliam no desenvolvimento das views. Elas possuem processamento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server-side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 são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exibidos como um pedaço de HTML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assim como as partial view. Além disso, elas são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independentes de models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podendo trabalhar de forma mais eficiente.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Exemplo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São excelentes para componentizar recursos da página, como o carrinho de compras.</w:t>
      </w:r>
    </w:p>
    <w:p>
      <w:pPr>
        <w:spacing w:before="0" w:after="160" w:line="259"/>
        <w:ind w:right="0" w:left="72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UTILIZANDO AS PARTIAL VIEWS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9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 underlines na frente dos nomes das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Views,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 convenção,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representam que aquela view trabalha em conjunto com outras views.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1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criar uma Partial View, podemos utilizar o Scaffold, porém, ele é um pouco mais lento. Nada impede de criar na mão.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3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Para utilizar essa Partial criada em uma outra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view,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da forma atual, podemos utilizar 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tag helper: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&lt;partial name=”_NomeDaPartial”&gt;</w:t>
      </w:r>
    </w:p>
    <w:p>
      <w:pPr>
        <w:spacing w:before="0" w:after="160" w:line="259"/>
        <w:ind w:right="0" w:left="72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5"/>
        </w:numPr>
        <w:spacing w:before="0" w:after="160" w:line="259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Caso queiramos criar uma partial assíncrona, podemos usar o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HTML helper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@async Html.PartialAsync(“_NomeDaPartial”)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7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OBS: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Podemos utilizar sempre que quisermos reaproveitar um código. DESDE QUE, essa view, seja compatível com sua model.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UTILIZANDO AS VIEW COMPONENT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0"/>
        </w:numPr>
        <w:spacing w:before="0" w:after="160" w:line="48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Criar uma pasta chamada “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ViewComponents”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no seu projeto.</w:t>
      </w:r>
    </w:p>
    <w:p>
      <w:pPr>
        <w:numPr>
          <w:ilvl w:val="0"/>
          <w:numId w:val="80"/>
        </w:numPr>
        <w:spacing w:before="0" w:after="160" w:line="48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Criar uma classe.</w:t>
      </w:r>
    </w:p>
    <w:p>
      <w:pPr>
        <w:numPr>
          <w:ilvl w:val="0"/>
          <w:numId w:val="80"/>
        </w:numPr>
        <w:spacing w:before="0" w:after="160" w:line="48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Essa classe deve herdar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ViewComponent. (using Microsoft.AspNetCore.Mvc).</w:t>
      </w:r>
    </w:p>
    <w:p>
      <w:pPr>
        <w:numPr>
          <w:ilvl w:val="0"/>
          <w:numId w:val="80"/>
        </w:numPr>
        <w:spacing w:before="0" w:after="160" w:line="48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Podemos dar o nome para essa componente com uma annotation própria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: [ViewComponent(Name =””)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].</w:t>
      </w:r>
    </w:p>
    <w:p>
      <w:pPr>
        <w:numPr>
          <w:ilvl w:val="0"/>
          <w:numId w:val="80"/>
        </w:numPr>
        <w:spacing w:before="0" w:after="160" w:line="48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Ela precisa de um método invoke para funcionar.</w:t>
      </w:r>
    </w:p>
    <w:p>
      <w:pPr>
        <w:numPr>
          <w:ilvl w:val="0"/>
          <w:numId w:val="80"/>
        </w:numPr>
        <w:spacing w:before="0" w:after="160" w:line="480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Ela pode retornar uma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View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porém, devemos cria-la de forma especial. Em nossa pasta Shared, criamos uma pasta chamada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“Components”</w:t>
      </w:r>
    </w:p>
    <w:p>
      <w:pPr>
        <w:numPr>
          <w:ilvl w:val="0"/>
          <w:numId w:val="8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Dentro da pasta Components, criamos uma pasta com o nome do nosso componente.</w:t>
      </w:r>
    </w:p>
    <w:p>
      <w:pPr>
        <w:numPr>
          <w:ilvl w:val="0"/>
          <w:numId w:val="8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Por fim, dentro teremos uma view chamada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“Default”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na qual, nossa view chamará por padrão.</w:t>
      </w:r>
    </w:p>
    <w:p>
      <w:pPr>
        <w:numPr>
          <w:ilvl w:val="0"/>
          <w:numId w:val="8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Colocamos esse componente em nosso layout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&lt;vc:NOMEDOCOMPONENTE&gt;&lt;vc:NOMEDOCOMPONENTE&gt;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, e por fim, colocamos nosso tag helper em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_ViewImports.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VALIDAÇÕES DE FORMULÁRIO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4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Uma vez ao fazer a validação na model, não precisamos validar no formulário, apenas reutilizamos a mesma validação.</w:t>
      </w:r>
    </w:p>
    <w:p>
      <w:pPr>
        <w:numPr>
          <w:ilvl w:val="0"/>
          <w:numId w:val="84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Caso tenha que fazer uma amostra ao usuário de um resumo de todas as suas validações, você pode utilizar uma validation summary.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num w:numId="16">
    <w:abstractNumId w:val="144"/>
  </w:num>
  <w:num w:numId="19">
    <w:abstractNumId w:val="138"/>
  </w:num>
  <w:num w:numId="21">
    <w:abstractNumId w:val="132"/>
  </w:num>
  <w:num w:numId="23">
    <w:abstractNumId w:val="126"/>
  </w:num>
  <w:num w:numId="25">
    <w:abstractNumId w:val="120"/>
  </w:num>
  <w:num w:numId="27">
    <w:abstractNumId w:val="114"/>
  </w:num>
  <w:num w:numId="29">
    <w:abstractNumId w:val="108"/>
  </w:num>
  <w:num w:numId="31">
    <w:abstractNumId w:val="102"/>
  </w:num>
  <w:num w:numId="33">
    <w:abstractNumId w:val="96"/>
  </w:num>
  <w:num w:numId="50">
    <w:abstractNumId w:val="90"/>
  </w:num>
  <w:num w:numId="52">
    <w:abstractNumId w:val="84"/>
  </w:num>
  <w:num w:numId="54">
    <w:abstractNumId w:val="78"/>
  </w:num>
  <w:num w:numId="56">
    <w:abstractNumId w:val="72"/>
  </w:num>
  <w:num w:numId="58">
    <w:abstractNumId w:val="66"/>
  </w:num>
  <w:num w:numId="60">
    <w:abstractNumId w:val="60"/>
  </w:num>
  <w:num w:numId="62">
    <w:abstractNumId w:val="54"/>
  </w:num>
  <w:num w:numId="64">
    <w:abstractNumId w:val="48"/>
  </w:num>
  <w:num w:numId="66">
    <w:abstractNumId w:val="42"/>
  </w:num>
  <w:num w:numId="69">
    <w:abstractNumId w:val="36"/>
  </w:num>
  <w:num w:numId="71">
    <w:abstractNumId w:val="30"/>
  </w:num>
  <w:num w:numId="73">
    <w:abstractNumId w:val="24"/>
  </w:num>
  <w:num w:numId="75">
    <w:abstractNumId w:val="18"/>
  </w:num>
  <w:num w:numId="77">
    <w:abstractNumId w:val="12"/>
  </w:num>
  <w:num w:numId="80">
    <w:abstractNumId w:val="6"/>
  </w:num>
  <w:num w:numId="8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