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BAF" w:rsidRPr="003D67DE" w:rsidRDefault="00021BAF">
      <w:pPr>
        <w:pStyle w:val="Header"/>
        <w:spacing w:before="120" w:after="120"/>
        <w:jc w:val="both"/>
        <w:rPr>
          <w:rFonts w:ascii="Arial" w:hAnsi="Arial" w:cs="Arial"/>
          <w:b/>
          <w:bCs/>
          <w:u w:val="single"/>
          <w:lang w:val="pt-BR"/>
        </w:rPr>
      </w:pPr>
    </w:p>
    <w:p w:rsidR="007C6A1B" w:rsidRPr="003D67DE" w:rsidRDefault="007C6A1B" w:rsidP="007C6A1B">
      <w:pPr>
        <w:rPr>
          <w:rFonts w:ascii="Arial" w:hAnsi="Arial" w:cs="Arial"/>
          <w:b/>
          <w:sz w:val="24"/>
          <w:szCs w:val="24"/>
          <w:lang w:val="pt-BR"/>
        </w:rPr>
      </w:pPr>
    </w:p>
    <w:p w:rsidR="007C6A1B" w:rsidRPr="003D67DE" w:rsidRDefault="007C6A1B" w:rsidP="007C6A1B">
      <w:pPr>
        <w:rPr>
          <w:rFonts w:ascii="Arial" w:hAnsi="Arial" w:cs="Arial"/>
          <w:b/>
          <w:sz w:val="22"/>
          <w:szCs w:val="22"/>
          <w:lang w:val="pt-BR"/>
        </w:rPr>
      </w:pPr>
      <w:r w:rsidRPr="003D67DE">
        <w:rPr>
          <w:rFonts w:ascii="Arial" w:hAnsi="Arial" w:cs="Arial"/>
          <w:b/>
          <w:sz w:val="22"/>
          <w:szCs w:val="22"/>
          <w:lang w:val="pt-BR"/>
        </w:rPr>
        <w:t>Dat</w:t>
      </w:r>
      <w:r w:rsidR="003D67DE" w:rsidRPr="003D67DE">
        <w:rPr>
          <w:rFonts w:ascii="Arial" w:hAnsi="Arial" w:cs="Arial"/>
          <w:b/>
          <w:sz w:val="22"/>
          <w:szCs w:val="22"/>
          <w:lang w:val="pt-BR"/>
        </w:rPr>
        <w:t>a</w:t>
      </w:r>
      <w:r w:rsidRPr="003D67DE">
        <w:rPr>
          <w:rFonts w:ascii="Arial" w:hAnsi="Arial" w:cs="Arial"/>
          <w:b/>
          <w:sz w:val="22"/>
          <w:szCs w:val="22"/>
          <w:lang w:val="pt-BR"/>
        </w:rPr>
        <w:t>:</w:t>
      </w:r>
    </w:p>
    <w:p w:rsidR="007C6A1B" w:rsidRPr="003D67DE" w:rsidRDefault="007C6A1B" w:rsidP="007C6A1B">
      <w:pPr>
        <w:jc w:val="right"/>
        <w:rPr>
          <w:sz w:val="24"/>
          <w:szCs w:val="24"/>
          <w:lang w:val="pt-BR"/>
        </w:rPr>
      </w:pPr>
    </w:p>
    <w:p w:rsidR="007C6A1B" w:rsidRPr="003D67DE" w:rsidRDefault="007C6A1B" w:rsidP="007C6A1B">
      <w:pPr>
        <w:rPr>
          <w:sz w:val="24"/>
          <w:szCs w:val="24"/>
          <w:lang w:val="pt-BR"/>
        </w:rPr>
      </w:pPr>
    </w:p>
    <w:p w:rsidR="007C6A1B" w:rsidRPr="003D67DE" w:rsidRDefault="007C6A1B" w:rsidP="007C6A1B">
      <w:pPr>
        <w:rPr>
          <w:sz w:val="24"/>
          <w:szCs w:val="24"/>
          <w:lang w:val="pt-BR"/>
        </w:rPr>
      </w:pPr>
    </w:p>
    <w:tbl>
      <w:tblPr>
        <w:tblpPr w:leftFromText="180" w:rightFromText="180" w:vertAnchor="page" w:horzAnchor="margin" w:tblpX="216" w:tblpY="3286"/>
        <w:tblW w:w="4884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578"/>
        <w:gridCol w:w="1094"/>
        <w:gridCol w:w="1060"/>
        <w:gridCol w:w="1060"/>
        <w:gridCol w:w="1059"/>
      </w:tblGrid>
      <w:tr w:rsidR="007C6A1B" w:rsidRPr="003D67DE" w:rsidTr="007C6A1B">
        <w:trPr>
          <w:cantSplit/>
          <w:trHeight w:val="557"/>
        </w:trPr>
        <w:tc>
          <w:tcPr>
            <w:tcW w:w="2586" w:type="pct"/>
            <w:vAlign w:val="center"/>
          </w:tcPr>
          <w:p w:rsidR="007C6A1B" w:rsidRPr="003D67DE" w:rsidRDefault="007C6A1B" w:rsidP="007C6A1B">
            <w:pPr>
              <w:jc w:val="center"/>
              <w:rPr>
                <w:rFonts w:ascii="Arial" w:hAnsi="Arial" w:cs="Arial"/>
                <w:b/>
                <w:iCs/>
                <w:sz w:val="32"/>
                <w:szCs w:val="32"/>
                <w:u w:val="single"/>
                <w:lang w:val="pt-BR"/>
              </w:rPr>
            </w:pPr>
            <w:r w:rsidRPr="003D67DE">
              <w:rPr>
                <w:rFonts w:ascii="Arial" w:hAnsi="Arial" w:cs="Arial"/>
                <w:b/>
                <w:iCs/>
                <w:sz w:val="32"/>
                <w:szCs w:val="32"/>
                <w:u w:val="single"/>
                <w:lang w:val="pt-BR"/>
              </w:rPr>
              <w:t>Descri</w:t>
            </w:r>
            <w:r w:rsidR="003D67DE" w:rsidRPr="003D67DE">
              <w:rPr>
                <w:rFonts w:ascii="Arial" w:hAnsi="Arial" w:cs="Arial"/>
                <w:b/>
                <w:iCs/>
                <w:sz w:val="32"/>
                <w:szCs w:val="32"/>
                <w:u w:val="single"/>
                <w:lang w:val="pt-BR"/>
              </w:rPr>
              <w:t>ção</w:t>
            </w:r>
          </w:p>
        </w:tc>
        <w:tc>
          <w:tcPr>
            <w:tcW w:w="618" w:type="pct"/>
            <w:vAlign w:val="center"/>
          </w:tcPr>
          <w:p w:rsidR="007C6A1B" w:rsidRPr="003D67DE" w:rsidRDefault="003D67DE" w:rsidP="007C6A1B">
            <w:pPr>
              <w:ind w:left="-107"/>
              <w:jc w:val="center"/>
              <w:rPr>
                <w:rFonts w:ascii="Arial" w:hAnsi="Arial" w:cs="Arial"/>
                <w:b/>
                <w:iCs/>
                <w:lang w:val="pt-BR"/>
              </w:rPr>
            </w:pPr>
            <w:r w:rsidRPr="003D67DE">
              <w:rPr>
                <w:rFonts w:ascii="Arial" w:hAnsi="Arial" w:cs="Arial"/>
                <w:b/>
                <w:iCs/>
                <w:lang w:val="pt-BR"/>
              </w:rPr>
              <w:t>Pausa Matinal</w:t>
            </w:r>
          </w:p>
        </w:tc>
        <w:tc>
          <w:tcPr>
            <w:tcW w:w="599" w:type="pct"/>
            <w:vAlign w:val="center"/>
          </w:tcPr>
          <w:p w:rsidR="007C6A1B" w:rsidRPr="003D67DE" w:rsidRDefault="003D67DE" w:rsidP="007C6A1B">
            <w:pPr>
              <w:ind w:left="-107"/>
              <w:jc w:val="center"/>
              <w:rPr>
                <w:rFonts w:ascii="Arial" w:hAnsi="Arial" w:cs="Arial"/>
                <w:b/>
                <w:iCs/>
                <w:lang w:val="pt-BR"/>
              </w:rPr>
            </w:pPr>
            <w:r w:rsidRPr="003D67DE">
              <w:rPr>
                <w:rFonts w:ascii="Arial" w:hAnsi="Arial" w:cs="Arial"/>
                <w:b/>
                <w:iCs/>
                <w:lang w:val="pt-BR"/>
              </w:rPr>
              <w:t>Pausa Almoço</w:t>
            </w:r>
          </w:p>
        </w:tc>
        <w:tc>
          <w:tcPr>
            <w:tcW w:w="599" w:type="pct"/>
            <w:vAlign w:val="center"/>
          </w:tcPr>
          <w:p w:rsidR="007C6A1B" w:rsidRPr="003D67DE" w:rsidRDefault="003D67DE" w:rsidP="007C6A1B">
            <w:pPr>
              <w:ind w:left="-107"/>
              <w:jc w:val="center"/>
              <w:rPr>
                <w:rFonts w:ascii="Arial" w:hAnsi="Arial" w:cs="Arial"/>
                <w:b/>
                <w:iCs/>
                <w:lang w:val="pt-BR"/>
              </w:rPr>
            </w:pPr>
            <w:r w:rsidRPr="003D67DE">
              <w:rPr>
                <w:rFonts w:ascii="Arial" w:hAnsi="Arial" w:cs="Arial"/>
                <w:b/>
                <w:iCs/>
                <w:lang w:val="pt-BR"/>
              </w:rPr>
              <w:t>Pausa Vesp.</w:t>
            </w:r>
          </w:p>
        </w:tc>
        <w:tc>
          <w:tcPr>
            <w:tcW w:w="598" w:type="pct"/>
            <w:vAlign w:val="center"/>
          </w:tcPr>
          <w:p w:rsidR="007C6A1B" w:rsidRPr="003D67DE" w:rsidRDefault="003D67DE" w:rsidP="006A586F">
            <w:pPr>
              <w:ind w:left="-107"/>
              <w:jc w:val="center"/>
              <w:rPr>
                <w:rFonts w:ascii="Arial" w:hAnsi="Arial" w:cs="Arial"/>
                <w:b/>
                <w:iCs/>
                <w:lang w:val="pt-BR"/>
              </w:rPr>
            </w:pPr>
            <w:r w:rsidRPr="003D67DE">
              <w:rPr>
                <w:rFonts w:ascii="Arial" w:hAnsi="Arial" w:cs="Arial"/>
                <w:b/>
                <w:iCs/>
                <w:lang w:val="pt-BR"/>
              </w:rPr>
              <w:t>Fim d</w:t>
            </w:r>
            <w:r w:rsidR="006A586F">
              <w:rPr>
                <w:rFonts w:ascii="Arial" w:hAnsi="Arial" w:cs="Arial"/>
                <w:b/>
                <w:iCs/>
                <w:lang w:val="pt-BR"/>
              </w:rPr>
              <w:t>o</w:t>
            </w:r>
            <w:r w:rsidRPr="003D67DE">
              <w:rPr>
                <w:rFonts w:ascii="Arial" w:hAnsi="Arial" w:cs="Arial"/>
                <w:b/>
                <w:iCs/>
                <w:lang w:val="pt-BR"/>
              </w:rPr>
              <w:t xml:space="preserve"> dia/turno</w:t>
            </w:r>
          </w:p>
        </w:tc>
      </w:tr>
      <w:tr w:rsidR="007C6A1B" w:rsidRPr="003D67DE" w:rsidTr="007C6A1B">
        <w:trPr>
          <w:cantSplit/>
          <w:trHeight w:val="923"/>
        </w:trPr>
        <w:tc>
          <w:tcPr>
            <w:tcW w:w="2586" w:type="pct"/>
            <w:vAlign w:val="center"/>
          </w:tcPr>
          <w:p w:rsidR="007C6A1B" w:rsidRPr="003D67DE" w:rsidRDefault="003D67DE" w:rsidP="008C45E4">
            <w:pPr>
              <w:jc w:val="both"/>
              <w:rPr>
                <w:rFonts w:ascii="Arial" w:hAnsi="Arial" w:cs="Arial"/>
                <w:iCs/>
                <w:lang w:val="pt-BR"/>
              </w:rPr>
            </w:pPr>
            <w:r w:rsidRPr="003D67DE">
              <w:rPr>
                <w:rFonts w:ascii="Arial" w:hAnsi="Arial" w:cs="Arial"/>
                <w:iCs/>
                <w:lang w:val="pt-BR"/>
              </w:rPr>
              <w:t xml:space="preserve">Testes de gás </w:t>
            </w:r>
            <w:r w:rsidR="008C45E4">
              <w:rPr>
                <w:rFonts w:ascii="Arial" w:hAnsi="Arial" w:cs="Arial"/>
                <w:iCs/>
                <w:lang w:val="pt-BR"/>
              </w:rPr>
              <w:t xml:space="preserve">realizado </w:t>
            </w:r>
            <w:r w:rsidRPr="003D67DE">
              <w:rPr>
                <w:rFonts w:ascii="Arial" w:hAnsi="Arial" w:cs="Arial"/>
                <w:iCs/>
                <w:lang w:val="pt-BR"/>
              </w:rPr>
              <w:t xml:space="preserve">pelo </w:t>
            </w:r>
            <w:r w:rsidR="008C45E4">
              <w:rPr>
                <w:rFonts w:ascii="Arial" w:hAnsi="Arial" w:cs="Arial"/>
                <w:iCs/>
                <w:lang w:val="pt-BR"/>
              </w:rPr>
              <w:t xml:space="preserve">Oficial de Segurança </w:t>
            </w:r>
            <w:r w:rsidR="008C45E4" w:rsidRPr="003D67DE">
              <w:rPr>
                <w:rFonts w:ascii="Arial" w:hAnsi="Arial" w:cs="Arial"/>
                <w:iCs/>
                <w:lang w:val="pt-BR"/>
              </w:rPr>
              <w:t xml:space="preserve"> </w:t>
            </w:r>
            <w:r w:rsidRPr="003D67DE">
              <w:rPr>
                <w:rFonts w:ascii="Arial" w:hAnsi="Arial" w:cs="Arial"/>
                <w:iCs/>
                <w:lang w:val="pt-BR"/>
              </w:rPr>
              <w:t>Independente</w:t>
            </w:r>
            <w:r w:rsidR="008C45E4">
              <w:rPr>
                <w:rFonts w:ascii="Arial" w:hAnsi="Arial" w:cs="Arial"/>
                <w:iCs/>
                <w:lang w:val="pt-BR"/>
              </w:rPr>
              <w:t xml:space="preserve"> </w:t>
            </w:r>
            <w:r>
              <w:rPr>
                <w:rFonts w:ascii="Arial" w:hAnsi="Arial" w:cs="Arial"/>
                <w:iCs/>
                <w:lang w:val="pt-BR"/>
              </w:rPr>
              <w:t xml:space="preserve">e pelo </w:t>
            </w:r>
            <w:r w:rsidR="008C45E4">
              <w:rPr>
                <w:rFonts w:ascii="Arial" w:eastAsia="Arial" w:hAnsi="Arial" w:cs="Arial"/>
                <w:lang w:val="pt-BR"/>
              </w:rPr>
              <w:t xml:space="preserve"> Observador de incêndio</w:t>
            </w:r>
            <w:r w:rsidR="008C45E4" w:rsidDel="003755AC">
              <w:rPr>
                <w:rFonts w:ascii="Arial" w:eastAsia="Arial" w:hAnsi="Arial" w:cs="Arial"/>
                <w:lang w:val="pt-BR"/>
              </w:rPr>
              <w:t xml:space="preserve"> </w:t>
            </w:r>
            <w:r w:rsidR="008C45E4">
              <w:rPr>
                <w:rFonts w:ascii="Arial" w:hAnsi="Arial" w:cs="Arial"/>
                <w:iCs/>
                <w:lang w:val="pt-BR"/>
              </w:rPr>
              <w:t xml:space="preserve">no </w:t>
            </w:r>
            <w:r>
              <w:rPr>
                <w:rFonts w:ascii="Arial" w:hAnsi="Arial" w:cs="Arial"/>
                <w:iCs/>
                <w:lang w:val="pt-BR"/>
              </w:rPr>
              <w:t xml:space="preserve"> local de trabalho</w:t>
            </w:r>
            <w:r w:rsidR="008C45E4">
              <w:rPr>
                <w:rFonts w:ascii="Arial" w:hAnsi="Arial" w:cs="Arial"/>
                <w:iCs/>
                <w:lang w:val="pt-BR"/>
              </w:rPr>
              <w:t xml:space="preserve"> e</w:t>
            </w:r>
            <w:r>
              <w:rPr>
                <w:rFonts w:ascii="Arial" w:hAnsi="Arial" w:cs="Arial"/>
                <w:iCs/>
                <w:lang w:val="pt-BR"/>
              </w:rPr>
              <w:t xml:space="preserve"> </w:t>
            </w:r>
            <w:r w:rsidR="008C45E4">
              <w:rPr>
                <w:rFonts w:ascii="Arial" w:hAnsi="Arial" w:cs="Arial"/>
                <w:iCs/>
                <w:lang w:val="pt-BR"/>
              </w:rPr>
              <w:t xml:space="preserve">ao redor do mesmo no </w:t>
            </w:r>
            <w:r>
              <w:rPr>
                <w:rFonts w:ascii="Arial" w:hAnsi="Arial" w:cs="Arial"/>
                <w:iCs/>
                <w:lang w:val="pt-BR"/>
              </w:rPr>
              <w:t>início de cada turno e após pausas e paradas.</w:t>
            </w:r>
          </w:p>
        </w:tc>
        <w:tc>
          <w:tcPr>
            <w:tcW w:w="61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</w:tr>
      <w:tr w:rsidR="007C6A1B" w:rsidRPr="003D67DE" w:rsidTr="007C6A1B">
        <w:trPr>
          <w:cantSplit/>
          <w:trHeight w:val="399"/>
        </w:trPr>
        <w:tc>
          <w:tcPr>
            <w:tcW w:w="2586" w:type="pct"/>
            <w:vAlign w:val="center"/>
          </w:tcPr>
          <w:p w:rsidR="007C6A1B" w:rsidRPr="003D67DE" w:rsidRDefault="003D67DE" w:rsidP="007C6A1B">
            <w:pPr>
              <w:jc w:val="both"/>
              <w:rPr>
                <w:rFonts w:ascii="Arial" w:hAnsi="Arial" w:cs="Arial"/>
                <w:iCs/>
                <w:lang w:val="pt-BR"/>
              </w:rPr>
            </w:pPr>
            <w:r>
              <w:rPr>
                <w:rFonts w:ascii="Arial" w:hAnsi="Arial" w:cs="Arial"/>
                <w:iCs/>
                <w:lang w:val="pt-BR"/>
              </w:rPr>
              <w:t xml:space="preserve">Ao fim de cada turno o local de trabalho deve ser liberado de todo material residual e deixado em condição limpa e </w:t>
            </w:r>
            <w:r w:rsidR="00494AF9">
              <w:rPr>
                <w:rFonts w:ascii="Arial" w:hAnsi="Arial" w:cs="Arial"/>
                <w:iCs/>
                <w:lang w:val="pt-BR"/>
              </w:rPr>
              <w:t>organizada</w:t>
            </w:r>
            <w:r>
              <w:rPr>
                <w:rFonts w:ascii="Arial" w:hAnsi="Arial" w:cs="Arial"/>
                <w:iCs/>
                <w:lang w:val="pt-BR"/>
              </w:rPr>
              <w:t>.</w:t>
            </w:r>
          </w:p>
          <w:p w:rsidR="007C6A1B" w:rsidRPr="003D67DE" w:rsidRDefault="007C6A1B" w:rsidP="007C6A1B">
            <w:pPr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61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</w:tr>
      <w:tr w:rsidR="007C6A1B" w:rsidRPr="003D67DE" w:rsidTr="007C6A1B">
        <w:trPr>
          <w:cantSplit/>
          <w:trHeight w:val="634"/>
        </w:trPr>
        <w:tc>
          <w:tcPr>
            <w:tcW w:w="2586" w:type="pct"/>
            <w:vAlign w:val="center"/>
          </w:tcPr>
          <w:p w:rsidR="007C6A1B" w:rsidRPr="003D67DE" w:rsidRDefault="003D67DE" w:rsidP="007C6A1B">
            <w:pPr>
              <w:jc w:val="both"/>
              <w:rPr>
                <w:rFonts w:ascii="Arial" w:hAnsi="Arial" w:cs="Arial"/>
                <w:iCs/>
                <w:lang w:val="pt-BR"/>
              </w:rPr>
            </w:pPr>
            <w:r>
              <w:rPr>
                <w:rFonts w:ascii="Arial" w:hAnsi="Arial" w:cs="Arial"/>
                <w:iCs/>
                <w:lang w:val="pt-BR"/>
              </w:rPr>
              <w:t>Cilindros de gás desligados, mangueiras de gás drenadas e desconectadas do abastecimento.</w:t>
            </w:r>
          </w:p>
          <w:p w:rsidR="007C6A1B" w:rsidRPr="003D67DE" w:rsidRDefault="007C6A1B" w:rsidP="007C6A1B">
            <w:pPr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61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</w:tr>
      <w:tr w:rsidR="007C6A1B" w:rsidRPr="003D67DE" w:rsidTr="007C6A1B">
        <w:trPr>
          <w:cantSplit/>
          <w:trHeight w:val="564"/>
        </w:trPr>
        <w:tc>
          <w:tcPr>
            <w:tcW w:w="2586" w:type="pct"/>
            <w:vAlign w:val="center"/>
          </w:tcPr>
          <w:p w:rsidR="007C6A1B" w:rsidRPr="003D67DE" w:rsidRDefault="003D67DE" w:rsidP="00494AF9">
            <w:pPr>
              <w:jc w:val="both"/>
              <w:rPr>
                <w:rFonts w:ascii="Arial" w:hAnsi="Arial" w:cs="Arial"/>
                <w:iCs/>
                <w:lang w:val="pt-BR"/>
              </w:rPr>
            </w:pPr>
            <w:r>
              <w:rPr>
                <w:rFonts w:ascii="Arial" w:hAnsi="Arial" w:cs="Arial"/>
                <w:iCs/>
                <w:lang w:val="pt-BR"/>
              </w:rPr>
              <w:t>Máquina de solda deve ser desligada e cabo de solda guardado adequadamente, além da remoção da vareta de solda do suporte quando não estiver em uso.</w:t>
            </w:r>
          </w:p>
        </w:tc>
        <w:tc>
          <w:tcPr>
            <w:tcW w:w="61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</w:tr>
      <w:tr w:rsidR="007C6A1B" w:rsidRPr="003D67DE" w:rsidTr="007C6A1B">
        <w:trPr>
          <w:cantSplit/>
          <w:trHeight w:val="551"/>
        </w:trPr>
        <w:tc>
          <w:tcPr>
            <w:tcW w:w="2586" w:type="pct"/>
            <w:vAlign w:val="center"/>
          </w:tcPr>
          <w:p w:rsidR="007C6A1B" w:rsidRPr="003D67DE" w:rsidRDefault="003D67DE" w:rsidP="00494AF9">
            <w:pPr>
              <w:jc w:val="both"/>
              <w:rPr>
                <w:rFonts w:ascii="Arial" w:hAnsi="Arial" w:cs="Arial"/>
                <w:iCs/>
                <w:lang w:val="pt-BR"/>
              </w:rPr>
            </w:pPr>
            <w:r>
              <w:rPr>
                <w:rFonts w:ascii="Arial" w:hAnsi="Arial" w:cs="Arial"/>
                <w:iCs/>
                <w:lang w:val="pt-BR"/>
              </w:rPr>
              <w:t xml:space="preserve">O </w:t>
            </w:r>
            <w:r w:rsidR="00391D4C">
              <w:rPr>
                <w:rFonts w:ascii="Arial" w:eastAsia="Arial" w:hAnsi="Arial" w:cs="Arial"/>
                <w:lang w:val="pt-BR"/>
              </w:rPr>
              <w:t xml:space="preserve"> Observador de incêndio</w:t>
            </w:r>
            <w:r w:rsidR="00391D4C" w:rsidDel="003755AC">
              <w:rPr>
                <w:rFonts w:ascii="Arial" w:eastAsia="Arial" w:hAnsi="Arial" w:cs="Arial"/>
                <w:lang w:val="pt-BR"/>
              </w:rPr>
              <w:t xml:space="preserve"> </w:t>
            </w:r>
            <w:r>
              <w:rPr>
                <w:rFonts w:ascii="Arial" w:hAnsi="Arial" w:cs="Arial"/>
                <w:iCs/>
                <w:lang w:val="pt-BR"/>
              </w:rPr>
              <w:t xml:space="preserve"> deve permanecer no local de trabalho por pelo menos 30 minutos</w:t>
            </w:r>
            <w:r w:rsidR="00494AF9">
              <w:rPr>
                <w:rFonts w:ascii="Arial" w:hAnsi="Arial" w:cs="Arial"/>
                <w:iCs/>
                <w:lang w:val="pt-BR"/>
              </w:rPr>
              <w:t xml:space="preserve"> após fim dos trabalhos</w:t>
            </w:r>
            <w:r>
              <w:rPr>
                <w:rFonts w:ascii="Arial" w:hAnsi="Arial" w:cs="Arial"/>
                <w:iCs/>
                <w:lang w:val="pt-BR"/>
              </w:rPr>
              <w:t>, para monitorar qualquer ponto quente</w:t>
            </w:r>
            <w:r w:rsidR="00494AF9">
              <w:rPr>
                <w:rFonts w:ascii="Arial" w:hAnsi="Arial" w:cs="Arial"/>
                <w:iCs/>
                <w:lang w:val="pt-BR"/>
              </w:rPr>
              <w:t>.</w:t>
            </w:r>
          </w:p>
        </w:tc>
        <w:tc>
          <w:tcPr>
            <w:tcW w:w="61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</w:tr>
      <w:tr w:rsidR="007C6A1B" w:rsidRPr="003D67DE" w:rsidTr="007C6A1B">
        <w:trPr>
          <w:cantSplit/>
          <w:trHeight w:val="564"/>
        </w:trPr>
        <w:tc>
          <w:tcPr>
            <w:tcW w:w="2586" w:type="pct"/>
            <w:vAlign w:val="center"/>
          </w:tcPr>
          <w:p w:rsidR="007C6A1B" w:rsidRPr="003D67DE" w:rsidRDefault="00494AF9" w:rsidP="007C6A1B">
            <w:pPr>
              <w:jc w:val="both"/>
              <w:rPr>
                <w:rFonts w:ascii="Arial" w:hAnsi="Arial" w:cs="Arial"/>
                <w:iCs/>
                <w:lang w:val="pt-BR"/>
              </w:rPr>
            </w:pPr>
            <w:r>
              <w:rPr>
                <w:rFonts w:ascii="Arial" w:hAnsi="Arial" w:cs="Arial"/>
                <w:iCs/>
                <w:lang w:val="pt-BR"/>
              </w:rPr>
              <w:t xml:space="preserve">Verificar </w:t>
            </w:r>
            <w:r w:rsidR="003D67DE">
              <w:rPr>
                <w:rFonts w:ascii="Arial" w:hAnsi="Arial" w:cs="Arial"/>
                <w:iCs/>
                <w:lang w:val="pt-BR"/>
              </w:rPr>
              <w:t>se líquidos inflamáveis não foram deixados no local de trabalho.</w:t>
            </w:r>
          </w:p>
        </w:tc>
        <w:tc>
          <w:tcPr>
            <w:tcW w:w="61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</w:tr>
      <w:tr w:rsidR="007C6A1B" w:rsidRPr="003D67DE" w:rsidTr="007C6A1B">
        <w:trPr>
          <w:cantSplit/>
          <w:trHeight w:val="564"/>
        </w:trPr>
        <w:tc>
          <w:tcPr>
            <w:tcW w:w="2586" w:type="pct"/>
            <w:vAlign w:val="center"/>
          </w:tcPr>
          <w:p w:rsidR="007C6A1B" w:rsidRPr="003D67DE" w:rsidRDefault="00494AF9" w:rsidP="00494AF9">
            <w:pPr>
              <w:jc w:val="both"/>
              <w:rPr>
                <w:rFonts w:ascii="Arial" w:hAnsi="Arial" w:cs="Arial"/>
                <w:iCs/>
                <w:lang w:val="pt-BR"/>
              </w:rPr>
            </w:pPr>
            <w:r>
              <w:rPr>
                <w:rFonts w:ascii="Arial" w:hAnsi="Arial" w:cs="Arial"/>
                <w:iCs/>
                <w:lang w:val="pt-BR"/>
              </w:rPr>
              <w:t xml:space="preserve">Verificar </w:t>
            </w:r>
            <w:r w:rsidR="003D67DE">
              <w:rPr>
                <w:rFonts w:ascii="Arial" w:hAnsi="Arial" w:cs="Arial"/>
                <w:iCs/>
                <w:lang w:val="pt-BR"/>
              </w:rPr>
              <w:t>se todas as áreas de circulação/</w:t>
            </w:r>
            <w:r>
              <w:rPr>
                <w:rFonts w:ascii="Arial" w:hAnsi="Arial" w:cs="Arial"/>
                <w:iCs/>
                <w:lang w:val="pt-BR"/>
              </w:rPr>
              <w:t xml:space="preserve">rotas </w:t>
            </w:r>
            <w:r w:rsidR="003D67DE">
              <w:rPr>
                <w:rFonts w:ascii="Arial" w:hAnsi="Arial" w:cs="Arial"/>
                <w:iCs/>
                <w:lang w:val="pt-BR"/>
              </w:rPr>
              <w:t xml:space="preserve">de fuga foram adequadamente </w:t>
            </w:r>
            <w:r>
              <w:rPr>
                <w:rFonts w:ascii="Arial" w:hAnsi="Arial" w:cs="Arial"/>
                <w:iCs/>
                <w:lang w:val="pt-BR"/>
              </w:rPr>
              <w:t xml:space="preserve">sinalizadas </w:t>
            </w:r>
            <w:r w:rsidR="003D67DE">
              <w:rPr>
                <w:rFonts w:ascii="Arial" w:hAnsi="Arial" w:cs="Arial"/>
                <w:iCs/>
                <w:lang w:val="pt-BR"/>
              </w:rPr>
              <w:t xml:space="preserve">e </w:t>
            </w:r>
            <w:r>
              <w:rPr>
                <w:rFonts w:ascii="Arial" w:hAnsi="Arial" w:cs="Arial"/>
                <w:iCs/>
                <w:lang w:val="pt-BR"/>
              </w:rPr>
              <w:t>isoladas</w:t>
            </w:r>
            <w:r w:rsidR="003D67DE">
              <w:rPr>
                <w:rFonts w:ascii="Arial" w:hAnsi="Arial" w:cs="Arial"/>
                <w:iCs/>
                <w:lang w:val="pt-BR"/>
              </w:rPr>
              <w:t>.</w:t>
            </w:r>
          </w:p>
        </w:tc>
        <w:tc>
          <w:tcPr>
            <w:tcW w:w="61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9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  <w:tc>
          <w:tcPr>
            <w:tcW w:w="598" w:type="pct"/>
          </w:tcPr>
          <w:p w:rsidR="007C6A1B" w:rsidRPr="003D67DE" w:rsidRDefault="007C6A1B" w:rsidP="007C6A1B">
            <w:pPr>
              <w:ind w:left="-107"/>
              <w:jc w:val="both"/>
              <w:rPr>
                <w:rFonts w:ascii="Arial" w:hAnsi="Arial" w:cs="Arial"/>
                <w:iCs/>
                <w:lang w:val="pt-BR"/>
              </w:rPr>
            </w:pPr>
          </w:p>
        </w:tc>
      </w:tr>
    </w:tbl>
    <w:p w:rsidR="007C6A1B" w:rsidRPr="003D67DE" w:rsidRDefault="007C6A1B" w:rsidP="007C6A1B">
      <w:pPr>
        <w:rPr>
          <w:sz w:val="24"/>
          <w:szCs w:val="24"/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tabs>
          <w:tab w:val="left" w:pos="1440"/>
        </w:tabs>
        <w:rPr>
          <w:lang w:val="pt-BR"/>
        </w:rPr>
      </w:pPr>
    </w:p>
    <w:p w:rsidR="007C6A1B" w:rsidRPr="003D67DE" w:rsidRDefault="00391D4C" w:rsidP="007C6A1B">
      <w:pPr>
        <w:rPr>
          <w:sz w:val="22"/>
          <w:szCs w:val="22"/>
          <w:u w:val="single"/>
          <w:lang w:val="pt-BR"/>
        </w:rPr>
      </w:pPr>
      <w:r>
        <w:rPr>
          <w:rFonts w:ascii="Arial" w:eastAsia="Arial" w:hAnsi="Arial" w:cs="Arial"/>
          <w:lang w:val="pt-BR"/>
        </w:rPr>
        <w:t xml:space="preserve">Observador de </w:t>
      </w:r>
      <w:r w:rsidR="00CF35F0">
        <w:rPr>
          <w:rFonts w:ascii="Arial" w:eastAsia="Arial" w:hAnsi="Arial" w:cs="Arial"/>
          <w:lang w:val="pt-BR"/>
        </w:rPr>
        <w:t>fogo</w:t>
      </w:r>
      <w:r>
        <w:rPr>
          <w:rFonts w:ascii="Arial" w:hAnsi="Arial" w:cs="Arial"/>
          <w:iCs/>
          <w:lang w:val="pt-BR"/>
        </w:rPr>
        <w:t xml:space="preserve"> </w:t>
      </w:r>
      <w:r w:rsidR="007C6A1B" w:rsidRPr="003D67DE">
        <w:rPr>
          <w:sz w:val="22"/>
          <w:szCs w:val="22"/>
          <w:lang w:val="pt-BR"/>
        </w:rPr>
        <w:t>:______________________</w:t>
      </w:r>
    </w:p>
    <w:p w:rsidR="007C6A1B" w:rsidRPr="003D67DE" w:rsidRDefault="007C6A1B" w:rsidP="007C6A1B">
      <w:pPr>
        <w:ind w:firstLine="720"/>
        <w:rPr>
          <w:rFonts w:ascii="Arial" w:hAnsi="Arial"/>
          <w:lang w:val="pt-BR"/>
        </w:rPr>
      </w:pPr>
    </w:p>
    <w:p w:rsidR="007C6A1B" w:rsidRPr="003D67DE" w:rsidRDefault="007C6A1B" w:rsidP="007C6A1B">
      <w:pPr>
        <w:ind w:firstLine="720"/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7C6A1B" w:rsidRPr="003D67DE" w:rsidRDefault="007C6A1B" w:rsidP="007C6A1B">
      <w:pPr>
        <w:rPr>
          <w:lang w:val="pt-BR"/>
        </w:rPr>
      </w:pPr>
    </w:p>
    <w:p w:rsidR="0063646C" w:rsidRPr="003D67DE" w:rsidRDefault="0063646C" w:rsidP="007C6A1B">
      <w:pPr>
        <w:rPr>
          <w:lang w:val="pt-BR"/>
        </w:rPr>
      </w:pPr>
    </w:p>
    <w:sectPr w:rsidR="0063646C" w:rsidRPr="003D67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440" w:right="1418" w:bottom="1418" w:left="1418" w:header="454" w:footer="45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59D3" w:rsidRDefault="006D59D3">
      <w:r>
        <w:separator/>
      </w:r>
    </w:p>
  </w:endnote>
  <w:endnote w:type="continuationSeparator" w:id="0">
    <w:p w:rsidR="006D59D3" w:rsidRDefault="006D5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5F0" w:rsidRDefault="00CF35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D3259" w:rsidRDefault="003D67DE" w:rsidP="000D3259">
    <w:pPr>
      <w:pStyle w:val="Footer"/>
      <w:tabs>
        <w:tab w:val="clear" w:pos="4320"/>
        <w:tab w:val="clear" w:pos="8640"/>
        <w:tab w:val="left" w:pos="3870"/>
        <w:tab w:val="right" w:pos="9000"/>
      </w:tabs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</w:rPr>
      <w:t xml:space="preserve">Página </w:t>
    </w:r>
    <w:r w:rsidR="000D3259" w:rsidRPr="00B235E2">
      <w:rPr>
        <w:rFonts w:ascii="Arial" w:hAnsi="Arial" w:cs="Arial"/>
        <w:bCs/>
      </w:rPr>
      <w:fldChar w:fldCharType="begin"/>
    </w:r>
    <w:r w:rsidR="000D3259" w:rsidRPr="00B235E2">
      <w:rPr>
        <w:rFonts w:ascii="Arial" w:hAnsi="Arial" w:cs="Arial"/>
        <w:bCs/>
      </w:rPr>
      <w:instrText xml:space="preserve"> PAGE </w:instrText>
    </w:r>
    <w:r w:rsidR="000D3259" w:rsidRPr="00B235E2">
      <w:rPr>
        <w:rFonts w:ascii="Arial" w:hAnsi="Arial" w:cs="Arial"/>
        <w:bCs/>
      </w:rPr>
      <w:fldChar w:fldCharType="separate"/>
    </w:r>
    <w:r w:rsidR="00CF35F0">
      <w:rPr>
        <w:rFonts w:ascii="Arial" w:hAnsi="Arial" w:cs="Arial"/>
        <w:bCs/>
        <w:noProof/>
      </w:rPr>
      <w:t>1</w:t>
    </w:r>
    <w:r w:rsidR="000D3259" w:rsidRPr="00B235E2">
      <w:rPr>
        <w:rFonts w:ascii="Arial" w:hAnsi="Arial" w:cs="Arial"/>
        <w:bCs/>
      </w:rPr>
      <w:fldChar w:fldCharType="end"/>
    </w:r>
    <w:r w:rsidR="000D3259" w:rsidRPr="00B235E2">
      <w:rPr>
        <w:rFonts w:ascii="Arial" w:hAnsi="Arial" w:cs="Arial"/>
      </w:rPr>
      <w:t xml:space="preserve"> </w:t>
    </w:r>
    <w:r>
      <w:rPr>
        <w:rFonts w:ascii="Arial" w:hAnsi="Arial" w:cs="Arial"/>
      </w:rPr>
      <w:t>de</w:t>
    </w:r>
    <w:r w:rsidR="000D3259" w:rsidRPr="00B235E2">
      <w:rPr>
        <w:rFonts w:ascii="Arial" w:hAnsi="Arial" w:cs="Arial"/>
      </w:rPr>
      <w:t xml:space="preserve"> </w:t>
    </w:r>
    <w:r w:rsidR="000D3259" w:rsidRPr="00B235E2">
      <w:rPr>
        <w:rFonts w:ascii="Arial" w:hAnsi="Arial" w:cs="Arial"/>
        <w:bCs/>
      </w:rPr>
      <w:fldChar w:fldCharType="begin"/>
    </w:r>
    <w:r w:rsidR="000D3259" w:rsidRPr="00B235E2">
      <w:rPr>
        <w:rFonts w:ascii="Arial" w:hAnsi="Arial" w:cs="Arial"/>
        <w:bCs/>
      </w:rPr>
      <w:instrText xml:space="preserve"> NUMPAGES  </w:instrText>
    </w:r>
    <w:r w:rsidR="000D3259" w:rsidRPr="00B235E2">
      <w:rPr>
        <w:rFonts w:ascii="Arial" w:hAnsi="Arial" w:cs="Arial"/>
        <w:bCs/>
      </w:rPr>
      <w:fldChar w:fldCharType="separate"/>
    </w:r>
    <w:r w:rsidR="00CF35F0">
      <w:rPr>
        <w:rFonts w:ascii="Arial" w:hAnsi="Arial" w:cs="Arial"/>
        <w:bCs/>
        <w:noProof/>
      </w:rPr>
      <w:t>1</w:t>
    </w:r>
    <w:r w:rsidR="000D3259" w:rsidRPr="00B235E2">
      <w:rPr>
        <w:rFonts w:ascii="Arial" w:hAnsi="Arial" w:cs="Arial"/>
        <w:bCs/>
      </w:rPr>
      <w:fldChar w:fldCharType="end"/>
    </w:r>
  </w:p>
  <w:p w:rsidR="00021BAF" w:rsidRPr="00C17833" w:rsidRDefault="00C17833" w:rsidP="001E67D8">
    <w:pPr>
      <w:pStyle w:val="Footer"/>
      <w:tabs>
        <w:tab w:val="clear" w:pos="4320"/>
        <w:tab w:val="clear" w:pos="8640"/>
        <w:tab w:val="left" w:pos="3870"/>
        <w:tab w:val="right" w:pos="9000"/>
      </w:tabs>
      <w:rPr>
        <w:rFonts w:ascii="Arial" w:hAnsi="Arial" w:cs="Arial"/>
        <w:sz w:val="18"/>
        <w:szCs w:val="18"/>
      </w:rPr>
    </w:pPr>
    <w:r w:rsidRPr="00C17833">
      <w:rPr>
        <w:rFonts w:ascii="Arial" w:hAnsi="Arial" w:cs="Arial"/>
        <w:sz w:val="18"/>
        <w:szCs w:val="18"/>
      </w:rPr>
      <w:tab/>
    </w:r>
    <w:r w:rsidR="001E67D8">
      <w:rPr>
        <w:rFonts w:ascii="Arial" w:hAnsi="Arial" w:cs="Arial"/>
        <w:sz w:val="18"/>
        <w:szCs w:val="18"/>
      </w:rPr>
      <w:t>EP-HSE-PMS-SAF-SAF.GRP.FRM.0293.</w:t>
    </w:r>
    <w:r w:rsidR="00CF35F0">
      <w:rPr>
        <w:rFonts w:ascii="Arial" w:hAnsi="Arial" w:cs="Arial"/>
        <w:sz w:val="18"/>
        <w:szCs w:val="18"/>
      </w:rPr>
      <w:t>POR</w:t>
    </w:r>
    <w:bookmarkStart w:id="0" w:name="_GoBack"/>
    <w:bookmarkEnd w:id="0"/>
    <w:r w:rsidR="001E67D8">
      <w:rPr>
        <w:rFonts w:ascii="Arial" w:hAnsi="Arial" w:cs="Arial"/>
        <w:sz w:val="18"/>
        <w:szCs w:val="18"/>
      </w:rPr>
      <w:t xml:space="preserve"> Ver. 01 Aug-</w:t>
    </w:r>
    <w:r w:rsidRPr="00C17833">
      <w:rPr>
        <w:rFonts w:ascii="Arial" w:hAnsi="Arial" w:cs="Arial"/>
        <w:sz w:val="18"/>
        <w:szCs w:val="18"/>
      </w:rPr>
      <w:t>2015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5F0" w:rsidRDefault="00CF35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59D3" w:rsidRDefault="006D59D3">
      <w:r>
        <w:separator/>
      </w:r>
    </w:p>
  </w:footnote>
  <w:footnote w:type="continuationSeparator" w:id="0">
    <w:p w:rsidR="006D59D3" w:rsidRDefault="006D5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5F0" w:rsidRDefault="00CF35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7833" w:rsidRPr="006A586F" w:rsidRDefault="002C20F8" w:rsidP="006A586F">
    <w:pPr>
      <w:rPr>
        <w:rFonts w:ascii="Arial" w:hAnsi="Arial" w:cs="Arial"/>
        <w:b/>
        <w:bCs/>
        <w:sz w:val="24"/>
        <w:szCs w:val="24"/>
        <w:lang w:val="pt-BR"/>
      </w:rPr>
    </w:pPr>
    <w:r>
      <w:rPr>
        <w:rFonts w:ascii="Arial" w:hAnsi="Arial" w:cs="Arial"/>
        <w:b/>
        <w:bCs/>
        <w:noProof/>
        <w:sz w:val="28"/>
        <w:szCs w:val="28"/>
      </w:rPr>
      <w:object w:dxaOrig="1440" w:dyaOrig="1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2.8pt;margin-top:-7.3pt;width:54.9pt;height:54.9pt;z-index:251657728">
          <v:imagedata r:id="rId1" o:title=""/>
        </v:shape>
        <o:OLEObject Type="Embed" ProgID="PBrush" ShapeID="_x0000_s2050" DrawAspect="Content" ObjectID="_1610461858" r:id="rId2"/>
      </w:object>
    </w:r>
    <w:r w:rsidR="00C17833" w:rsidRPr="006A586F">
      <w:rPr>
        <w:rFonts w:ascii="Arial" w:hAnsi="Arial" w:cs="Arial"/>
        <w:b/>
        <w:bCs/>
        <w:sz w:val="28"/>
        <w:szCs w:val="28"/>
        <w:lang w:val="pt-BR"/>
      </w:rPr>
      <w:tab/>
    </w:r>
    <w:r w:rsidR="006A586F" w:rsidRPr="006A586F">
      <w:rPr>
        <w:rFonts w:ascii="Arial" w:hAnsi="Arial" w:cs="Arial"/>
        <w:b/>
        <w:bCs/>
        <w:sz w:val="28"/>
        <w:szCs w:val="28"/>
        <w:lang w:val="pt-BR"/>
      </w:rPr>
      <w:tab/>
    </w:r>
    <w:r w:rsidR="006A586F" w:rsidRPr="006A586F">
      <w:rPr>
        <w:rFonts w:ascii="Arial" w:hAnsi="Arial" w:cs="Arial"/>
        <w:b/>
        <w:bCs/>
        <w:sz w:val="24"/>
        <w:szCs w:val="24"/>
        <w:lang w:val="pt-BR"/>
      </w:rPr>
      <w:t>CHECKLIST</w:t>
    </w:r>
    <w:r w:rsidR="003D67DE" w:rsidRPr="006A586F">
      <w:rPr>
        <w:rFonts w:ascii="Arial" w:hAnsi="Arial" w:cs="Arial"/>
        <w:b/>
        <w:bCs/>
        <w:sz w:val="24"/>
        <w:szCs w:val="24"/>
        <w:lang w:val="pt-BR"/>
      </w:rPr>
      <w:t xml:space="preserve"> DE FIM DE TURNO </w:t>
    </w:r>
    <w:r w:rsidR="006A586F">
      <w:rPr>
        <w:rFonts w:ascii="Arial" w:hAnsi="Arial" w:cs="Arial"/>
        <w:b/>
        <w:bCs/>
        <w:sz w:val="24"/>
        <w:szCs w:val="24"/>
        <w:lang w:val="pt-BR"/>
      </w:rPr>
      <w:t>DO O</w:t>
    </w:r>
    <w:r w:rsidR="00773C90">
      <w:rPr>
        <w:rFonts w:ascii="Arial" w:hAnsi="Arial" w:cs="Arial"/>
        <w:b/>
        <w:bCs/>
        <w:sz w:val="24"/>
        <w:szCs w:val="24"/>
        <w:lang w:val="pt-BR"/>
      </w:rPr>
      <w:t>B</w:t>
    </w:r>
    <w:r w:rsidR="006A586F">
      <w:rPr>
        <w:rFonts w:ascii="Arial" w:hAnsi="Arial" w:cs="Arial"/>
        <w:b/>
        <w:bCs/>
        <w:sz w:val="24"/>
        <w:szCs w:val="24"/>
        <w:lang w:val="pt-BR"/>
      </w:rPr>
      <w:t xml:space="preserve">SERVADOR DE </w:t>
    </w:r>
    <w:r w:rsidR="00CF35F0">
      <w:rPr>
        <w:rFonts w:ascii="Arial" w:hAnsi="Arial" w:cs="Arial"/>
        <w:b/>
        <w:bCs/>
        <w:sz w:val="24"/>
        <w:szCs w:val="24"/>
        <w:lang w:val="pt-BR"/>
      </w:rPr>
      <w:t>FOGO</w:t>
    </w:r>
    <w:r w:rsidR="00CF35F0" w:rsidRPr="006A586F">
      <w:rPr>
        <w:rFonts w:ascii="Arial" w:hAnsi="Arial" w:cs="Arial"/>
        <w:b/>
        <w:bCs/>
        <w:sz w:val="24"/>
        <w:szCs w:val="24"/>
        <w:lang w:val="pt-BR"/>
      </w:rPr>
      <w:t xml:space="preserve"> </w:t>
    </w:r>
  </w:p>
  <w:p w:rsidR="00021BAF" w:rsidRPr="006A586F" w:rsidRDefault="00021BAF" w:rsidP="00C17833">
    <w:pPr>
      <w:pStyle w:val="Header"/>
      <w:tabs>
        <w:tab w:val="clear" w:pos="4320"/>
        <w:tab w:val="clear" w:pos="8640"/>
      </w:tabs>
      <w:jc w:val="center"/>
      <w:rPr>
        <w:lang w:val="pt-BR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F35F0" w:rsidRDefault="00CF35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134E1"/>
    <w:multiLevelType w:val="hybridMultilevel"/>
    <w:tmpl w:val="35F6A47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FB1AD3"/>
    <w:multiLevelType w:val="multilevel"/>
    <w:tmpl w:val="14846A34"/>
    <w:lvl w:ilvl="0">
      <w:start w:val="1"/>
      <w:numFmt w:val="decimal"/>
      <w:lvlText w:val="%1.0"/>
      <w:lvlJc w:val="left"/>
      <w:pPr>
        <w:tabs>
          <w:tab w:val="num" w:pos="851"/>
        </w:tabs>
        <w:ind w:left="851" w:hanging="851"/>
      </w:pPr>
      <w:rPr>
        <w:rFonts w:ascii="Helvetica" w:hAnsi="Helvetica" w:hint="default"/>
        <w:b/>
        <w:i/>
        <w:color w:val="000080"/>
        <w:sz w:val="24"/>
        <w:u w:val="none"/>
        <w:effect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/>
        <w:color w:val="auto"/>
        <w:sz w:val="20"/>
      </w:rPr>
    </w:lvl>
    <w:lvl w:ilvl="2">
      <w:start w:val="1"/>
      <w:numFmt w:val="decimal"/>
      <w:lvlText w:val="%1.%2.%3"/>
      <w:lvlJc w:val="left"/>
      <w:pPr>
        <w:tabs>
          <w:tab w:val="num" w:pos="1702"/>
        </w:tabs>
        <w:ind w:left="1702" w:hanging="851"/>
      </w:pPr>
      <w:rPr>
        <w:rFonts w:ascii="Arial" w:hAnsi="Arial" w:hint="default"/>
        <w:b/>
        <w:i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985"/>
        </w:tabs>
        <w:ind w:left="1985" w:hanging="1134"/>
      </w:pPr>
      <w:rPr>
        <w:rFonts w:ascii="Arial" w:hAnsi="Arial" w:hint="default"/>
        <w:b w:val="0"/>
        <w:i/>
        <w:sz w:val="20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1859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003"/>
        </w:tabs>
        <w:ind w:left="200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default"/>
      </w:rPr>
    </w:lvl>
  </w:abstractNum>
  <w:abstractNum w:abstractNumId="2" w15:restartNumberingAfterBreak="0">
    <w:nsid w:val="1E1D6C4F"/>
    <w:multiLevelType w:val="hybridMultilevel"/>
    <w:tmpl w:val="BBE2464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9E90505"/>
    <w:multiLevelType w:val="multilevel"/>
    <w:tmpl w:val="01685B3E"/>
    <w:lvl w:ilvl="0">
      <w:start w:val="1"/>
      <w:numFmt w:val="decimal"/>
      <w:lvlText w:val="%1.0"/>
      <w:lvlJc w:val="left"/>
      <w:pPr>
        <w:tabs>
          <w:tab w:val="num" w:pos="851"/>
        </w:tabs>
        <w:ind w:left="851" w:hanging="851"/>
      </w:pPr>
      <w:rPr>
        <w:rFonts w:ascii="Helvetica" w:hAnsi="Helvetica" w:hint="default"/>
        <w:b/>
        <w:i/>
        <w:color w:val="auto"/>
        <w:sz w:val="20"/>
        <w:u w:val="none"/>
        <w:effect w:val="none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Helvetica" w:hAnsi="Helvetica" w:hint="default"/>
        <w:b/>
        <w:i/>
        <w:color w:val="auto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/>
        <w:sz w:val="20"/>
        <w:u w:val="none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b w:val="0"/>
        <w:i/>
        <w:sz w:val="24"/>
        <w:u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3A727108"/>
    <w:multiLevelType w:val="multilevel"/>
    <w:tmpl w:val="A00431B8"/>
    <w:lvl w:ilvl="0">
      <w:start w:val="1"/>
      <w:numFmt w:val="decimal"/>
      <w:pStyle w:val="Heading1"/>
      <w:lvlText w:val="%1.0"/>
      <w:lvlJc w:val="left"/>
      <w:pPr>
        <w:tabs>
          <w:tab w:val="num" w:pos="851"/>
        </w:tabs>
        <w:ind w:left="851" w:hanging="851"/>
      </w:pPr>
      <w:rPr>
        <w:rFonts w:ascii="Helvetica" w:hAnsi="Helvetica" w:hint="default"/>
        <w:b/>
        <w:i/>
        <w:color w:val="000080"/>
        <w:sz w:val="22"/>
        <w:u w:val="none"/>
        <w:effect w:val="none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ascii="Helvetica" w:hAnsi="Helvetica" w:hint="default"/>
        <w:b/>
        <w:i/>
        <w:color w:val="auto"/>
        <w:sz w:val="20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/>
        <w:i/>
        <w:sz w:val="2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b w:val="0"/>
        <w:i/>
        <w:sz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4F4F611A"/>
    <w:multiLevelType w:val="hybridMultilevel"/>
    <w:tmpl w:val="F6302C40"/>
    <w:lvl w:ilvl="0" w:tplc="FB4659E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EB5F79"/>
    <w:multiLevelType w:val="multilevel"/>
    <w:tmpl w:val="C1683E3A"/>
    <w:lvl w:ilvl="0">
      <w:start w:val="1"/>
      <w:numFmt w:val="none"/>
      <w:lvlText w:val="1.0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/>
        <w:caps/>
        <w:strike w:val="0"/>
        <w:dstrike w:val="0"/>
        <w:vanish w:val="0"/>
        <w:sz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1">
      <w:start w:val="1"/>
      <w:numFmt w:val="none"/>
      <w:lvlText w:val="1.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/>
        <w:caps/>
        <w:strike w:val="0"/>
        <w:dstrike w:val="0"/>
        <w:vanish w:val="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2">
      <w:start w:val="1"/>
      <w:numFmt w:val="decimal"/>
      <w:lvlRestart w:val="0"/>
      <w:lvlText w:val="1.1.%3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/>
        <w:caps w:val="0"/>
        <w:strike w:val="0"/>
        <w:dstrike w:val="0"/>
        <w:vanish w:val="0"/>
        <w:sz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textFill>
          <w14:solidFill>
            <w14:srgbClr w14:val="000000"/>
          </w14:solidFill>
        </w14:textFill>
      </w:rPr>
    </w:lvl>
    <w:lvl w:ilvl="3">
      <w:start w:val="1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rFonts w:ascii="Times New Roman" w:hAnsi="Times New Roman" w:hint="default"/>
        <w:b w:val="0"/>
        <w:i/>
        <w:sz w:val="24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4"/>
  </w:num>
  <w:num w:numId="7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C0"/>
    <w:rsid w:val="00021BAF"/>
    <w:rsid w:val="000B00AD"/>
    <w:rsid w:val="000D2110"/>
    <w:rsid w:val="000D3259"/>
    <w:rsid w:val="000F2531"/>
    <w:rsid w:val="00125F3F"/>
    <w:rsid w:val="00133A2A"/>
    <w:rsid w:val="001625BC"/>
    <w:rsid w:val="001E67D8"/>
    <w:rsid w:val="001F4DC1"/>
    <w:rsid w:val="00214EE6"/>
    <w:rsid w:val="00237741"/>
    <w:rsid w:val="002C20F8"/>
    <w:rsid w:val="00340B96"/>
    <w:rsid w:val="0035215A"/>
    <w:rsid w:val="00361C35"/>
    <w:rsid w:val="00391D4C"/>
    <w:rsid w:val="00394F1C"/>
    <w:rsid w:val="003D4869"/>
    <w:rsid w:val="003D67DE"/>
    <w:rsid w:val="00472C16"/>
    <w:rsid w:val="00494AF9"/>
    <w:rsid w:val="00512B23"/>
    <w:rsid w:val="00523A5C"/>
    <w:rsid w:val="00561E5E"/>
    <w:rsid w:val="005B1228"/>
    <w:rsid w:val="0063646C"/>
    <w:rsid w:val="006A586F"/>
    <w:rsid w:val="006B0351"/>
    <w:rsid w:val="006D59D3"/>
    <w:rsid w:val="00773C90"/>
    <w:rsid w:val="00784F0F"/>
    <w:rsid w:val="007A4ED8"/>
    <w:rsid w:val="007C6A1B"/>
    <w:rsid w:val="007E523C"/>
    <w:rsid w:val="0086129B"/>
    <w:rsid w:val="00863BC0"/>
    <w:rsid w:val="008970BF"/>
    <w:rsid w:val="008C45E4"/>
    <w:rsid w:val="009114F4"/>
    <w:rsid w:val="00927801"/>
    <w:rsid w:val="00943A3A"/>
    <w:rsid w:val="00962991"/>
    <w:rsid w:val="009A283A"/>
    <w:rsid w:val="009E4A82"/>
    <w:rsid w:val="00A434D5"/>
    <w:rsid w:val="00A46213"/>
    <w:rsid w:val="00AC1BF1"/>
    <w:rsid w:val="00AF11CF"/>
    <w:rsid w:val="00B1229C"/>
    <w:rsid w:val="00BD0693"/>
    <w:rsid w:val="00C131B1"/>
    <w:rsid w:val="00C17833"/>
    <w:rsid w:val="00C6191F"/>
    <w:rsid w:val="00C74B0D"/>
    <w:rsid w:val="00CA7584"/>
    <w:rsid w:val="00CF35F0"/>
    <w:rsid w:val="00CF4C77"/>
    <w:rsid w:val="00DD6CEE"/>
    <w:rsid w:val="00E15857"/>
    <w:rsid w:val="00F56B72"/>
    <w:rsid w:val="00F80194"/>
    <w:rsid w:val="00FC4E2B"/>
    <w:rsid w:val="00FE0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,"/>
  <w:listSeparator w:val=";"/>
  <w14:docId w14:val="6B66B85D"/>
  <w15:chartTrackingRefBased/>
  <w15:docId w15:val="{BD907F65-BFC3-471B-994D-B868EE61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autoRedefine/>
    <w:qFormat/>
    <w:pPr>
      <w:keepNext/>
      <w:numPr>
        <w:numId w:val="6"/>
      </w:numPr>
      <w:spacing w:before="240" w:after="240"/>
      <w:jc w:val="both"/>
      <w:outlineLvl w:val="0"/>
    </w:pPr>
    <w:rPr>
      <w:rFonts w:ascii="Helvetica" w:hAnsi="Helvetica" w:cs="Arial"/>
      <w:b/>
      <w:bCs/>
      <w:i/>
      <w:iCs/>
      <w:caps/>
      <w:color w:val="000080"/>
      <w:kern w:val="32"/>
      <w:sz w:val="22"/>
      <w:szCs w:val="3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5"/>
      </w:numPr>
      <w:spacing w:before="120" w:after="120"/>
      <w:outlineLvl w:val="1"/>
    </w:pPr>
    <w:rPr>
      <w:rFonts w:ascii="Helvetica" w:hAnsi="Helvetica" w:cs="Arial"/>
      <w:b/>
      <w:bCs/>
      <w:i/>
      <w:iCs/>
      <w:caps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120" w:after="120"/>
      <w:outlineLvl w:val="2"/>
    </w:pPr>
    <w:rPr>
      <w:rFonts w:ascii="Helvetica" w:hAnsi="Helvetica" w:cs="Arial"/>
      <w:b/>
      <w:bCs/>
      <w:i/>
      <w:szCs w:val="26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jc w:val="center"/>
      <w:outlineLvl w:val="3"/>
    </w:pPr>
    <w:rPr>
      <w:rFonts w:ascii="Arial" w:hAnsi="Arial" w:cs="Arial"/>
      <w:b/>
      <w:noProof/>
      <w:sz w:val="18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b/>
      <w:sz w:val="18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Arial" w:hAnsi="Arial" w:cs="Arial"/>
      <w:b/>
      <w:bCs/>
      <w:i/>
      <w:iCs/>
      <w:szCs w:val="28"/>
      <w:u w:val="single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customStyle="1" w:styleId="NormalIndent">
    <w:name w:val="Normal_Indent"/>
    <w:basedOn w:val="Normal"/>
    <w:pPr>
      <w:ind w:left="720"/>
    </w:pPr>
    <w:rPr>
      <w:sz w:val="24"/>
      <w:lang w:val="en-GB"/>
    </w:rPr>
  </w:style>
  <w:style w:type="paragraph" w:styleId="Caption">
    <w:name w:val="caption"/>
    <w:basedOn w:val="Normal"/>
    <w:next w:val="Normal"/>
    <w:qFormat/>
    <w:pPr>
      <w:spacing w:before="120" w:after="120"/>
      <w:jc w:val="center"/>
    </w:pPr>
    <w:rPr>
      <w:b/>
      <w:sz w:val="24"/>
      <w:lang w:val="en-GB"/>
    </w:rPr>
  </w:style>
  <w:style w:type="paragraph" w:styleId="TOC1">
    <w:name w:val="toc 1"/>
    <w:basedOn w:val="Normal"/>
    <w:next w:val="Normal"/>
    <w:autoRedefine/>
    <w:semiHidden/>
    <w:pPr>
      <w:spacing w:before="120" w:after="120"/>
    </w:pPr>
    <w:rPr>
      <w:rFonts w:ascii="Arial" w:hAnsi="Arial"/>
      <w:b/>
      <w:bCs/>
      <w:caps/>
      <w:szCs w:val="24"/>
    </w:rPr>
  </w:style>
  <w:style w:type="paragraph" w:styleId="TOC2">
    <w:name w:val="toc 2"/>
    <w:basedOn w:val="Normal"/>
    <w:next w:val="Normal"/>
    <w:autoRedefine/>
    <w:semiHidden/>
    <w:pPr>
      <w:spacing w:line="360" w:lineRule="auto"/>
      <w:ind w:left="198"/>
    </w:pPr>
    <w:rPr>
      <w:rFonts w:ascii="Arial" w:hAnsi="Arial"/>
      <w:b/>
      <w:i/>
      <w:smallCaps/>
      <w:szCs w:val="24"/>
    </w:rPr>
  </w:style>
  <w:style w:type="paragraph" w:styleId="TOC3">
    <w:name w:val="toc 3"/>
    <w:basedOn w:val="Normal"/>
    <w:next w:val="Normal"/>
    <w:autoRedefine/>
    <w:semiHidden/>
    <w:pPr>
      <w:spacing w:line="360" w:lineRule="auto"/>
      <w:ind w:left="403"/>
    </w:pPr>
    <w:rPr>
      <w:rFonts w:ascii="Arial" w:hAnsi="Arial"/>
      <w:i/>
      <w:iCs/>
      <w:caps/>
      <w:szCs w:val="24"/>
    </w:rPr>
  </w:style>
  <w:style w:type="paragraph" w:styleId="TOC4">
    <w:name w:val="toc 4"/>
    <w:basedOn w:val="Normal"/>
    <w:next w:val="Normal"/>
    <w:autoRedefine/>
    <w:semiHidden/>
    <w:pPr>
      <w:spacing w:line="360" w:lineRule="auto"/>
      <w:ind w:left="900"/>
    </w:pPr>
    <w:rPr>
      <w:i/>
      <w:smallCaps/>
      <w:szCs w:val="21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Cs w:val="21"/>
    </w:rPr>
  </w:style>
  <w:style w:type="character" w:styleId="PageNumber">
    <w:name w:val="page number"/>
    <w:basedOn w:val="DefaultParagraphFont"/>
  </w:style>
  <w:style w:type="character" w:styleId="Hyperlink">
    <w:name w:val="Hyperlink"/>
    <w:rPr>
      <w:color w:val="0000FF"/>
      <w:u w:val="single"/>
    </w:rPr>
  </w:style>
  <w:style w:type="paragraph" w:styleId="Index1">
    <w:name w:val="index 1"/>
    <w:basedOn w:val="Normal"/>
    <w:next w:val="Normal"/>
    <w:autoRedefine/>
    <w:semiHidden/>
    <w:pPr>
      <w:ind w:left="200" w:hanging="200"/>
    </w:pPr>
  </w:style>
  <w:style w:type="paragraph" w:styleId="Index2">
    <w:name w:val="index 2"/>
    <w:basedOn w:val="Normal"/>
    <w:next w:val="Normal"/>
    <w:autoRedefine/>
    <w:semiHidden/>
    <w:pPr>
      <w:ind w:left="400" w:hanging="200"/>
    </w:pPr>
  </w:style>
  <w:style w:type="paragraph" w:styleId="Index3">
    <w:name w:val="index 3"/>
    <w:basedOn w:val="Normal"/>
    <w:next w:val="Normal"/>
    <w:autoRedefine/>
    <w:semiHidden/>
    <w:pPr>
      <w:ind w:left="600" w:hanging="200"/>
    </w:pPr>
  </w:style>
  <w:style w:type="paragraph" w:styleId="Index4">
    <w:name w:val="index 4"/>
    <w:basedOn w:val="Normal"/>
    <w:next w:val="Normal"/>
    <w:autoRedefine/>
    <w:semiHidden/>
    <w:pPr>
      <w:ind w:left="800" w:hanging="200"/>
    </w:pPr>
  </w:style>
  <w:style w:type="paragraph" w:styleId="Index5">
    <w:name w:val="index 5"/>
    <w:basedOn w:val="Normal"/>
    <w:next w:val="Normal"/>
    <w:autoRedefine/>
    <w:semiHidden/>
    <w:pPr>
      <w:ind w:left="1000" w:hanging="200"/>
    </w:pPr>
  </w:style>
  <w:style w:type="paragraph" w:styleId="Index6">
    <w:name w:val="index 6"/>
    <w:basedOn w:val="Normal"/>
    <w:next w:val="Normal"/>
    <w:autoRedefine/>
    <w:semiHidden/>
    <w:pPr>
      <w:ind w:left="1200" w:hanging="200"/>
    </w:pPr>
  </w:style>
  <w:style w:type="paragraph" w:styleId="Index7">
    <w:name w:val="index 7"/>
    <w:basedOn w:val="Normal"/>
    <w:next w:val="Normal"/>
    <w:autoRedefine/>
    <w:semiHidden/>
    <w:pPr>
      <w:ind w:left="1400" w:hanging="200"/>
    </w:pPr>
  </w:style>
  <w:style w:type="paragraph" w:styleId="Index8">
    <w:name w:val="index 8"/>
    <w:basedOn w:val="Normal"/>
    <w:next w:val="Normal"/>
    <w:autoRedefine/>
    <w:semiHidden/>
    <w:pPr>
      <w:ind w:left="1600" w:hanging="200"/>
    </w:pPr>
  </w:style>
  <w:style w:type="paragraph" w:styleId="Index9">
    <w:name w:val="index 9"/>
    <w:basedOn w:val="Normal"/>
    <w:next w:val="Normal"/>
    <w:autoRedefine/>
    <w:semiHidden/>
    <w:pPr>
      <w:ind w:left="1800" w:hanging="200"/>
    </w:pPr>
  </w:style>
  <w:style w:type="paragraph" w:styleId="IndexHeading">
    <w:name w:val="index heading"/>
    <w:basedOn w:val="Normal"/>
    <w:next w:val="Index1"/>
    <w:semiHidden/>
  </w:style>
  <w:style w:type="paragraph" w:styleId="Title">
    <w:name w:val="Title"/>
    <w:basedOn w:val="Normal"/>
    <w:qFormat/>
    <w:pPr>
      <w:jc w:val="center"/>
    </w:pPr>
    <w:rPr>
      <w:b/>
    </w:rPr>
  </w:style>
  <w:style w:type="paragraph" w:styleId="BodyTextIndent">
    <w:name w:val="Body Text Indent"/>
    <w:basedOn w:val="Normal"/>
    <w:pPr>
      <w:autoSpaceDE w:val="0"/>
      <w:autoSpaceDN w:val="0"/>
      <w:adjustRightInd w:val="0"/>
      <w:ind w:left="720" w:hanging="720"/>
    </w:pPr>
    <w:rPr>
      <w:rFonts w:cs="Arial"/>
      <w:sz w:val="24"/>
    </w:rPr>
  </w:style>
  <w:style w:type="paragraph" w:styleId="BodyTextIndent2">
    <w:name w:val="Body Text Indent 2"/>
    <w:basedOn w:val="Normal"/>
    <w:pPr>
      <w:ind w:left="720"/>
    </w:pPr>
    <w:rPr>
      <w:sz w:val="24"/>
    </w:rPr>
  </w:style>
  <w:style w:type="paragraph" w:styleId="BodyTextIndent3">
    <w:name w:val="Body Text Indent 3"/>
    <w:basedOn w:val="Normal"/>
    <w:pPr>
      <w:autoSpaceDE w:val="0"/>
      <w:autoSpaceDN w:val="0"/>
      <w:adjustRightInd w:val="0"/>
      <w:ind w:left="720"/>
      <w:jc w:val="both"/>
    </w:pPr>
    <w:rPr>
      <w:sz w:val="24"/>
    </w:rPr>
  </w:style>
  <w:style w:type="paragraph" w:styleId="BodyText">
    <w:name w:val="Body Text"/>
    <w:basedOn w:val="Normal"/>
    <w:pPr>
      <w:autoSpaceDE w:val="0"/>
      <w:autoSpaceDN w:val="0"/>
      <w:adjustRightInd w:val="0"/>
      <w:jc w:val="both"/>
    </w:pPr>
    <w:rPr>
      <w:rFonts w:cs="Arial"/>
      <w:sz w:val="24"/>
    </w:rPr>
  </w:style>
  <w:style w:type="paragraph" w:customStyle="1" w:styleId="apara">
    <w:name w:val="(a) para"/>
    <w:pPr>
      <w:widowControl w:val="0"/>
      <w:spacing w:before="100" w:after="100"/>
      <w:ind w:left="1125" w:hanging="585"/>
      <w:jc w:val="both"/>
    </w:pPr>
    <w:rPr>
      <w:rFonts w:ascii="Arial" w:hAnsi="Arial"/>
      <w:snapToGrid w:val="0"/>
      <w:color w:val="000000"/>
      <w:kern w:val="30"/>
      <w:lang w:val="en-GB"/>
    </w:rPr>
  </w:style>
  <w:style w:type="paragraph" w:customStyle="1" w:styleId="12pheading">
    <w:name w:val="12p heading"/>
    <w:autoRedefine/>
    <w:pPr>
      <w:numPr>
        <w:numId w:val="2"/>
      </w:numPr>
      <w:tabs>
        <w:tab w:val="clear" w:pos="360"/>
        <w:tab w:val="left" w:pos="1134"/>
      </w:tabs>
      <w:spacing w:before="200" w:after="120"/>
    </w:pPr>
    <w:rPr>
      <w:rFonts w:ascii="Arial" w:hAnsi="Arial"/>
      <w:b/>
      <w:i/>
      <w:caps/>
      <w:noProof/>
      <w:color w:val="000080"/>
      <w:sz w:val="24"/>
    </w:rPr>
  </w:style>
  <w:style w:type="paragraph" w:customStyle="1" w:styleId="subhead">
    <w:name w:val="sub head"/>
    <w:autoRedefine/>
    <w:pPr>
      <w:tabs>
        <w:tab w:val="left" w:pos="1134"/>
      </w:tabs>
      <w:spacing w:before="240" w:after="120"/>
    </w:pPr>
    <w:rPr>
      <w:rFonts w:ascii="Arial" w:hAnsi="Arial"/>
      <w:b/>
      <w:i/>
      <w:noProof/>
    </w:rPr>
  </w:style>
  <w:style w:type="paragraph" w:customStyle="1" w:styleId="10pheading">
    <w:name w:val="10p heading"/>
    <w:pPr>
      <w:numPr>
        <w:ilvl w:val="1"/>
        <w:numId w:val="2"/>
      </w:numPr>
      <w:tabs>
        <w:tab w:val="left" w:pos="1134"/>
      </w:tabs>
      <w:spacing w:before="300" w:after="120"/>
    </w:pPr>
    <w:rPr>
      <w:rFonts w:ascii="Arial" w:hAnsi="Arial"/>
      <w:b/>
      <w:i/>
      <w:caps/>
      <w:noProof/>
    </w:rPr>
  </w:style>
  <w:style w:type="paragraph" w:customStyle="1" w:styleId="non-bullpara">
    <w:name w:val="non-bull para"/>
    <w:pPr>
      <w:widowControl w:val="0"/>
      <w:spacing w:before="100" w:after="100"/>
      <w:ind w:left="1133"/>
      <w:jc w:val="both"/>
    </w:pPr>
    <w:rPr>
      <w:rFonts w:ascii="Arial" w:hAnsi="Arial"/>
      <w:snapToGrid w:val="0"/>
      <w:color w:val="000000"/>
      <w:kern w:val="30"/>
      <w:lang w:val="en-GB"/>
    </w:rPr>
  </w:style>
  <w:style w:type="paragraph" w:customStyle="1" w:styleId="subsubhead">
    <w:name w:val="sub sub head"/>
    <w:pPr>
      <w:widowControl w:val="0"/>
      <w:tabs>
        <w:tab w:val="left" w:pos="1133"/>
      </w:tabs>
      <w:spacing w:before="120" w:after="120"/>
      <w:jc w:val="both"/>
    </w:pPr>
    <w:rPr>
      <w:rFonts w:ascii="Arial" w:hAnsi="Arial"/>
      <w:i/>
      <w:snapToGrid w:val="0"/>
      <w:color w:val="000000"/>
      <w:kern w:val="30"/>
      <w:lang w:val="en-GB"/>
    </w:rPr>
  </w:style>
  <w:style w:type="paragraph" w:customStyle="1" w:styleId="no-numsubhead">
    <w:name w:val="no-num sub head"/>
    <w:pPr>
      <w:widowControl w:val="0"/>
      <w:spacing w:before="100" w:after="100"/>
      <w:ind w:left="1133"/>
      <w:jc w:val="both"/>
    </w:pPr>
    <w:rPr>
      <w:rFonts w:ascii="Arial" w:hAnsi="Arial"/>
      <w:b/>
      <w:i/>
      <w:snapToGrid w:val="0"/>
      <w:color w:val="000000"/>
      <w:kern w:val="30"/>
      <w:lang w:val="en-GB"/>
    </w:rPr>
  </w:style>
  <w:style w:type="paragraph" w:customStyle="1" w:styleId="normbullpara">
    <w:name w:val="norm bull para"/>
    <w:pPr>
      <w:widowControl w:val="0"/>
      <w:spacing w:before="100" w:after="100"/>
      <w:ind w:left="1700" w:hanging="560"/>
      <w:jc w:val="both"/>
    </w:pPr>
    <w:rPr>
      <w:rFonts w:ascii="Arial" w:hAnsi="Arial"/>
      <w:snapToGrid w:val="0"/>
      <w:color w:val="000000"/>
      <w:kern w:val="30"/>
      <w:lang w:val="en-GB"/>
    </w:rPr>
  </w:style>
  <w:style w:type="paragraph" w:customStyle="1" w:styleId="bullets">
    <w:name w:val="* bullets"/>
    <w:pPr>
      <w:widowControl w:val="0"/>
      <w:spacing w:before="40" w:after="40"/>
      <w:ind w:left="1700" w:hanging="567"/>
      <w:jc w:val="both"/>
    </w:pPr>
    <w:rPr>
      <w:rFonts w:ascii="Arial" w:hAnsi="Arial"/>
      <w:snapToGrid w:val="0"/>
      <w:color w:val="000000"/>
      <w:kern w:val="30"/>
      <w:lang w:val="en-GB"/>
    </w:rPr>
  </w:style>
  <w:style w:type="paragraph" w:customStyle="1" w:styleId="numberedpara">
    <w:name w:val="numbered para"/>
    <w:pPr>
      <w:widowControl w:val="0"/>
      <w:tabs>
        <w:tab w:val="left" w:pos="850"/>
        <w:tab w:val="left" w:pos="1133"/>
      </w:tabs>
      <w:spacing w:before="100" w:after="100"/>
      <w:ind w:left="1983" w:hanging="850"/>
      <w:jc w:val="both"/>
    </w:pPr>
    <w:rPr>
      <w:rFonts w:ascii="Arial" w:hAnsi="Arial"/>
      <w:snapToGrid w:val="0"/>
      <w:color w:val="000000"/>
      <w:kern w:val="30"/>
      <w:lang w:val="en-GB"/>
    </w:rPr>
  </w:style>
  <w:style w:type="paragraph" w:customStyle="1" w:styleId="numberedsubhead">
    <w:name w:val="numbered sub.head"/>
    <w:pPr>
      <w:widowControl w:val="0"/>
      <w:tabs>
        <w:tab w:val="left" w:pos="1133"/>
      </w:tabs>
      <w:spacing w:before="120" w:after="120"/>
      <w:jc w:val="both"/>
    </w:pPr>
    <w:rPr>
      <w:rFonts w:ascii="Arial" w:hAnsi="Arial"/>
      <w:b/>
      <w:i/>
      <w:caps/>
      <w:snapToGrid w:val="0"/>
      <w:color w:val="000080"/>
      <w:kern w:val="30"/>
      <w:lang w:val="en-GB"/>
    </w:rPr>
  </w:style>
  <w:style w:type="paragraph" w:customStyle="1" w:styleId="CWN">
    <w:name w:val="C/W/N:"/>
    <w:basedOn w:val="BodyText"/>
    <w:pPr>
      <w:autoSpaceDE/>
      <w:autoSpaceDN/>
      <w:adjustRightInd/>
      <w:spacing w:before="120" w:after="120"/>
      <w:ind w:left="115" w:right="115"/>
    </w:pPr>
    <w:rPr>
      <w:rFonts w:ascii="Arial" w:hAnsi="Arial" w:cs="Times New Roman"/>
      <w:sz w:val="20"/>
      <w:lang w:val="en-GB"/>
    </w:rPr>
  </w:style>
  <w:style w:type="paragraph" w:styleId="BodyText2">
    <w:name w:val="Body Text 2"/>
    <w:basedOn w:val="Normal"/>
    <w:rPr>
      <w:rFonts w:ascii="Arial" w:hAnsi="Arial"/>
      <w:iCs/>
      <w:lang w:val="en-GB"/>
    </w:rPr>
  </w:style>
  <w:style w:type="paragraph" w:styleId="BodyText3">
    <w:name w:val="Body Text 3"/>
    <w:basedOn w:val="Normal"/>
    <w:pPr>
      <w:jc w:val="center"/>
    </w:pPr>
    <w:rPr>
      <w:rFonts w:ascii="Arial" w:hAnsi="Arial"/>
      <w:iCs/>
      <w:sz w:val="22"/>
      <w:lang w:val="en-GB"/>
    </w:rPr>
  </w:style>
  <w:style w:type="character" w:customStyle="1" w:styleId="FooterChar">
    <w:name w:val="Footer Char"/>
    <w:link w:val="Footer"/>
    <w:uiPriority w:val="99"/>
    <w:rsid w:val="00F56B72"/>
  </w:style>
  <w:style w:type="paragraph" w:styleId="NoSpacing">
    <w:name w:val="No Spacing"/>
    <w:link w:val="NoSpacingChar"/>
    <w:uiPriority w:val="1"/>
    <w:qFormat/>
    <w:rsid w:val="00A434D5"/>
    <w:rPr>
      <w:rFonts w:ascii="Calibri" w:eastAsia="MS Mincho" w:hAnsi="Calibri" w:cs="Arial"/>
      <w:sz w:val="22"/>
      <w:szCs w:val="22"/>
      <w:lang w:eastAsia="ja-JP"/>
    </w:rPr>
  </w:style>
  <w:style w:type="character" w:customStyle="1" w:styleId="NoSpacingChar">
    <w:name w:val="No Spacing Char"/>
    <w:link w:val="NoSpacing"/>
    <w:uiPriority w:val="1"/>
    <w:rsid w:val="00A434D5"/>
    <w:rPr>
      <w:rFonts w:ascii="Calibri" w:eastAsia="MS Mincho" w:hAnsi="Calibri" w:cs="Arial"/>
      <w:sz w:val="22"/>
      <w:szCs w:val="22"/>
      <w:lang w:eastAsia="ja-JP"/>
    </w:rPr>
  </w:style>
  <w:style w:type="character" w:customStyle="1" w:styleId="HeaderChar">
    <w:name w:val="Header Char"/>
    <w:link w:val="Header"/>
    <w:uiPriority w:val="99"/>
    <w:rsid w:val="00A434D5"/>
  </w:style>
  <w:style w:type="paragraph" w:styleId="BalloonText">
    <w:name w:val="Balloon Text"/>
    <w:basedOn w:val="Normal"/>
    <w:link w:val="BalloonTextChar"/>
    <w:rsid w:val="008C45E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8C45E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FC9004-2EFA-4E41-A78E-DDC84D6AA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Date</vt:lpstr>
      <vt:lpstr>Date</vt:lpstr>
    </vt:vector>
  </TitlesOfParts>
  <Company>O.E.D.C.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</dc:title>
  <dc:subject/>
  <dc:creator>MDS</dc:creator>
  <cp:keywords/>
  <cp:lastModifiedBy>Rodrigues Petrus</cp:lastModifiedBy>
  <cp:revision>2</cp:revision>
  <cp:lastPrinted>2004-03-10T14:57:00Z</cp:lastPrinted>
  <dcterms:created xsi:type="dcterms:W3CDTF">2019-01-31T19:45:00Z</dcterms:created>
  <dcterms:modified xsi:type="dcterms:W3CDTF">2019-01-31T19:45:00Z</dcterms:modified>
</cp:coreProperties>
</file>