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64" w:lineRule="auto"/>
        <w:jc w:val="center"/>
      </w:pPr>
      <w:r>
        <w:rPr>
          <w:b/>
          <w:color w:val="0F172A"/>
          <w:sz w:val="34"/>
        </w:rPr>
        <w:t>DHRUVI PATEL</w:t>
      </w:r>
    </w:p>
    <w:p>
      <w:pPr>
        <w:spacing w:before="0" w:after="40" w:line="264" w:lineRule="auto"/>
        <w:jc w:val="center"/>
      </w:pPr>
      <w:r>
        <w:rPr>
          <w:b/>
          <w:color w:val="0E7490"/>
          <w:sz w:val="19"/>
        </w:rPr>
        <w:t>Senior Flutter Developer | Cross-Platform Mobile &amp; Web Specialist</w:t>
      </w:r>
    </w:p>
    <w:p>
      <w:pPr>
        <w:spacing w:before="0" w:after="80" w:line="276" w:lineRule="auto"/>
        <w:jc w:val="center"/>
      </w:pPr>
      <w:r>
        <w:rPr>
          <w:color w:val="475569"/>
          <w:sz w:val="16"/>
        </w:rPr>
        <w:t>Surat, Gujarat, India  |  +91 9925589405  |  dhruvi39604@gmail.com  |  linkedin.com/in/duvi03  |  github.com/dev-dhruvi  |  dev-dhruvi.github.io/my-portfolio</w:t>
      </w:r>
    </w:p>
    <w:p>
      <w:pPr>
        <w:spacing w:before="80" w:after="40" w:line="264" w:lineRule="auto"/>
        <w:jc w:val="left"/>
        <w:pBdr>
          <w:bottom w:val="single" w:sz="6" w:space="1" w:color="0E7490"/>
        </w:pBdr>
      </w:pPr>
      <w:r>
        <w:rPr>
          <w:b/>
          <w:color w:val="0F172A"/>
          <w:sz w:val="18"/>
        </w:rPr>
        <w:t>PROFESSIONAL SUMMARY</w:t>
      </w:r>
    </w:p>
    <w:p>
      <w:pPr>
        <w:spacing w:before="0" w:after="40" w:line="283" w:lineRule="auto"/>
        <w:jc w:val="left"/>
      </w:pPr>
      <w:r>
        <w:rPr>
          <w:sz w:val="16"/>
        </w:rPr>
        <w:t>Senior Flutter Developer with 4+ years of experience architecting and shipping 20+ production-grade cross-platform applications across Android, iOS, and Web. Specialized in Dart, Clean Architecture, reactive state management (GetX, Provider), and resilient networking with Dio and AWS IoT Core (MQTT). Proven track record of achieving 99.8% crash-free session rates, reducing launch latency by 65%, and publishing 350+ commercial store releases.</w:t>
      </w:r>
    </w:p>
    <w:p>
      <w:pPr>
        <w:spacing w:before="80" w:after="40" w:line="264" w:lineRule="auto"/>
        <w:jc w:val="left"/>
        <w:pBdr>
          <w:bottom w:val="single" w:sz="6" w:space="1" w:color="0E7490"/>
        </w:pBdr>
      </w:pPr>
      <w:r>
        <w:rPr>
          <w:b/>
          <w:color w:val="0F172A"/>
          <w:sz w:val="18"/>
        </w:rPr>
        <w:t>SKILLS</w:t>
      </w:r>
    </w:p>
    <w:p>
      <w:pPr>
        <w:spacing w:before="0" w:after="24" w:line="269" w:lineRule="auto"/>
        <w:jc w:val="left"/>
      </w:pPr>
      <w:r>
        <w:rPr>
          <w:b/>
          <w:sz w:val="16"/>
        </w:rPr>
        <w:t xml:space="preserve">Languages &amp; Frameworks: </w:t>
      </w:r>
      <w:r>
        <w:rPr>
          <w:sz w:val="16"/>
        </w:rPr>
        <w:t>Dart, Flutter (Mobile, Tablet, Desktop, Web), Python, Java, HTML5, CSS3, SQL</w:t>
      </w:r>
    </w:p>
    <w:p>
      <w:pPr>
        <w:spacing w:before="0" w:after="24" w:line="269" w:lineRule="auto"/>
        <w:jc w:val="left"/>
      </w:pPr>
      <w:r>
        <w:rPr>
          <w:b/>
          <w:sz w:val="16"/>
        </w:rPr>
        <w:t xml:space="preserve">State Management &amp; Architecture: </w:t>
      </w:r>
      <w:r>
        <w:rPr>
          <w:sz w:val="16"/>
        </w:rPr>
        <w:t>GetX (Rx, Obx, Workers), Provider, Clean Architecture, Feature-First Design, Repository Pattern, MVC</w:t>
      </w:r>
    </w:p>
    <w:p>
      <w:pPr>
        <w:spacing w:before="0" w:after="24" w:line="269" w:lineRule="auto"/>
        <w:jc w:val="left"/>
      </w:pPr>
      <w:r>
        <w:rPr>
          <w:b/>
          <w:sz w:val="16"/>
        </w:rPr>
        <w:t xml:space="preserve">Networking &amp; Cloud: </w:t>
      </w:r>
      <w:r>
        <w:rPr>
          <w:sz w:val="16"/>
        </w:rPr>
        <w:t>REST APIs, Dio (Interceptors, Smart Retry, Single-Flight Locks), AWS IoT Core (MQTT over WebSockets), Firebase (FCM, Crashlytics, Analytics, Remote Config)</w:t>
      </w:r>
    </w:p>
    <w:p>
      <w:pPr>
        <w:spacing w:before="0" w:after="24" w:line="269" w:lineRule="auto"/>
        <w:jc w:val="left"/>
      </w:pPr>
      <w:r>
        <w:rPr>
          <w:b/>
          <w:sz w:val="16"/>
        </w:rPr>
        <w:t xml:space="preserve">Storage, Security &amp; DevOps: </w:t>
      </w:r>
      <w:r>
        <w:rPr>
          <w:sz w:val="16"/>
        </w:rPr>
        <w:t>Hive NoSQL, Flutter Secure Storage (AES), SQLite, AWS WAF Bot Control, GitFlow, CI/CD (GitHub Actions), Gradle, Android Studio, Xcode</w:t>
      </w:r>
    </w:p>
    <w:p>
      <w:pPr>
        <w:spacing w:before="80" w:after="40" w:line="264" w:lineRule="auto"/>
        <w:jc w:val="left"/>
        <w:pBdr>
          <w:bottom w:val="single" w:sz="6" w:space="1" w:color="0E7490"/>
        </w:pBdr>
      </w:pPr>
      <w:r>
        <w:rPr>
          <w:b/>
          <w:color w:val="0F172A"/>
          <w:sz w:val="18"/>
        </w:rPr>
        <w:t>PROFESSIONAL EXPERIENCE</w:t>
      </w:r>
    </w:p>
    <w:p>
      <w:pPr>
        <w:spacing w:before="50" w:after="10" w:line="264" w:lineRule="auto"/>
        <w:jc w:val="left"/>
      </w:pPr>
      <w:r>
        <w:rPr>
          <w:b/>
          <w:sz w:val="17"/>
        </w:rPr>
        <w:t>Logix Built Solutions Limited</w:t>
      </w:r>
      <w:r>
        <w:rPr>
          <w:sz w:val="16"/>
        </w:rPr>
        <w:t xml:space="preserve">  —  </w:t>
      </w:r>
      <w:r>
        <w:rPr>
          <w:b/>
          <w:color w:val="0E7490"/>
          <w:sz w:val="16"/>
        </w:rPr>
        <w:t>Sr. Software Engineer – Flutter Developer</w:t>
      </w:r>
      <w:r>
        <w:rPr>
          <w:i/>
          <w:color w:val="475569"/>
          <w:sz w:val="15"/>
        </w:rPr>
        <w:t xml:space="preserve">  |  May 2025 – Present  |  Surat, Gujarat, India</w:t>
      </w:r>
    </w:p>
    <w:p>
      <w:pPr>
        <w:spacing w:before="0" w:after="20" w:line="264" w:lineRule="auto"/>
        <w:jc w:val="left"/>
      </w:pPr>
      <w:r>
        <w:rPr>
          <w:b/>
          <w:color w:val="B45309"/>
          <w:sz w:val="15"/>
        </w:rPr>
        <w:t>★ Award: Code Craft Excellence Award (2025) for high architectural standards, modular design, and code craftsmanship.</w:t>
      </w:r>
    </w:p>
    <w:p>
      <w:pPr>
        <w:spacing w:before="10" w:after="20" w:line="269" w:lineRule="auto"/>
        <w:ind w:left="259"/>
        <w:jc w:val="left"/>
      </w:pPr>
      <w:r>
        <w:rPr>
          <w:b/>
          <w:sz w:val="16"/>
        </w:rPr>
        <w:t xml:space="preserve">•  </w:t>
      </w:r>
      <w:r>
        <w:rPr>
          <w:b/>
          <w:sz w:val="16"/>
        </w:rPr>
        <w:t>Accelerated booking response by 42%</w:t>
      </w:r>
      <w:r>
        <w:rPr>
          <w:sz w:val="16"/>
        </w:rPr>
        <w:t xml:space="preserve"> and reduced order broadcast latency from ~25s to &lt;300ms by engineering a persistent MQTT socket broker over Secure WebSockets with live 60-second countdown dialogs.</w:t>
      </w:r>
    </w:p>
    <w:p>
      <w:pPr>
        <w:spacing w:before="10" w:after="20" w:line="269" w:lineRule="auto"/>
        <w:ind w:left="259"/>
        <w:jc w:val="left"/>
      </w:pPr>
      <w:r>
        <w:rPr>
          <w:b/>
          <w:sz w:val="16"/>
        </w:rPr>
        <w:t xml:space="preserve">•  </w:t>
      </w:r>
      <w:r>
        <w:rPr>
          <w:b/>
          <w:sz w:val="16"/>
        </w:rPr>
        <w:t>Eliminated 100% of concurrent 401 session crashes</w:t>
      </w:r>
      <w:r>
        <w:rPr>
          <w:sz w:val="16"/>
        </w:rPr>
        <w:t xml:space="preserve"> during parallel dashboard data fetching by implementing a thread-safe Single-Flight Token Refresh Lock using Dart Completers in Dio interceptors.</w:t>
      </w:r>
    </w:p>
    <w:p>
      <w:pPr>
        <w:spacing w:before="10" w:after="20" w:line="269" w:lineRule="auto"/>
        <w:ind w:left="259"/>
        <w:jc w:val="left"/>
      </w:pPr>
      <w:r>
        <w:rPr>
          <w:b/>
          <w:sz w:val="16"/>
        </w:rPr>
        <w:t xml:space="preserve">•  </w:t>
      </w:r>
      <w:r>
        <w:rPr>
          <w:b/>
          <w:sz w:val="16"/>
        </w:rPr>
        <w:t>Reduced perceived launch latency by 65%</w:t>
      </w:r>
      <w:r>
        <w:rPr>
          <w:sz w:val="16"/>
        </w:rPr>
        <w:t xml:space="preserve"> (1.8s First Contentful Paint boost) by architecting an unblocked frame-1 bootstrap pipeline (MyAppLoader) with asynchronous background initialization.</w:t>
      </w:r>
    </w:p>
    <w:p>
      <w:pPr>
        <w:spacing w:before="10" w:after="20" w:line="269" w:lineRule="auto"/>
        <w:ind w:left="259"/>
        <w:jc w:val="left"/>
      </w:pPr>
      <w:r>
        <w:rPr>
          <w:b/>
          <w:sz w:val="16"/>
        </w:rPr>
        <w:t xml:space="preserve">•  </w:t>
      </w:r>
      <w:r>
        <w:rPr>
          <w:b/>
          <w:sz w:val="16"/>
        </w:rPr>
        <w:t>Maintained 99.8% crash-free session stability</w:t>
      </w:r>
      <w:r>
        <w:rPr>
          <w:sz w:val="16"/>
        </w:rPr>
        <w:t xml:space="preserve"> across production releases by authoring automated unit/widget test suites with Mocktail and integrating real-time PostHog and Crashlytics telemetry.</w:t>
      </w:r>
    </w:p>
    <w:p>
      <w:pPr>
        <w:spacing w:before="50" w:after="10" w:line="264" w:lineRule="auto"/>
        <w:jc w:val="left"/>
      </w:pPr>
      <w:r>
        <w:rPr>
          <w:b/>
          <w:sz w:val="17"/>
        </w:rPr>
        <w:t>Dinjan Infotech</w:t>
      </w:r>
      <w:r>
        <w:rPr>
          <w:sz w:val="16"/>
        </w:rPr>
        <w:t xml:space="preserve">  —  </w:t>
      </w:r>
      <w:r>
        <w:rPr>
          <w:b/>
          <w:color w:val="0E7490"/>
          <w:sz w:val="16"/>
        </w:rPr>
        <w:t>Flutter Developer</w:t>
      </w:r>
      <w:r>
        <w:rPr>
          <w:i/>
          <w:color w:val="475569"/>
          <w:sz w:val="15"/>
        </w:rPr>
        <w:t xml:space="preserve">  |  June 2024 – April 2025  |  Surat, Gujarat, India (Remote)</w:t>
      </w:r>
    </w:p>
    <w:p>
      <w:pPr>
        <w:spacing w:before="10" w:after="20" w:line="269" w:lineRule="auto"/>
        <w:ind w:left="259"/>
        <w:jc w:val="left"/>
      </w:pPr>
      <w:r>
        <w:rPr>
          <w:b/>
          <w:sz w:val="16"/>
        </w:rPr>
        <w:t xml:space="preserve">•  </w:t>
      </w:r>
      <w:r>
        <w:rPr>
          <w:b/>
          <w:sz w:val="16"/>
        </w:rPr>
        <w:t>Boosted UI rendering performance to consistent 60fps</w:t>
      </w:r>
      <w:r>
        <w:rPr>
          <w:sz w:val="16"/>
        </w:rPr>
        <w:t xml:space="preserve"> and resolved critical splash screen launch freezes by refactoring legacy setState logic into modular, reactive GetX controllers and workers.</w:t>
      </w:r>
    </w:p>
    <w:p>
      <w:pPr>
        <w:spacing w:before="10" w:after="20" w:line="269" w:lineRule="auto"/>
        <w:ind w:left="259"/>
        <w:jc w:val="left"/>
      </w:pPr>
      <w:r>
        <w:rPr>
          <w:b/>
          <w:sz w:val="16"/>
        </w:rPr>
        <w:t xml:space="preserve">•  </w:t>
      </w:r>
      <w:r>
        <w:rPr>
          <w:b/>
          <w:sz w:val="16"/>
        </w:rPr>
        <w:t>Streamlined cross-platform release velocity</w:t>
      </w:r>
      <w:r>
        <w:rPr>
          <w:sz w:val="16"/>
        </w:rPr>
        <w:t xml:space="preserve"> across Google Play Store and Apple App Store by implementing automated API deserialization, offline caching via SharedPreferences, and standardized CI build checks.</w:t>
      </w:r>
    </w:p>
    <w:p>
      <w:pPr>
        <w:spacing w:before="50" w:after="10" w:line="264" w:lineRule="auto"/>
        <w:jc w:val="left"/>
      </w:pPr>
      <w:r>
        <w:rPr>
          <w:b/>
          <w:sz w:val="17"/>
        </w:rPr>
        <w:t>White Orange Software</w:t>
      </w:r>
      <w:r>
        <w:rPr>
          <w:sz w:val="16"/>
        </w:rPr>
        <w:t xml:space="preserve">  —  </w:t>
      </w:r>
      <w:r>
        <w:rPr>
          <w:b/>
          <w:color w:val="0E7490"/>
          <w:sz w:val="16"/>
        </w:rPr>
        <w:t>Mobile App Developer – Flutter Developer</w:t>
      </w:r>
      <w:r>
        <w:rPr>
          <w:i/>
          <w:color w:val="475569"/>
          <w:sz w:val="15"/>
        </w:rPr>
        <w:t xml:space="preserve">  |  June 2022 – May 2024  |  Surat, Gujarat, India</w:t>
      </w:r>
    </w:p>
    <w:p>
      <w:pPr>
        <w:spacing w:before="10" w:after="20" w:line="269" w:lineRule="auto"/>
        <w:ind w:left="259"/>
        <w:jc w:val="left"/>
      </w:pPr>
      <w:r>
        <w:rPr>
          <w:b/>
          <w:sz w:val="16"/>
        </w:rPr>
        <w:t xml:space="preserve">•  </w:t>
      </w:r>
      <w:r>
        <w:rPr>
          <w:b/>
          <w:sz w:val="16"/>
        </w:rPr>
        <w:t>Delivered 10+ commercial cross-platform applications</w:t>
      </w:r>
      <w:r>
        <w:rPr>
          <w:sz w:val="16"/>
        </w:rPr>
        <w:t xml:space="preserve"> across retail, logistics, and fintech by building responsive layouts adapted for 100+ device viewports using Flutter ScreenUtil.</w:t>
      </w:r>
    </w:p>
    <w:p>
      <w:pPr>
        <w:spacing w:before="10" w:after="20" w:line="269" w:lineRule="auto"/>
        <w:ind w:left="259"/>
        <w:jc w:val="left"/>
      </w:pPr>
      <w:r>
        <w:rPr>
          <w:b/>
          <w:sz w:val="16"/>
        </w:rPr>
        <w:t xml:space="preserve">•  </w:t>
      </w:r>
      <w:r>
        <w:rPr>
          <w:b/>
          <w:sz w:val="16"/>
        </w:rPr>
        <w:t>Eliminated frame drops and memory leaks</w:t>
      </w:r>
      <w:r>
        <w:rPr>
          <w:sz w:val="16"/>
        </w:rPr>
        <w:t xml:space="preserve"> across high-throughput list views by profiling render trees with Flutter DevTools, scoping widget rebuilds, and implementing cached network image pipelines.</w:t>
      </w:r>
    </w:p>
    <w:p>
      <w:pPr>
        <w:spacing w:before="50" w:after="10" w:line="264" w:lineRule="auto"/>
        <w:jc w:val="left"/>
      </w:pPr>
      <w:r>
        <w:rPr>
          <w:b/>
          <w:sz w:val="17"/>
        </w:rPr>
        <w:t>White Orange Software</w:t>
      </w:r>
      <w:r>
        <w:rPr>
          <w:sz w:val="16"/>
        </w:rPr>
        <w:t xml:space="preserve">  —  </w:t>
      </w:r>
      <w:r>
        <w:rPr>
          <w:b/>
          <w:color w:val="0E7490"/>
          <w:sz w:val="16"/>
        </w:rPr>
        <w:t>Intern – Android Developer</w:t>
      </w:r>
      <w:r>
        <w:rPr>
          <w:i/>
          <w:color w:val="475569"/>
          <w:sz w:val="15"/>
        </w:rPr>
        <w:t xml:space="preserve">  |  January 2022 – May 2022  |  Surat, Gujarat, India</w:t>
      </w:r>
    </w:p>
    <w:p>
      <w:pPr>
        <w:spacing w:before="10" w:after="20" w:line="269" w:lineRule="auto"/>
        <w:ind w:left="259"/>
        <w:jc w:val="left"/>
      </w:pPr>
      <w:r>
        <w:rPr>
          <w:b/>
          <w:sz w:val="16"/>
        </w:rPr>
        <w:t xml:space="preserve">•  </w:t>
      </w:r>
      <w:r>
        <w:rPr>
          <w:b/>
          <w:sz w:val="16"/>
        </w:rPr>
        <w:t>Engineered core enterprise HR payroll and messaging features</w:t>
      </w:r>
      <w:r>
        <w:rPr>
          <w:sz w:val="16"/>
        </w:rPr>
        <w:t xml:space="preserve"> by developing native Android UI modules in Java and integrating real-time Firebase databases with third-party SDKs.</w:t>
      </w:r>
    </w:p>
    <w:p>
      <w:pPr>
        <w:spacing w:before="80" w:after="40" w:line="264" w:lineRule="auto"/>
        <w:jc w:val="left"/>
        <w:pBdr>
          <w:bottom w:val="single" w:sz="6" w:space="1" w:color="0E7490"/>
        </w:pBdr>
      </w:pPr>
      <w:r>
        <w:rPr>
          <w:b/>
          <w:color w:val="0F172A"/>
          <w:sz w:val="18"/>
        </w:rPr>
        <w:t>PROJECTS</w:t>
      </w:r>
    </w:p>
    <w:p>
      <w:pPr>
        <w:spacing w:before="50" w:after="10" w:line="264" w:lineRule="auto"/>
        <w:jc w:val="left"/>
      </w:pPr>
      <w:r>
        <w:rPr>
          <w:b/>
          <w:sz w:val="17"/>
        </w:rPr>
        <w:t>Pandits Near Me (PNM) Mobile</w:t>
      </w:r>
      <w:r>
        <w:t xml:space="preserve">  —  </w:t>
      </w:r>
      <w:r>
        <w:rPr>
          <w:b/>
          <w:color w:val="0E7490"/>
          <w:sz w:val="16"/>
        </w:rPr>
        <w:t>Flutter, Dart, GetX, AWS IoT Core (MQTT), Dio, Hive, CustomPainter</w:t>
      </w:r>
      <w:r>
        <w:rPr>
          <w:i/>
          <w:color w:val="475569"/>
          <w:sz w:val="15"/>
        </w:rPr>
        <w:t xml:space="preserve">  |  Active Commercial App  |  Google Play Store &amp; Apple App Store</w:t>
      </w:r>
    </w:p>
    <w:p>
      <w:pPr>
        <w:spacing w:before="10" w:after="20" w:line="269" w:lineRule="auto"/>
        <w:ind w:left="259"/>
        <w:jc w:val="left"/>
      </w:pPr>
      <w:r>
        <w:rPr>
          <w:b/>
          <w:sz w:val="16"/>
        </w:rPr>
        <w:t xml:space="preserve">•  </w:t>
      </w:r>
      <w:r>
        <w:rPr>
          <w:b/>
          <w:sz w:val="16"/>
        </w:rPr>
        <w:t>Engineered dual-persona architecture</w:t>
      </w:r>
      <w:r>
        <w:rPr>
          <w:sz w:val="16"/>
        </w:rPr>
        <w:t xml:space="preserve"> for devotees and priests, supporting real-time puja dispatch, GPS-based ceremonial pricing, and multilingual localization across English, Hindi, and Gujarati.</w:t>
      </w:r>
    </w:p>
    <w:p>
      <w:pPr>
        <w:spacing w:before="10" w:after="20" w:line="269" w:lineRule="auto"/>
        <w:ind w:left="259"/>
        <w:jc w:val="left"/>
      </w:pPr>
      <w:r>
        <w:rPr>
          <w:b/>
          <w:sz w:val="16"/>
        </w:rPr>
        <w:t xml:space="preserve">•  </w:t>
      </w:r>
      <w:r>
        <w:rPr>
          <w:b/>
          <w:sz w:val="16"/>
        </w:rPr>
        <w:t>Delivered sub-second Vedic Kundali generation</w:t>
      </w:r>
      <w:r>
        <w:rPr>
          <w:sz w:val="16"/>
        </w:rPr>
        <w:t xml:space="preserve"> by building custom horoscope chart rendering engines with Flutter CustomPainter, backed by offline-first Hive NoSQL caching and PDF export.</w:t>
      </w:r>
    </w:p>
    <w:p>
      <w:pPr>
        <w:spacing w:before="50" w:after="10" w:line="264" w:lineRule="auto"/>
        <w:jc w:val="left"/>
      </w:pPr>
      <w:r>
        <w:rPr>
          <w:b/>
          <w:sz w:val="17"/>
        </w:rPr>
        <w:t>PMP CSV Validator &amp; Question Bank Studio</w:t>
      </w:r>
      <w:r>
        <w:t xml:space="preserve">  —  </w:t>
      </w:r>
      <w:r>
        <w:rPr>
          <w:b/>
          <w:color w:val="0E7490"/>
          <w:sz w:val="16"/>
        </w:rPr>
        <w:t>Flutter Web, Dart, Python 3.x, CanvasKit, HTML5 BroadcastChannel</w:t>
      </w:r>
      <w:r>
        <w:rPr>
          <w:i/>
          <w:color w:val="475569"/>
          <w:sz w:val="15"/>
        </w:rPr>
        <w:t xml:space="preserve">  |  Enterprise Tooling  |  Flutter Web &amp; Desktop</w:t>
      </w:r>
    </w:p>
    <w:p>
      <w:pPr>
        <w:spacing w:before="10" w:after="20" w:line="269" w:lineRule="auto"/>
        <w:ind w:left="259"/>
        <w:jc w:val="left"/>
      </w:pPr>
      <w:r>
        <w:rPr>
          <w:b/>
          <w:sz w:val="16"/>
        </w:rPr>
        <w:t xml:space="preserve">•  </w:t>
      </w:r>
      <w:r>
        <w:rPr>
          <w:b/>
          <w:sz w:val="16"/>
        </w:rPr>
        <w:t>Accelerated question authoring workflows by 75%</w:t>
      </w:r>
      <w:r>
        <w:rPr>
          <w:sz w:val="16"/>
        </w:rPr>
        <w:t xml:space="preserve"> by developing a 34-checkpoint syntax and schema validation engine with one-click bulk Auto-Fix routines for unclosed HTML tags and malformed LaTeX.</w:t>
      </w:r>
    </w:p>
    <w:p>
      <w:pPr>
        <w:spacing w:before="10" w:after="20" w:line="269" w:lineRule="auto"/>
        <w:ind w:left="259"/>
        <w:jc w:val="left"/>
      </w:pPr>
      <w:r>
        <w:rPr>
          <w:b/>
          <w:sz w:val="16"/>
        </w:rPr>
        <w:t xml:space="preserve">•  </w:t>
      </w:r>
      <w:r>
        <w:rPr>
          <w:b/>
          <w:sz w:val="16"/>
        </w:rPr>
        <w:t>Reduced 70MB+ CSV load times from 8,000ms to &lt;250ms</w:t>
      </w:r>
      <w:r>
        <w:rPr>
          <w:sz w:val="16"/>
        </w:rPr>
        <w:t xml:space="preserve"> (&gt;70% memory reduction) by replacing regex backtracking with an O(N) linear byte scanner and Base64 placeholder collapsing UX.</w:t>
      </w:r>
    </w:p>
    <w:p>
      <w:pPr>
        <w:spacing w:before="80" w:after="40" w:line="264" w:lineRule="auto"/>
        <w:jc w:val="left"/>
        <w:pBdr>
          <w:bottom w:val="single" w:sz="6" w:space="1" w:color="0E7490"/>
        </w:pBdr>
      </w:pPr>
      <w:r>
        <w:rPr>
          <w:b/>
          <w:color w:val="0F172A"/>
          <w:sz w:val="18"/>
        </w:rPr>
        <w:t>EDUCATION</w:t>
      </w:r>
    </w:p>
    <w:p>
      <w:pPr>
        <w:spacing w:before="30" w:after="20" w:line="264" w:lineRule="auto"/>
        <w:jc w:val="left"/>
      </w:pPr>
      <w:r>
        <w:rPr>
          <w:b/>
          <w:sz w:val="16"/>
        </w:rPr>
        <w:t>Master of Computer Applications (MCA)</w:t>
      </w:r>
      <w:r>
        <w:rPr>
          <w:color w:val="0E7490"/>
          <w:sz w:val="16"/>
        </w:rPr>
        <w:t xml:space="preserve">  |  Sarvajanik College of Engineering &amp; Technology (GTU)</w:t>
      </w:r>
      <w:r>
        <w:rPr>
          <w:b/>
          <w:color w:val="B45309"/>
          <w:sz w:val="16"/>
        </w:rPr>
        <w:t xml:space="preserve">  |  Distinction (CGPA: 7.61/10)</w:t>
      </w:r>
      <w:r>
        <w:rPr>
          <w:i/>
          <w:sz w:val="16"/>
        </w:rPr>
        <w:t xml:space="preserve">  |  2022</w:t>
      </w:r>
    </w:p>
    <w:p>
      <w:pPr>
        <w:spacing w:before="30" w:after="20" w:line="264" w:lineRule="auto"/>
        <w:jc w:val="left"/>
      </w:pPr>
      <w:r>
        <w:rPr>
          <w:b/>
          <w:sz w:val="16"/>
        </w:rPr>
        <w:t>Bachelor of Computer Applications (BCA)</w:t>
      </w:r>
      <w:r>
        <w:rPr>
          <w:color w:val="0E7490"/>
          <w:sz w:val="16"/>
        </w:rPr>
        <w:t xml:space="preserve">  |  Vivekanand College for Advanced Computer &amp; Information Science (VNSGU)</w:t>
      </w:r>
      <w:r>
        <w:rPr>
          <w:b/>
          <w:color w:val="B45309"/>
          <w:sz w:val="16"/>
        </w:rPr>
        <w:t xml:space="preserve">  |  Distinction (CGPA: 7.39/10)</w:t>
      </w:r>
      <w:r>
        <w:rPr>
          <w:i/>
          <w:sz w:val="16"/>
        </w:rPr>
        <w:t xml:space="preserve">  |  2020</w:t>
      </w:r>
    </w:p>
    <w:sectPr w:rsidR="00FC693F" w:rsidRPr="0006063C" w:rsidSect="00034616">
      <w:pgSz w:w="11909" w:h="16834"/>
      <w:pgMar w:top="504" w:right="648" w:bottom="50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F172A"/>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