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2775" w:rsidRPr="00882775" w:rsidRDefault="00882775" w:rsidP="0088277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882775">
        <w:rPr>
          <w:rFonts w:ascii="Times New Roman" w:eastAsia="Times New Roman" w:hAnsi="Times New Roman" w:cs="Times New Roman"/>
          <w:b/>
          <w:bCs/>
          <w:kern w:val="36"/>
          <w:sz w:val="48"/>
          <w:szCs w:val="48"/>
        </w:rPr>
        <w:t>Anksioznost nije vaš neprijatelj</w:t>
      </w:r>
    </w:p>
    <w:p w:rsidR="00882775" w:rsidRDefault="00882775" w:rsidP="00882775">
      <w:pPr>
        <w:spacing w:before="100" w:beforeAutospacing="1" w:after="100" w:afterAutospacing="1" w:line="240" w:lineRule="auto"/>
        <w:rPr>
          <w:rFonts w:ascii="Times New Roman" w:eastAsia="Times New Roman" w:hAnsi="Times New Roman" w:cs="Times New Roman"/>
          <w:sz w:val="24"/>
          <w:szCs w:val="24"/>
        </w:rPr>
      </w:pPr>
      <w:r w:rsidRPr="00882775">
        <w:rPr>
          <w:rFonts w:ascii="Times New Roman" w:eastAsia="Times New Roman" w:hAnsi="Times New Roman" w:cs="Times New Roman"/>
          <w:sz w:val="24"/>
          <w:szCs w:val="24"/>
        </w:rPr>
        <w:t>Anksioznost je jedno od najčešćih iskustava sa kojima ljudi danas dolaze na psihoterapiju. Mnogi je opisuju kao stezanje u grudima, ubrzan rad srca, nemir koji ne prestaje ili stalni osećaj da će se dogoditi nešto loše. Često pokušavamo da je pobedimo, uću</w:t>
      </w:r>
      <w:r>
        <w:rPr>
          <w:rFonts w:ascii="Times New Roman" w:eastAsia="Times New Roman" w:hAnsi="Times New Roman" w:cs="Times New Roman"/>
          <w:sz w:val="24"/>
          <w:szCs w:val="24"/>
        </w:rPr>
        <w:t xml:space="preserve">tkamo ili kontrolišemo. </w:t>
      </w:r>
    </w:p>
    <w:p w:rsidR="00882775" w:rsidRDefault="00882775" w:rsidP="0088277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 postoji osoba koja nije iskusila anksioznost. Svi povremeno doživljavamo ovo univerzalno iskustvo kao reakciju organizma na neizvesnost, promenu ili opaženu pretnju. </w:t>
      </w:r>
    </w:p>
    <w:p w:rsidR="00882775" w:rsidRPr="00882775" w:rsidRDefault="00882775" w:rsidP="0088277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882775">
        <w:rPr>
          <w:rFonts w:ascii="Times New Roman" w:eastAsia="Times New Roman" w:hAnsi="Times New Roman" w:cs="Times New Roman"/>
          <w:sz w:val="24"/>
          <w:szCs w:val="24"/>
        </w:rPr>
        <w:t xml:space="preserve">nksioznost </w:t>
      </w:r>
      <w:r>
        <w:rPr>
          <w:rFonts w:ascii="Times New Roman" w:eastAsia="Times New Roman" w:hAnsi="Times New Roman" w:cs="Times New Roman"/>
          <w:sz w:val="24"/>
          <w:szCs w:val="24"/>
        </w:rPr>
        <w:t>sama po sebi nije znak da sa nama ne</w:t>
      </w:r>
      <w:r w:rsidR="0024049C">
        <w:rPr>
          <w:rFonts w:ascii="Times New Roman" w:eastAsia="Times New Roman" w:hAnsi="Times New Roman" w:cs="Times New Roman"/>
          <w:sz w:val="24"/>
          <w:szCs w:val="24"/>
        </w:rPr>
        <w:t xml:space="preserve">što nije u redu. Ona </w:t>
      </w:r>
      <w:r w:rsidRPr="00882775">
        <w:rPr>
          <w:rFonts w:ascii="Times New Roman" w:eastAsia="Times New Roman" w:hAnsi="Times New Roman" w:cs="Times New Roman"/>
          <w:sz w:val="24"/>
          <w:szCs w:val="24"/>
        </w:rPr>
        <w:t>nije neprijatelj kojeg treba ukloniti, već važna poruka našeg organizma.</w:t>
      </w:r>
    </w:p>
    <w:p w:rsidR="00882775" w:rsidRPr="00882775" w:rsidRDefault="0024049C" w:rsidP="0088277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Najčešće se javlja </w:t>
      </w:r>
      <w:r w:rsidR="00882775" w:rsidRPr="00882775">
        <w:rPr>
          <w:rFonts w:ascii="Times New Roman" w:eastAsia="Times New Roman" w:hAnsi="Times New Roman" w:cs="Times New Roman"/>
          <w:sz w:val="24"/>
          <w:szCs w:val="24"/>
        </w:rPr>
        <w:t>kada izgubimo kontakt sa sobom – sa svojim telom, potrebama, emocijama ili granicama. Kada smo dugo usmereni na ono što bi trebalo, šta drugi očekuju ili šta bi moglo da se dogodi, naš unutrašnji svet postaje preplavljen brigama o budućnosti. Tada prestajemo da živimo u sadašnjem trenutku, a telo počinje da govori jezikom napetosti.</w:t>
      </w:r>
    </w:p>
    <w:p w:rsidR="0024049C" w:rsidRPr="00882775" w:rsidRDefault="00882775" w:rsidP="00882775">
      <w:pPr>
        <w:spacing w:before="100" w:beforeAutospacing="1" w:after="100" w:afterAutospacing="1" w:line="240" w:lineRule="auto"/>
        <w:rPr>
          <w:rFonts w:ascii="Times New Roman" w:eastAsia="Times New Roman" w:hAnsi="Times New Roman" w:cs="Times New Roman"/>
          <w:sz w:val="24"/>
          <w:szCs w:val="24"/>
        </w:rPr>
      </w:pPr>
      <w:r w:rsidRPr="00882775">
        <w:rPr>
          <w:rFonts w:ascii="Times New Roman" w:eastAsia="Times New Roman" w:hAnsi="Times New Roman" w:cs="Times New Roman"/>
          <w:sz w:val="24"/>
          <w:szCs w:val="24"/>
        </w:rPr>
        <w:t>Geštalt terapija ne postavlja pitanje: „Kako da se rešim anksioznosti?", već: „Šta mi anksioznost pokušava reći?" Možda nas upozorava da smo predugo zanemarivali sebe. Možda nosimo emocije koje nisu dobile prostor da budu izražene. Možda smo se udaljili od svojih autentičnih potreba pokušavajući da budemo dovoljno dobri za druge.</w:t>
      </w:r>
      <w:r w:rsidR="0024049C">
        <w:rPr>
          <w:rFonts w:ascii="Times New Roman" w:eastAsia="Times New Roman" w:hAnsi="Times New Roman" w:cs="Times New Roman"/>
          <w:sz w:val="24"/>
          <w:szCs w:val="24"/>
        </w:rPr>
        <w:t xml:space="preserve"> Možda je osnivač geštalta najbolje opisao to stanje kao “jaz između sada i kasnije”. Zapitajte se koliko često zateknete sebe da brinete zbog stvari koje se nikad nisu dogodile, provedete besane noći iščekujući nevolju koja vas uopšte i ne dotakne. “Toliko je bilo u životu stvari kojih smo se bojali. A nije trebalo. Trebalo je živeti”- rekao je naš nobelovac I.Andrić.</w:t>
      </w:r>
      <w:r w:rsidR="00CF565B">
        <w:rPr>
          <w:rFonts w:ascii="Times New Roman" w:eastAsia="Times New Roman" w:hAnsi="Times New Roman" w:cs="Times New Roman"/>
          <w:sz w:val="24"/>
          <w:szCs w:val="24"/>
        </w:rPr>
        <w:t xml:space="preserve"> </w:t>
      </w:r>
    </w:p>
    <w:p w:rsidR="00882775" w:rsidRPr="00882775" w:rsidRDefault="00882775" w:rsidP="00882775">
      <w:pPr>
        <w:spacing w:before="100" w:beforeAutospacing="1" w:after="100" w:afterAutospacing="1" w:line="240" w:lineRule="auto"/>
        <w:rPr>
          <w:rFonts w:ascii="Times New Roman" w:eastAsia="Times New Roman" w:hAnsi="Times New Roman" w:cs="Times New Roman"/>
          <w:sz w:val="24"/>
          <w:szCs w:val="24"/>
          <w:lang w:val="de-DE"/>
        </w:rPr>
      </w:pPr>
      <w:r w:rsidRPr="00882775">
        <w:rPr>
          <w:rFonts w:ascii="Times New Roman" w:eastAsia="Times New Roman" w:hAnsi="Times New Roman" w:cs="Times New Roman"/>
          <w:sz w:val="24"/>
          <w:szCs w:val="24"/>
          <w:lang w:val="de-DE"/>
        </w:rPr>
        <w:t xml:space="preserve">U terapijskom procesu ne borimo se protiv simptoma. Učimo da ih upoznamo. Kroz razgovor, razvijanje svesnosti i pažljivo osluškivanje telesnih senzacija, </w:t>
      </w:r>
      <w:r w:rsidR="00CF565B">
        <w:rPr>
          <w:rFonts w:ascii="Times New Roman" w:eastAsia="Times New Roman" w:hAnsi="Times New Roman" w:cs="Times New Roman"/>
          <w:sz w:val="24"/>
          <w:szCs w:val="24"/>
          <w:lang w:val="de-DE"/>
        </w:rPr>
        <w:t>cilj je da</w:t>
      </w:r>
      <w:r w:rsidRPr="00882775">
        <w:rPr>
          <w:rFonts w:ascii="Times New Roman" w:eastAsia="Times New Roman" w:hAnsi="Times New Roman" w:cs="Times New Roman"/>
          <w:sz w:val="24"/>
          <w:szCs w:val="24"/>
          <w:lang w:val="de-DE"/>
        </w:rPr>
        <w:t xml:space="preserve"> postepeno otkriva</w:t>
      </w:r>
      <w:r w:rsidR="00CF565B">
        <w:rPr>
          <w:rFonts w:ascii="Times New Roman" w:eastAsia="Times New Roman" w:hAnsi="Times New Roman" w:cs="Times New Roman"/>
          <w:sz w:val="24"/>
          <w:szCs w:val="24"/>
          <w:lang w:val="de-DE"/>
        </w:rPr>
        <w:t>mo</w:t>
      </w:r>
      <w:r w:rsidRPr="00882775">
        <w:rPr>
          <w:rFonts w:ascii="Times New Roman" w:eastAsia="Times New Roman" w:hAnsi="Times New Roman" w:cs="Times New Roman"/>
          <w:sz w:val="24"/>
          <w:szCs w:val="24"/>
          <w:lang w:val="de-DE"/>
        </w:rPr>
        <w:t xml:space="preserve"> šta se krije iza anksioznosti. Veoma često ispod nje nalazimo tugu, strah, bes, usamljenost ili neispunjene potrebe koje su dugo ostajale neprimećene.</w:t>
      </w:r>
    </w:p>
    <w:p w:rsidR="00882775" w:rsidRPr="00882775" w:rsidRDefault="00882775" w:rsidP="00882775">
      <w:pPr>
        <w:spacing w:before="100" w:beforeAutospacing="1" w:after="100" w:afterAutospacing="1" w:line="240" w:lineRule="auto"/>
        <w:rPr>
          <w:rFonts w:ascii="Times New Roman" w:eastAsia="Times New Roman" w:hAnsi="Times New Roman" w:cs="Times New Roman"/>
          <w:sz w:val="24"/>
          <w:szCs w:val="24"/>
          <w:lang w:val="de-DE"/>
        </w:rPr>
      </w:pPr>
      <w:r w:rsidRPr="00882775">
        <w:rPr>
          <w:rFonts w:ascii="Times New Roman" w:eastAsia="Times New Roman" w:hAnsi="Times New Roman" w:cs="Times New Roman"/>
          <w:sz w:val="24"/>
          <w:szCs w:val="24"/>
          <w:lang w:val="de-DE"/>
        </w:rPr>
        <w:t>Ako se borite sa anksioznošću, pokušajte da sebi postavite nekoliko jednostavnih pitanja:</w:t>
      </w:r>
    </w:p>
    <w:p w:rsidR="00882775" w:rsidRPr="00882775" w:rsidRDefault="00882775" w:rsidP="008827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2775">
        <w:rPr>
          <w:rFonts w:ascii="Times New Roman" w:eastAsia="Times New Roman" w:hAnsi="Times New Roman" w:cs="Times New Roman"/>
          <w:sz w:val="24"/>
          <w:szCs w:val="24"/>
        </w:rPr>
        <w:t>Šta trenutno osećam u svom telu?</w:t>
      </w:r>
    </w:p>
    <w:p w:rsidR="00882775" w:rsidRPr="00882775" w:rsidRDefault="00882775" w:rsidP="00882775">
      <w:pPr>
        <w:numPr>
          <w:ilvl w:val="0"/>
          <w:numId w:val="1"/>
        </w:numPr>
        <w:spacing w:before="100" w:beforeAutospacing="1" w:after="100" w:afterAutospacing="1" w:line="240" w:lineRule="auto"/>
        <w:rPr>
          <w:rFonts w:ascii="Times New Roman" w:eastAsia="Times New Roman" w:hAnsi="Times New Roman" w:cs="Times New Roman"/>
          <w:sz w:val="24"/>
          <w:szCs w:val="24"/>
          <w:lang w:val="de-DE"/>
        </w:rPr>
      </w:pPr>
      <w:r w:rsidRPr="00882775">
        <w:rPr>
          <w:rFonts w:ascii="Times New Roman" w:eastAsia="Times New Roman" w:hAnsi="Times New Roman" w:cs="Times New Roman"/>
          <w:sz w:val="24"/>
          <w:szCs w:val="24"/>
          <w:lang w:val="de-DE"/>
        </w:rPr>
        <w:t>Šta mi je sada potrebno?</w:t>
      </w:r>
    </w:p>
    <w:p w:rsidR="00882775" w:rsidRPr="00882775" w:rsidRDefault="00882775" w:rsidP="00882775">
      <w:pPr>
        <w:numPr>
          <w:ilvl w:val="0"/>
          <w:numId w:val="1"/>
        </w:numPr>
        <w:spacing w:before="100" w:beforeAutospacing="1" w:after="100" w:afterAutospacing="1" w:line="240" w:lineRule="auto"/>
        <w:rPr>
          <w:rFonts w:ascii="Times New Roman" w:eastAsia="Times New Roman" w:hAnsi="Times New Roman" w:cs="Times New Roman"/>
          <w:sz w:val="24"/>
          <w:szCs w:val="24"/>
          <w:lang w:val="de-DE"/>
        </w:rPr>
      </w:pPr>
      <w:r w:rsidRPr="00882775">
        <w:rPr>
          <w:rFonts w:ascii="Times New Roman" w:eastAsia="Times New Roman" w:hAnsi="Times New Roman" w:cs="Times New Roman"/>
          <w:sz w:val="24"/>
          <w:szCs w:val="24"/>
          <w:lang w:val="de-DE"/>
        </w:rPr>
        <w:t>Da li sam zaista ovde i sada ili živim u brigama o onome što tek treba da se dogodi?</w:t>
      </w:r>
    </w:p>
    <w:p w:rsidR="00882775" w:rsidRPr="00882775" w:rsidRDefault="00882775" w:rsidP="00882775">
      <w:pPr>
        <w:numPr>
          <w:ilvl w:val="0"/>
          <w:numId w:val="1"/>
        </w:numPr>
        <w:spacing w:before="100" w:beforeAutospacing="1" w:after="100" w:afterAutospacing="1" w:line="240" w:lineRule="auto"/>
        <w:rPr>
          <w:rFonts w:ascii="Times New Roman" w:eastAsia="Times New Roman" w:hAnsi="Times New Roman" w:cs="Times New Roman"/>
          <w:sz w:val="24"/>
          <w:szCs w:val="24"/>
          <w:lang w:val="de-DE"/>
        </w:rPr>
      </w:pPr>
      <w:r w:rsidRPr="00882775">
        <w:rPr>
          <w:rFonts w:ascii="Times New Roman" w:eastAsia="Times New Roman" w:hAnsi="Times New Roman" w:cs="Times New Roman"/>
          <w:sz w:val="24"/>
          <w:szCs w:val="24"/>
          <w:lang w:val="de-DE"/>
        </w:rPr>
        <w:t>Šta pokušavam da kontrolišem, a zapravo ne mogu?</w:t>
      </w:r>
    </w:p>
    <w:p w:rsidR="00882775" w:rsidRPr="00882775" w:rsidRDefault="00882775" w:rsidP="00882775">
      <w:pPr>
        <w:spacing w:before="100" w:beforeAutospacing="1" w:after="100" w:afterAutospacing="1" w:line="240" w:lineRule="auto"/>
        <w:rPr>
          <w:rFonts w:ascii="Times New Roman" w:eastAsia="Times New Roman" w:hAnsi="Times New Roman" w:cs="Times New Roman"/>
          <w:sz w:val="24"/>
          <w:szCs w:val="24"/>
          <w:lang w:val="de-DE"/>
        </w:rPr>
      </w:pPr>
      <w:r w:rsidRPr="00882775">
        <w:rPr>
          <w:rFonts w:ascii="Times New Roman" w:eastAsia="Times New Roman" w:hAnsi="Times New Roman" w:cs="Times New Roman"/>
          <w:sz w:val="24"/>
          <w:szCs w:val="24"/>
          <w:lang w:val="de-DE"/>
        </w:rPr>
        <w:t>Ponekad nije potrebno odmah pronaći odgovor. Dovoljno je zastati i ostati nekoliko trenutaka u kontaktu sa sobom.</w:t>
      </w:r>
    </w:p>
    <w:p w:rsidR="00882775" w:rsidRPr="00882775" w:rsidRDefault="00882775" w:rsidP="00882775">
      <w:pPr>
        <w:spacing w:before="100" w:beforeAutospacing="1" w:after="100" w:afterAutospacing="1" w:line="240" w:lineRule="auto"/>
        <w:rPr>
          <w:rFonts w:ascii="Times New Roman" w:eastAsia="Times New Roman" w:hAnsi="Times New Roman" w:cs="Times New Roman"/>
          <w:sz w:val="24"/>
          <w:szCs w:val="24"/>
          <w:lang w:val="de-DE"/>
        </w:rPr>
      </w:pPr>
      <w:r w:rsidRPr="00882775">
        <w:rPr>
          <w:rFonts w:ascii="Times New Roman" w:eastAsia="Times New Roman" w:hAnsi="Times New Roman" w:cs="Times New Roman"/>
          <w:sz w:val="24"/>
          <w:szCs w:val="24"/>
          <w:lang w:val="de-DE"/>
        </w:rPr>
        <w:t>Može pomoći i da nekoliko puta tokom dana usporite disanje, osetite stopala na podu, osvrnete se oko sebe i primetite gde se nalazite. Takvi mali trenuci vraćaju nervni sistem u osećaj sigurnosti i podsećaju nas da sadašnji trenutak često nije toliko opasan koliko nam anksioznost govori.</w:t>
      </w:r>
    </w:p>
    <w:p w:rsidR="00882775" w:rsidRPr="00882775" w:rsidRDefault="00882775" w:rsidP="00882775">
      <w:pPr>
        <w:spacing w:before="100" w:beforeAutospacing="1" w:after="100" w:afterAutospacing="1" w:line="240" w:lineRule="auto"/>
        <w:rPr>
          <w:rFonts w:ascii="Times New Roman" w:eastAsia="Times New Roman" w:hAnsi="Times New Roman" w:cs="Times New Roman"/>
          <w:sz w:val="24"/>
          <w:szCs w:val="24"/>
          <w:lang w:val="de-DE"/>
        </w:rPr>
      </w:pPr>
      <w:r w:rsidRPr="00882775">
        <w:rPr>
          <w:rFonts w:ascii="Times New Roman" w:eastAsia="Times New Roman" w:hAnsi="Times New Roman" w:cs="Times New Roman"/>
          <w:sz w:val="24"/>
          <w:szCs w:val="24"/>
          <w:lang w:val="de-DE"/>
        </w:rPr>
        <w:lastRenderedPageBreak/>
        <w:t>Anksioznost ne određuje ko ste. Ona je iskustvo kroz koje prolazite, a ne vaša ličnost. Kada joj pristupimo sa radoznalošću umesto sa osudom, ona postaje manje zastrašujuća i otvara prostor za bolje razumevanje sebe.</w:t>
      </w:r>
    </w:p>
    <w:p w:rsidR="00882775" w:rsidRPr="00882775" w:rsidRDefault="00882775" w:rsidP="00882775">
      <w:pPr>
        <w:spacing w:before="100" w:beforeAutospacing="1" w:after="100" w:afterAutospacing="1" w:line="240" w:lineRule="auto"/>
        <w:rPr>
          <w:rFonts w:ascii="Times New Roman" w:eastAsia="Times New Roman" w:hAnsi="Times New Roman" w:cs="Times New Roman"/>
          <w:sz w:val="24"/>
          <w:szCs w:val="24"/>
          <w:lang w:val="de-DE"/>
        </w:rPr>
      </w:pPr>
      <w:r w:rsidRPr="00882775">
        <w:rPr>
          <w:rFonts w:ascii="Times New Roman" w:eastAsia="Times New Roman" w:hAnsi="Times New Roman" w:cs="Times New Roman"/>
          <w:sz w:val="24"/>
          <w:szCs w:val="24"/>
          <w:lang w:val="de-DE"/>
        </w:rPr>
        <w:t>Psihoterapija nije mesto na kome učimo da budemo savršeno mirni. To je prostor u kome učimo da budemo prisutni – sa sobom, svojim emocijama i svojim životom. Upravo iz tog kontakta nastaje osećaj unutrašnje stabilnosti koji ne zavisi od toga da li će anksioznost nekada ponovo pokucati na vrata.</w:t>
      </w:r>
    </w:p>
    <w:bookmarkEnd w:id="0"/>
    <w:p w:rsidR="00037F60" w:rsidRPr="00882775" w:rsidRDefault="00037F60">
      <w:pPr>
        <w:rPr>
          <w:lang w:val="de-DE"/>
        </w:rPr>
      </w:pPr>
    </w:p>
    <w:sectPr w:rsidR="00037F60" w:rsidRPr="00882775">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133528"/>
    <w:multiLevelType w:val="multilevel"/>
    <w:tmpl w:val="D8CA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775"/>
    <w:rsid w:val="00037F60"/>
    <w:rsid w:val="0024049C"/>
    <w:rsid w:val="00882775"/>
    <w:rsid w:val="00CF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866641-C186-456F-A45F-4D989639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9223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ProBook 650 G4</dc:creator>
  <cp:keywords/>
  <dc:description/>
  <cp:lastModifiedBy>ProBook 650 G4</cp:lastModifiedBy>
  <cp:revision>1</cp:revision>
  <dcterms:created xsi:type="dcterms:W3CDTF">2026-08-02T13:49:00Z</dcterms:created>
  <dcterms:modified xsi:type="dcterms:W3CDTF">2026-08-02T14:17:00Z</dcterms:modified>
</cp:coreProperties>
</file>