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Hero section</w:t>
      </w:r>
      <w:bookmarkStart w:id="0" w:name="_GoBack"/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bookmarkEnd w:id="0"/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Eyebrow: </w:t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Digitalni centar za mentalno zdravlje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H1: </w:t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Stručna podrška za bolje razumevanje sebe i svojih odnosa.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Description: </w:t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Psihointegritet je digitalni centar za mentalno zdravlje koji povezuje stručnu podršku, edukaciju i lični razvoj. To nije samo mesto za zakazivanje psihoterapije, već prostor u kojem možete istraživati teme koje vas zanimaju, bolje razumeti sebe i, kada budete spremni, povezati se sa stručnom osobom.</w:t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br/>
        <w:br/>
        <w:t xml:space="preserve">CTA1: </w:t>
      </w:r>
      <w:hyperlink r:id="rId2">
        <w:r>
          <w:rPr>
            <w:rStyle w:val="InternetLink"/>
            <w:rFonts w:eastAsia="Times New Roman" w:cs="Times New Roman" w:ascii="Times New Roman" w:hAnsi="Times New Roman"/>
            <w:sz w:val="24"/>
            <w:szCs w:val="24"/>
            <w:lang w:val="de-DE"/>
          </w:rPr>
          <w:t>Pomozi mi da pronađem podršku</w:t>
        </w:r>
      </w:hyperlink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CTA2: </w:t>
      </w:r>
      <w:hyperlink r:id="rId3">
        <w:r>
          <w:rPr>
            <w:rStyle w:val="InternetLink"/>
            <w:rFonts w:eastAsia="Times New Roman" w:cs="Times New Roman" w:ascii="Times New Roman" w:hAnsi="Times New Roman"/>
            <w:sz w:val="24"/>
            <w:szCs w:val="24"/>
            <w:lang w:val="de-DE"/>
          </w:rPr>
          <w:t>Upoznaj terapeute</w:t>
        </w:r>
      </w:hyperlink>
      <w:r>
        <w:rPr>
          <w:rFonts w:eastAsia="Times New Roman" w:cs="Times New Roman" w:ascii="Times New Roman" w:hAnsi="Times New Roman"/>
          <w:sz w:val="24"/>
          <w:szCs w:val="24"/>
          <w:lang w:val="de-DE"/>
        </w:rPr>
        <w:br/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de-DE"/>
        </w:rPr>
        <w:t>Kompanije banner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de-DE"/>
        </w:rPr>
        <w:t xml:space="preserve">Eyebrow: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de-DE"/>
        </w:rPr>
        <w:t>Za organizacije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de-DE"/>
        </w:rPr>
        <w:t>H2: Rad sa kompanijama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de-DE"/>
        </w:rPr>
        <w:t>description: Radionice, edukacije i psihološka podrška za timove i zaposlene.</w:t>
      </w:r>
    </w:p>
    <w:p>
      <w:pPr>
        <w:pStyle w:val="Normal"/>
        <w:rPr>
          <w:lang w:val="de-DE"/>
        </w:rPr>
      </w:pPr>
      <w:r>
        <w:rPr/>
        <w:t>CTA: Saznajte više →</w:t>
      </w:r>
    </w:p>
    <w:p>
      <w:pPr>
        <w:pStyle w:val="Normal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/>
        <w:t>TrustStrip section:</w:t>
        <w:br/>
        <w:br/>
      </w:r>
      <w:r>
        <w:rPr/>
        <w:t>Online i uživo</w:t>
      </w:r>
    </w:p>
    <w:p>
      <w:pPr>
        <w:pStyle w:val="Normal"/>
        <w:spacing w:before="0" w:after="0"/>
        <w:rPr>
          <w:lang w:val="de-DE"/>
        </w:rPr>
      </w:pPr>
      <w:r>
        <w:rPr/>
        <w:t>Chicago, Milwaukee, Madison i online</w:t>
      </w:r>
    </w:p>
    <w:p>
      <w:pPr>
        <w:pStyle w:val="Normal"/>
        <w:spacing w:before="0" w:after="0"/>
        <w:rPr>
          <w:lang w:val="de-DE"/>
        </w:rPr>
      </w:pPr>
      <w:r>
        <w:rPr/>
        <w:t>Individualni i partnerski rad</w:t>
      </w:r>
    </w:p>
    <w:p>
      <w:pPr>
        <w:pStyle w:val="Normal"/>
        <w:spacing w:before="0" w:after="0"/>
        <w:rPr>
          <w:lang w:val="de-DE"/>
        </w:rPr>
      </w:pPr>
      <w:r>
        <w:rPr/>
        <w:t>Poverljivost i stručnost</w:t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/>
        <w:t>Kompas widget section:</w:t>
        <w:br/>
      </w:r>
      <w:r>
        <w:rPr/>
        <w:t>&lt;CompassCtaSection /&gt;</w:t>
      </w:r>
    </w:p>
    <w:p>
      <w:pPr>
        <w:pStyle w:val="TextBody"/>
        <w:rPr>
          <w:lang w:val="de-DE"/>
        </w:rPr>
      </w:pPr>
      <w:r>
        <w:rPr/>
        <w:t>Reasons sections:</w:t>
        <w:b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Eyebrow: Razlozi dolaska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H2: Od čega želite da počnete?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Description: </w:t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Ne postoji „dovoljno velik“ razlog za dolazak. Izaberite temu koja vam je najbliža — to je dovoljno za početak razgovora.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Cards: </w:t>
        <w:br/>
      </w:r>
      <w:hyperlink r:id="rId4">
        <w:r>
          <w:rPr>
            <w:rStyle w:val="InternetLink"/>
            <w:rFonts w:eastAsia="Times New Roman" w:cs="Times New Roman" w:ascii="Times New Roman" w:hAnsi="Times New Roman"/>
            <w:sz w:val="24"/>
            <w:szCs w:val="24"/>
            <w:lang w:val="de-DE"/>
          </w:rPr>
          <w:t>01→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5">
        <w:r>
          <w:rPr>
            <w:rStyle w:val="InternetLink"/>
          </w:rPr>
          <w:t>Stres i burnout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6">
        <w:r>
          <w:rPr>
            <w:rStyle w:val="InternetLink"/>
          </w:rPr>
          <w:t>Kada iscrpljenost postane svakodnevica, a odmor više ne pomaže.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7">
        <w:r>
          <w:rPr>
            <w:rStyle w:val="InternetLink"/>
          </w:rPr>
          <w:t>02→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8">
        <w:r>
          <w:rPr>
            <w:rStyle w:val="InternetLink"/>
          </w:rPr>
          <w:t>Partnerski odnosi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9">
        <w:r>
          <w:rPr>
            <w:rStyle w:val="InternetLink"/>
          </w:rPr>
          <w:t>Komunikacija, bliskost, konflikti i faze kroz koje odnos prolazi.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0">
        <w:r>
          <w:rPr>
            <w:rStyle w:val="InternetLink"/>
          </w:rPr>
          <w:t>03→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1">
        <w:r>
          <w:rPr>
            <w:rStyle w:val="InternetLink"/>
          </w:rPr>
          <w:t>Anksioznost i emocionalne teškoće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2">
        <w:r>
          <w:rPr>
            <w:rStyle w:val="InternetLink"/>
          </w:rPr>
          <w:t>Briga, napetost i osećanja koja je teško imenovati.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3">
        <w:r>
          <w:rPr>
            <w:rStyle w:val="InternetLink"/>
          </w:rPr>
          <w:t>04→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4">
        <w:r>
          <w:rPr>
            <w:rStyle w:val="InternetLink"/>
          </w:rPr>
          <w:t>Roditeljstvo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5">
        <w:r>
          <w:rPr>
            <w:rStyle w:val="InternetLink"/>
          </w:rPr>
          <w:t>Podrška u izazovima roditeljske uloge i odnosu sa decom.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6">
        <w:r>
          <w:rPr>
            <w:rStyle w:val="InternetLink"/>
          </w:rPr>
          <w:t>05→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7">
        <w:r>
          <w:rPr>
            <w:rStyle w:val="InternetLink"/>
          </w:rPr>
          <w:t>Samopouzdanje i granice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8">
        <w:r>
          <w:rPr>
            <w:rStyle w:val="InternetLink"/>
          </w:rPr>
          <w:t>Jasnije zauzimanje za sebe, bez osećaja krivice.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19">
        <w:r>
          <w:rPr>
            <w:rStyle w:val="InternetLink"/>
          </w:rPr>
          <w:t>06→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20">
        <w:r>
          <w:rPr>
            <w:rStyle w:val="InternetLink"/>
          </w:rPr>
          <w:t>Podrška adolescentima</w:t>
        </w:r>
      </w:hyperlink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hyperlink r:id="rId21">
        <w:r>
          <w:rPr>
            <w:rStyle w:val="InternetLink"/>
          </w:rPr>
          <w:t>Siguran prostor za mlade u periodu odrastanja i promena.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Two Cards sections: </w:t>
        <w:br/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br/>
        <w:t xml:space="preserve">Eyebrow: </w:t>
      </w:r>
      <w:r>
        <w:rPr/>
        <w:t>Vođeni izbor</w:t>
      </w:r>
    </w:p>
    <w:p>
      <w:pPr>
        <w:pStyle w:val="Heading3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H2: </w:t>
      </w:r>
      <w:r>
        <w:rPr/>
        <w:t>Pomozite mi da suzim izbor</w:t>
      </w:r>
    </w:p>
    <w:p>
      <w:pPr>
        <w:pStyle w:val="TextBody"/>
        <w:rPr>
          <w:lang w:val="de-DE"/>
        </w:rPr>
      </w:pPr>
      <w:r>
        <w:rPr/>
        <w:t xml:space="preserve">Descriptions: </w:t>
      </w:r>
      <w:r>
        <w:rPr/>
        <w:t>Kroz pet kratkih pitanja dolazite do terapeuta i formata rada koji odgovaraju upravo vama. Bez obaveze, bez unošenja ličnih podataka.</w:t>
      </w:r>
    </w:p>
    <w:p>
      <w:pPr>
        <w:pStyle w:val="Normal"/>
        <w:rPr>
          <w:lang w:val="de-DE"/>
        </w:rPr>
      </w:pPr>
      <w:r>
        <w:rPr/>
        <w:t xml:space="preserve">CTA: </w:t>
      </w:r>
      <w:hyperlink r:id="rId22">
        <w:r>
          <w:rPr>
            <w:rStyle w:val="InternetLink"/>
          </w:rPr>
          <w:t>Započni kratki upitnik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Eyebrow:</w:t>
      </w:r>
      <w:r>
        <w:rPr/>
        <w:t>Samostalni izbor</w:t>
      </w:r>
    </w:p>
    <w:p>
      <w:pPr>
        <w:pStyle w:val="Heading3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H2: </w:t>
      </w:r>
      <w:r>
        <w:rPr/>
        <w:t>Želim samostalno da upoznam terapeute</w:t>
      </w:r>
    </w:p>
    <w:p>
      <w:pPr>
        <w:pStyle w:val="TextBody"/>
        <w:rPr>
          <w:lang w:val="de-DE"/>
        </w:rPr>
      </w:pPr>
      <w:r>
        <w:rPr/>
        <w:t>Descriptions:</w:t>
      </w:r>
      <w:r>
        <w:rPr/>
        <w:t>Pregledajte profile, pristupe i oblasti rada — pa izaberite osobu koja vam uliva poverenje.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23">
        <w:r>
          <w:rPr>
            <w:rStyle w:val="InternetLink"/>
          </w:rPr>
          <w:t>Pregledaj terapeute→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/>
        <w:t>Therapists section:</w:t>
        <w:br/>
        <w:br/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Eyebrow: Naš tim</w:t>
      </w:r>
    </w:p>
    <w:p>
      <w:pPr>
        <w:pStyle w:val="Heading3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>H2: Upoznajte terapeute Psihointegriteta</w:t>
      </w:r>
    </w:p>
    <w:p>
      <w:pPr>
        <w:pStyle w:val="Normal"/>
        <w:rPr>
          <w:lang w:val="de-DE"/>
        </w:rPr>
      </w:pPr>
      <w:r>
        <w:rPr/>
        <w:t xml:space="preserve">Descriptions: </w:t>
      </w:r>
      <w:r>
        <w:rPr/>
        <w:t>Pronađite osobu i način rada koji vam ulivaju poverenje.</w:t>
      </w:r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TherapistCard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key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therapist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.slug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therapist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therapist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808080"/>
          <w:sz w:val="21"/>
          <w:shd w:fill="121314" w:val="clear"/>
        </w:rPr>
        <w:t>/&gt;</w:t>
      </w:r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Eyebrow: </w:t>
      </w:r>
      <w:r>
        <w:rPr/>
        <w:t>Usluge</w:t>
      </w:r>
    </w:p>
    <w:p>
      <w:pPr>
        <w:pStyle w:val="Heading2"/>
        <w:rPr>
          <w:lang w:val="de-DE"/>
        </w:rPr>
      </w:pPr>
      <w:r>
        <w:rPr/>
        <w:t xml:space="preserve">H2: </w:t>
      </w:r>
      <w:r>
        <w:rPr/>
        <w:t>Podrška prilagođena vašoj situaciji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Svaka usluga jasno definiše šta uključuje, kome odgovara i koji je sledeći korak.</w:t>
      </w:r>
    </w:p>
    <w:p>
      <w:pPr>
        <w:pStyle w:val="Normal"/>
        <w:rPr>
          <w:lang w:val="de-DE"/>
        </w:rPr>
      </w:pPr>
      <w:r>
        <w:rPr/>
        <w:t>Cards:</w:t>
        <w:br/>
        <w:br/>
      </w: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Eyebrow: </w:t>
      </w:r>
      <w:r>
        <w:rPr/>
        <w:t>Najčešći izbor</w:t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Individualna psihoterapija</w:t>
      </w:r>
    </w:p>
    <w:p>
      <w:pPr>
        <w:pStyle w:val="TextBody"/>
        <w:rPr>
          <w:lang w:val="de-DE"/>
        </w:rPr>
      </w:pPr>
      <w:r>
        <w:rPr/>
        <w:t xml:space="preserve">Desctiption: </w:t>
      </w:r>
      <w:r>
        <w:rPr/>
        <w:t>Prostor u kojem u svom tempu istražujete ono što vas opterećuje — uz podršku terapeuta i geštalt pristup koji podstiče svesnost, autentičnost i odgovornost za vlastiti život.</w:t>
      </w:r>
    </w:p>
    <w:p>
      <w:pPr>
        <w:pStyle w:val="Normal"/>
        <w:rPr>
          <w:lang w:val="de-DE"/>
        </w:rPr>
      </w:pPr>
      <w:r>
        <w:rPr/>
        <w:br/>
      </w:r>
      <w:r>
        <w:rPr/>
        <w:t>Trajanje</w:t>
      </w:r>
    </w:p>
    <w:p>
      <w:pPr>
        <w:pStyle w:val="Normal"/>
        <w:spacing w:before="0" w:after="0"/>
        <w:rPr>
          <w:lang w:val="de-DE"/>
        </w:rPr>
      </w:pPr>
      <w:r>
        <w:rPr/>
        <w:t>60 minuta</w:t>
      </w:r>
    </w:p>
    <w:p>
      <w:pPr>
        <w:pStyle w:val="Normal"/>
        <w:spacing w:before="0" w:after="0"/>
        <w:rPr>
          <w:lang w:val="de-DE"/>
        </w:rPr>
      </w:pPr>
      <w:r>
        <w:rPr/>
        <w:t>Cena</w:t>
      </w:r>
    </w:p>
    <w:p>
      <w:pPr>
        <w:pStyle w:val="Normal"/>
        <w:spacing w:before="0" w:after="0"/>
        <w:rPr>
          <w:lang w:val="de-DE"/>
        </w:rPr>
      </w:pPr>
      <w:r>
        <w:rPr/>
        <w:t>4.000 RSD</w:t>
      </w:r>
    </w:p>
    <w:p>
      <w:pPr>
        <w:pStyle w:val="Normal"/>
        <w:spacing w:before="0" w:after="0"/>
        <w:rPr>
          <w:lang w:val="de-DE"/>
        </w:rPr>
      </w:pPr>
      <w:r>
        <w:rPr/>
        <w:t>Format</w:t>
      </w:r>
    </w:p>
    <w:p>
      <w:pPr>
        <w:pStyle w:val="Normal"/>
        <w:spacing w:before="0" w:after="0"/>
        <w:rPr>
          <w:lang w:val="de-DE"/>
        </w:rPr>
      </w:pPr>
      <w:r>
        <w:rPr/>
        <w:t>online ili uživo</w:t>
      </w:r>
    </w:p>
    <w:p>
      <w:pPr>
        <w:pStyle w:val="Normal"/>
        <w:rPr>
          <w:lang w:val="de-DE"/>
        </w:rPr>
      </w:pPr>
      <w:r>
        <w:rPr/>
        <w:t xml:space="preserve">CTA: </w:t>
      </w:r>
      <w:hyperlink r:id="rId24">
        <w:r>
          <w:rPr>
            <w:rStyle w:val="InternetLink"/>
          </w:rPr>
          <w:t>Zakaži prvi razgovor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Bračno savetovanje</w:t>
      </w:r>
    </w:p>
    <w:p>
      <w:pPr>
        <w:pStyle w:val="TextBody"/>
        <w:rPr>
          <w:lang w:val="de-DE"/>
        </w:rPr>
      </w:pPr>
      <w:r>
        <w:rPr/>
        <w:t xml:space="preserve">Desrcription: </w:t>
      </w:r>
      <w:r>
        <w:rPr/>
        <w:t>Zajednički rad na komunikaciji, bliskosti i obrascima koji se ponavljaju u odnosu.</w:t>
      </w:r>
    </w:p>
    <w:p>
      <w:pPr>
        <w:pStyle w:val="TextBody"/>
        <w:spacing w:before="0" w:after="0"/>
        <w:rPr>
          <w:lang w:val="de-DE"/>
        </w:rPr>
      </w:pPr>
      <w:r>
        <w:rPr/>
        <w:t>90 minuta5.500 RSDonline ili uživo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25">
        <w:r>
          <w:rPr>
            <w:rStyle w:val="InternetLink"/>
          </w:rPr>
          <w:t>Saznaj više</w:t>
        </w:r>
      </w:hyperlink>
      <w:hyperlink r:id="rId26">
        <w:r>
          <w:rPr>
            <w:rStyle w:val="InternetLink"/>
          </w:rPr>
          <w:t>Zakaži termin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Eyebrow: </w:t>
      </w:r>
      <w:r>
        <w:rPr/>
        <w:t>Za roditelje</w:t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Roditeljsko savetovanje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Savetodavna podrška roditeljima u razumevanju deteta i jačanju odnosa, u svim uzrastima.</w:t>
      </w:r>
    </w:p>
    <w:p>
      <w:pPr>
        <w:pStyle w:val="TextBody"/>
        <w:spacing w:before="0" w:after="0"/>
        <w:rPr>
          <w:lang w:val="de-DE"/>
        </w:rPr>
      </w:pPr>
      <w:r>
        <w:rPr/>
        <w:t>60 minuta5.000 RSDonline ili uživo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27">
        <w:r>
          <w:rPr>
            <w:rStyle w:val="InternetLink"/>
          </w:rPr>
          <w:t>Saznaj više</w:t>
        </w:r>
      </w:hyperlink>
      <w:hyperlink r:id="rId28">
        <w:r>
          <w:rPr>
            <w:rStyle w:val="InternetLink"/>
          </w:rPr>
          <w:t>Zakaži termin</w:t>
        </w:r>
      </w:hyperlink>
      <w:hyperlink r:id="rId29">
        <w:r>
          <w:rPr>
            <w:rStyle w:val="InternetLink"/>
          </w:rPr>
          <w:t>Za roditelje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de-DE"/>
        </w:rPr>
        <w:t xml:space="preserve">Eyebrow: </w:t>
      </w:r>
      <w:r>
        <w:rPr/>
        <w:t>U pripremi</w:t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Adolescenti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Individualni rad prilagođen mladima i njihovom tempu.</w:t>
      </w:r>
    </w:p>
    <w:p>
      <w:pPr>
        <w:pStyle w:val="TextBody"/>
        <w:spacing w:before="0" w:after="0"/>
        <w:rPr>
          <w:lang w:val="de-DE"/>
        </w:rPr>
      </w:pPr>
      <w:r>
        <w:rPr/>
        <w:t>Trajanje se potvrđujeCena se potvrđujePrema terapeutu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30">
        <w:r>
          <w:rPr>
            <w:rStyle w:val="InternetLink"/>
          </w:rPr>
          <w:t>Saznaj više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Radionice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Grupna iskustvena učenja kroz geštalt pristup.</w:t>
      </w:r>
    </w:p>
    <w:p>
      <w:pPr>
        <w:pStyle w:val="TextBody"/>
        <w:spacing w:before="0" w:after="0"/>
        <w:rPr>
          <w:lang w:val="de-DE"/>
        </w:rPr>
      </w:pPr>
      <w:r>
        <w:rPr/>
        <w:t>Prema programuCena uz svaki programOnline ili uživo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31">
        <w:r>
          <w:rPr>
            <w:rStyle w:val="InternetLink"/>
          </w:rPr>
          <w:t>Saznaj više</w:t>
        </w:r>
      </w:hyperlink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 xml:space="preserve">FirstSession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section:</w:t>
      </w:r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 xml:space="preserve">Eyebrow: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Prvi razgovor</w:t>
      </w:r>
    </w:p>
    <w:p>
      <w:pPr>
        <w:pStyle w:val="Heading2"/>
        <w:rPr>
          <w:lang w:val="de-DE"/>
        </w:rPr>
      </w:pPr>
      <w:r>
        <w:rPr/>
        <w:t xml:space="preserve">H2: </w:t>
      </w:r>
      <w:r>
        <w:rPr/>
        <w:t>Prvi razgovor nije obaveza da nastavite terapiju.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To je prilika da procenite da li vam terapeut i način rada odgovaraju — u svom tempu, bez pritiska.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32">
        <w:r>
          <w:rPr>
            <w:rStyle w:val="InternetLink"/>
          </w:rPr>
          <w:t>Pošaljite zahtev za termin</w:t>
        </w:r>
      </w:hyperlink>
    </w:p>
    <w:p>
      <w:pPr>
        <w:pStyle w:val="TextBody"/>
        <w:spacing w:before="0" w:after="0"/>
        <w:rPr>
          <w:lang w:val="de-DE"/>
        </w:rPr>
      </w:pPr>
      <w:r>
        <w:rPr/>
        <w:t>List items:</w:t>
      </w:r>
    </w:p>
    <w:p>
      <w:pPr>
        <w:pStyle w:val="TextBody"/>
        <w:spacing w:before="0" w:after="0"/>
        <w:rPr>
          <w:lang w:val="de-DE"/>
        </w:rPr>
      </w:pPr>
      <w:r>
        <w:rPr/>
        <w:t>01</w:t>
      </w:r>
    </w:p>
    <w:p>
      <w:pPr>
        <w:pStyle w:val="TextBody"/>
        <w:spacing w:before="0" w:after="0"/>
        <w:rPr>
          <w:lang w:val="de-DE"/>
        </w:rPr>
      </w:pPr>
      <w:r>
        <w:rPr/>
        <w:t>Upoznavanje</w:t>
      </w:r>
    </w:p>
    <w:p>
      <w:pPr>
        <w:pStyle w:val="TextBody"/>
        <w:spacing w:before="0" w:after="0"/>
        <w:rPr>
          <w:lang w:val="de-DE"/>
        </w:rPr>
      </w:pPr>
      <w:r>
        <w:rPr/>
        <w:t>Razgovaramo o razlogu zbog kojeg dolazite i o tome šta vas trenutno opterećuje.</w:t>
      </w:r>
    </w:p>
    <w:p>
      <w:pPr>
        <w:pStyle w:val="TextBody"/>
        <w:spacing w:before="0" w:after="0"/>
        <w:rPr>
          <w:lang w:val="de-DE"/>
        </w:rPr>
      </w:pPr>
      <w:r>
        <w:rPr/>
        <w:t>02</w:t>
      </w:r>
    </w:p>
    <w:p>
      <w:pPr>
        <w:pStyle w:val="TextBody"/>
        <w:spacing w:before="0" w:after="0"/>
        <w:rPr>
          <w:lang w:val="de-DE"/>
        </w:rPr>
      </w:pPr>
      <w:r>
        <w:rPr/>
        <w:t>Očekivanja i pitanja</w:t>
      </w:r>
    </w:p>
    <w:p>
      <w:pPr>
        <w:pStyle w:val="TextBody"/>
        <w:spacing w:before="0" w:after="0"/>
        <w:rPr>
          <w:lang w:val="de-DE"/>
        </w:rPr>
      </w:pPr>
      <w:r>
        <w:rPr/>
        <w:t>Istražujemo vaša očekivanja od terapije. Imate priliku postaviti sva pitanja koja vas zanimaju.</w:t>
      </w:r>
    </w:p>
    <w:p>
      <w:pPr>
        <w:pStyle w:val="TextBody"/>
        <w:spacing w:before="0" w:after="0"/>
        <w:rPr>
          <w:lang w:val="de-DE"/>
        </w:rPr>
      </w:pPr>
      <w:r>
        <w:rPr/>
        <w:t>03</w:t>
      </w:r>
    </w:p>
    <w:p>
      <w:pPr>
        <w:pStyle w:val="TextBody"/>
        <w:spacing w:before="0" w:after="0"/>
        <w:rPr>
          <w:lang w:val="de-DE"/>
        </w:rPr>
      </w:pPr>
      <w:r>
        <w:rPr/>
        <w:t>Naredni koraci</w:t>
      </w:r>
    </w:p>
    <w:p>
      <w:pPr>
        <w:pStyle w:val="TextBody"/>
        <w:spacing w:before="0" w:after="0"/>
        <w:rPr>
          <w:lang w:val="de-DE"/>
        </w:rPr>
      </w:pPr>
      <w:r>
        <w:rPr/>
        <w:t>Terapeut objašnjava način rada i pravila poverljivosti, pa zajedno dogovarate kako dalje.</w:t>
      </w:r>
    </w:p>
    <w:p>
      <w:pPr>
        <w:pStyle w:val="Normal"/>
        <w:rPr>
          <w:lang w:val="de-DE"/>
        </w:rPr>
      </w:pPr>
      <w:r>
        <w:rPr/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 xml:space="preserve">Eyebrow: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Radionice · Primer radionice</w:t>
      </w:r>
    </w:p>
    <w:p>
      <w:pPr>
        <w:pStyle w:val="Heading2"/>
        <w:rPr>
          <w:lang w:val="de-DE"/>
        </w:rPr>
      </w:pPr>
      <w:r>
        <w:rPr/>
        <w:t xml:space="preserve">H2: </w:t>
      </w:r>
      <w:r>
        <w:rPr/>
        <w:t>Upoznaj sebe kroz geštalt iskustvo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Iskustvena radionica namenjena svima koji žele razvijati svesnost o sebi, svojim emocijama i obrascima ponašanja.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Kroz grupni rad, iskustvene vežbe i geštalt eksperimente učesnici imaju priliku bolje razumeti sebe, unaprediti kontakt sa drugima i istražiti nove načine reagovanja u svakodnevnim situacijama.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CTA1: </w:t>
      </w:r>
      <w:hyperlink r:id="rId33">
        <w:r>
          <w:rPr>
            <w:rStyle w:val="InternetLink"/>
          </w:rPr>
          <w:t>Pogledajte radionice</w:t>
        </w:r>
      </w:hyperlink>
      <w:r>
        <w:rPr/>
        <w:t xml:space="preserve"> </w:t>
        <w:br/>
      </w:r>
      <w:r>
        <w:rPr/>
        <w:t xml:space="preserve">CTA2: </w:t>
      </w:r>
      <w:r>
        <w:rPr/>
        <w:t>Detalji uskoro</w:t>
        <w:br/>
      </w:r>
      <w:r>
        <w:rPr/>
        <w:t>List items:</w:t>
      </w:r>
    </w:p>
    <w:p>
      <w:pPr>
        <w:pStyle w:val="TextBody"/>
        <w:spacing w:before="0" w:after="0"/>
        <w:rPr>
          <w:lang w:val="de-DE"/>
        </w:rPr>
      </w:pPr>
      <w:r>
        <w:rPr/>
        <w:t>Trajanje</w:t>
      </w:r>
    </w:p>
    <w:p>
      <w:pPr>
        <w:pStyle w:val="TextBody"/>
        <w:spacing w:before="0" w:after="0"/>
        <w:rPr>
          <w:lang w:val="de-DE"/>
        </w:rPr>
      </w:pPr>
      <w:r>
        <w:rPr/>
        <w:t>3 sata</w:t>
      </w:r>
    </w:p>
    <w:p>
      <w:pPr>
        <w:pStyle w:val="TextBody"/>
        <w:spacing w:before="0" w:after="0"/>
        <w:rPr>
          <w:lang w:val="de-DE"/>
        </w:rPr>
      </w:pPr>
      <w:r>
        <w:rPr/>
        <w:t>Format</w:t>
      </w:r>
    </w:p>
    <w:p>
      <w:pPr>
        <w:pStyle w:val="TextBody"/>
        <w:spacing w:before="0" w:after="0"/>
        <w:rPr>
          <w:lang w:val="de-DE"/>
        </w:rPr>
      </w:pPr>
      <w:r>
        <w:rPr/>
        <w:t>Grupni rad uživo</w:t>
      </w:r>
    </w:p>
    <w:p>
      <w:pPr>
        <w:pStyle w:val="TextBody"/>
        <w:spacing w:before="0" w:after="0"/>
        <w:rPr>
          <w:lang w:val="de-DE"/>
        </w:rPr>
      </w:pPr>
      <w:r>
        <w:rPr/>
        <w:t>Namenjeno</w:t>
      </w:r>
    </w:p>
    <w:p>
      <w:pPr>
        <w:pStyle w:val="TextBody"/>
        <w:spacing w:before="0" w:after="0"/>
        <w:rPr>
          <w:lang w:val="de-DE"/>
        </w:rPr>
      </w:pPr>
      <w:r>
        <w:rPr/>
        <w:t>Svima, bez iskustva</w:t>
      </w:r>
    </w:p>
    <w:p>
      <w:pPr>
        <w:pStyle w:val="Normal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 xml:space="preserve">Eyebrow: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 xml:space="preserve"> Znanje i resursi</w:t>
      </w:r>
    </w:p>
    <w:p>
      <w:pPr>
        <w:pStyle w:val="Heading2"/>
        <w:rPr>
          <w:lang w:val="de-DE"/>
        </w:rPr>
      </w:pPr>
      <w:r>
        <w:rPr/>
        <w:t xml:space="preserve">H2: </w:t>
      </w:r>
      <w:r>
        <w:rPr/>
        <w:t>Razumevanje može biti prvi korak.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Ne morate odmah imati sve odgovore niti biti spremni za psihoterapiju. Stručni tekstovi i vodiči mogu vam pomoći da bolje razumete ono kroz šta prolazite, prepoznate svoje potrebe i odlučite koji naredni korak vam najviše odgovara.</w:t>
      </w:r>
    </w:p>
    <w:p>
      <w:pPr>
        <w:pStyle w:val="Normal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 xml:space="preserve">Cards: </w:t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>Eyebrow: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Stres i burnout</w:t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Kako prepoznati burnout pre nego što postane ozbiljan problem?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Burnout se ne pojavljuje odjednom. Često mu prethode dugotrajan umor, gubitak motivacije, razdražljivost i osećaj da se ni nakon odmora ne oporavljamo. Saznajte koje rane signale ne treba zanemariti.</w:t>
      </w:r>
    </w:p>
    <w:p>
      <w:pPr>
        <w:pStyle w:val="TextBody"/>
        <w:rPr>
          <w:lang w:val="de-DE"/>
        </w:rPr>
      </w:pPr>
      <w:r>
        <w:rPr/>
        <w:t xml:space="preserve">CTA: </w:t>
      </w:r>
      <w:r>
        <w:fldChar w:fldCharType="begin"/>
      </w:r>
      <w:r>
        <w:rPr>
          <w:rStyle w:val="InternetLink"/>
        </w:rPr>
        <w:instrText xml:space="preserve"> HYPERLINK "http://localhost:3007/" \l "resursi"</w:instrText>
      </w:r>
      <w:r>
        <w:rPr>
          <w:rStyle w:val="InternetLink"/>
        </w:rPr>
        <w:fldChar w:fldCharType="separate"/>
      </w:r>
      <w:r>
        <w:rPr>
          <w:rStyle w:val="InternetLink"/>
        </w:rPr>
        <w:t>Pročitaj tekst→</w:t>
      </w:r>
      <w:r>
        <w:rPr>
          <w:rStyle w:val="InternetLink"/>
        </w:rPr>
        <w:fldChar w:fldCharType="end"/>
      </w:r>
    </w:p>
    <w:p>
      <w:pPr>
        <w:pStyle w:val="TextBody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>Eyebrow:</w:t>
      </w:r>
      <w:r>
        <w:rPr/>
        <w:t>Psihoterapija</w:t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Zašto nije potrebno da dođemo do „pucanja“ da bismo potražili podršku?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Psihoterapija nije rezervisana samo za krizne trenutke. Razgovor sa terapeutom može biti prostor za bolje razumevanje sebe, odnosa i obrazaca koje želimo da promenimo.</w:t>
      </w:r>
    </w:p>
    <w:p>
      <w:pPr>
        <w:pStyle w:val="TextBody"/>
        <w:rPr>
          <w:lang w:val="de-DE"/>
        </w:rPr>
      </w:pPr>
      <w:r>
        <w:rPr/>
        <w:t xml:space="preserve">CTA: </w:t>
      </w:r>
      <w:r>
        <w:fldChar w:fldCharType="begin"/>
      </w:r>
      <w:r>
        <w:rPr>
          <w:rStyle w:val="InternetLink"/>
        </w:rPr>
        <w:instrText xml:space="preserve"> HYPERLINK "http://localhost:3007/" \l "resursi"</w:instrText>
      </w:r>
      <w:r>
        <w:rPr>
          <w:rStyle w:val="InternetLink"/>
        </w:rPr>
        <w:fldChar w:fldCharType="separate"/>
      </w:r>
      <w:r>
        <w:rPr>
          <w:rStyle w:val="InternetLink"/>
        </w:rPr>
        <w:t>Pročitaj tekst→</w:t>
      </w:r>
      <w:r>
        <w:rPr>
          <w:rStyle w:val="InternetLink"/>
        </w:rPr>
        <w:fldChar w:fldCharType="end"/>
      </w:r>
    </w:p>
    <w:p>
      <w:pPr>
        <w:pStyle w:val="TextBody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>Eyebrow:</w:t>
      </w:r>
      <w:r>
        <w:rPr/>
        <w:t>Granice i odnosi</w:t>
      </w:r>
    </w:p>
    <w:p>
      <w:pPr>
        <w:pStyle w:val="Heading3"/>
        <w:rPr>
          <w:lang w:val="de-DE"/>
        </w:rPr>
      </w:pPr>
      <w:r>
        <w:rPr/>
        <w:t xml:space="preserve">H3: </w:t>
      </w:r>
      <w:r>
        <w:rPr/>
        <w:t>Postavljanje granica bez osećaja krivice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Granice nisu odbacivanje drugih, već način da zaštitimo svoje potrebe, vreme i emocionalni prostor. Istražite zašto se krivica javlja i kako možemo jasnije komunicirati ono što nam je važno.</w:t>
      </w:r>
    </w:p>
    <w:p>
      <w:pPr>
        <w:pStyle w:val="TextBody"/>
        <w:rPr>
          <w:lang w:val="de-DE"/>
        </w:rPr>
      </w:pPr>
      <w:r>
        <w:rPr/>
        <w:t xml:space="preserve">CTA: </w:t>
      </w:r>
      <w:r>
        <w:fldChar w:fldCharType="begin"/>
      </w:r>
      <w:r>
        <w:rPr>
          <w:rStyle w:val="InternetLink"/>
        </w:rPr>
        <w:instrText xml:space="preserve"> HYPERLINK "http://localhost:3007/" \l "resursi"</w:instrText>
      </w:r>
      <w:r>
        <w:rPr>
          <w:rStyle w:val="InternetLink"/>
        </w:rPr>
        <w:fldChar w:fldCharType="separate"/>
      </w:r>
      <w:r>
        <w:rPr>
          <w:rStyle w:val="InternetLink"/>
        </w:rPr>
        <w:t>Pročitaj tekst→</w:t>
      </w:r>
      <w:r>
        <w:rPr>
          <w:rStyle w:val="InternetLink"/>
        </w:rPr>
        <w:fldChar w:fldCharType="end"/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br/>
        <w:br/>
        <w:t xml:space="preserve">Main CTA: </w:t>
      </w:r>
      <w:r>
        <w:fldChar w:fldCharType="begin"/>
      </w:r>
      <w:r>
        <w:rPr>
          <w:rStyle w:val="InternetLink"/>
          <w:sz w:val="21"/>
          <w:b w:val="false"/>
          <w:shd w:fill="121314" w:val="clear"/>
          <w:rFonts w:ascii="Droid Sans Mono;monospace" w:hAnsi="Droid Sans Mono;monospace"/>
          <w:color w:val="7EE787"/>
        </w:rPr>
        <w:instrText xml:space="preserve"> HYPERLINK "http://localhost:3007/" \l "resursi"</w:instrText>
      </w:r>
      <w:r>
        <w:rPr>
          <w:rStyle w:val="InternetLink"/>
          <w:sz w:val="21"/>
          <w:b w:val="false"/>
          <w:shd w:fill="121314" w:val="clear"/>
          <w:rFonts w:ascii="Droid Sans Mono;monospace" w:hAnsi="Droid Sans Mono;monospace"/>
          <w:color w:val="7EE787"/>
        </w:rPr>
        <w:fldChar w:fldCharType="separate"/>
      </w:r>
      <w:r>
        <w:rPr>
          <w:rStyle w:val="InternetLink"/>
          <w:rFonts w:ascii="Droid Sans Mono;monospace" w:hAnsi="Droid Sans Mono;monospace"/>
          <w:b w:val="false"/>
          <w:color w:val="7EE787"/>
          <w:sz w:val="21"/>
          <w:shd w:fill="121314" w:val="clear"/>
        </w:rPr>
        <w:t>Pogledaj sve sadržaje</w:t>
      </w:r>
      <w:r>
        <w:rPr>
          <w:rStyle w:val="InternetLink"/>
          <w:sz w:val="21"/>
          <w:b w:val="false"/>
          <w:shd w:fill="121314" w:val="clear"/>
          <w:rFonts w:ascii="Droid Sans Mono;monospace" w:hAnsi="Droid Sans Mono;monospace"/>
          <w:color w:val="7EE787"/>
        </w:rPr>
        <w:fldChar w:fldCharType="end"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 xml:space="preserve">desrcription: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Novi tekstovi, vodiči, audio sadržaji i edukativni materijali biće dodavani postepeno.</w:t>
      </w:r>
    </w:p>
    <w:p>
      <w:pPr>
        <w:pStyle w:val="Normal"/>
        <w:spacing w:before="0" w:after="0"/>
        <w:rPr>
          <w:lang w:val="de-DE"/>
        </w:rPr>
      </w:pPr>
      <w:r>
        <w:rPr/>
        <w:t xml:space="preserve">Destcription: </w:t>
      </w:r>
      <w:r>
        <w:rPr/>
        <w:t>Sadržaji imaju edukativnu svrhu i ne predstavljaju dijagnozu niti zamenu za individualni razgovor sa stručnom osobom.</w:t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 xml:space="preserve">QA section: </w:t>
      </w:r>
    </w:p>
    <w:p>
      <w:pPr>
        <w:pStyle w:val="Normal"/>
        <w:rPr>
          <w:lang w:val="de-DE"/>
        </w:rPr>
      </w:pP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 xml:space="preserve">Eyebrow: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Poverenje i privatnost</w:t>
      </w:r>
    </w:p>
    <w:p>
      <w:pPr>
        <w:pStyle w:val="Heading2"/>
        <w:rPr>
          <w:lang w:val="de-DE"/>
        </w:rPr>
      </w:pPr>
      <w:r>
        <w:rPr/>
        <w:t xml:space="preserve">H2: </w:t>
      </w:r>
      <w:r>
        <w:rPr/>
        <w:t>Najčešća pitanja</w:t>
      </w:r>
    </w:p>
    <w:p>
      <w:pPr>
        <w:pStyle w:val="TextBody"/>
        <w:rPr>
          <w:lang w:val="de-DE"/>
        </w:rPr>
      </w:pPr>
      <w:r>
        <w:rPr/>
        <w:t xml:space="preserve">Description: </w:t>
      </w:r>
      <w:r>
        <w:rPr/>
        <w:t>Sve što razgovarate sa terapeutom ostaje poverljivo. Ako imate pitanje koje ovde ne vidite, slobodno nam pišite.</w:t>
      </w:r>
    </w:p>
    <w:p>
      <w:pPr>
        <w:pStyle w:val="TextBody"/>
        <w:rPr>
          <w:lang w:val="de-DE"/>
        </w:rPr>
      </w:pPr>
      <w:r>
        <w:rPr/>
        <w:t xml:space="preserve">CTA: </w:t>
      </w:r>
      <w:r>
        <w:fldChar w:fldCharType="begin"/>
      </w:r>
      <w:r>
        <w:rPr>
          <w:rStyle w:val="InternetLink"/>
        </w:rPr>
        <w:instrText xml:space="preserve"> HYPERLINK "http://localhost:3007/" \l "kontakt"</w:instrText>
      </w:r>
      <w:r>
        <w:rPr>
          <w:rStyle w:val="InternetLink"/>
        </w:rPr>
        <w:fldChar w:fldCharType="separate"/>
      </w:r>
      <w:r>
        <w:rPr>
          <w:rStyle w:val="InternetLink"/>
        </w:rPr>
        <w:t>Kontaktirajte nas→</w:t>
      </w:r>
      <w:r>
        <w:rPr>
          <w:rStyle w:val="InternetLink"/>
        </w:rPr>
        <w:fldChar w:fldCharType="end"/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Accordion:</w:t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Da li je sve što kažem poverljivo?</w:t>
        <w:br/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Da. Sve informacije ostaju između klijenta i terapeuta, osim u situacijama propisanim zakonom i etičkim kodeksom.</w:t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Koliko traje terapija?</w:t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Trajanje zavisi od vaših ciljeva i potreba. Neki ljudi dolaze nekoliko meseci, dok drugi biraju dugoročniji proces.</w:t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Da li mogu raditi online?</w:t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Da. Neke usluge dostupne su i online. Osim grupnih predavanja ako je tako naznaceno.</w:t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Kako da znam koji terapeut mi odgovara?</w:t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Na profilima terapeuta možete pronaći informacije o njihovom pristupu, iskustvu i oblastima rada, a uvek nas možete kontaktirati za preporuku.</w:t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Da li mi treba dijagnoza da bih došao na terapiju?</w:t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Ne. Psihoterapija je namenjena svima koji žele bolje razumeti sebe ili prolaze kroz izazovan životni period.</w:t>
      </w:r>
    </w:p>
    <w:p>
      <w:pPr>
        <w:pStyle w:val="TextBody"/>
        <w:rPr>
          <w:lang w:val="de-DE"/>
        </w:rPr>
      </w:pPr>
      <w:r>
        <w:rPr/>
      </w:r>
    </w:p>
    <w:p>
      <w:pPr>
        <w:pStyle w:val="TextBody"/>
        <w:rPr>
          <w:lang w:val="de-DE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F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inal CTA:</w:t>
        <w:br/>
        <w:br/>
      </w:r>
      <w:r>
        <w:rPr>
          <w:rFonts w:eastAsia="Times New Roman" w:cs="Times New Roman" w:ascii="Times New Roman" w:hAnsi="Times New Roman"/>
          <w:b w:val="false"/>
          <w:color w:val="7EE787"/>
          <w:sz w:val="24"/>
          <w:szCs w:val="24"/>
          <w:shd w:fill="121314" w:val="clear"/>
          <w:lang w:val="de-DE"/>
        </w:rPr>
        <w:t xml:space="preserve">Eyebrow: </w:t>
      </w: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  <w:t>Psihointegritet</w:t>
      </w:r>
    </w:p>
    <w:p>
      <w:pPr>
        <w:pStyle w:val="Heading2"/>
        <w:rPr>
          <w:lang w:val="de-DE"/>
        </w:rPr>
      </w:pPr>
      <w:r>
        <w:rPr/>
        <w:t xml:space="preserve">H2: </w:t>
      </w:r>
      <w:r>
        <w:rPr/>
        <w:t>Ne morate unapred znati odakle da počnete.</w:t>
      </w:r>
    </w:p>
    <w:p>
      <w:pPr>
        <w:pStyle w:val="TextBody"/>
        <w:rPr>
          <w:lang w:val="de-DE"/>
        </w:rPr>
      </w:pPr>
      <w:r>
        <w:rPr/>
        <w:t xml:space="preserve">Desctiption: </w:t>
      </w:r>
      <w:r>
        <w:rPr/>
        <w:t>Dovoljan je jedan korak — a mi ćemo vam pomoći da pronađete pravi.</w:t>
      </w:r>
    </w:p>
    <w:p>
      <w:pPr>
        <w:pStyle w:val="TextBody"/>
        <w:spacing w:before="0" w:after="0"/>
        <w:rPr>
          <w:lang w:val="de-DE"/>
        </w:rPr>
      </w:pPr>
      <w:r>
        <w:rPr/>
        <w:t xml:space="preserve">CTA: </w:t>
      </w:r>
      <w:hyperlink r:id="rId34">
        <w:r>
          <w:rPr>
            <w:rStyle w:val="InternetLink"/>
          </w:rPr>
          <w:t>Pronađi podršku</w:t>
        </w:r>
      </w:hyperlink>
      <w:hyperlink r:id="rId35">
        <w:r>
          <w:rPr>
            <w:rStyle w:val="InternetLink"/>
          </w:rPr>
          <w:t>Pregledaj terapeute</w:t>
        </w:r>
      </w:hyperlink>
    </w:p>
    <w:p>
      <w:pPr>
        <w:pStyle w:val="TextBody"/>
        <w:spacing w:before="0" w:after="140"/>
        <w:rPr>
          <w:lang w:val="de-DE"/>
        </w:rPr>
      </w:pPr>
      <w:r>
        <w:rPr/>
      </w:r>
    </w:p>
    <w:sectPr>
      <w:type w:val="nextPage"/>
      <w:pgSz w:w="12240" w:h="15840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61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7/pronadji-podrsku" TargetMode="External"/><Relationship Id="rId3" Type="http://schemas.openxmlformats.org/officeDocument/2006/relationships/hyperlink" Target="http://localhost:3007/tim" TargetMode="External"/><Relationship Id="rId4" Type="http://schemas.openxmlformats.org/officeDocument/2006/relationships/hyperlink" Target="http://localhost:3007/pronadji-podrsku" TargetMode="External"/><Relationship Id="rId5" Type="http://schemas.openxmlformats.org/officeDocument/2006/relationships/hyperlink" Target="http://localhost:3007/pronadji-podrsku" TargetMode="External"/><Relationship Id="rId6" Type="http://schemas.openxmlformats.org/officeDocument/2006/relationships/hyperlink" Target="http://localhost:3007/pronadji-podrsku" TargetMode="External"/><Relationship Id="rId7" Type="http://schemas.openxmlformats.org/officeDocument/2006/relationships/hyperlink" Target="http://localhost:3007/pronadji-podrsku" TargetMode="External"/><Relationship Id="rId8" Type="http://schemas.openxmlformats.org/officeDocument/2006/relationships/hyperlink" Target="http://localhost:3007/pronadji-podrsku" TargetMode="External"/><Relationship Id="rId9" Type="http://schemas.openxmlformats.org/officeDocument/2006/relationships/hyperlink" Target="http://localhost:3007/pronadji-podrsku" TargetMode="External"/><Relationship Id="rId10" Type="http://schemas.openxmlformats.org/officeDocument/2006/relationships/hyperlink" Target="http://localhost:3007/pronadji-podrsku" TargetMode="External"/><Relationship Id="rId11" Type="http://schemas.openxmlformats.org/officeDocument/2006/relationships/hyperlink" Target="http://localhost:3007/pronadji-podrsku" TargetMode="External"/><Relationship Id="rId12" Type="http://schemas.openxmlformats.org/officeDocument/2006/relationships/hyperlink" Target="http://localhost:3007/pronadji-podrsku" TargetMode="External"/><Relationship Id="rId13" Type="http://schemas.openxmlformats.org/officeDocument/2006/relationships/hyperlink" Target="http://localhost:3007/podrska-roditeljima" TargetMode="External"/><Relationship Id="rId14" Type="http://schemas.openxmlformats.org/officeDocument/2006/relationships/hyperlink" Target="http://localhost:3007/podrska-roditeljima" TargetMode="External"/><Relationship Id="rId15" Type="http://schemas.openxmlformats.org/officeDocument/2006/relationships/hyperlink" Target="http://localhost:3007/podrska-roditeljima" TargetMode="External"/><Relationship Id="rId16" Type="http://schemas.openxmlformats.org/officeDocument/2006/relationships/hyperlink" Target="http://localhost:3007/pronadji-podrsku" TargetMode="External"/><Relationship Id="rId17" Type="http://schemas.openxmlformats.org/officeDocument/2006/relationships/hyperlink" Target="http://localhost:3007/pronadji-podrsku" TargetMode="External"/><Relationship Id="rId18" Type="http://schemas.openxmlformats.org/officeDocument/2006/relationships/hyperlink" Target="http://localhost:3007/pronadji-podrsku" TargetMode="External"/><Relationship Id="rId19" Type="http://schemas.openxmlformats.org/officeDocument/2006/relationships/hyperlink" Target="http://localhost:3007/tim" TargetMode="External"/><Relationship Id="rId20" Type="http://schemas.openxmlformats.org/officeDocument/2006/relationships/hyperlink" Target="http://localhost:3007/tim" TargetMode="External"/><Relationship Id="rId21" Type="http://schemas.openxmlformats.org/officeDocument/2006/relationships/hyperlink" Target="http://localhost:3007/tim" TargetMode="External"/><Relationship Id="rId22" Type="http://schemas.openxmlformats.org/officeDocument/2006/relationships/hyperlink" Target="http://localhost:3007/pronadji-podrsku" TargetMode="External"/><Relationship Id="rId23" Type="http://schemas.openxmlformats.org/officeDocument/2006/relationships/hyperlink" Target="http://localhost:3007/tim" TargetMode="External"/><Relationship Id="rId24" Type="http://schemas.openxmlformats.org/officeDocument/2006/relationships/hyperlink" Target="http://localhost:3007/zakazi?service=individualna-psihoterapija&amp;source=homepage" TargetMode="External"/><Relationship Id="rId25" Type="http://schemas.openxmlformats.org/officeDocument/2006/relationships/hyperlink" Target="http://localhost:3007/usluge/bracno-savetovanje" TargetMode="External"/><Relationship Id="rId26" Type="http://schemas.openxmlformats.org/officeDocument/2006/relationships/hyperlink" Target="http://localhost:3007/zakazi?service=bracno-savetovanje&amp;source=homepage" TargetMode="External"/><Relationship Id="rId27" Type="http://schemas.openxmlformats.org/officeDocument/2006/relationships/hyperlink" Target="http://localhost:3007/usluge/roditeljsko-savetovanje" TargetMode="External"/><Relationship Id="rId28" Type="http://schemas.openxmlformats.org/officeDocument/2006/relationships/hyperlink" Target="http://localhost:3007/zakazi?service=roditeljsko-savetovanje&amp;source=homepage" TargetMode="External"/><Relationship Id="rId29" Type="http://schemas.openxmlformats.org/officeDocument/2006/relationships/hyperlink" Target="http://localhost:3007/podrska-roditeljima" TargetMode="External"/><Relationship Id="rId30" Type="http://schemas.openxmlformats.org/officeDocument/2006/relationships/hyperlink" Target="http://localhost:3007/tim" TargetMode="External"/><Relationship Id="rId31" Type="http://schemas.openxmlformats.org/officeDocument/2006/relationships/hyperlink" Target="http://localhost:3007/radionice" TargetMode="External"/><Relationship Id="rId32" Type="http://schemas.openxmlformats.org/officeDocument/2006/relationships/hyperlink" Target="http://localhost:3007/zakazi?source=homepage" TargetMode="External"/><Relationship Id="rId33" Type="http://schemas.openxmlformats.org/officeDocument/2006/relationships/hyperlink" Target="http://localhost:3007/radionice" TargetMode="External"/><Relationship Id="rId34" Type="http://schemas.openxmlformats.org/officeDocument/2006/relationships/hyperlink" Target="http://localhost:3007/pronadji-podrsku" TargetMode="External"/><Relationship Id="rId35" Type="http://schemas.openxmlformats.org/officeDocument/2006/relationships/hyperlink" Target="http://localhost:3007/tim" TargetMode="Externa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LibreOffice/7.3.7.2$Linux_X86_64 LibreOffice_project/30$Build-2</Application>
  <AppVersion>15.0000</AppVersion>
  <Pages>7</Pages>
  <Words>1014</Words>
  <Characters>6191</Characters>
  <CharactersWithSpaces>7085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2026-08-02T13:49:00Z</dcterms:created>
  <dc:creator>ProBook 650 G4</dc:creator>
  <dc:description/>
  <dc:language>en-US</dc:language>
  <cp:lastModifiedBy/>
  <dcterms:modified xsi:type="dcterms:W3CDTF">2026-08-13T22:20:23Z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