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part of my academic journey, I had the opportunity to work on the project titled “Optimizing User, Group, and Role Management with Access Control and Workflows.” This project was carried out under the Naan Mudhalvan initiative and was designed to help students like me gain practical exposure to concepts of user management, access control, and workflow automation, which are all very important in real-world organizational systems.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goal of the project was simple yet powerful: to build a structured system where users, groups, and roles can be created, managed, and assigned efficiently, while ensuring that the access to resources is controlled and secured. In today’s world, where collaboration happens across distributed teams, having such a system is no longer optional—it is a necessity.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Through this project, I not only learned the theoretical aspects of access control and workflow management but also got to apply them in practice using tools such as TensorFlow and Oracle DB. The journey taught me how clearly defined roles and permissions can make collaboration smooth and prevent confusion in project teams.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Background and Motivation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Before starting this project, I often wondered how big organizations like IT companies or project management teams keep everything organized. With so many users, so many responsibilities, and so many tasks, how is everything kept secure and manageable? That curiosity motivated me to approach this project with seriousness.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smaller teams, such as the one given in my project scenario with just Alice (Project Manager) and Bob (Team Member), the lack of defined roles can lead to miscommunication. Alice may assign tasks, but Bob might not know his exact responsibilities or permissions. Similarly, if the system does not have access control, Bob could accidentally or intentionally access information that only Alice should handle. These small issues, when scaled up to bigger teams, can cause major chaos.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is why I realized that role-based access and workflows are not just technical terms; they are the backbone of efficient teamwork.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Problem Statement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core problem that this project aimed to solve was the lack of structured user, group, and role management in a small project management team. The scenario described a team consisting of Alice (Project Manager) and Bob (Team Member).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Without proper role definitions and workflows: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There was confusion about who was responsible for what.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Progress tracking was not clear.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Access to resources was not properly restricted.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As a result, accountability was missing, and the project team struggled with coordination.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My role as a student working on this project was to design and implement a solution where roles were well-defined, groups were created to organize users, access was controlled based on responsibilities, and workflows ensured that tasks were assigned and executed smoothly.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Project Implementation – My Journey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began the project by exploring the main features required and then implementing them one by one. I approached the problem step by step, treating it like building blocks.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 Creating Users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first step was to create individual users. In this case, Alice and Bob were the main participants. I learned how users act as the foundation of the entire system because without users, no access control or workflow makes sense.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Forming Groups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Next, I created groups to organize users according to their responsibilities. Groups allowed me to think beyond individual users and focus on collective roles. For example, I could have a Project Team Group and assign users like Alice and Bob to 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 Assigning Roles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was the most interesting part for me. I assigned roles to define permissions and responsibilities. Alice was given the Project Manager role, which meant she had higher privileges, such as overseeing the team, assigning tasks, and accessing sensitive information. Bob, on the other hand, was assigned the Team Member role, where his permissions were limited to only what he needed for his work.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4. Designing a Table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 created a table to store relevant project data. This table acted like a small database where records could be maintained in an organized way. For me, it was like learning how to design structured storage that supports workflows.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5. Managing Assignments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After creating groups and roles, I assigned users to groups and configured their roles. This part really showed me the importance of structure. For instance, Alice was placed in the Project Team Group with managerial privileges, while Bob was placed in the same group but with fewer permissions.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6. Application Access Control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 implemented access control so that only authorized users could access specific data. This helped me understand the concept of least privilege, where users should only get the access necessary to complete their work and nothing more.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7. Access Control List (ACL)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 created an Access Control List to secure resources and manage permissions. ACLs acted like gatekeepers, making sure that only the right users could access or modify particular resources.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8. Workflow Automation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Finally, I developed a workflow to automate processes. For example, I created a flow that automatically assigns operations tickets to groups. This reduced manual effort and made the system more efficient.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Through these steps, I got hands-on experience with concepts that I had only read about before.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Challenges I Faced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Like every project, this one also came with its challenges. Initially, I found it confusing to clearly differentiate between roles and groups. At first, I thought they were the same, but while working on the project, I realized: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Groups are about organizing people.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Roles are about defining permissions.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Another challenge was designing workflows. It was not easy to think about how tasks would move from one user to another. However, after experimenting with different flows, I managed to design one that worked effectively.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Learning Outcomes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project gave me several key learnings: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 The importance of defining responsibilities in any team.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 How access control ensures security in organizational systems.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3. Practical skills in working with ACLs and workflows.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4. Hands-on experience with TensorFlow and Oracle DB.</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5. Improved understanding of project management from a technical perspective.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More importantly, I learned that technology is not just about coding—it is about solving real problems for people.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Future Scope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If I had more time to extend this project, I would like to: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Add a user-friendly dashboard for managing users, groups, and roles.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Implement advanced workflows that could handle bigger teams.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Integrate with external systems for better project tracking.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Explore more secure authentication methods.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Conclusion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Overall, this project was a very enriching experience. It not only gave me technical exposure but also made me think like a problem-solver. By working on Optimizing User, Group, and Role Management with Access Control and Workflows, I understood how important structure and security are in any organization.</w:t>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