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E65165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E65165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91352B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08/08</w:t>
                        </w:r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91352B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10033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640EA7" w:rsidRDefault="0091352B">
                        <w:pPr>
                          <w:pStyle w:val="TableParagraph"/>
                          <w:spacing w:line="222" w:lineRule="exact"/>
                          <w:ind w:left="10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>ITS Holydays</w:t>
                        </w:r>
                        <w:r w:rsidR="00640EA7" w:rsidRPr="00640EA7"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 xml:space="preserve"> Ltd </w:t>
                        </w:r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Default="0091352B" w:rsidP="0091352B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House-150, Block-E, Road-10</w:t>
                        </w:r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,</w:t>
                        </w:r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Banani</w:t>
                        </w:r>
                        <w:proofErr w:type="spellEnd"/>
                        <w:r>
                          <w:rPr>
                            <w:rFonts w:ascii="Segoe UI Historic" w:hAnsi="Segoe UI Historic" w:cs="Segoe UI Historic"/>
                            <w:color w:val="050505"/>
                            <w:sz w:val="23"/>
                            <w:szCs w:val="23"/>
                            <w:shd w:val="clear" w:color="auto" w:fill="FFFFFF"/>
                          </w:rPr>
                          <w:t>, Dhaka.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331"/>
        <w:gridCol w:w="1825"/>
        <w:gridCol w:w="1988"/>
      </w:tblGrid>
      <w:tr w:rsidR="008E3079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331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>
        <w:trPr>
          <w:trHeight w:val="2493"/>
        </w:trPr>
        <w:tc>
          <w:tcPr>
            <w:tcW w:w="76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1</w:t>
            </w:r>
          </w:p>
        </w:tc>
        <w:tc>
          <w:tcPr>
            <w:tcW w:w="4331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91352B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>SEO</w:t>
            </w:r>
          </w:p>
          <w:p w:rsidR="0091352B" w:rsidRDefault="0091352B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>Server</w:t>
            </w:r>
          </w:p>
          <w:p w:rsidR="0091352B" w:rsidRDefault="0091352B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Content Writing </w:t>
            </w:r>
            <w:r w:rsidR="00E65165">
              <w:rPr>
                <w:sz w:val="26"/>
              </w:rPr>
              <w:t>5342</w:t>
            </w:r>
            <w:r w:rsidR="00E65165" w:rsidRPr="00E65165">
              <w:rPr>
                <w:sz w:val="26"/>
              </w:rPr>
              <w:t xml:space="preserve"> x</w:t>
            </w:r>
            <w:r w:rsidR="00E65165">
              <w:rPr>
                <w:sz w:val="26"/>
              </w:rPr>
              <w:t>1.5 = 8013</w:t>
            </w:r>
          </w:p>
          <w:p w:rsidR="00E65165" w:rsidRDefault="00E65165">
            <w:pPr>
              <w:pStyle w:val="TableParagraph"/>
              <w:ind w:left="234" w:right="1027" w:firstLine="12"/>
              <w:rPr>
                <w:sz w:val="26"/>
              </w:rPr>
            </w:pPr>
            <w:r>
              <w:rPr>
                <w:sz w:val="26"/>
              </w:rPr>
              <w:t xml:space="preserve">Last Month Due </w:t>
            </w: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8E3079">
            <w:pPr>
              <w:pStyle w:val="TableParagraph"/>
              <w:ind w:left="510" w:right="475"/>
              <w:rPr>
                <w:sz w:val="26"/>
              </w:rPr>
            </w:pP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640EA7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15,000</w:t>
            </w:r>
          </w:p>
          <w:p w:rsidR="0091352B" w:rsidRDefault="0091352B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10,000</w:t>
            </w:r>
          </w:p>
          <w:p w:rsidR="0091352B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8,000</w:t>
            </w:r>
          </w:p>
          <w:p w:rsidR="00E65165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</w:p>
          <w:p w:rsidR="00E65165" w:rsidRDefault="00E65165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5,000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E65165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38</w:t>
            </w:r>
            <w:bookmarkStart w:id="0" w:name="_GoBack"/>
            <w:bookmarkEnd w:id="0"/>
            <w:r w:rsidR="00640EA7">
              <w:rPr>
                <w:sz w:val="24"/>
              </w:rPr>
              <w:t>,000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8E3079" w:rsidRDefault="00640EA7">
      <w:pPr>
        <w:pStyle w:val="BodyText"/>
        <w:ind w:left="101" w:right="7228"/>
      </w:pPr>
      <w:r>
        <w:t>Ac Name: ZOOM DIGITAL</w:t>
      </w:r>
      <w:r>
        <w:rPr>
          <w:spacing w:val="-43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2228119002279</w:t>
      </w:r>
    </w:p>
    <w:p w:rsidR="008E3079" w:rsidRDefault="00640EA7">
      <w:pPr>
        <w:pStyle w:val="BodyText"/>
        <w:spacing w:line="243" w:lineRule="exact"/>
        <w:ind w:left="101"/>
      </w:pPr>
      <w:r>
        <w:t>Prime</w:t>
      </w:r>
      <w:r>
        <w:rPr>
          <w:spacing w:val="-3"/>
        </w:rPr>
        <w:t xml:space="preserve"> </w:t>
      </w:r>
      <w:r>
        <w:t>bank Racecourse</w:t>
      </w:r>
      <w:r>
        <w:rPr>
          <w:spacing w:val="-3"/>
        </w:rPr>
        <w:t xml:space="preserve"> </w:t>
      </w:r>
      <w:r>
        <w:t>Branch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E65165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640EA7"/>
    <w:rsid w:val="008E3079"/>
    <w:rsid w:val="0091352B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4C6C78A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3</cp:revision>
  <dcterms:created xsi:type="dcterms:W3CDTF">2022-03-27T08:46:00Z</dcterms:created>
  <dcterms:modified xsi:type="dcterms:W3CDTF">2022-08-08T07:18:00Z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