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F7" w:rsidRDefault="004802F7" w:rsidP="004802F7">
      <w:pPr>
        <w:pStyle w:val="BodyText"/>
        <w:rPr>
          <w:sz w:val="21"/>
        </w:rPr>
      </w:pPr>
      <w:r>
        <w:rPr>
          <w:sz w:val="21"/>
        </w:rPr>
        <w:t xml:space="preserve">  </w:t>
      </w:r>
      <w:r w:rsidRPr="004802F7">
        <w:rPr>
          <w:sz w:val="21"/>
        </w:rPr>
        <w:t xml:space="preserve">Private &amp; Confidential </w:t>
      </w:r>
      <w:r>
        <w:rPr>
          <w:sz w:val="21"/>
        </w:rPr>
        <w:br/>
        <w:t xml:space="preserve">  30 April 2021</w:t>
      </w:r>
    </w:p>
    <w:p w:rsidR="004802F7" w:rsidRDefault="004802F7" w:rsidP="004802F7">
      <w:pPr>
        <w:pStyle w:val="BodyText"/>
        <w:rPr>
          <w:sz w:val="21"/>
        </w:rPr>
      </w:pPr>
    </w:p>
    <w:p w:rsidR="004802F7" w:rsidRDefault="004802F7" w:rsidP="004802F7">
      <w:pPr>
        <w:pStyle w:val="BodyText"/>
        <w:rPr>
          <w:sz w:val="21"/>
        </w:rPr>
      </w:pPr>
      <w:r>
        <w:rPr>
          <w:sz w:val="21"/>
        </w:rPr>
        <w:t xml:space="preserve">  </w:t>
      </w:r>
      <w:proofErr w:type="spellStart"/>
      <w:r w:rsidRPr="004802F7">
        <w:rPr>
          <w:sz w:val="21"/>
        </w:rPr>
        <w:t>Mazedur</w:t>
      </w:r>
      <w:proofErr w:type="spellEnd"/>
      <w:r w:rsidRPr="004802F7">
        <w:rPr>
          <w:sz w:val="21"/>
        </w:rPr>
        <w:t xml:space="preserve"> Rahman </w:t>
      </w:r>
      <w:proofErr w:type="spellStart"/>
      <w:r w:rsidRPr="004802F7">
        <w:rPr>
          <w:sz w:val="21"/>
        </w:rPr>
        <w:t>Pranto</w:t>
      </w:r>
      <w:proofErr w:type="spellEnd"/>
    </w:p>
    <w:p w:rsidR="004802F7" w:rsidRDefault="004802F7" w:rsidP="004802F7">
      <w:pPr>
        <w:pStyle w:val="BodyText"/>
        <w:rPr>
          <w:sz w:val="21"/>
        </w:rPr>
      </w:pPr>
      <w:r>
        <w:rPr>
          <w:sz w:val="21"/>
        </w:rPr>
        <w:t xml:space="preserve">  </w:t>
      </w:r>
      <w:r w:rsidRPr="004802F7">
        <w:rPr>
          <w:sz w:val="21"/>
        </w:rPr>
        <w:t xml:space="preserve">Road No# 01, </w:t>
      </w:r>
      <w:proofErr w:type="spellStart"/>
      <w:r w:rsidRPr="004802F7">
        <w:rPr>
          <w:sz w:val="21"/>
        </w:rPr>
        <w:t>Kollyanpur</w:t>
      </w:r>
      <w:proofErr w:type="spellEnd"/>
      <w:r w:rsidRPr="004802F7">
        <w:rPr>
          <w:sz w:val="21"/>
        </w:rPr>
        <w:t>, Mirpur-1, Dhaka</w:t>
      </w:r>
    </w:p>
    <w:p w:rsidR="004802F7" w:rsidRDefault="004802F7" w:rsidP="004802F7">
      <w:pPr>
        <w:pStyle w:val="BodyText"/>
        <w:rPr>
          <w:sz w:val="21"/>
        </w:rPr>
      </w:pPr>
      <w:r>
        <w:rPr>
          <w:sz w:val="21"/>
        </w:rPr>
        <w:t xml:space="preserve">  </w:t>
      </w:r>
      <w:r w:rsidRPr="004802F7">
        <w:rPr>
          <w:sz w:val="21"/>
        </w:rPr>
        <w:t>Email:</w:t>
      </w:r>
      <w:r w:rsidRPr="004802F7">
        <w:t xml:space="preserve"> </w:t>
      </w:r>
      <w:r w:rsidRPr="004802F7">
        <w:rPr>
          <w:sz w:val="21"/>
        </w:rPr>
        <w:t>prantoabir1@gmail.com</w:t>
      </w:r>
    </w:p>
    <w:p w:rsidR="004802F7" w:rsidRDefault="004802F7" w:rsidP="004802F7">
      <w:pPr>
        <w:pStyle w:val="BodyText"/>
        <w:rPr>
          <w:sz w:val="21"/>
        </w:rPr>
      </w:pPr>
      <w:r>
        <w:rPr>
          <w:sz w:val="21"/>
        </w:rPr>
        <w:t xml:space="preserve">  </w:t>
      </w:r>
      <w:r w:rsidRPr="004802F7">
        <w:rPr>
          <w:sz w:val="21"/>
        </w:rPr>
        <w:t>Mobile:</w:t>
      </w:r>
      <w:r w:rsidRPr="004802F7">
        <w:t xml:space="preserve"> </w:t>
      </w:r>
      <w:r w:rsidRPr="004802F7">
        <w:rPr>
          <w:sz w:val="21"/>
        </w:rPr>
        <w:t>01710750665</w:t>
      </w:r>
    </w:p>
    <w:p w:rsidR="004802F7" w:rsidRDefault="004802F7" w:rsidP="004802F7">
      <w:pPr>
        <w:pStyle w:val="BodyText"/>
        <w:rPr>
          <w:sz w:val="21"/>
        </w:rPr>
      </w:pPr>
    </w:p>
    <w:p w:rsidR="004802F7" w:rsidRDefault="004802F7" w:rsidP="004802F7">
      <w:pPr>
        <w:ind w:left="118"/>
        <w:rPr>
          <w:b/>
          <w:sz w:val="20"/>
        </w:rPr>
      </w:pPr>
      <w:r>
        <w:rPr>
          <w:b/>
          <w:color w:val="1F1F1F"/>
          <w:sz w:val="20"/>
        </w:rPr>
        <w:t>Subject: Job offer for the position of “Developer”</w:t>
      </w:r>
    </w:p>
    <w:p w:rsidR="004802F7" w:rsidRDefault="004802F7" w:rsidP="004802F7">
      <w:pPr>
        <w:pStyle w:val="BodyText"/>
        <w:spacing w:before="9"/>
        <w:rPr>
          <w:b/>
          <w:sz w:val="21"/>
        </w:rPr>
      </w:pPr>
    </w:p>
    <w:p w:rsidR="004802F7" w:rsidRDefault="004802F7" w:rsidP="004802F7">
      <w:pPr>
        <w:pStyle w:val="BodyText"/>
        <w:ind w:left="119"/>
      </w:pPr>
      <w:r>
        <w:rPr>
          <w:color w:val="1F1F1F"/>
        </w:rPr>
        <w:t xml:space="preserve">Dear </w:t>
      </w:r>
      <w:proofErr w:type="spellStart"/>
      <w:r w:rsidRPr="004802F7">
        <w:rPr>
          <w:color w:val="1F1F1F"/>
        </w:rPr>
        <w:t>Mazedur</w:t>
      </w:r>
      <w:proofErr w:type="spellEnd"/>
      <w:r w:rsidRPr="004802F7">
        <w:rPr>
          <w:color w:val="1F1F1F"/>
        </w:rPr>
        <w:t xml:space="preserve"> Rahman </w:t>
      </w:r>
      <w:proofErr w:type="spellStart"/>
      <w:r w:rsidRPr="004802F7">
        <w:rPr>
          <w:color w:val="1F1F1F"/>
        </w:rPr>
        <w:t>Pranto</w:t>
      </w:r>
      <w:proofErr w:type="spellEnd"/>
    </w:p>
    <w:p w:rsidR="004802F7" w:rsidRDefault="004802F7" w:rsidP="004802F7">
      <w:pPr>
        <w:pStyle w:val="BodyText"/>
        <w:spacing w:before="10" w:line="249" w:lineRule="auto"/>
        <w:ind w:left="117" w:firstLine="6"/>
      </w:pPr>
      <w:r>
        <w:rPr>
          <w:color w:val="1F1F1F"/>
        </w:rPr>
        <w:t xml:space="preserve">With reference to your application and further discussion with us, ZOOM IT is pleased to offer you a job for the position </w:t>
      </w:r>
      <w:proofErr w:type="gramStart"/>
      <w:r>
        <w:rPr>
          <w:color w:val="1F1F1F"/>
        </w:rPr>
        <w:t>of ’</w:t>
      </w:r>
      <w:proofErr w:type="gramEnd"/>
      <w:r>
        <w:rPr>
          <w:color w:val="1F1F1F"/>
        </w:rPr>
        <w:t xml:space="preserve"> Developer’. This offer letter sets out the main terms &amp; conditions of your appointment as following:</w:t>
      </w:r>
    </w:p>
    <w:p w:rsidR="004802F7" w:rsidRDefault="004802F7" w:rsidP="004802F7">
      <w:pPr>
        <w:pStyle w:val="BodyText"/>
        <w:spacing w:before="1"/>
        <w:rPr>
          <w:sz w:val="21"/>
        </w:rPr>
      </w:pP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285"/>
        </w:tabs>
        <w:autoSpaceDE w:val="0"/>
        <w:autoSpaceDN w:val="0"/>
        <w:spacing w:after="0" w:line="249" w:lineRule="auto"/>
        <w:ind w:left="120" w:right="442" w:hanging="3"/>
        <w:contextualSpacing w:val="0"/>
        <w:rPr>
          <w:sz w:val="20"/>
        </w:rPr>
      </w:pPr>
      <w:r>
        <w:rPr>
          <w:color w:val="1F1F1F"/>
          <w:sz w:val="20"/>
        </w:rPr>
        <w:t>The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total</w:t>
      </w:r>
      <w:r>
        <w:rPr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gross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salary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for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this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position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is</w:t>
      </w:r>
      <w:r>
        <w:rPr>
          <w:color w:val="1F1F1F"/>
          <w:spacing w:val="-16"/>
          <w:sz w:val="20"/>
        </w:rPr>
        <w:t xml:space="preserve"> </w:t>
      </w:r>
      <w:r>
        <w:rPr>
          <w:color w:val="1F1F1F"/>
          <w:sz w:val="20"/>
        </w:rPr>
        <w:t>Tk.</w:t>
      </w:r>
      <w:r>
        <w:rPr>
          <w:color w:val="1F1F1F"/>
          <w:spacing w:val="-5"/>
          <w:sz w:val="20"/>
        </w:rPr>
        <w:t xml:space="preserve"> </w:t>
      </w:r>
      <w:r w:rsidR="002700A2">
        <w:rPr>
          <w:color w:val="1F1F1F"/>
          <w:sz w:val="20"/>
        </w:rPr>
        <w:t>20</w:t>
      </w:r>
      <w:bookmarkStart w:id="0" w:name="_GoBack"/>
      <w:bookmarkEnd w:id="0"/>
      <w:r w:rsidR="002700A2">
        <w:rPr>
          <w:color w:val="1F1F1F"/>
          <w:sz w:val="20"/>
        </w:rPr>
        <w:t>,000.00 (Twenty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Thousand</w:t>
      </w:r>
      <w:r>
        <w:rPr>
          <w:color w:val="1F1F1F"/>
          <w:spacing w:val="7"/>
          <w:sz w:val="20"/>
        </w:rPr>
        <w:t xml:space="preserve"> </w:t>
      </w:r>
      <w:r>
        <w:rPr>
          <w:color w:val="1F1F1F"/>
          <w:sz w:val="20"/>
        </w:rPr>
        <w:t>only)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per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month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with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fringe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benefits. The payment is payable monthly in arrears by Bank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Account.</w:t>
      </w: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spacing w:before="2" w:after="0" w:line="249" w:lineRule="auto"/>
        <w:ind w:left="119" w:right="301" w:firstLine="0"/>
        <w:contextualSpacing w:val="0"/>
        <w:rPr>
          <w:sz w:val="20"/>
        </w:rPr>
      </w:pPr>
      <w:r>
        <w:rPr>
          <w:color w:val="1F1F1F"/>
          <w:sz w:val="20"/>
        </w:rPr>
        <w:t>Other benefits: two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festival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bonus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of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basic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salary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will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be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paid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on</w:t>
      </w:r>
      <w:r>
        <w:rPr>
          <w:color w:val="1F1F1F"/>
          <w:spacing w:val="-14"/>
          <w:sz w:val="20"/>
        </w:rPr>
        <w:t xml:space="preserve"> </w:t>
      </w:r>
      <w:r>
        <w:rPr>
          <w:color w:val="1F1F1F"/>
          <w:sz w:val="20"/>
        </w:rPr>
        <w:t>two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major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religious</w:t>
      </w:r>
      <w:r>
        <w:rPr>
          <w:color w:val="1F1F1F"/>
          <w:spacing w:val="2"/>
          <w:sz w:val="20"/>
        </w:rPr>
        <w:t xml:space="preserve"> </w:t>
      </w:r>
      <w:r>
        <w:rPr>
          <w:color w:val="1F1F1F"/>
          <w:sz w:val="20"/>
        </w:rPr>
        <w:t>festival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after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confirmation of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employment.</w:t>
      </w:r>
    </w:p>
    <w:p w:rsidR="004802F7" w:rsidRDefault="004802F7" w:rsidP="008D37D2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color w:val="1F1F1F"/>
          <w:sz w:val="20"/>
        </w:rPr>
        <w:t>Your normal place of work will be at</w:t>
      </w:r>
      <w:r>
        <w:rPr>
          <w:color w:val="1F1F1F"/>
          <w:spacing w:val="17"/>
          <w:sz w:val="20"/>
        </w:rPr>
        <w:t xml:space="preserve"> </w:t>
      </w:r>
      <w:r>
        <w:rPr>
          <w:color w:val="1F1F1F"/>
          <w:sz w:val="20"/>
        </w:rPr>
        <w:t>Dhaka</w:t>
      </w:r>
      <w:r w:rsidR="008D37D2">
        <w:rPr>
          <w:color w:val="1F1F1F"/>
          <w:sz w:val="20"/>
        </w:rPr>
        <w:t xml:space="preserve">, </w:t>
      </w:r>
      <w:r w:rsidR="008D37D2" w:rsidRPr="008D37D2">
        <w:rPr>
          <w:color w:val="1F1F1F"/>
          <w:sz w:val="20"/>
        </w:rPr>
        <w:t>Remote: WFH with your own equipment</w:t>
      </w:r>
      <w:r>
        <w:rPr>
          <w:color w:val="1F1F1F"/>
          <w:sz w:val="20"/>
        </w:rPr>
        <w:t>.</w:t>
      </w: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spacing w:before="10" w:after="0" w:line="240" w:lineRule="auto"/>
        <w:ind w:left="341" w:hanging="224"/>
        <w:contextualSpacing w:val="0"/>
        <w:rPr>
          <w:sz w:val="20"/>
        </w:rPr>
      </w:pPr>
      <w:r>
        <w:rPr>
          <w:color w:val="1F1F1F"/>
          <w:sz w:val="20"/>
        </w:rPr>
        <w:t>You will be working fulltime (6 days) in a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week.</w:t>
      </w: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spacing w:before="10" w:after="0" w:line="249" w:lineRule="auto"/>
        <w:ind w:left="117" w:right="177" w:firstLine="4"/>
        <w:contextualSpacing w:val="0"/>
        <w:rPr>
          <w:sz w:val="20"/>
        </w:rPr>
      </w:pPr>
      <w:r>
        <w:rPr>
          <w:color w:val="1F1F1F"/>
          <w:sz w:val="20"/>
        </w:rPr>
        <w:t>Your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service will</w:t>
      </w:r>
      <w:r>
        <w:rPr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run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under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probationary</w:t>
      </w:r>
      <w:r>
        <w:rPr>
          <w:color w:val="1F1F1F"/>
          <w:spacing w:val="2"/>
          <w:sz w:val="20"/>
        </w:rPr>
        <w:t xml:space="preserve"> </w:t>
      </w:r>
      <w:r>
        <w:rPr>
          <w:color w:val="1F1F1F"/>
          <w:sz w:val="20"/>
        </w:rPr>
        <w:t>period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for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the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first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6</w:t>
      </w:r>
      <w:r>
        <w:rPr>
          <w:color w:val="1F1F1F"/>
          <w:spacing w:val="-12"/>
          <w:sz w:val="20"/>
        </w:rPr>
        <w:t xml:space="preserve"> </w:t>
      </w:r>
      <w:r>
        <w:rPr>
          <w:color w:val="1F1F1F"/>
          <w:sz w:val="20"/>
        </w:rPr>
        <w:t>months.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After</w:t>
      </w:r>
      <w:r>
        <w:rPr>
          <w:color w:val="1F1F1F"/>
          <w:spacing w:val="4"/>
          <w:sz w:val="20"/>
        </w:rPr>
        <w:t xml:space="preserve"> </w:t>
      </w:r>
      <w:r>
        <w:rPr>
          <w:color w:val="1F1F1F"/>
          <w:sz w:val="20"/>
        </w:rPr>
        <w:t>6</w:t>
      </w:r>
      <w:r>
        <w:rPr>
          <w:color w:val="1F1F1F"/>
          <w:spacing w:val="-13"/>
          <w:sz w:val="20"/>
        </w:rPr>
        <w:t xml:space="preserve"> </w:t>
      </w:r>
      <w:r>
        <w:rPr>
          <w:color w:val="1F1F1F"/>
          <w:sz w:val="20"/>
        </w:rPr>
        <w:t>months from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the</w:t>
      </w:r>
      <w:r>
        <w:rPr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date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of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your</w:t>
      </w:r>
      <w:r>
        <w:rPr>
          <w:color w:val="1F1F1F"/>
          <w:spacing w:val="3"/>
          <w:sz w:val="20"/>
        </w:rPr>
        <w:t xml:space="preserve"> </w:t>
      </w:r>
      <w:r>
        <w:rPr>
          <w:color w:val="1F1F1F"/>
          <w:sz w:val="20"/>
        </w:rPr>
        <w:t xml:space="preserve">join- </w:t>
      </w:r>
      <w:proofErr w:type="spellStart"/>
      <w:r>
        <w:rPr>
          <w:color w:val="1F1F1F"/>
          <w:sz w:val="20"/>
        </w:rPr>
        <w:t>ing</w:t>
      </w:r>
      <w:proofErr w:type="spellEnd"/>
      <w:r>
        <w:rPr>
          <w:color w:val="1F1F1F"/>
          <w:sz w:val="20"/>
        </w:rPr>
        <w:t xml:space="preserve"> the service can be extended/confirmed on satisfactory completion of the probationary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period.</w:t>
      </w: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394"/>
        </w:tabs>
        <w:autoSpaceDE w:val="0"/>
        <w:autoSpaceDN w:val="0"/>
        <w:spacing w:before="2" w:after="0" w:line="249" w:lineRule="auto"/>
        <w:ind w:left="117" w:right="423" w:firstLine="0"/>
        <w:contextualSpacing w:val="0"/>
        <w:rPr>
          <w:sz w:val="20"/>
        </w:rPr>
      </w:pPr>
      <w:r>
        <w:rPr>
          <w:color w:val="1F1F1F"/>
          <w:sz w:val="20"/>
        </w:rPr>
        <w:t>You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will</w:t>
      </w:r>
      <w:r>
        <w:rPr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be</w:t>
      </w:r>
      <w:r>
        <w:rPr>
          <w:color w:val="1F1F1F"/>
          <w:spacing w:val="-12"/>
          <w:sz w:val="20"/>
        </w:rPr>
        <w:t xml:space="preserve"> </w:t>
      </w:r>
      <w:r>
        <w:rPr>
          <w:color w:val="1F1F1F"/>
          <w:sz w:val="20"/>
        </w:rPr>
        <w:t>entitled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to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28</w:t>
      </w:r>
      <w:r>
        <w:rPr>
          <w:color w:val="1F1F1F"/>
          <w:spacing w:val="-12"/>
          <w:sz w:val="20"/>
        </w:rPr>
        <w:t xml:space="preserve"> </w:t>
      </w:r>
      <w:r>
        <w:rPr>
          <w:color w:val="1F1F1F"/>
          <w:sz w:val="20"/>
        </w:rPr>
        <w:t>days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yearly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paid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holiday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(including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public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holiday)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and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a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yearly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holiday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tour</w:t>
      </w:r>
      <w:r>
        <w:rPr>
          <w:color w:val="1F1F1F"/>
          <w:spacing w:val="3"/>
          <w:sz w:val="20"/>
        </w:rPr>
        <w:t xml:space="preserve"> </w:t>
      </w:r>
      <w:r>
        <w:rPr>
          <w:color w:val="1F1F1F"/>
          <w:sz w:val="20"/>
        </w:rPr>
        <w:t>as</w:t>
      </w:r>
      <w:r>
        <w:rPr>
          <w:color w:val="1F1F1F"/>
          <w:spacing w:val="-12"/>
          <w:sz w:val="20"/>
        </w:rPr>
        <w:t xml:space="preserve"> </w:t>
      </w:r>
      <w:r>
        <w:rPr>
          <w:color w:val="1F1F1F"/>
          <w:sz w:val="20"/>
        </w:rPr>
        <w:t>per company</w:t>
      </w:r>
      <w:r>
        <w:rPr>
          <w:color w:val="1F1F1F"/>
          <w:spacing w:val="8"/>
          <w:sz w:val="20"/>
        </w:rPr>
        <w:t xml:space="preserve"> </w:t>
      </w:r>
      <w:r>
        <w:rPr>
          <w:color w:val="1F1F1F"/>
          <w:sz w:val="20"/>
        </w:rPr>
        <w:t>rules.</w:t>
      </w: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spacing w:before="2" w:after="0" w:line="249" w:lineRule="auto"/>
        <w:ind w:left="119" w:right="400" w:firstLine="2"/>
        <w:contextualSpacing w:val="0"/>
        <w:rPr>
          <w:sz w:val="20"/>
        </w:rPr>
      </w:pPr>
      <w:r>
        <w:rPr>
          <w:color w:val="1F1F1F"/>
          <w:sz w:val="20"/>
        </w:rPr>
        <w:t>Your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job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role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and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objectives</w:t>
      </w:r>
      <w:r>
        <w:rPr>
          <w:color w:val="1F1F1F"/>
          <w:spacing w:val="5"/>
          <w:sz w:val="20"/>
        </w:rPr>
        <w:t xml:space="preserve"> </w:t>
      </w:r>
      <w:r>
        <w:rPr>
          <w:color w:val="1F1F1F"/>
          <w:sz w:val="20"/>
        </w:rPr>
        <w:t>has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been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primarily</w:t>
      </w:r>
      <w:r>
        <w:rPr>
          <w:color w:val="1F1F1F"/>
          <w:spacing w:val="3"/>
          <w:sz w:val="20"/>
        </w:rPr>
        <w:t xml:space="preserve"> </w:t>
      </w:r>
      <w:r>
        <w:rPr>
          <w:color w:val="1F1F1F"/>
          <w:sz w:val="20"/>
        </w:rPr>
        <w:t>set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out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while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discussed</w:t>
      </w:r>
      <w:r>
        <w:rPr>
          <w:color w:val="1F1F1F"/>
          <w:spacing w:val="4"/>
          <w:sz w:val="20"/>
        </w:rPr>
        <w:t xml:space="preserve"> </w:t>
      </w:r>
      <w:r>
        <w:rPr>
          <w:color w:val="1F1F1F"/>
          <w:sz w:val="20"/>
        </w:rPr>
        <w:t>with you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and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can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be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found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in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the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 xml:space="preserve">job description </w:t>
      </w:r>
      <w:proofErr w:type="spellStart"/>
      <w:r>
        <w:rPr>
          <w:color w:val="1F1F1F"/>
          <w:sz w:val="20"/>
        </w:rPr>
        <w:t>proforma</w:t>
      </w:r>
      <w:proofErr w:type="spellEnd"/>
      <w:r>
        <w:rPr>
          <w:color w:val="1F1F1F"/>
          <w:sz w:val="20"/>
        </w:rPr>
        <w:t>. You may require carrying out any other duties as required upon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discussion.</w:t>
      </w:r>
    </w:p>
    <w:p w:rsidR="004802F7" w:rsidRDefault="0029009E" w:rsidP="004802F7">
      <w:pPr>
        <w:pStyle w:val="ListParagraph"/>
        <w:widowControl w:val="0"/>
        <w:numPr>
          <w:ilvl w:val="0"/>
          <w:numId w:val="5"/>
        </w:numPr>
        <w:tabs>
          <w:tab w:val="left" w:pos="341"/>
        </w:tabs>
        <w:autoSpaceDE w:val="0"/>
        <w:autoSpaceDN w:val="0"/>
        <w:spacing w:before="10" w:after="0" w:line="249" w:lineRule="auto"/>
        <w:ind w:left="119" w:right="375" w:hanging="2"/>
        <w:contextualSpacing w:val="0"/>
        <w:rPr>
          <w:sz w:val="20"/>
        </w:rPr>
      </w:pPr>
      <w:r>
        <w:rPr>
          <w:color w:val="1F1F1F"/>
          <w:sz w:val="20"/>
        </w:rPr>
        <w:t xml:space="preserve">Attach your </w:t>
      </w:r>
      <w:proofErr w:type="spellStart"/>
      <w:r>
        <w:rPr>
          <w:color w:val="1F1F1F"/>
          <w:sz w:val="20"/>
        </w:rPr>
        <w:t>Docoment</w:t>
      </w:r>
      <w:proofErr w:type="spellEnd"/>
      <w:r>
        <w:rPr>
          <w:color w:val="1F1F1F"/>
          <w:sz w:val="20"/>
        </w:rPr>
        <w:t>.</w:t>
      </w:r>
    </w:p>
    <w:p w:rsidR="004802F7" w:rsidRDefault="004802F7" w:rsidP="004802F7">
      <w:pPr>
        <w:pStyle w:val="ListParagraph"/>
        <w:widowControl w:val="0"/>
        <w:numPr>
          <w:ilvl w:val="0"/>
          <w:numId w:val="5"/>
        </w:numPr>
        <w:tabs>
          <w:tab w:val="left" w:pos="452"/>
        </w:tabs>
        <w:autoSpaceDE w:val="0"/>
        <w:autoSpaceDN w:val="0"/>
        <w:spacing w:before="7" w:after="0" w:line="249" w:lineRule="auto"/>
        <w:ind w:left="117" w:right="641" w:firstLine="0"/>
        <w:contextualSpacing w:val="0"/>
        <w:rPr>
          <w:sz w:val="20"/>
        </w:rPr>
      </w:pPr>
      <w:r>
        <w:rPr>
          <w:color w:val="1F1F1F"/>
          <w:sz w:val="20"/>
        </w:rPr>
        <w:t>By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accepting</w:t>
      </w:r>
      <w:r>
        <w:rPr>
          <w:color w:val="1F1F1F"/>
          <w:spacing w:val="2"/>
          <w:sz w:val="20"/>
        </w:rPr>
        <w:t xml:space="preserve"> </w:t>
      </w:r>
      <w:r>
        <w:rPr>
          <w:color w:val="1F1F1F"/>
          <w:sz w:val="20"/>
        </w:rPr>
        <w:t>this</w:t>
      </w:r>
      <w:r>
        <w:rPr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offer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letter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you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agree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that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a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notice period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of</w:t>
      </w:r>
      <w:r>
        <w:rPr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5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days will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be</w:t>
      </w:r>
      <w:r>
        <w:rPr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required</w:t>
      </w:r>
      <w:r>
        <w:rPr>
          <w:color w:val="1F1F1F"/>
          <w:spacing w:val="3"/>
          <w:sz w:val="20"/>
        </w:rPr>
        <w:t xml:space="preserve"> </w:t>
      </w:r>
      <w:r>
        <w:rPr>
          <w:color w:val="1F1F1F"/>
          <w:sz w:val="20"/>
        </w:rPr>
        <w:t>by</w:t>
      </w:r>
      <w:r>
        <w:rPr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either</w:t>
      </w:r>
      <w:r>
        <w:rPr>
          <w:color w:val="1F1F1F"/>
          <w:spacing w:val="3"/>
          <w:sz w:val="20"/>
        </w:rPr>
        <w:t xml:space="preserve"> </w:t>
      </w:r>
      <w:r>
        <w:rPr>
          <w:color w:val="1F1F1F"/>
          <w:sz w:val="20"/>
        </w:rPr>
        <w:t>party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for termination of this</w:t>
      </w:r>
      <w:r>
        <w:rPr>
          <w:color w:val="1F1F1F"/>
          <w:spacing w:val="9"/>
          <w:sz w:val="20"/>
        </w:rPr>
        <w:t xml:space="preserve"> </w:t>
      </w:r>
      <w:r>
        <w:rPr>
          <w:color w:val="1F1F1F"/>
          <w:sz w:val="20"/>
        </w:rPr>
        <w:t>employment.</w:t>
      </w:r>
    </w:p>
    <w:p w:rsidR="004802F7" w:rsidRDefault="004802F7" w:rsidP="004802F7">
      <w:pPr>
        <w:pStyle w:val="BodyText"/>
        <w:rPr>
          <w:sz w:val="21"/>
        </w:rPr>
      </w:pPr>
    </w:p>
    <w:p w:rsidR="004802F7" w:rsidRDefault="004802F7" w:rsidP="004802F7">
      <w:pPr>
        <w:pStyle w:val="BodyText"/>
        <w:spacing w:line="249" w:lineRule="auto"/>
        <w:ind w:left="117" w:firstLine="2"/>
      </w:pPr>
      <w:r>
        <w:rPr>
          <w:color w:val="1F1F1F"/>
        </w:rPr>
        <w:t>Please note that this off</w:t>
      </w:r>
      <w:r w:rsidR="008D37D2">
        <w:rPr>
          <w:color w:val="1F1F1F"/>
        </w:rPr>
        <w:t>er is valid, if you join us on 5</w:t>
      </w:r>
      <w:r>
        <w:rPr>
          <w:color w:val="1F1F1F"/>
        </w:rPr>
        <w:t xml:space="preserve"> May 2021. If you fail to do so this offer will stand auto- </w:t>
      </w:r>
      <w:proofErr w:type="spellStart"/>
      <w:r>
        <w:rPr>
          <w:color w:val="1F1F1F"/>
        </w:rPr>
        <w:t>matically</w:t>
      </w:r>
      <w:proofErr w:type="spellEnd"/>
      <w:r>
        <w:rPr>
          <w:color w:val="1F1F1F"/>
        </w:rPr>
        <w:t xml:space="preserve"> withdrawn.</w:t>
      </w:r>
    </w:p>
    <w:p w:rsidR="004802F7" w:rsidRDefault="004802F7" w:rsidP="004802F7">
      <w:pPr>
        <w:pStyle w:val="BodyText"/>
        <w:rPr>
          <w:sz w:val="21"/>
        </w:rPr>
      </w:pPr>
    </w:p>
    <w:p w:rsidR="004802F7" w:rsidRDefault="004802F7" w:rsidP="004802F7">
      <w:pPr>
        <w:pStyle w:val="BodyText"/>
        <w:spacing w:line="249" w:lineRule="auto"/>
        <w:ind w:left="119" w:right="380" w:firstLine="2"/>
      </w:pPr>
      <w:r>
        <w:rPr>
          <w:color w:val="1F1F1F"/>
        </w:rPr>
        <w:t>Should you agree with the above terms and conditions set herein, please sign and return to us the copy of this offer letter as an expression of y</w:t>
      </w:r>
      <w:r w:rsidR="008D37D2">
        <w:rPr>
          <w:color w:val="1F1F1F"/>
        </w:rPr>
        <w:t xml:space="preserve">our acceptance of the offer by </w:t>
      </w:r>
      <w:r>
        <w:rPr>
          <w:color w:val="1F1F1F"/>
        </w:rPr>
        <w:t xml:space="preserve">1 </w:t>
      </w:r>
      <w:r w:rsidR="008D37D2">
        <w:rPr>
          <w:color w:val="1F1F1F"/>
        </w:rPr>
        <w:t>may 2021</w:t>
      </w:r>
      <w:r>
        <w:rPr>
          <w:color w:val="1F1F1F"/>
        </w:rPr>
        <w:t>.</w:t>
      </w:r>
    </w:p>
    <w:p w:rsidR="004802F7" w:rsidRDefault="004802F7" w:rsidP="004802F7">
      <w:pPr>
        <w:pStyle w:val="BodyText"/>
        <w:rPr>
          <w:sz w:val="21"/>
        </w:rPr>
      </w:pPr>
    </w:p>
    <w:p w:rsidR="004802F7" w:rsidRDefault="004802F7" w:rsidP="004802F7">
      <w:pPr>
        <w:pStyle w:val="BodyText"/>
        <w:spacing w:line="501" w:lineRule="auto"/>
        <w:ind w:left="120" w:right="2588" w:firstLine="2"/>
      </w:pPr>
      <w:r>
        <w:rPr>
          <w:color w:val="1F1F1F"/>
        </w:rPr>
        <w:t>We welcome you to ZOOM IT look forward to a long association with us. Yours Sincerely,</w:t>
      </w:r>
    </w:p>
    <w:p w:rsidR="004802F7" w:rsidRDefault="004802F7" w:rsidP="004802F7">
      <w:pPr>
        <w:pStyle w:val="BodyText"/>
        <w:rPr>
          <w:sz w:val="22"/>
        </w:rPr>
      </w:pPr>
    </w:p>
    <w:p w:rsidR="004802F7" w:rsidRDefault="0029009E" w:rsidP="004802F7">
      <w:pPr>
        <w:pStyle w:val="BodyText"/>
      </w:pPr>
      <w:r>
        <w:t xml:space="preserve">  </w:t>
      </w:r>
      <w:r w:rsidR="004802F7">
        <w:t>MD Shiblee Mozumder</w:t>
      </w:r>
    </w:p>
    <w:p w:rsidR="004802F7" w:rsidRDefault="0029009E" w:rsidP="004802F7">
      <w:pPr>
        <w:pStyle w:val="BodyText"/>
        <w:rPr>
          <w:sz w:val="22"/>
        </w:rPr>
      </w:pPr>
      <w:r>
        <w:t xml:space="preserve">  </w:t>
      </w:r>
      <w:r w:rsidR="004802F7">
        <w:t xml:space="preserve">CEO </w:t>
      </w:r>
    </w:p>
    <w:p w:rsidR="004802F7" w:rsidRDefault="004802F7" w:rsidP="004802F7">
      <w:pPr>
        <w:pStyle w:val="BodyText"/>
        <w:spacing w:before="168" w:line="223" w:lineRule="exact"/>
        <w:ind w:left="121"/>
      </w:pPr>
      <w:r>
        <w:rPr>
          <w:color w:val="1F1F1F"/>
        </w:rPr>
        <w:t>Acceptance of Job Offer</w:t>
      </w:r>
    </w:p>
    <w:p w:rsidR="004802F7" w:rsidRDefault="004802F7" w:rsidP="004802F7">
      <w:pPr>
        <w:pStyle w:val="BodyText"/>
        <w:spacing w:before="4" w:line="225" w:lineRule="auto"/>
        <w:ind w:left="119" w:right="79" w:hanging="3"/>
      </w:pPr>
      <w:r>
        <w:rPr>
          <w:color w:val="1F1F1F"/>
          <w:w w:val="95"/>
        </w:rPr>
        <w:t>I</w:t>
      </w:r>
      <w:r>
        <w:rPr>
          <w:color w:val="1F1F1F"/>
          <w:spacing w:val="-31"/>
          <w:w w:val="95"/>
        </w:rPr>
        <w:t xml:space="preserve"> </w:t>
      </w:r>
      <w:r>
        <w:rPr>
          <w:color w:val="1F1F1F"/>
          <w:w w:val="95"/>
        </w:rPr>
        <w:t>have</w:t>
      </w:r>
      <w:r>
        <w:rPr>
          <w:color w:val="1F1F1F"/>
          <w:spacing w:val="-24"/>
          <w:w w:val="95"/>
        </w:rPr>
        <w:t xml:space="preserve"> </w:t>
      </w:r>
      <w:r>
        <w:rPr>
          <w:color w:val="1F1F1F"/>
          <w:w w:val="95"/>
        </w:rPr>
        <w:t>read</w:t>
      </w:r>
      <w:r>
        <w:rPr>
          <w:color w:val="1F1F1F"/>
          <w:spacing w:val="-25"/>
          <w:w w:val="95"/>
        </w:rPr>
        <w:t xml:space="preserve"> </w:t>
      </w:r>
      <w:r>
        <w:rPr>
          <w:color w:val="1F1F1F"/>
          <w:w w:val="95"/>
        </w:rPr>
        <w:t>and</w:t>
      </w:r>
      <w:r>
        <w:rPr>
          <w:color w:val="1F1F1F"/>
          <w:spacing w:val="-28"/>
          <w:w w:val="95"/>
        </w:rPr>
        <w:t xml:space="preserve"> </w:t>
      </w:r>
      <w:r>
        <w:rPr>
          <w:color w:val="1F1F1F"/>
          <w:w w:val="95"/>
        </w:rPr>
        <w:t>understood</w:t>
      </w:r>
      <w:r>
        <w:rPr>
          <w:color w:val="1F1F1F"/>
          <w:spacing w:val="-19"/>
          <w:w w:val="95"/>
        </w:rPr>
        <w:t xml:space="preserve"> </w:t>
      </w:r>
      <w:r>
        <w:rPr>
          <w:color w:val="1F1F1F"/>
          <w:w w:val="95"/>
        </w:rPr>
        <w:t>this</w:t>
      </w:r>
      <w:r>
        <w:rPr>
          <w:color w:val="1F1F1F"/>
          <w:spacing w:val="-25"/>
          <w:w w:val="95"/>
        </w:rPr>
        <w:t xml:space="preserve"> </w:t>
      </w:r>
      <w:r>
        <w:rPr>
          <w:color w:val="1F1F1F"/>
          <w:w w:val="95"/>
        </w:rPr>
        <w:t>offer</w:t>
      </w:r>
      <w:r>
        <w:rPr>
          <w:color w:val="1F1F1F"/>
          <w:spacing w:val="-25"/>
          <w:w w:val="95"/>
        </w:rPr>
        <w:t xml:space="preserve"> </w:t>
      </w:r>
      <w:r>
        <w:rPr>
          <w:color w:val="1F1F1F"/>
          <w:w w:val="95"/>
        </w:rPr>
        <w:t>letter</w:t>
      </w:r>
      <w:r>
        <w:rPr>
          <w:color w:val="1F1F1F"/>
          <w:spacing w:val="-26"/>
          <w:w w:val="95"/>
        </w:rPr>
        <w:t xml:space="preserve"> </w:t>
      </w:r>
      <w:r>
        <w:rPr>
          <w:color w:val="1F1F1F"/>
          <w:w w:val="95"/>
        </w:rPr>
        <w:t>and</w:t>
      </w:r>
      <w:r>
        <w:rPr>
          <w:color w:val="1F1F1F"/>
          <w:spacing w:val="-28"/>
          <w:w w:val="95"/>
        </w:rPr>
        <w:t xml:space="preserve"> </w:t>
      </w:r>
      <w:r>
        <w:rPr>
          <w:color w:val="1F1F1F"/>
          <w:w w:val="95"/>
        </w:rPr>
        <w:t>I</w:t>
      </w:r>
      <w:r>
        <w:rPr>
          <w:color w:val="1F1F1F"/>
          <w:spacing w:val="-29"/>
          <w:w w:val="95"/>
        </w:rPr>
        <w:t xml:space="preserve"> </w:t>
      </w:r>
      <w:r>
        <w:rPr>
          <w:color w:val="1F1F1F"/>
          <w:w w:val="95"/>
        </w:rPr>
        <w:t>am</w:t>
      </w:r>
      <w:r>
        <w:rPr>
          <w:color w:val="1F1F1F"/>
          <w:spacing w:val="-28"/>
          <w:w w:val="95"/>
        </w:rPr>
        <w:t xml:space="preserve"> </w:t>
      </w:r>
      <w:r>
        <w:rPr>
          <w:color w:val="1F1F1F"/>
          <w:w w:val="95"/>
        </w:rPr>
        <w:t>willing</w:t>
      </w:r>
      <w:r>
        <w:rPr>
          <w:color w:val="1F1F1F"/>
          <w:spacing w:val="-26"/>
          <w:w w:val="95"/>
        </w:rPr>
        <w:t xml:space="preserve"> </w:t>
      </w:r>
      <w:r>
        <w:rPr>
          <w:color w:val="1F1F1F"/>
          <w:w w:val="95"/>
        </w:rPr>
        <w:t>agreed</w:t>
      </w:r>
      <w:r>
        <w:rPr>
          <w:color w:val="1F1F1F"/>
          <w:spacing w:val="-23"/>
          <w:w w:val="95"/>
        </w:rPr>
        <w:t xml:space="preserve"> </w:t>
      </w:r>
      <w:r>
        <w:rPr>
          <w:color w:val="1F1F1F"/>
          <w:w w:val="95"/>
        </w:rPr>
        <w:t>to</w:t>
      </w:r>
      <w:r>
        <w:rPr>
          <w:color w:val="1F1F1F"/>
          <w:spacing w:val="-28"/>
          <w:w w:val="95"/>
        </w:rPr>
        <w:t xml:space="preserve"> </w:t>
      </w:r>
      <w:r>
        <w:rPr>
          <w:color w:val="1F1F1F"/>
          <w:w w:val="95"/>
        </w:rPr>
        <w:t>accept</w:t>
      </w:r>
      <w:r>
        <w:rPr>
          <w:color w:val="1F1F1F"/>
          <w:spacing w:val="-23"/>
          <w:w w:val="95"/>
        </w:rPr>
        <w:t xml:space="preserve"> </w:t>
      </w:r>
      <w:r>
        <w:rPr>
          <w:color w:val="1F1F1F"/>
          <w:w w:val="95"/>
        </w:rPr>
        <w:t>the</w:t>
      </w:r>
      <w:r>
        <w:rPr>
          <w:color w:val="1F1F1F"/>
          <w:spacing w:val="-27"/>
          <w:w w:val="95"/>
        </w:rPr>
        <w:t xml:space="preserve"> </w:t>
      </w:r>
      <w:r>
        <w:rPr>
          <w:color w:val="1F1F1F"/>
          <w:w w:val="95"/>
        </w:rPr>
        <w:t>terms</w:t>
      </w:r>
      <w:r>
        <w:rPr>
          <w:color w:val="1F1F1F"/>
          <w:spacing w:val="-23"/>
          <w:w w:val="95"/>
        </w:rPr>
        <w:t xml:space="preserve"> </w:t>
      </w:r>
      <w:r>
        <w:rPr>
          <w:color w:val="1F1F1F"/>
          <w:w w:val="95"/>
        </w:rPr>
        <w:t>and</w:t>
      </w:r>
      <w:r>
        <w:rPr>
          <w:color w:val="1F1F1F"/>
          <w:spacing w:val="-28"/>
          <w:w w:val="95"/>
        </w:rPr>
        <w:t xml:space="preserve"> </w:t>
      </w:r>
      <w:r>
        <w:rPr>
          <w:color w:val="1F1F1F"/>
          <w:w w:val="95"/>
        </w:rPr>
        <w:t>conditions</w:t>
      </w:r>
      <w:r>
        <w:rPr>
          <w:color w:val="1F1F1F"/>
          <w:spacing w:val="-18"/>
          <w:w w:val="95"/>
        </w:rPr>
        <w:t xml:space="preserve"> </w:t>
      </w:r>
      <w:r>
        <w:rPr>
          <w:color w:val="1F1F1F"/>
          <w:w w:val="95"/>
        </w:rPr>
        <w:t>as</w:t>
      </w:r>
      <w:r>
        <w:rPr>
          <w:color w:val="1F1F1F"/>
          <w:spacing w:val="-24"/>
          <w:w w:val="95"/>
        </w:rPr>
        <w:t xml:space="preserve"> </w:t>
      </w:r>
      <w:r>
        <w:rPr>
          <w:color w:val="1F1F1F"/>
          <w:w w:val="95"/>
        </w:rPr>
        <w:t>offered</w:t>
      </w:r>
      <w:r>
        <w:rPr>
          <w:color w:val="1F1F1F"/>
          <w:spacing w:val="-22"/>
          <w:w w:val="95"/>
        </w:rPr>
        <w:t xml:space="preserve"> </w:t>
      </w:r>
      <w:r>
        <w:rPr>
          <w:color w:val="1F1F1F"/>
          <w:w w:val="95"/>
        </w:rPr>
        <w:t>and</w:t>
      </w:r>
      <w:r>
        <w:rPr>
          <w:color w:val="1F1F1F"/>
          <w:spacing w:val="-28"/>
          <w:w w:val="95"/>
        </w:rPr>
        <w:t xml:space="preserve"> </w:t>
      </w:r>
      <w:r>
        <w:rPr>
          <w:color w:val="1F1F1F"/>
          <w:w w:val="95"/>
        </w:rPr>
        <w:t>I</w:t>
      </w:r>
      <w:r>
        <w:rPr>
          <w:color w:val="1F1F1F"/>
          <w:spacing w:val="-30"/>
          <w:w w:val="95"/>
        </w:rPr>
        <w:t xml:space="preserve"> </w:t>
      </w:r>
      <w:r>
        <w:rPr>
          <w:color w:val="1F1F1F"/>
          <w:w w:val="95"/>
        </w:rPr>
        <w:t xml:space="preserve">con- </w:t>
      </w:r>
      <w:r w:rsidR="008D37D2">
        <w:rPr>
          <w:color w:val="1F1F1F"/>
        </w:rPr>
        <w:t>firm my joining on 5</w:t>
      </w:r>
      <w:r>
        <w:rPr>
          <w:color w:val="1F1F1F"/>
        </w:rPr>
        <w:t xml:space="preserve"> </w:t>
      </w:r>
      <w:r w:rsidR="008D37D2">
        <w:rPr>
          <w:color w:val="1F1F1F"/>
        </w:rPr>
        <w:t>may</w:t>
      </w:r>
      <w:r>
        <w:rPr>
          <w:color w:val="1F1F1F"/>
          <w:spacing w:val="-21"/>
        </w:rPr>
        <w:t xml:space="preserve"> </w:t>
      </w:r>
      <w:r w:rsidR="008D37D2">
        <w:rPr>
          <w:color w:val="1F1F1F"/>
        </w:rPr>
        <w:t>2021</w:t>
      </w:r>
      <w:r>
        <w:rPr>
          <w:color w:val="1F1F1F"/>
        </w:rPr>
        <w:t>.</w:t>
      </w:r>
    </w:p>
    <w:p w:rsidR="007E27A3" w:rsidRPr="007E27A3" w:rsidRDefault="004802F7" w:rsidP="007E27A3">
      <w:pPr>
        <w:rPr>
          <w:color w:val="7030A0"/>
          <w:sz w:val="32"/>
          <w:szCs w:val="32"/>
        </w:rPr>
      </w:pPr>
      <w:r>
        <w:rPr>
          <w:noProof/>
          <w:lang w:val="en-GB" w:eastAsia="en-GB" w:bidi="bn-BD"/>
        </w:rPr>
        <w:drawing>
          <wp:anchor distT="0" distB="0" distL="114300" distR="114300" simplePos="0" relativeHeight="251659264" behindDoc="1" locked="0" layoutInCell="1" allowOverlap="1" wp14:anchorId="04C516E0" wp14:editId="180B4D6B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27A3" w:rsidRPr="007E27A3" w:rsidSect="00F05744">
      <w:headerReference w:type="default" r:id="rId9"/>
      <w:footerReference w:type="default" r:id="rId10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F5" w:rsidRDefault="00CC71F5" w:rsidP="0067283E">
      <w:pPr>
        <w:spacing w:after="0" w:line="240" w:lineRule="auto"/>
      </w:pPr>
      <w:r>
        <w:separator/>
      </w:r>
    </w:p>
  </w:endnote>
  <w:endnote w:type="continuationSeparator" w:id="0">
    <w:p w:rsidR="00CC71F5" w:rsidRDefault="00CC71F5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  <w:lang w:val="en-GB" w:eastAsia="en-GB" w:bidi="bn-B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F5" w:rsidRDefault="00CC71F5" w:rsidP="0067283E">
      <w:pPr>
        <w:spacing w:after="0" w:line="240" w:lineRule="auto"/>
      </w:pPr>
      <w:r>
        <w:separator/>
      </w:r>
    </w:p>
  </w:footnote>
  <w:footnote w:type="continuationSeparator" w:id="0">
    <w:p w:rsidR="00CC71F5" w:rsidRDefault="00CC71F5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83E" w:rsidRDefault="0067283E" w:rsidP="0067283E">
    <w:pPr>
      <w:pStyle w:val="Header"/>
    </w:pPr>
    <w:r>
      <w:rPr>
        <w:noProof/>
        <w:lang w:val="en-GB" w:eastAsia="en-GB" w:bidi="bn-B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26CD"/>
    <w:multiLevelType w:val="hybridMultilevel"/>
    <w:tmpl w:val="6C10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2D79"/>
    <w:multiLevelType w:val="hybridMultilevel"/>
    <w:tmpl w:val="539E515C"/>
    <w:lvl w:ilvl="0" w:tplc="8EEED190">
      <w:start w:val="1"/>
      <w:numFmt w:val="decimal"/>
      <w:lvlText w:val="%1."/>
      <w:lvlJc w:val="left"/>
      <w:pPr>
        <w:ind w:left="121" w:hanging="167"/>
      </w:pPr>
      <w:rPr>
        <w:rFonts w:ascii="Arial" w:eastAsia="Arial" w:hAnsi="Arial" w:cs="Arial" w:hint="default"/>
        <w:color w:val="1F1F1F"/>
        <w:spacing w:val="-10"/>
        <w:w w:val="96"/>
        <w:sz w:val="18"/>
        <w:szCs w:val="18"/>
        <w:lang w:val="en-US" w:eastAsia="en-US" w:bidi="en-US"/>
      </w:rPr>
    </w:lvl>
    <w:lvl w:ilvl="1" w:tplc="2CF87EB6">
      <w:numFmt w:val="bullet"/>
      <w:lvlText w:val="•"/>
      <w:lvlJc w:val="left"/>
      <w:pPr>
        <w:ind w:left="1132" w:hanging="167"/>
      </w:pPr>
      <w:rPr>
        <w:rFonts w:hint="default"/>
        <w:lang w:val="en-US" w:eastAsia="en-US" w:bidi="en-US"/>
      </w:rPr>
    </w:lvl>
    <w:lvl w:ilvl="2" w:tplc="7E6C9982">
      <w:numFmt w:val="bullet"/>
      <w:lvlText w:val="•"/>
      <w:lvlJc w:val="left"/>
      <w:pPr>
        <w:ind w:left="2144" w:hanging="167"/>
      </w:pPr>
      <w:rPr>
        <w:rFonts w:hint="default"/>
        <w:lang w:val="en-US" w:eastAsia="en-US" w:bidi="en-US"/>
      </w:rPr>
    </w:lvl>
    <w:lvl w:ilvl="3" w:tplc="AF004778">
      <w:numFmt w:val="bullet"/>
      <w:lvlText w:val="•"/>
      <w:lvlJc w:val="left"/>
      <w:pPr>
        <w:ind w:left="3157" w:hanging="167"/>
      </w:pPr>
      <w:rPr>
        <w:rFonts w:hint="default"/>
        <w:lang w:val="en-US" w:eastAsia="en-US" w:bidi="en-US"/>
      </w:rPr>
    </w:lvl>
    <w:lvl w:ilvl="4" w:tplc="1A3860CA">
      <w:numFmt w:val="bullet"/>
      <w:lvlText w:val="•"/>
      <w:lvlJc w:val="left"/>
      <w:pPr>
        <w:ind w:left="4169" w:hanging="167"/>
      </w:pPr>
      <w:rPr>
        <w:rFonts w:hint="default"/>
        <w:lang w:val="en-US" w:eastAsia="en-US" w:bidi="en-US"/>
      </w:rPr>
    </w:lvl>
    <w:lvl w:ilvl="5" w:tplc="7C681D10">
      <w:numFmt w:val="bullet"/>
      <w:lvlText w:val="•"/>
      <w:lvlJc w:val="left"/>
      <w:pPr>
        <w:ind w:left="5182" w:hanging="167"/>
      </w:pPr>
      <w:rPr>
        <w:rFonts w:hint="default"/>
        <w:lang w:val="en-US" w:eastAsia="en-US" w:bidi="en-US"/>
      </w:rPr>
    </w:lvl>
    <w:lvl w:ilvl="6" w:tplc="5B8EF1F4">
      <w:numFmt w:val="bullet"/>
      <w:lvlText w:val="•"/>
      <w:lvlJc w:val="left"/>
      <w:pPr>
        <w:ind w:left="6194" w:hanging="167"/>
      </w:pPr>
      <w:rPr>
        <w:rFonts w:hint="default"/>
        <w:lang w:val="en-US" w:eastAsia="en-US" w:bidi="en-US"/>
      </w:rPr>
    </w:lvl>
    <w:lvl w:ilvl="7" w:tplc="C4C8B6A8">
      <w:numFmt w:val="bullet"/>
      <w:lvlText w:val="•"/>
      <w:lvlJc w:val="left"/>
      <w:pPr>
        <w:ind w:left="7207" w:hanging="167"/>
      </w:pPr>
      <w:rPr>
        <w:rFonts w:hint="default"/>
        <w:lang w:val="en-US" w:eastAsia="en-US" w:bidi="en-US"/>
      </w:rPr>
    </w:lvl>
    <w:lvl w:ilvl="8" w:tplc="BE7872B6">
      <w:numFmt w:val="bullet"/>
      <w:lvlText w:val="•"/>
      <w:lvlJc w:val="left"/>
      <w:pPr>
        <w:ind w:left="8219" w:hanging="167"/>
      </w:pPr>
      <w:rPr>
        <w:rFonts w:hint="default"/>
        <w:lang w:val="en-US" w:eastAsia="en-US" w:bidi="en-US"/>
      </w:rPr>
    </w:lvl>
  </w:abstractNum>
  <w:abstractNum w:abstractNumId="2" w15:restartNumberingAfterBreak="0">
    <w:nsid w:val="373242C1"/>
    <w:multiLevelType w:val="hybridMultilevel"/>
    <w:tmpl w:val="33084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3B38"/>
    <w:multiLevelType w:val="hybridMultilevel"/>
    <w:tmpl w:val="44562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40759"/>
    <w:multiLevelType w:val="hybridMultilevel"/>
    <w:tmpl w:val="135A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1952DE"/>
    <w:rsid w:val="001F536E"/>
    <w:rsid w:val="002700A2"/>
    <w:rsid w:val="00280744"/>
    <w:rsid w:val="0029009E"/>
    <w:rsid w:val="004707CE"/>
    <w:rsid w:val="004802F7"/>
    <w:rsid w:val="004B5A9B"/>
    <w:rsid w:val="005641C7"/>
    <w:rsid w:val="0059721C"/>
    <w:rsid w:val="00655EF8"/>
    <w:rsid w:val="0067283E"/>
    <w:rsid w:val="00692942"/>
    <w:rsid w:val="006F5E87"/>
    <w:rsid w:val="007E27A3"/>
    <w:rsid w:val="008505CD"/>
    <w:rsid w:val="008D37D2"/>
    <w:rsid w:val="0093272F"/>
    <w:rsid w:val="00A1697E"/>
    <w:rsid w:val="00A23BEA"/>
    <w:rsid w:val="00A61726"/>
    <w:rsid w:val="00AE7AFA"/>
    <w:rsid w:val="00B74AC3"/>
    <w:rsid w:val="00C55832"/>
    <w:rsid w:val="00CC71F5"/>
    <w:rsid w:val="00D4015E"/>
    <w:rsid w:val="00D4436F"/>
    <w:rsid w:val="00D95E8E"/>
    <w:rsid w:val="00F05744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0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E27A3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D4015E"/>
  </w:style>
  <w:style w:type="character" w:customStyle="1" w:styleId="Heading3Char">
    <w:name w:val="Heading 3 Char"/>
    <w:basedOn w:val="DefaultParagraphFont"/>
    <w:link w:val="Heading3"/>
    <w:uiPriority w:val="9"/>
    <w:rsid w:val="00D4015E"/>
    <w:rPr>
      <w:rFonts w:ascii="Times New Roman" w:eastAsia="Times New Roman" w:hAnsi="Times New Roman" w:cs="Times New Roman"/>
      <w:b/>
      <w:bCs/>
      <w:sz w:val="27"/>
      <w:szCs w:val="27"/>
      <w:lang w:val="en-GB" w:eastAsia="en-GB" w:bidi="bn-BD"/>
    </w:rPr>
  </w:style>
  <w:style w:type="character" w:styleId="Hyperlink">
    <w:name w:val="Hyperlink"/>
    <w:basedOn w:val="DefaultParagraphFont"/>
    <w:uiPriority w:val="99"/>
    <w:semiHidden/>
    <w:unhideWhenUsed/>
    <w:rsid w:val="00D4015E"/>
    <w:rPr>
      <w:color w:val="0000FF"/>
      <w:u w:val="single"/>
    </w:rPr>
  </w:style>
  <w:style w:type="paragraph" w:customStyle="1" w:styleId="pv-entitysecondary-title">
    <w:name w:val="pv-entity__secondary-title"/>
    <w:basedOn w:val="Normal"/>
    <w:rsid w:val="00D4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visually-hidden">
    <w:name w:val="visually-hidden"/>
    <w:basedOn w:val="DefaultParagraphFont"/>
    <w:rsid w:val="00D4015E"/>
  </w:style>
  <w:style w:type="character" w:customStyle="1" w:styleId="pv-entitycomma-item">
    <w:name w:val="pv-entity__comma-item"/>
    <w:basedOn w:val="DefaultParagraphFont"/>
    <w:rsid w:val="00D4015E"/>
  </w:style>
  <w:style w:type="character" w:customStyle="1" w:styleId="lt-line-clampline">
    <w:name w:val="lt-line-clamp__line"/>
    <w:basedOn w:val="DefaultParagraphFont"/>
    <w:rsid w:val="006F5E87"/>
  </w:style>
  <w:style w:type="paragraph" w:customStyle="1" w:styleId="pv-entitydescription">
    <w:name w:val="pv-entity__description"/>
    <w:basedOn w:val="Normal"/>
    <w:rsid w:val="006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50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802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02F7"/>
    <w:rPr>
      <w:rFonts w:ascii="Arial" w:eastAsia="Arial" w:hAnsi="Arial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5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59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B1F3-EEB9-455C-84B5-A5B9F48B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Shiblee Mozumder</cp:lastModifiedBy>
  <cp:revision>16</cp:revision>
  <cp:lastPrinted>2019-04-08T10:19:00Z</cp:lastPrinted>
  <dcterms:created xsi:type="dcterms:W3CDTF">2019-04-08T09:50:00Z</dcterms:created>
  <dcterms:modified xsi:type="dcterms:W3CDTF">2021-05-16T04:37:00Z</dcterms:modified>
</cp:coreProperties>
</file>