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38114" w14:textId="689C20C9" w:rsidR="008232FD" w:rsidRDefault="00000000" w:rsidP="000A72BF">
      <w:r>
        <w:rPr>
          <w:b/>
          <w:bCs/>
          <w:color w:val="1F3864"/>
          <w:sz w:val="32"/>
          <w:szCs w:val="32"/>
        </w:rPr>
        <w:t>Abstract</w:t>
      </w:r>
    </w:p>
    <w:p w14:paraId="2D9BB249" w14:textId="77777777" w:rsidR="008232FD" w:rsidRDefault="008232FD">
      <w:pPr>
        <w:pBdr>
          <w:bottom w:val="single" w:sz="6" w:space="1" w:color="1F3864"/>
        </w:pBdr>
        <w:spacing w:before="100" w:after="100"/>
      </w:pPr>
    </w:p>
    <w:p w14:paraId="49136213" w14:textId="77777777" w:rsidR="008232FD" w:rsidRDefault="008232FD">
      <w:pPr>
        <w:spacing w:before="80" w:after="80"/>
        <w:jc w:val="both"/>
      </w:pPr>
    </w:p>
    <w:p w14:paraId="07A65EA7" w14:textId="77777777" w:rsidR="008232FD" w:rsidRDefault="00000000">
      <w:pPr>
        <w:spacing w:before="80" w:after="80"/>
        <w:jc w:val="both"/>
      </w:pPr>
      <w:r>
        <w:rPr>
          <w:color w:val="000000"/>
        </w:rPr>
        <w:t>Renewable energy microgrid design is a complex multi-objective optimization problem requiring simultaneous minimization of installation cost, operating cost, and energy loss, while maximizing renewable energy utilization, grid reliability, and load satisfaction. Traditional planning methods rely on manual calculations or deterministic optimization techniques, which are time-consuming and fail to find globally optimal solutions under varying environmental and load conditions.</w:t>
      </w:r>
    </w:p>
    <w:p w14:paraId="1489E7CA" w14:textId="77777777" w:rsidR="008232FD" w:rsidRDefault="008232FD">
      <w:pPr>
        <w:spacing w:before="80" w:after="80"/>
        <w:jc w:val="both"/>
      </w:pPr>
    </w:p>
    <w:p w14:paraId="098DEFED" w14:textId="77777777" w:rsidR="008232FD" w:rsidRDefault="00000000">
      <w:pPr>
        <w:spacing w:before="80" w:after="80"/>
        <w:jc w:val="both"/>
      </w:pPr>
      <w:proofErr w:type="spellStart"/>
      <w:r>
        <w:rPr>
          <w:color w:val="000000"/>
        </w:rPr>
        <w:t>EcoGridAI</w:t>
      </w:r>
      <w:proofErr w:type="spellEnd"/>
      <w:r>
        <w:rPr>
          <w:color w:val="000000"/>
        </w:rPr>
        <w:t xml:space="preserve"> is an AI-powered software platform that addresses this challenge by employing two swarm intelligence algorithms — Artificial Bee Colony (ABC) and Particle Swarm Optimization (PSO) — to optimize renewable energy resource dispatch, battery sizing, and grid import limits on a real IEEE 33-bus radial distribution network. The platform processes real measured data from Data1.csv (hourly kW measurements) and Data2.csv (normalized per-unit profiles), with bus ratings of PV at Bus 13 (851.5 kW), PV at Bus 30 (1157.6 kW), and Wind at Bus 6 (2097.97 kW).</w:t>
      </w:r>
    </w:p>
    <w:p w14:paraId="253A0BC6" w14:textId="77777777" w:rsidR="008232FD" w:rsidRDefault="008232FD">
      <w:pPr>
        <w:spacing w:before="80" w:after="80"/>
        <w:jc w:val="both"/>
      </w:pPr>
    </w:p>
    <w:p w14:paraId="3EE27901" w14:textId="464935D3" w:rsidR="008232FD" w:rsidRDefault="00000000">
      <w:pPr>
        <w:spacing w:before="80" w:after="80"/>
        <w:jc w:val="both"/>
      </w:pPr>
      <w:r>
        <w:rPr>
          <w:color w:val="000000"/>
        </w:rPr>
        <w:t xml:space="preserve">The system evaluates performance across 10 operating scenarios — Normal Operation, Peak Summer, Battery Failure, Grid Outage, Low Renewable, High Renewable Surplus, Night Peak, Partial Wind Failure, Partial PV Failure, and Extreme Stress — and presents results through an interactive </w:t>
      </w:r>
      <w:r w:rsidR="000A72BF">
        <w:rPr>
          <w:color w:val="000000"/>
        </w:rPr>
        <w:t>Web</w:t>
      </w:r>
      <w:r>
        <w:rPr>
          <w:color w:val="000000"/>
        </w:rPr>
        <w:t xml:space="preserve"> dashboard with convergence curves, dispatch profiles, cost breakdowns, and a Capacity Recommendation Engine. Shannon Entropy Weight Method is applied to compute algorithm-specific objective weights for ABC and PSO independently, replacing static equal weighting.</w:t>
      </w:r>
    </w:p>
    <w:p w14:paraId="1148FF8C" w14:textId="77777777" w:rsidR="008232FD" w:rsidRDefault="008232FD">
      <w:pPr>
        <w:spacing w:before="80" w:after="80"/>
        <w:jc w:val="both"/>
      </w:pPr>
    </w:p>
    <w:p w14:paraId="38804BB7" w14:textId="77777777" w:rsidR="008232FD" w:rsidRDefault="00000000">
      <w:pPr>
        <w:spacing w:before="80" w:after="80"/>
        <w:jc w:val="both"/>
      </w:pPr>
      <w:r>
        <w:rPr>
          <w:color w:val="000000"/>
        </w:rPr>
        <w:t xml:space="preserve">Results demonstrate that PSO converges in 3–6 iterations (significantly faster than ABC at 9–48 iterations), while both algorithms outperform the random baseline across all 10 scenarios. Under normal operation, the system achieves 93.87% load satisfaction with the existing 33-bus installation, identifying a </w:t>
      </w:r>
      <w:proofErr w:type="gramStart"/>
      <w:r>
        <w:rPr>
          <w:color w:val="000000"/>
        </w:rPr>
        <w:t>915 kW</w:t>
      </w:r>
      <w:proofErr w:type="gramEnd"/>
      <w:r>
        <w:rPr>
          <w:color w:val="000000"/>
        </w:rPr>
        <w:t xml:space="preserve"> capacity gap at hour 19 — a key engineering insight for future expansion planning.</w:t>
      </w:r>
    </w:p>
    <w:p w14:paraId="2CE58B9D" w14:textId="77777777" w:rsidR="008232FD" w:rsidRDefault="008232FD">
      <w:pPr>
        <w:spacing w:before="80" w:after="80"/>
        <w:jc w:val="both"/>
      </w:pPr>
    </w:p>
    <w:p w14:paraId="7D29E198" w14:textId="77777777" w:rsidR="008232FD" w:rsidRDefault="00000000">
      <w:pPr>
        <w:spacing w:before="100" w:after="60"/>
      </w:pPr>
      <w:r>
        <w:rPr>
          <w:b/>
          <w:bCs/>
        </w:rPr>
        <w:t xml:space="preserve">Keywords: </w:t>
      </w:r>
      <w:r>
        <w:rPr>
          <w:i/>
          <w:iCs/>
        </w:rPr>
        <w:t>Microgrid Optimization, Artificial Bee Colony, Particle Swarm Optimization, IEEE 33-Bus, Shannon Entropy Weights, Swarm Intelligence, Renewable Energy, Python.</w:t>
      </w:r>
    </w:p>
    <w:p w14:paraId="4AC08312" w14:textId="77777777" w:rsidR="008232FD" w:rsidRDefault="00000000">
      <w:r>
        <w:br w:type="page"/>
      </w:r>
    </w:p>
    <w:p w14:paraId="5671374F" w14:textId="77777777" w:rsidR="008232FD" w:rsidRDefault="00000000">
      <w:pPr>
        <w:pStyle w:val="Heading1"/>
        <w:spacing w:before="400" w:after="160"/>
      </w:pPr>
      <w:r>
        <w:rPr>
          <w:b/>
          <w:bCs/>
          <w:color w:val="1F3864"/>
        </w:rPr>
        <w:lastRenderedPageBreak/>
        <w:t>Table of Contents</w:t>
      </w:r>
    </w:p>
    <w:p w14:paraId="5063AF82" w14:textId="77777777" w:rsidR="008232FD" w:rsidRDefault="008232FD">
      <w:pPr>
        <w:pBdr>
          <w:bottom w:val="single" w:sz="6" w:space="1" w:color="1F3864"/>
        </w:pBdr>
        <w:spacing w:before="100" w:after="100"/>
      </w:pPr>
    </w:p>
    <w:p w14:paraId="1B50F7F4" w14:textId="77777777" w:rsidR="008232FD" w:rsidRDefault="008232FD">
      <w:pPr>
        <w:spacing w:before="80" w:after="80"/>
        <w:jc w:val="both"/>
      </w:pPr>
    </w:p>
    <w:p w14:paraId="0C450A6F" w14:textId="77777777" w:rsidR="008232FD" w:rsidRDefault="00000000">
      <w:pPr>
        <w:spacing w:before="60" w:after="40"/>
      </w:pPr>
      <w:r>
        <w:t>Bonafide Certificate</w:t>
      </w:r>
    </w:p>
    <w:p w14:paraId="4FAE000B" w14:textId="77777777" w:rsidR="008232FD" w:rsidRDefault="00000000">
      <w:pPr>
        <w:spacing w:before="60" w:after="40"/>
      </w:pPr>
      <w:r>
        <w:t>Declaration</w:t>
      </w:r>
    </w:p>
    <w:p w14:paraId="614476EB" w14:textId="77777777" w:rsidR="008232FD" w:rsidRDefault="00000000">
      <w:pPr>
        <w:spacing w:before="60" w:after="40"/>
      </w:pPr>
      <w:r>
        <w:t>Acknowledgement</w:t>
      </w:r>
    </w:p>
    <w:p w14:paraId="1A92F5CE" w14:textId="77777777" w:rsidR="008232FD" w:rsidRDefault="00000000">
      <w:pPr>
        <w:spacing w:before="60" w:after="40"/>
      </w:pPr>
      <w:r>
        <w:t>Abstract</w:t>
      </w:r>
    </w:p>
    <w:p w14:paraId="12ECB0E9" w14:textId="77777777" w:rsidR="008232FD" w:rsidRDefault="00000000">
      <w:pPr>
        <w:spacing w:before="60" w:after="40"/>
      </w:pPr>
      <w:r>
        <w:t>List of Figures</w:t>
      </w:r>
    </w:p>
    <w:p>
      <w:pPr/>
      <w:r>
        <w:t>• Figure 1: IEEE 33-Bus Radial Distribution Network Topology &amp; Generator Bus Mapping</w:t>
      </w:r>
    </w:p>
    <w:p>
      <w:pPr/>
      <w:r>
        <w:t>• Figure 2: 24-Hour Real Microgrid Energy Dispatch Profile under Measured Diurnal Load Demand (Normal Operation)</w:t>
      </w:r>
    </w:p>
    <w:p>
      <w:pPr/>
      <w:r>
        <w:t>• Figure 3: Bus-Wise Renewable Generation Contribution across 24 Hours (Bus 13 PV 1, Bus 30 PV 2, Bus 6 Wind)</w:t>
      </w:r>
    </w:p>
    <w:p>
      <w:pPr/>
      <w:r>
        <w:t>• Figure 4: 33-Bus Transmission Cable Losses across 24 Hours for Distributed Generation Buses</w:t>
      </w:r>
    </w:p>
    <w:p>
      <w:pPr/>
      <w:r>
        <w:t>• Figure 5: Real Measured Diurnal Load Demand (Data1.csv) vs. Synthetic Benchmark Profile Comparison</w:t>
      </w:r>
    </w:p>
    <w:p>
      <w:pPr/>
      <w:r>
        <w:t>• Figure 6: Metaheuristic Optimization Convergence History Curves (ABC vs. PSO) with 95% Iteration Threshold Markers</w:t>
      </w:r>
    </w:p>
    <w:p>
      <w:pPr/>
      <w:r>
        <w:t>• Figure 7: 24-Hour Battery Energy Storage System (BESS) SOC Trajectory Curve within Safe Operating Boundaries [20%, 95%]</w:t>
      </w:r>
    </w:p>
    <w:p>
      <w:pPr/>
      <w:r>
        <w:t>• Figure 8: Capital Expenditure (CapEx) vs. Operational Cost (OpEx) Breakdown for ABC and PSO under Normal Operation</w:t>
      </w:r>
    </w:p>
    <w:p>
      <w:pPr/>
      <w:r>
        <w:t>• Figure 9: 10-Scenario Global Benchmark Suite Daily Total Cost Comparison (ABC vs. PSO across Stress Scenarios)</w:t>
      </w:r>
    </w:p>
    <w:p>
      <w:pPr/>
      <w:r>
        <w:t>• Figure 10: Post-Implementation 24-Hour Energy Dispatch Profile Achieving 100% Demand Satisfaction and Zero Deficit</w:t>
      </w:r>
    </w:p>
    <w:p w14:paraId="1D4BA2A7" w14:textId="77777777" w:rsidR="008232FD" w:rsidRDefault="00000000">
      <w:pPr>
        <w:spacing w:before="60" w:after="40"/>
      </w:pPr>
      <w:r>
        <w:t>List of Tables</w:t>
      </w:r>
    </w:p>
    <w:p>
      <w:pPr/>
      <w:r>
        <w:t>• Table 1: Six Continuous Decision Variables and Operational Search Bounds</w:t>
      </w:r>
    </w:p>
    <w:p>
      <w:pPr/>
      <w:r>
        <w:t>• Table 2: Shannon Entropy Multi-Objective Weight Distribution vs. Static Weights</w:t>
      </w:r>
    </w:p>
    <w:p>
      <w:pPr/>
      <w:r>
        <w:t>• Table 3: System Architecture and Source Code Module Structure</w:t>
      </w:r>
    </w:p>
    <w:p>
      <w:pPr/>
      <w:r>
        <w:t>• Table 4: Ten Microgrid Operational Stress Scenario Parameter Definitions</w:t>
      </w:r>
    </w:p>
    <w:p>
      <w:pPr/>
      <w:r>
        <w:t>• Table 5: Baseline Pipeline Optimization Benchmark Results across 10 Scenarios</w:t>
      </w:r>
    </w:p>
    <w:p>
      <w:pPr/>
      <w:r>
        <w:t>• Table 6: Real IEEE 33-Bus Data Pipeline Performance Results across 10 Scenarios</w:t>
      </w:r>
    </w:p>
    <w:p>
      <w:pPr/>
      <w:r>
        <w:t>• Table 7: Autonomous Capacity Recommendation Engine Interventions and Financials</w:t>
      </w:r>
    </w:p>
    <w:p>
      <w:pPr/>
      <w:r>
        <w:t>• Table 8: EcoGridAI Full-Stack Web Application and Dashboard Feature Matrix</w:t>
      </w:r>
    </w:p>
    <w:p w14:paraId="79ABA97F" w14:textId="77777777" w:rsidR="008232FD" w:rsidRDefault="00000000">
      <w:pPr>
        <w:spacing w:before="60" w:after="40"/>
      </w:pPr>
      <w:r>
        <w:rPr>
          <w:b/>
          <w:bCs/>
        </w:rPr>
        <w:t>1. Introduction</w:t>
      </w:r>
    </w:p>
    <w:p w14:paraId="49925C41" w14:textId="77777777" w:rsidR="008232FD" w:rsidRDefault="00000000">
      <w:pPr>
        <w:spacing w:before="60" w:after="40"/>
      </w:pPr>
      <w:r>
        <w:t xml:space="preserve">   1.1 Overview</w:t>
      </w:r>
    </w:p>
    <w:p w14:paraId="0EEA11D8" w14:textId="77777777" w:rsidR="008232FD" w:rsidRDefault="00000000">
      <w:pPr>
        <w:spacing w:before="60" w:after="40"/>
      </w:pPr>
      <w:r>
        <w:t xml:space="preserve">   1.2 Problem Statement</w:t>
      </w:r>
    </w:p>
    <w:p w14:paraId="44BB31FB" w14:textId="77777777" w:rsidR="008232FD" w:rsidRDefault="00000000">
      <w:pPr>
        <w:spacing w:before="60" w:after="40"/>
      </w:pPr>
      <w:r>
        <w:t xml:space="preserve">   1.3 Motivation</w:t>
      </w:r>
    </w:p>
    <w:p w14:paraId="5C7951F5" w14:textId="77777777" w:rsidR="008232FD" w:rsidRDefault="00000000">
      <w:pPr>
        <w:spacing w:before="60" w:after="40"/>
      </w:pPr>
      <w:r>
        <w:t xml:space="preserve">   1.4 Objectives</w:t>
      </w:r>
    </w:p>
    <w:p w14:paraId="354A13CC" w14:textId="77777777" w:rsidR="008232FD" w:rsidRDefault="00000000">
      <w:pPr>
        <w:spacing w:before="60" w:after="40"/>
      </w:pPr>
      <w:r>
        <w:t xml:space="preserve">   1.5 Scope</w:t>
      </w:r>
    </w:p>
    <w:p w14:paraId="75E6533F" w14:textId="77777777" w:rsidR="008232FD" w:rsidRDefault="00000000">
      <w:pPr>
        <w:spacing w:before="60" w:after="40"/>
      </w:pPr>
      <w:r>
        <w:rPr>
          <w:b/>
          <w:bCs/>
        </w:rPr>
        <w:t>2. Background Study</w:t>
      </w:r>
    </w:p>
    <w:p w14:paraId="2014856F" w14:textId="77777777" w:rsidR="008232FD" w:rsidRDefault="00000000">
      <w:pPr>
        <w:spacing w:before="60" w:after="40"/>
      </w:pPr>
      <w:r>
        <w:t xml:space="preserve">   2.1 Renewable Energy Microgrids</w:t>
      </w:r>
    </w:p>
    <w:p w14:paraId="4E4FBC61" w14:textId="77777777" w:rsidR="008232FD" w:rsidRDefault="00000000">
      <w:pPr>
        <w:spacing w:before="60" w:after="40"/>
      </w:pPr>
      <w:r>
        <w:t xml:space="preserve">   2.2 IEEE 33-Bus System</w:t>
      </w:r>
    </w:p>
    <w:p w14:paraId="63FAB2E6" w14:textId="77777777" w:rsidR="008232FD" w:rsidRDefault="00000000">
      <w:pPr>
        <w:spacing w:before="60" w:after="40"/>
      </w:pPr>
      <w:r>
        <w:t xml:space="preserve">   2.3 Swarm Intelligence</w:t>
      </w:r>
    </w:p>
    <w:p w14:paraId="23ADFD58" w14:textId="77777777" w:rsidR="008232FD" w:rsidRDefault="00000000">
      <w:pPr>
        <w:spacing w:before="60" w:after="40"/>
      </w:pPr>
      <w:r>
        <w:t xml:space="preserve">   2.4 Artificial Bee Colony (ABC)</w:t>
      </w:r>
    </w:p>
    <w:p w14:paraId="64DCE000" w14:textId="77777777" w:rsidR="008232FD" w:rsidRDefault="00000000">
      <w:pPr>
        <w:spacing w:before="60" w:after="40"/>
      </w:pPr>
      <w:r>
        <w:t xml:space="preserve">   2.5 Particle Swarm Optimization (PSO)</w:t>
      </w:r>
    </w:p>
    <w:p w14:paraId="088A4156" w14:textId="77777777" w:rsidR="008232FD" w:rsidRDefault="00000000">
      <w:pPr>
        <w:spacing w:before="60" w:after="40"/>
      </w:pPr>
      <w:r>
        <w:rPr>
          <w:b/>
          <w:bCs/>
        </w:rPr>
        <w:t>3. Methodology</w:t>
      </w:r>
    </w:p>
    <w:p w14:paraId="3AF931D8" w14:textId="77777777" w:rsidR="008232FD" w:rsidRDefault="00000000">
      <w:pPr>
        <w:spacing w:before="60" w:after="40"/>
      </w:pPr>
      <w:r>
        <w:t xml:space="preserve">   3.1 Decision Variables</w:t>
      </w:r>
    </w:p>
    <w:p w14:paraId="04FA0EC1" w14:textId="77777777" w:rsidR="008232FD" w:rsidRDefault="00000000">
      <w:pPr>
        <w:spacing w:before="60" w:after="40"/>
      </w:pPr>
      <w:r>
        <w:t xml:space="preserve">   3.2 Fitness Function</w:t>
      </w:r>
    </w:p>
    <w:p w14:paraId="0814A914" w14:textId="77777777" w:rsidR="008232FD" w:rsidRDefault="00000000">
      <w:pPr>
        <w:spacing w:before="60" w:after="40"/>
      </w:pPr>
      <w:r>
        <w:t xml:space="preserve">   3.3 Shannon Entropy Weights</w:t>
      </w:r>
    </w:p>
    <w:p w14:paraId="1BA72921" w14:textId="77777777" w:rsidR="008232FD" w:rsidRDefault="00000000">
      <w:pPr>
        <w:spacing w:before="60" w:after="40"/>
      </w:pPr>
      <w:r>
        <w:t xml:space="preserve">   3.4 ABC Algorithm</w:t>
      </w:r>
    </w:p>
    <w:p w14:paraId="76E187B0" w14:textId="77777777" w:rsidR="008232FD" w:rsidRDefault="00000000">
      <w:pPr>
        <w:spacing w:before="60" w:after="40"/>
      </w:pPr>
      <w:r>
        <w:t xml:space="preserve">   3.5 PSO Algorithm</w:t>
      </w:r>
    </w:p>
    <w:p w14:paraId="451F6DB0" w14:textId="77777777" w:rsidR="008232FD" w:rsidRDefault="00000000">
      <w:pPr>
        <w:spacing w:before="60" w:after="40"/>
      </w:pPr>
      <w:r>
        <w:t xml:space="preserve">   3.6 Priority Dispatch</w:t>
      </w:r>
    </w:p>
    <w:p w14:paraId="61BFD16D" w14:textId="77777777" w:rsidR="008232FD" w:rsidRDefault="00000000">
      <w:pPr>
        <w:spacing w:before="60" w:after="40"/>
      </w:pPr>
      <w:r>
        <w:rPr>
          <w:b/>
          <w:bCs/>
        </w:rPr>
        <w:t>4. System Architecture</w:t>
      </w:r>
    </w:p>
    <w:p w14:paraId="16D2304C" w14:textId="77777777" w:rsidR="008232FD" w:rsidRDefault="00000000">
      <w:pPr>
        <w:spacing w:before="60" w:after="40"/>
      </w:pPr>
      <w:r>
        <w:t xml:space="preserve">   4.1 Module Overview</w:t>
      </w:r>
    </w:p>
    <w:p w14:paraId="18938417" w14:textId="77777777" w:rsidR="008232FD" w:rsidRDefault="00000000">
      <w:pPr>
        <w:spacing w:before="60" w:after="40"/>
      </w:pPr>
      <w:r>
        <w:t xml:space="preserve">   4.2 Real Data Pipeline</w:t>
      </w:r>
    </w:p>
    <w:p w14:paraId="6E3F2DD6" w14:textId="77777777" w:rsidR="008232FD" w:rsidRDefault="00000000">
      <w:pPr>
        <w:spacing w:before="60" w:after="40"/>
      </w:pPr>
      <w:r>
        <w:t xml:space="preserve">   4.3 Scenario Definitions</w:t>
      </w:r>
    </w:p>
    <w:p w14:paraId="08CE4F86" w14:textId="77777777" w:rsidR="008232FD" w:rsidRDefault="00000000">
      <w:pPr>
        <w:spacing w:before="60" w:after="40"/>
      </w:pPr>
      <w:r>
        <w:rPr>
          <w:b/>
          <w:bCs/>
        </w:rPr>
        <w:t>5. Results and Discussion</w:t>
      </w:r>
    </w:p>
    <w:p w14:paraId="6DCD86FE" w14:textId="77777777" w:rsidR="008232FD" w:rsidRDefault="00000000">
      <w:pPr>
        <w:spacing w:before="60" w:after="40"/>
      </w:pPr>
      <w:r>
        <w:t xml:space="preserve">   5.1 Baseline Pipeline Results</w:t>
      </w:r>
    </w:p>
    <w:p w14:paraId="00C0AAC6" w14:textId="77777777" w:rsidR="008232FD" w:rsidRDefault="00000000">
      <w:pPr>
        <w:spacing w:before="60" w:after="40"/>
      </w:pPr>
      <w:r>
        <w:t xml:space="preserve">   5.2 Real Data Pipeline Results</w:t>
      </w:r>
    </w:p>
    <w:p w14:paraId="7A642200" w14:textId="77777777" w:rsidR="008232FD" w:rsidRDefault="00000000">
      <w:pPr>
        <w:spacing w:before="60" w:after="40"/>
      </w:pPr>
      <w:r>
        <w:t xml:space="preserve">   5.3 Algorithm Comparison</w:t>
      </w:r>
    </w:p>
    <w:p w14:paraId="6E79636B" w14:textId="77777777" w:rsidR="008232FD" w:rsidRDefault="00000000">
      <w:pPr>
        <w:spacing w:before="60" w:after="40"/>
      </w:pPr>
      <w:r>
        <w:t xml:space="preserve">   5.4 Capacity Recommendations</w:t>
      </w:r>
    </w:p>
    <w:p w14:paraId="41E7EA32" w14:textId="77777777" w:rsidR="008232FD" w:rsidRDefault="00000000">
      <w:pPr>
        <w:spacing w:before="60" w:after="40"/>
      </w:pPr>
      <w:r>
        <w:rPr>
          <w:b/>
          <w:bCs/>
        </w:rPr>
        <w:t>6. Dashboard &amp; Visualization</w:t>
      </w:r>
    </w:p>
    <w:p w14:paraId="79105069" w14:textId="77777777" w:rsidR="008232FD" w:rsidRDefault="00000000">
      <w:pPr>
        <w:spacing w:before="60" w:after="40"/>
      </w:pPr>
      <w:r>
        <w:rPr>
          <w:b/>
          <w:bCs/>
        </w:rPr>
        <w:t>7. Conclusions and Future Scope</w:t>
      </w:r>
    </w:p>
    <w:p w14:paraId="01E9BA98" w14:textId="77777777" w:rsidR="008232FD" w:rsidRDefault="00000000">
      <w:pPr>
        <w:spacing w:before="60" w:after="40"/>
      </w:pPr>
      <w:r>
        <w:rPr>
          <w:b/>
          <w:bCs/>
        </w:rPr>
        <w:t>8. References</w:t>
      </w:r>
    </w:p>
    <w:p w14:paraId="7EA802CD" w14:textId="77777777" w:rsidR="008232FD" w:rsidRDefault="00000000">
      <w:r>
        <w:lastRenderedPageBreak/>
        <w:br w:type="page"/>
      </w:r>
    </w:p>
    <w:p w14:paraId="0E806B6A" w14:textId="77777777" w:rsidR="008232FD" w:rsidRDefault="00000000">
      <w:pPr>
        <w:pStyle w:val="Heading1"/>
        <w:spacing w:before="400" w:after="160"/>
      </w:pPr>
      <w:r>
        <w:rPr>
          <w:b/>
          <w:bCs/>
          <w:color w:val="1F3864"/>
        </w:rPr>
        <w:lastRenderedPageBreak/>
        <w:t>Chapter 1: Introduction</w:t>
      </w:r>
    </w:p>
    <w:p w14:paraId="6FA56C24" w14:textId="77777777" w:rsidR="008232FD" w:rsidRDefault="008232FD">
      <w:pPr>
        <w:pBdr>
          <w:bottom w:val="single" w:sz="6" w:space="1" w:color="1F3864"/>
        </w:pBdr>
        <w:spacing w:before="100" w:after="100"/>
      </w:pPr>
    </w:p>
    <w:p w14:paraId="3832887B" w14:textId="77777777" w:rsidR="008232FD" w:rsidRDefault="00000000">
      <w:pPr>
        <w:pStyle w:val="Heading2"/>
        <w:spacing w:before="280" w:after="120"/>
      </w:pPr>
      <w:r>
        <w:rPr>
          <w:b/>
          <w:bCs/>
          <w:color w:val="1D6A3A"/>
        </w:rPr>
        <w:t>1.1 Overview</w:t>
      </w:r>
    </w:p>
    <w:p w14:paraId="05AAA3A4" w14:textId="77777777" w:rsidR="008232FD" w:rsidRDefault="00000000">
      <w:pPr>
        <w:spacing w:before="80" w:after="80"/>
        <w:jc w:val="both"/>
      </w:pPr>
      <w:proofErr w:type="spellStart"/>
      <w:r>
        <w:rPr>
          <w:color w:val="000000"/>
        </w:rPr>
        <w:t>EcoGridAI</w:t>
      </w:r>
      <w:proofErr w:type="spellEnd"/>
      <w:r>
        <w:rPr>
          <w:color w:val="000000"/>
        </w:rPr>
        <w:t xml:space="preserve"> is an AI-powered software platform designed to automate the planning and optimization of renewable energy microgrids. The system intelligently determines the optimal dispatch fractions and storage sizing for renewable energy resources — solar photovoltaic (PV) panels, wind turbines, battery energy storage systems, and utility grid connections — on a real IEEE 33-bus radial distribution network.</w:t>
      </w:r>
    </w:p>
    <w:p w14:paraId="7E546C98" w14:textId="77777777" w:rsidR="008232FD" w:rsidRDefault="00000000">
      <w:pPr>
        <w:spacing w:before="80" w:after="80"/>
        <w:jc w:val="both"/>
      </w:pPr>
      <w:r>
        <w:rPr>
          <w:color w:val="000000"/>
        </w:rPr>
        <w:t xml:space="preserve">Instead of manual engineering calculations, </w:t>
      </w:r>
      <w:proofErr w:type="spellStart"/>
      <w:r>
        <w:rPr>
          <w:color w:val="000000"/>
        </w:rPr>
        <w:t>EcoGridAI</w:t>
      </w:r>
      <w:proofErr w:type="spellEnd"/>
      <w:r>
        <w:rPr>
          <w:color w:val="000000"/>
        </w:rPr>
        <w:t xml:space="preserve"> uses two powerful swarm intelligence algorithms — Artificial Bee Colony (ABC) and Particle Swarm Optimization (PSO) — to search for the best possible operational configuration in minutes. The system processes real measured data from an actual distribution system and evaluates designs across 10 operating scenarios.</w:t>
      </w:r>
    </w:p>
    <w:p w14:paraId="07D6EEE5" w14:textId="77777777" w:rsidR="008232FD" w:rsidRDefault="00000000">
      <w:pPr>
        <w:pStyle w:val="Heading2"/>
        <w:spacing w:before="280" w:after="120"/>
      </w:pPr>
      <w:r>
        <w:rPr>
          <w:b/>
          <w:bCs/>
          <w:color w:val="1D6A3A"/>
        </w:rPr>
        <w:t>1.2 Problem Statement</w:t>
      </w:r>
    </w:p>
    <w:p w14:paraId="5B977B6A" w14:textId="77777777" w:rsidR="008232FD" w:rsidRDefault="00000000">
      <w:pPr>
        <w:spacing w:before="80" w:after="80"/>
        <w:jc w:val="both"/>
      </w:pPr>
      <w:r>
        <w:rPr>
          <w:color w:val="000000"/>
        </w:rPr>
        <w:t>Designing and operating a renewable energy microgrid involves several competing challenges:</w:t>
      </w:r>
    </w:p>
    <w:p w14:paraId="5D668280" w14:textId="77777777" w:rsidR="008232FD" w:rsidRDefault="00000000">
      <w:pPr>
        <w:spacing w:before="60" w:after="60"/>
        <w:ind w:left="360"/>
      </w:pPr>
      <w:r>
        <w:t>• Multi-objective conflict: minimizing cost conflicts with maximizing reliability and renewable utilization. No single formula solves all simultaneously.</w:t>
      </w:r>
    </w:p>
    <w:p w14:paraId="40A93F0B" w14:textId="77777777" w:rsidR="008232FD" w:rsidRDefault="00000000">
      <w:pPr>
        <w:spacing w:before="60" w:after="60"/>
        <w:ind w:left="360"/>
      </w:pPr>
      <w:r>
        <w:t>• Non-convex search space: millions of possible dispatch configurations. Gradient-based methods get trapped in local optima.</w:t>
      </w:r>
    </w:p>
    <w:p w14:paraId="37E45AF8" w14:textId="77777777" w:rsidR="008232FD" w:rsidRDefault="00000000">
      <w:pPr>
        <w:spacing w:before="60" w:after="60"/>
        <w:ind w:left="360"/>
      </w:pPr>
      <w:r>
        <w:t>• Time-varying conditions: solar energy available only 8 hours/day; wind varies hourly; load peaks at hour 19 (3715 kW). Any design must perform across all 24 hours.</w:t>
      </w:r>
    </w:p>
    <w:p w14:paraId="4E82AAFE" w14:textId="77777777" w:rsidR="008232FD" w:rsidRDefault="00000000">
      <w:pPr>
        <w:spacing w:before="60" w:after="60"/>
        <w:ind w:left="360"/>
      </w:pPr>
      <w:r>
        <w:t xml:space="preserve">• Real system capacity gap: the existing IEEE 33-bus installation (PV: 2009.1 kW + Wind: 2097.97 kW) achieves only 93.87% load satisfaction under normal conditions — a </w:t>
      </w:r>
      <w:proofErr w:type="gramStart"/>
      <w:r>
        <w:t>915 kW</w:t>
      </w:r>
      <w:proofErr w:type="gramEnd"/>
      <w:r>
        <w:t xml:space="preserve"> gap at hour 19.</w:t>
      </w:r>
    </w:p>
    <w:p w14:paraId="05E6B662" w14:textId="77777777" w:rsidR="008232FD" w:rsidRDefault="00000000">
      <w:pPr>
        <w:spacing w:before="60" w:after="60"/>
        <w:ind w:left="360"/>
      </w:pPr>
      <w:r>
        <w:t>• Multiple failure scenarios: the system must remain operational during battery failure, grid outage, and extreme stress conditions.</w:t>
      </w:r>
    </w:p>
    <w:p w14:paraId="7EEF747C" w14:textId="77777777" w:rsidR="008232FD" w:rsidRDefault="00000000">
      <w:pPr>
        <w:pStyle w:val="Heading2"/>
        <w:spacing w:before="280" w:after="120"/>
      </w:pPr>
      <w:r>
        <w:rPr>
          <w:b/>
          <w:bCs/>
          <w:color w:val="1D6A3A"/>
        </w:rPr>
        <w:t>1.3 Motivation</w:t>
      </w:r>
    </w:p>
    <w:p w14:paraId="4354C3AA" w14:textId="77777777" w:rsidR="008232FD" w:rsidRDefault="00000000">
      <w:pPr>
        <w:spacing w:before="80" w:after="80"/>
        <w:jc w:val="both"/>
      </w:pPr>
      <w:r>
        <w:rPr>
          <w:color w:val="000000"/>
        </w:rPr>
        <w:t xml:space="preserve">The motivation for </w:t>
      </w:r>
      <w:proofErr w:type="spellStart"/>
      <w:r>
        <w:rPr>
          <w:color w:val="000000"/>
        </w:rPr>
        <w:t>EcoGridAI</w:t>
      </w:r>
      <w:proofErr w:type="spellEnd"/>
      <w:r>
        <w:rPr>
          <w:color w:val="000000"/>
        </w:rPr>
        <w:t xml:space="preserve"> arises from three directions:</w:t>
      </w:r>
    </w:p>
    <w:p w14:paraId="25E32C19" w14:textId="77777777" w:rsidR="008232FD" w:rsidRDefault="00000000">
      <w:pPr>
        <w:spacing w:before="80" w:after="80"/>
        <w:jc w:val="both"/>
      </w:pPr>
      <w:r>
        <w:rPr>
          <w:color w:val="000000"/>
        </w:rPr>
        <w:t>Energy Access Gap: Over 770 million people worldwide lack reliable electricity. Microgrids are among the most promising solutions for rural and off-grid communities. Intelligent planning tools are critical to making these systems economically viable.</w:t>
      </w:r>
    </w:p>
    <w:p w14:paraId="171F7EAC" w14:textId="77777777" w:rsidR="008232FD" w:rsidRDefault="00000000">
      <w:pPr>
        <w:spacing w:before="80" w:after="80"/>
        <w:jc w:val="both"/>
      </w:pPr>
      <w:r>
        <w:rPr>
          <w:color w:val="000000"/>
        </w:rPr>
        <w:t>Renewable Transition: The global shift from fossil fuels to solar and wind energy demands optimization tools that handle the variability and unpredictability of renewable sources.</w:t>
      </w:r>
    </w:p>
    <w:p w14:paraId="2E4B39D1" w14:textId="77777777" w:rsidR="008232FD" w:rsidRDefault="00000000">
      <w:pPr>
        <w:spacing w:before="80" w:after="80"/>
        <w:jc w:val="both"/>
      </w:pPr>
      <w:r>
        <w:rPr>
          <w:color w:val="000000"/>
        </w:rPr>
        <w:t>Research Gap: While ABC and PSO have been applied to energy problems individually, very few studies provide a fair, standardized comparison of both algorithms on the same microgrid problem with multiple objectives, real measured data, and multiple failure scenarios.</w:t>
      </w:r>
    </w:p>
    <w:p w14:paraId="16F5DCA6" w14:textId="77777777" w:rsidR="008232FD" w:rsidRDefault="00000000">
      <w:pPr>
        <w:pStyle w:val="Heading2"/>
        <w:spacing w:before="280" w:after="120"/>
      </w:pPr>
      <w:r>
        <w:rPr>
          <w:b/>
          <w:bCs/>
          <w:color w:val="1D6A3A"/>
        </w:rPr>
        <w:t>1.4 Objectives</w:t>
      </w:r>
    </w:p>
    <w:p w14:paraId="711E77FC" w14:textId="77777777" w:rsidR="008232FD" w:rsidRDefault="00000000">
      <w:pPr>
        <w:spacing w:before="80" w:after="80"/>
        <w:jc w:val="both"/>
      </w:pPr>
      <w:r>
        <w:rPr>
          <w:color w:val="000000"/>
        </w:rPr>
        <w:t>The specific objectives of this project are:</w:t>
      </w:r>
    </w:p>
    <w:p w14:paraId="38EDFAC7" w14:textId="77777777" w:rsidR="008232FD" w:rsidRDefault="00000000">
      <w:pPr>
        <w:spacing w:before="60" w:after="60"/>
        <w:ind w:left="360"/>
      </w:pPr>
      <w:r>
        <w:t>• To process and utilize real measured data from the IEEE 33-bus distribution system (Data1.csv and Data2.csv).</w:t>
      </w:r>
    </w:p>
    <w:p w14:paraId="1CBA846E" w14:textId="77777777" w:rsidR="008232FD" w:rsidRDefault="00000000">
      <w:pPr>
        <w:spacing w:before="60" w:after="60"/>
        <w:ind w:left="360"/>
      </w:pPr>
      <w:r>
        <w:t>• To implement and compare Artificial Bee Colony (ABC) and Particle Swarm Optimization (PSO) algorithms on the microgrid optimization problem.</w:t>
      </w:r>
    </w:p>
    <w:p w14:paraId="3A772529" w14:textId="77777777" w:rsidR="008232FD" w:rsidRDefault="00000000">
      <w:pPr>
        <w:spacing w:before="60" w:after="60"/>
        <w:ind w:left="360"/>
      </w:pPr>
      <w:r>
        <w:lastRenderedPageBreak/>
        <w:t>• To develop a Shannon Entropy Weight Method that computes algorithm-specific objective weights from actual output distributions.</w:t>
      </w:r>
    </w:p>
    <w:p w14:paraId="07D96E63" w14:textId="77777777" w:rsidR="008232FD" w:rsidRDefault="00000000">
      <w:pPr>
        <w:spacing w:before="60" w:after="60"/>
        <w:ind w:left="360"/>
      </w:pPr>
      <w:r>
        <w:t>• To benchmark both algorithms across 10 diverse operating scenarios.</w:t>
      </w:r>
    </w:p>
    <w:p w14:paraId="3B6C934C" w14:textId="1E25972E" w:rsidR="008232FD" w:rsidRDefault="00000000">
      <w:pPr>
        <w:spacing w:before="60" w:after="60"/>
        <w:ind w:left="360"/>
      </w:pPr>
      <w:r>
        <w:t xml:space="preserve">• To build an interactive </w:t>
      </w:r>
      <w:r w:rsidR="000A72BF">
        <w:t>Web</w:t>
      </w:r>
      <w:r>
        <w:t xml:space="preserve"> dashboard with KPI cards, convergence curves, dispatch profiles, and a Capacity Recommendation Engine.</w:t>
      </w:r>
    </w:p>
    <w:p w14:paraId="4F5BA173" w14:textId="77777777" w:rsidR="008232FD" w:rsidRDefault="00000000">
      <w:pPr>
        <w:spacing w:before="60" w:after="60"/>
        <w:ind w:left="360"/>
      </w:pPr>
      <w:r>
        <w:t>• To quantify the 33-bus system capacity gap and provide actionable expansion recommendations.</w:t>
      </w:r>
    </w:p>
    <w:p w14:paraId="094DA6A0" w14:textId="77777777" w:rsidR="008232FD" w:rsidRDefault="00000000">
      <w:pPr>
        <w:pStyle w:val="Heading2"/>
        <w:spacing w:before="280" w:after="120"/>
      </w:pPr>
      <w:r>
        <w:rPr>
          <w:b/>
          <w:bCs/>
          <w:color w:val="1D6A3A"/>
        </w:rPr>
        <w:t>1.5 Scope</w:t>
      </w:r>
    </w:p>
    <w:p w14:paraId="02FE068B" w14:textId="77777777" w:rsidR="008232FD" w:rsidRDefault="00000000">
      <w:pPr>
        <w:spacing w:before="80" w:after="80"/>
        <w:jc w:val="both"/>
      </w:pPr>
      <w:proofErr w:type="spellStart"/>
      <w:r>
        <w:rPr>
          <w:color w:val="000000"/>
        </w:rPr>
        <w:t>EcoGridAI</w:t>
      </w:r>
      <w:proofErr w:type="spellEnd"/>
      <w:r>
        <w:rPr>
          <w:color w:val="000000"/>
        </w:rPr>
        <w:t xml:space="preserve"> is a software-only simulation platform using real measured data. It does not interface with physical hardware. The optimization targets dispatch fractions of existing installed assets and battery/grid sizing. Physical installation planning (greenfield mode) is identified as future work.</w:t>
      </w:r>
    </w:p>
    <w:p w14:paraId="664DC1BC" w14:textId="77777777" w:rsidR="008232FD" w:rsidRDefault="00000000">
      <w:r>
        <w:br w:type="page"/>
      </w:r>
    </w:p>
    <w:p w14:paraId="500E2ED4" w14:textId="77777777" w:rsidR="008232FD" w:rsidRDefault="00000000">
      <w:pPr>
        <w:pStyle w:val="Heading1"/>
        <w:spacing w:before="400" w:after="160"/>
      </w:pPr>
      <w:r>
        <w:rPr>
          <w:b/>
          <w:bCs/>
          <w:color w:val="1F3864"/>
        </w:rPr>
        <w:lastRenderedPageBreak/>
        <w:t>Chapter 2: Background Study</w:t>
      </w:r>
    </w:p>
    <w:p w14:paraId="4B274A37" w14:textId="77777777" w:rsidR="008232FD" w:rsidRDefault="008232FD">
      <w:pPr>
        <w:pBdr>
          <w:bottom w:val="single" w:sz="6" w:space="1" w:color="1F3864"/>
        </w:pBdr>
        <w:spacing w:before="100" w:after="100"/>
      </w:pPr>
    </w:p>
    <w:p w14:paraId="3D56F998" w14:textId="77777777" w:rsidR="008232FD" w:rsidRDefault="00000000">
      <w:pPr>
        <w:pStyle w:val="Heading2"/>
        <w:spacing w:before="280" w:after="120"/>
      </w:pPr>
      <w:r>
        <w:rPr>
          <w:b/>
          <w:bCs/>
          <w:color w:val="1D6A3A"/>
        </w:rPr>
        <w:t>2.1 Renewable Energy Microgrids</w:t>
      </w:r>
    </w:p>
    <w:p w14:paraId="4CB21F59" w14:textId="77777777" w:rsidR="008232FD" w:rsidRDefault="00000000">
      <w:pPr>
        <w:spacing w:before="80" w:after="80"/>
        <w:jc w:val="both"/>
      </w:pPr>
      <w:r>
        <w:rPr>
          <w:color w:val="000000"/>
        </w:rPr>
        <w:t xml:space="preserve">A microgrid is a small, localized energy system that can operate independently or connected to the main utility grid. Unlike the national power grid, a microgrid serves a specific area — a campus, hospital, or industrial facility. </w:t>
      </w:r>
      <w:proofErr w:type="spellStart"/>
      <w:r>
        <w:rPr>
          <w:color w:val="000000"/>
        </w:rPr>
        <w:t>EcoGridAI</w:t>
      </w:r>
      <w:proofErr w:type="spellEnd"/>
      <w:r>
        <w:rPr>
          <w:color w:val="000000"/>
        </w:rPr>
        <w:t xml:space="preserve"> models the IEEE 33-bus radial distribution network, a standard benchmark used globally in power systems research.</w:t>
      </w:r>
    </w:p>
    <w:p w14:paraId="68697F15" w14:textId="77777777" w:rsidR="008232FD" w:rsidRDefault="00000000">
      <w:pPr>
        <w:spacing w:before="80" w:after="80"/>
        <w:jc w:val="both"/>
      </w:pPr>
      <w:r>
        <w:rPr>
          <w:color w:val="000000"/>
        </w:rPr>
        <w:t>The 33-bus system consists of 33 connection points forming a radial (branch) topology. In this project, PV generators are connected at Bus 13 (851.5 kW) and Bus 30 (1157.6 kW), and a wind turbine is connected at Bus 6 (2097.97 kW). The system peak load is 3715.0 kW at hour 19.</w:t>
      </w:r>
    </w:p>
    <w:p w14:paraId="323D3C18" w14:textId="77777777" w:rsidR="008232FD" w:rsidRDefault="00000000">
      <w:pPr>
        <w:pStyle w:val="Heading2"/>
        <w:spacing w:before="280" w:after="120"/>
      </w:pPr>
      <w:r>
        <w:rPr>
          <w:b/>
          <w:bCs/>
          <w:color w:val="1D6A3A"/>
        </w:rPr>
        <w:t>2.2 IEEE 33-Bus System Architecture</w:t>
      </w:r>
    </w:p>
    <w:p w14:paraId="72373B09" w14:textId="77777777" w:rsidR="008232FD" w:rsidRDefault="00000000">
      <w:pPr>
        <w:spacing w:before="80" w:after="80"/>
        <w:jc w:val="both"/>
      </w:pPr>
      <w:r>
        <w:rPr>
          <w:color w:val="000000"/>
        </w:rPr>
        <w:t>The network topology:</w:t>
      </w:r>
    </w:p>
    <w:p w14:paraId="4BE0ABB3" w14:textId="77777777" w:rsidR="008232FD" w:rsidRDefault="00000000">
      <w:pPr>
        <w:spacing w:before="60" w:after="60"/>
        <w:ind w:left="360"/>
      </w:pPr>
      <w:r>
        <w:t>• Bus 1 (Substation): Main grid connection point. Acts as slack bus.</w:t>
      </w:r>
    </w:p>
    <w:p w14:paraId="0527CD5E" w14:textId="77777777" w:rsidR="008232FD" w:rsidRDefault="00000000">
      <w:pPr>
        <w:spacing w:before="60" w:after="60"/>
        <w:ind w:left="360"/>
      </w:pPr>
      <w:r>
        <w:t>• Bus 6 (Wind): Wind turbine rated at 2097.97 kW connected at this bus.</w:t>
      </w:r>
    </w:p>
    <w:p w14:paraId="62FE52BB" w14:textId="77777777" w:rsidR="008232FD" w:rsidRDefault="00000000">
      <w:pPr>
        <w:spacing w:before="60" w:after="60"/>
        <w:ind w:left="360"/>
      </w:pPr>
      <w:r>
        <w:t>• Bus 13 (PV): PV array rated at 851.5 kW connected at this bus.</w:t>
      </w:r>
    </w:p>
    <w:p w14:paraId="51B8C9FE" w14:textId="77777777" w:rsidR="008232FD" w:rsidRDefault="00000000">
      <w:pPr>
        <w:spacing w:before="60" w:after="60"/>
        <w:ind w:left="360"/>
      </w:pPr>
      <w:r>
        <w:t>• Bus 30 (PV): PV array rated at 1157.6 kW connected at this bus.</w:t>
      </w:r>
    </w:p>
    <w:p w14:paraId="3929EAFE" w14:textId="77777777" w:rsidR="008232FD" w:rsidRDefault="00000000">
      <w:pPr>
        <w:spacing w:before="60" w:after="60"/>
        <w:ind w:left="360"/>
      </w:pPr>
      <w:r>
        <w:t>• Cable Loss Factor: Computed using the shortest-path distance (number of hops) from Bus 1 using BFS, calculated as loss_factor = min(1.15, 1.00 + 0.01 × distance). The generator cable loss factors are: Bus 1 (Substation): 1.00 (0% cable loss, 0 hops); Bus 6 (Wind): 1.05 (5% cable loss, 5 hops); Bus 30 (PV 2): 1.10 (10% cable loss, 10 hops); and Bus 13 (PV 1): 1.12 (12% cable loss, 12 hops). Bus 13 exhibits the highest distance loss factor among generation buses due to its electrical distance along the main feeder.</w:t>
      </w:r>
    </w:p>
    <w:p>
      <w:pPr>
        <w:jc w:val="center"/>
      </w:pPr>
      <w:r>
        <w:drawing>
          <wp:inline xmlns:a="http://schemas.openxmlformats.org/drawingml/2006/main" xmlns:pic="http://schemas.openxmlformats.org/drawingml/2006/picture">
            <wp:extent cx="5303520" cy="3093720"/>
            <wp:docPr id="1" name="Picture 1"/>
            <wp:cNvGraphicFramePr>
              <a:graphicFrameLocks noChangeAspect="1"/>
            </wp:cNvGraphicFramePr>
            <a:graphic>
              <a:graphicData uri="http://schemas.openxmlformats.org/drawingml/2006/picture">
                <pic:pic>
                  <pic:nvPicPr>
                    <pic:cNvPr id="0" name="plot_real_33_bus_network_diagram.png"/>
                    <pic:cNvPicPr/>
                  </pic:nvPicPr>
                  <pic:blipFill>
                    <a:blip r:embed="rId7"/>
                    <a:stretch>
                      <a:fillRect/>
                    </a:stretch>
                  </pic:blipFill>
                  <pic:spPr>
                    <a:xfrm>
                      <a:off x="0" y="0"/>
                      <a:ext cx="5303520" cy="3093720"/>
                    </a:xfrm>
                    <a:prstGeom prst="rect"/>
                  </pic:spPr>
                </pic:pic>
              </a:graphicData>
            </a:graphic>
          </wp:inline>
        </w:drawing>
      </w:r>
    </w:p>
    <w:p>
      <w:pPr>
        <w:spacing w:after="240" w:before="80"/>
        <w:jc w:val="center"/>
      </w:pPr>
      <w:r>
        <w:rPr>
          <w:rFonts w:ascii="Calibri" w:hAnsi="Calibri"/>
          <w:b/>
          <w:i/>
          <w:color w:val="334155"/>
          <w:sz w:val="19"/>
        </w:rPr>
        <w:t>Figure 1: IEEE 33-Bus Radial Distribution Network Topology &amp; Generator Bus Mapping (Bus 1 Substation, Bus 6 Wind, Bus 13 PV 1, Bus 30 PV 2).</w:t>
      </w:r>
    </w:p>
    <w:p w14:paraId="1828E453" w14:textId="77777777" w:rsidR="008232FD" w:rsidRDefault="00000000">
      <w:pPr>
        <w:pStyle w:val="Heading2"/>
        <w:spacing w:before="280" w:after="120"/>
      </w:pPr>
      <w:r>
        <w:rPr>
          <w:b/>
          <w:bCs/>
          <w:color w:val="1D6A3A"/>
        </w:rPr>
        <w:t>2.3 Swarm Intelligence</w:t>
      </w:r>
    </w:p>
    <w:p w14:paraId="73CBF3A7" w14:textId="77777777" w:rsidR="008232FD" w:rsidRDefault="00000000">
      <w:pPr>
        <w:spacing w:before="80" w:after="80"/>
        <w:jc w:val="both"/>
      </w:pPr>
      <w:r>
        <w:rPr>
          <w:color w:val="000000"/>
        </w:rPr>
        <w:t xml:space="preserve">Swarm intelligence is a field of AI inspired by the collective </w:t>
      </w:r>
      <w:proofErr w:type="spellStart"/>
      <w:r>
        <w:rPr>
          <w:color w:val="000000"/>
        </w:rPr>
        <w:t>behavior</w:t>
      </w:r>
      <w:proofErr w:type="spellEnd"/>
      <w:r>
        <w:rPr>
          <w:color w:val="000000"/>
        </w:rPr>
        <w:t xml:space="preserve"> of natural systems — bee colonies, bird flocks, fish schools. These systems achieve intelligent </w:t>
      </w:r>
      <w:proofErr w:type="spellStart"/>
      <w:r>
        <w:rPr>
          <w:color w:val="000000"/>
        </w:rPr>
        <w:t>behavior</w:t>
      </w:r>
      <w:proofErr w:type="spellEnd"/>
      <w:r>
        <w:rPr>
          <w:color w:val="000000"/>
        </w:rPr>
        <w:t xml:space="preserve"> through simple local rules followed by many agents. Swarm algorithms are metaheuristic — they do not require mathematical derivatives or problem-specific knowledge. They maintain a population of solutions and explore the search space in parallel, avoiding local optima.</w:t>
      </w:r>
    </w:p>
    <w:p w14:paraId="724F5403" w14:textId="77777777" w:rsidR="008232FD" w:rsidRDefault="00000000">
      <w:pPr>
        <w:pStyle w:val="Heading2"/>
        <w:spacing w:before="280" w:after="120"/>
      </w:pPr>
      <w:r>
        <w:rPr>
          <w:b/>
          <w:bCs/>
          <w:color w:val="1D6A3A"/>
        </w:rPr>
        <w:t>2.4 Artificial Bee Colony (ABC)</w:t>
      </w:r>
    </w:p>
    <w:p w14:paraId="6856EB27" w14:textId="77777777" w:rsidR="008232FD" w:rsidRDefault="00000000">
      <w:pPr>
        <w:spacing w:before="80" w:after="80"/>
        <w:jc w:val="both"/>
      </w:pPr>
      <w:r>
        <w:rPr>
          <w:color w:val="000000"/>
        </w:rPr>
        <w:t xml:space="preserve">The ABC algorithm was proposed by Dervis </w:t>
      </w:r>
      <w:proofErr w:type="spellStart"/>
      <w:r>
        <w:rPr>
          <w:color w:val="000000"/>
        </w:rPr>
        <w:t>Karaboga</w:t>
      </w:r>
      <w:proofErr w:type="spellEnd"/>
      <w:r>
        <w:rPr>
          <w:color w:val="000000"/>
        </w:rPr>
        <w:t xml:space="preserve"> in 2005, inspired by the foraging </w:t>
      </w:r>
      <w:proofErr w:type="spellStart"/>
      <w:r>
        <w:rPr>
          <w:color w:val="000000"/>
        </w:rPr>
        <w:t>behavior</w:t>
      </w:r>
      <w:proofErr w:type="spellEnd"/>
      <w:r>
        <w:rPr>
          <w:color w:val="000000"/>
        </w:rPr>
        <w:t xml:space="preserve"> of honeybee swarms. Three bee roles:</w:t>
      </w:r>
    </w:p>
    <w:p w14:paraId="69881EF1" w14:textId="77777777" w:rsidR="008232FD" w:rsidRDefault="00000000">
      <w:pPr>
        <w:spacing w:before="60" w:after="60"/>
        <w:ind w:left="360"/>
      </w:pPr>
      <w:r>
        <w:t xml:space="preserve">• Employed Bees: Each explores the </w:t>
      </w:r>
      <w:proofErr w:type="spellStart"/>
      <w:r>
        <w:t>neighborhood</w:t>
      </w:r>
      <w:proofErr w:type="spellEnd"/>
      <w:r>
        <w:t xml:space="preserve"> of its food source (solution) </w:t>
      </w:r>
      <w:proofErr w:type="gramStart"/>
      <w:r>
        <w:t>using:</w:t>
      </w:r>
      <w:proofErr w:type="gramEnd"/>
      <w:r>
        <w:t xml:space="preserve"> </w:t>
      </w:r>
      <w:proofErr w:type="spellStart"/>
      <w:r>
        <w:t>v_ij</w:t>
      </w:r>
      <w:proofErr w:type="spellEnd"/>
      <w:r>
        <w:t xml:space="preserve"> = </w:t>
      </w:r>
      <w:proofErr w:type="spellStart"/>
      <w:r>
        <w:t>x_ij</w:t>
      </w:r>
      <w:proofErr w:type="spellEnd"/>
      <w:r>
        <w:t xml:space="preserve"> + </w:t>
      </w:r>
      <w:proofErr w:type="spellStart"/>
      <w:r>
        <w:t>φ_ij</w:t>
      </w:r>
      <w:proofErr w:type="spellEnd"/>
      <w:r>
        <w:t xml:space="preserve"> × (</w:t>
      </w:r>
      <w:proofErr w:type="spellStart"/>
      <w:r>
        <w:t>x_ij</w:t>
      </w:r>
      <w:proofErr w:type="spellEnd"/>
      <w:r>
        <w:t xml:space="preserve"> − </w:t>
      </w:r>
      <w:proofErr w:type="spellStart"/>
      <w:r>
        <w:t>x_kj</w:t>
      </w:r>
      <w:proofErr w:type="spellEnd"/>
      <w:r>
        <w:t>), where φ ∈ [−1, 1].</w:t>
      </w:r>
    </w:p>
    <w:p w14:paraId="2617F358" w14:textId="77777777" w:rsidR="008232FD" w:rsidRDefault="00000000">
      <w:pPr>
        <w:spacing w:before="60" w:after="60"/>
        <w:ind w:left="360"/>
      </w:pPr>
      <w:r>
        <w:t xml:space="preserve">• Onlooker Bees: Select food sources probabilistically based on quality: </w:t>
      </w:r>
      <w:proofErr w:type="spellStart"/>
      <w:r>
        <w:t>P_i</w:t>
      </w:r>
      <w:proofErr w:type="spellEnd"/>
      <w:r>
        <w:t xml:space="preserve"> = </w:t>
      </w:r>
      <w:proofErr w:type="spellStart"/>
      <w:r>
        <w:t>fitness_i</w:t>
      </w:r>
      <w:proofErr w:type="spellEnd"/>
      <w:r>
        <w:t xml:space="preserve"> / </w:t>
      </w:r>
      <w:proofErr w:type="spellStart"/>
      <w:r>
        <w:t>Σfitness_j</w:t>
      </w:r>
      <w:proofErr w:type="spellEnd"/>
      <w:r>
        <w:t>.</w:t>
      </w:r>
    </w:p>
    <w:p w14:paraId="7FDF511B" w14:textId="77777777" w:rsidR="008232FD" w:rsidRDefault="00000000">
      <w:pPr>
        <w:spacing w:before="60" w:after="60"/>
        <w:ind w:left="360"/>
      </w:pPr>
      <w:r>
        <w:t>• Scout Bees: Abandon exhausted sources (after "limit" trials) and discover new random solutions.</w:t>
      </w:r>
    </w:p>
    <w:p w14:paraId="3537665B" w14:textId="77777777" w:rsidR="008232FD" w:rsidRDefault="00000000">
      <w:pPr>
        <w:spacing w:before="80" w:after="80"/>
        <w:jc w:val="both"/>
      </w:pPr>
      <w:r>
        <w:rPr>
          <w:color w:val="000000"/>
        </w:rPr>
        <w:t>Parameters: Colony Size = 30, Limit = SN × D, Max Iterations = 100, Seed = 42.</w:t>
      </w:r>
    </w:p>
    <w:p w14:paraId="295E7A1E" w14:textId="77777777" w:rsidR="008232FD" w:rsidRDefault="00000000">
      <w:pPr>
        <w:pStyle w:val="Heading2"/>
        <w:spacing w:before="280" w:after="120"/>
      </w:pPr>
      <w:r>
        <w:rPr>
          <w:b/>
          <w:bCs/>
          <w:color w:val="1D6A3A"/>
        </w:rPr>
        <w:t>2.5 Particle Swarm Optimization (PSO)</w:t>
      </w:r>
    </w:p>
    <w:p w14:paraId="287F8833" w14:textId="77777777" w:rsidR="008232FD" w:rsidRDefault="00000000">
      <w:pPr>
        <w:spacing w:before="80" w:after="80"/>
        <w:jc w:val="both"/>
      </w:pPr>
      <w:r>
        <w:rPr>
          <w:color w:val="000000"/>
        </w:rPr>
        <w:t>PSO was introduced by Kennedy and Eberhart in 1995, inspired by bird flocking. Each particle has a position (solution) and velocity. Update equations:</w:t>
      </w:r>
    </w:p>
    <w:p w14:paraId="3F98C1F4" w14:textId="77777777" w:rsidR="008232FD" w:rsidRDefault="00000000">
      <w:pPr>
        <w:spacing w:before="60" w:after="60"/>
        <w:ind w:left="360"/>
      </w:pPr>
      <w:r>
        <w:t xml:space="preserve">• Velocity: </w:t>
      </w:r>
      <w:proofErr w:type="spellStart"/>
      <w:r>
        <w:t>v_i</w:t>
      </w:r>
      <w:proofErr w:type="spellEnd"/>
      <w:r>
        <w:t xml:space="preserve">(t+1) = </w:t>
      </w:r>
      <w:proofErr w:type="spellStart"/>
      <w:r>
        <w:t>w·v_i</w:t>
      </w:r>
      <w:proofErr w:type="spellEnd"/>
      <w:r>
        <w:t>(t) + c1·r1</w:t>
      </w:r>
      <w:proofErr w:type="gramStart"/>
      <w:r>
        <w:t>·(</w:t>
      </w:r>
      <w:proofErr w:type="spellStart"/>
      <w:proofErr w:type="gramEnd"/>
      <w:r>
        <w:t>pBest_i</w:t>
      </w:r>
      <w:proofErr w:type="spellEnd"/>
      <w:r>
        <w:t xml:space="preserve"> − </w:t>
      </w:r>
      <w:proofErr w:type="spellStart"/>
      <w:r>
        <w:t>x_i</w:t>
      </w:r>
      <w:proofErr w:type="spellEnd"/>
      <w:r>
        <w:t>) + c2·r2</w:t>
      </w:r>
      <w:proofErr w:type="gramStart"/>
      <w:r>
        <w:t>·(</w:t>
      </w:r>
      <w:proofErr w:type="spellStart"/>
      <w:proofErr w:type="gramEnd"/>
      <w:r>
        <w:t>gBest</w:t>
      </w:r>
      <w:proofErr w:type="spellEnd"/>
      <w:r>
        <w:t xml:space="preserve"> − </w:t>
      </w:r>
      <w:proofErr w:type="spellStart"/>
      <w:r>
        <w:t>x_i</w:t>
      </w:r>
      <w:proofErr w:type="spellEnd"/>
      <w:r>
        <w:t>)</w:t>
      </w:r>
    </w:p>
    <w:p w14:paraId="625574AC" w14:textId="77777777" w:rsidR="008232FD" w:rsidRDefault="00000000">
      <w:pPr>
        <w:spacing w:before="60" w:after="60"/>
        <w:ind w:left="360"/>
      </w:pPr>
      <w:r>
        <w:t xml:space="preserve">• Position: </w:t>
      </w:r>
      <w:proofErr w:type="spellStart"/>
      <w:r>
        <w:t>x_i</w:t>
      </w:r>
      <w:proofErr w:type="spellEnd"/>
      <w:r>
        <w:t xml:space="preserve">(t+1) = </w:t>
      </w:r>
      <w:proofErr w:type="spellStart"/>
      <w:r>
        <w:t>x_i</w:t>
      </w:r>
      <w:proofErr w:type="spellEnd"/>
      <w:r>
        <w:t xml:space="preserve">(t) + </w:t>
      </w:r>
      <w:proofErr w:type="spellStart"/>
      <w:r>
        <w:t>v_i</w:t>
      </w:r>
      <w:proofErr w:type="spellEnd"/>
      <w:r>
        <w:t>(t+1)</w:t>
      </w:r>
    </w:p>
    <w:p w14:paraId="0369CBD2" w14:textId="77777777" w:rsidR="008232FD" w:rsidRDefault="00000000">
      <w:pPr>
        <w:spacing w:before="60" w:after="60"/>
        <w:ind w:left="360"/>
      </w:pPr>
      <w:r>
        <w:t>• Inertia decay: w = 0.9 → 0.4 (linearly over iterations — explore early, exploit late)</w:t>
      </w:r>
    </w:p>
    <w:p w14:paraId="0CBCE8E5" w14:textId="77777777" w:rsidR="008232FD" w:rsidRDefault="00000000">
      <w:pPr>
        <w:spacing w:before="80" w:after="80"/>
        <w:jc w:val="both"/>
      </w:pPr>
      <w:r>
        <w:rPr>
          <w:color w:val="000000"/>
        </w:rPr>
        <w:lastRenderedPageBreak/>
        <w:t xml:space="preserve">Parameters: Swarm Size = 30, c1 = c2 = 2.0, </w:t>
      </w:r>
      <w:proofErr w:type="spellStart"/>
      <w:r>
        <w:rPr>
          <w:color w:val="000000"/>
        </w:rPr>
        <w:t>w_max</w:t>
      </w:r>
      <w:proofErr w:type="spellEnd"/>
      <w:r>
        <w:rPr>
          <w:color w:val="000000"/>
        </w:rPr>
        <w:t xml:space="preserve"> = 0.9, </w:t>
      </w:r>
      <w:proofErr w:type="spellStart"/>
      <w:r>
        <w:rPr>
          <w:color w:val="000000"/>
        </w:rPr>
        <w:t>w_min</w:t>
      </w:r>
      <w:proofErr w:type="spellEnd"/>
      <w:r>
        <w:rPr>
          <w:color w:val="000000"/>
        </w:rPr>
        <w:t xml:space="preserve"> = 0.4, Max Iterations = 100, Seed = 43.</w:t>
      </w:r>
    </w:p>
    <w:p w14:paraId="463F561C" w14:textId="77777777" w:rsidR="008232FD" w:rsidRDefault="00000000">
      <w:r>
        <w:br w:type="page"/>
      </w:r>
    </w:p>
    <w:p w14:paraId="06D73D80" w14:textId="77777777" w:rsidR="008232FD" w:rsidRDefault="00000000">
      <w:pPr>
        <w:pStyle w:val="Heading1"/>
        <w:spacing w:before="400" w:after="160"/>
      </w:pPr>
      <w:r>
        <w:rPr>
          <w:b/>
          <w:bCs/>
          <w:color w:val="1F3864"/>
        </w:rPr>
        <w:lastRenderedPageBreak/>
        <w:t>Chapter 3: Methodology</w:t>
      </w:r>
    </w:p>
    <w:p w14:paraId="0A5F1C5D" w14:textId="77777777" w:rsidR="008232FD" w:rsidRDefault="008232FD">
      <w:pPr>
        <w:pBdr>
          <w:bottom w:val="single" w:sz="6" w:space="1" w:color="1F3864"/>
        </w:pBdr>
        <w:spacing w:before="100" w:after="100"/>
      </w:pPr>
    </w:p>
    <w:p w14:paraId="7DCFCC7C" w14:textId="77777777" w:rsidR="008232FD" w:rsidRDefault="00000000">
      <w:pPr>
        <w:pStyle w:val="Heading2"/>
        <w:spacing w:before="280" w:after="120"/>
      </w:pPr>
      <w:r>
        <w:rPr>
          <w:b/>
          <w:bCs/>
          <w:color w:val="1D6A3A"/>
        </w:rPr>
        <w:t>3.1 Decision Variables</w:t>
      </w:r>
    </w:p>
    <w:p w14:paraId="27E4B3CC" w14:textId="77777777" w:rsidR="008232FD" w:rsidRDefault="00000000">
      <w:pPr>
        <w:spacing w:before="80" w:after="80"/>
        <w:jc w:val="both"/>
      </w:pPr>
      <w:r>
        <w:rPr>
          <w:color w:val="000000"/>
        </w:rPr>
        <w:t>The optimization problem uses 6 decision variables representing operational choices for existing fixed installations: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9"/>
        <w:gridCol w:w="2122"/>
        <w:gridCol w:w="1820"/>
        <w:gridCol w:w="3939"/>
      </w:tblGrid>
      <w:tr w:rsidR="008232FD" w14:paraId="1BF4C772" w14:textId="77777777">
        <w:tblPrEx>
          <w:tblCellMar>
            <w:top w:w="0" w:type="dxa"/>
            <w:bottom w:w="0" w:type="dxa"/>
          </w:tblCellMar>
        </w:tblPrEx>
        <w:tc>
          <w:tcPr>
            <w:tcW w:w="0" w:type="auto"/>
            <w:shd w:val="clear" w:color="auto" w:fill="1F3864"/>
            <w:tcMar>
              <w:top w:w="80" w:type="dxa"/>
              <w:left w:w="120" w:type="dxa"/>
              <w:bottom w:w="80" w:type="dxa"/>
              <w:right w:w="120" w:type="dxa"/>
            </w:tcMar>
          </w:tcPr>
          <w:p w14:paraId="0BD2719A" w14:textId="77777777" w:rsidR="008232FD" w:rsidRDefault="00000000">
            <w:pPr>
              <w:spacing w:before="80" w:after="80"/>
              <w:jc w:val="center"/>
            </w:pPr>
            <w:r>
              <w:rPr>
                <w:b/>
                <w:bCs/>
                <w:color w:val="FFFFFF"/>
                <w:sz w:val="20"/>
                <w:szCs w:val="20"/>
              </w:rPr>
              <w:t>Variable</w:t>
            </w:r>
          </w:p>
        </w:tc>
        <w:tc>
          <w:tcPr>
            <w:tcW w:w="0" w:type="auto"/>
            <w:shd w:val="clear" w:color="auto" w:fill="1F3864"/>
            <w:tcMar>
              <w:top w:w="80" w:type="dxa"/>
              <w:left w:w="120" w:type="dxa"/>
              <w:bottom w:w="80" w:type="dxa"/>
              <w:right w:w="120" w:type="dxa"/>
            </w:tcMar>
          </w:tcPr>
          <w:p w14:paraId="235CE847" w14:textId="77777777" w:rsidR="008232FD" w:rsidRDefault="00000000">
            <w:pPr>
              <w:spacing w:before="80" w:after="80"/>
              <w:jc w:val="center"/>
            </w:pPr>
            <w:r>
              <w:rPr>
                <w:b/>
                <w:bCs/>
                <w:color w:val="FFFFFF"/>
                <w:sz w:val="20"/>
                <w:szCs w:val="20"/>
              </w:rPr>
              <w:t>Name</w:t>
            </w:r>
          </w:p>
        </w:tc>
        <w:tc>
          <w:tcPr>
            <w:tcW w:w="0" w:type="auto"/>
            <w:shd w:val="clear" w:color="auto" w:fill="1F3864"/>
            <w:tcMar>
              <w:top w:w="80" w:type="dxa"/>
              <w:left w:w="120" w:type="dxa"/>
              <w:bottom w:w="80" w:type="dxa"/>
              <w:right w:w="120" w:type="dxa"/>
            </w:tcMar>
          </w:tcPr>
          <w:p w14:paraId="3E47C2A3" w14:textId="77777777" w:rsidR="008232FD" w:rsidRDefault="00000000">
            <w:pPr>
              <w:spacing w:before="80" w:after="80"/>
              <w:jc w:val="center"/>
            </w:pPr>
            <w:r>
              <w:rPr>
                <w:b/>
                <w:bCs/>
                <w:color w:val="FFFFFF"/>
                <w:sz w:val="20"/>
                <w:szCs w:val="20"/>
              </w:rPr>
              <w:t>Range</w:t>
            </w:r>
          </w:p>
        </w:tc>
        <w:tc>
          <w:tcPr>
            <w:tcW w:w="0" w:type="auto"/>
            <w:shd w:val="clear" w:color="auto" w:fill="1F3864"/>
            <w:tcMar>
              <w:top w:w="80" w:type="dxa"/>
              <w:left w:w="120" w:type="dxa"/>
              <w:bottom w:w="80" w:type="dxa"/>
              <w:right w:w="120" w:type="dxa"/>
            </w:tcMar>
          </w:tcPr>
          <w:p w14:paraId="6202AEB2" w14:textId="77777777" w:rsidR="008232FD" w:rsidRDefault="00000000">
            <w:pPr>
              <w:spacing w:before="80" w:after="80"/>
              <w:jc w:val="center"/>
            </w:pPr>
            <w:r>
              <w:rPr>
                <w:b/>
                <w:bCs/>
                <w:color w:val="FFFFFF"/>
                <w:sz w:val="20"/>
                <w:szCs w:val="20"/>
              </w:rPr>
              <w:t>Justification</w:t>
            </w:r>
          </w:p>
        </w:tc>
      </w:tr>
      <w:tr w:rsidR="008232FD" w14:paraId="245D5CC6" w14:textId="77777777">
        <w:tblPrEx>
          <w:tblCellMar>
            <w:top w:w="0" w:type="dxa"/>
            <w:bottom w:w="0" w:type="dxa"/>
          </w:tblCellMar>
        </w:tblPrEx>
        <w:tc>
          <w:tcPr>
            <w:tcW w:w="0" w:type="auto"/>
            <w:shd w:val="clear" w:color="auto" w:fill="F2F2F2"/>
            <w:tcMar>
              <w:top w:w="60" w:type="dxa"/>
              <w:left w:w="100" w:type="dxa"/>
              <w:bottom w:w="60" w:type="dxa"/>
              <w:right w:w="100" w:type="dxa"/>
            </w:tcMar>
          </w:tcPr>
          <w:p w14:paraId="18941FA8" w14:textId="77777777" w:rsidR="008232FD" w:rsidRDefault="00000000">
            <w:pPr>
              <w:spacing w:before="60" w:after="60"/>
              <w:jc w:val="center"/>
            </w:pPr>
            <w:proofErr w:type="gramStart"/>
            <w:r>
              <w:rPr>
                <w:sz w:val="18"/>
                <w:szCs w:val="18"/>
              </w:rPr>
              <w:t>x[</w:t>
            </w:r>
            <w:proofErr w:type="gramEnd"/>
            <w:r>
              <w:rPr>
                <w:sz w:val="18"/>
                <w:szCs w:val="18"/>
              </w:rPr>
              <w:t>0]</w:t>
            </w:r>
          </w:p>
        </w:tc>
        <w:tc>
          <w:tcPr>
            <w:tcW w:w="0" w:type="auto"/>
            <w:shd w:val="clear" w:color="auto" w:fill="FFFFFF"/>
            <w:tcMar>
              <w:top w:w="60" w:type="dxa"/>
              <w:left w:w="140" w:type="dxa"/>
              <w:bottom w:w="60" w:type="dxa"/>
              <w:right w:w="80" w:type="dxa"/>
            </w:tcMar>
          </w:tcPr>
          <w:p w14:paraId="058F2F33" w14:textId="77777777" w:rsidR="008232FD" w:rsidRDefault="00000000">
            <w:pPr>
              <w:spacing w:before="60" w:after="60"/>
            </w:pPr>
            <w:r>
              <w:rPr>
                <w:sz w:val="20"/>
                <w:szCs w:val="20"/>
              </w:rPr>
              <w:t>pv_bus13_fraction</w:t>
            </w:r>
          </w:p>
        </w:tc>
        <w:tc>
          <w:tcPr>
            <w:tcW w:w="0" w:type="auto"/>
            <w:shd w:val="clear" w:color="auto" w:fill="F2F2F2"/>
            <w:tcMar>
              <w:top w:w="60" w:type="dxa"/>
              <w:left w:w="100" w:type="dxa"/>
              <w:bottom w:w="60" w:type="dxa"/>
              <w:right w:w="100" w:type="dxa"/>
            </w:tcMar>
          </w:tcPr>
          <w:p w14:paraId="61126FB9" w14:textId="77777777" w:rsidR="008232FD" w:rsidRDefault="00000000">
            <w:pPr>
              <w:spacing w:before="60" w:after="60"/>
              <w:jc w:val="center"/>
            </w:pPr>
            <w:r>
              <w:rPr>
                <w:color w:val="000000"/>
                <w:sz w:val="20"/>
                <w:szCs w:val="20"/>
              </w:rPr>
              <w:t>0.0 – 1.0</w:t>
            </w:r>
          </w:p>
        </w:tc>
        <w:tc>
          <w:tcPr>
            <w:tcW w:w="0" w:type="auto"/>
            <w:shd w:val="clear" w:color="auto" w:fill="FFFFFF"/>
            <w:tcMar>
              <w:top w:w="60" w:type="dxa"/>
              <w:left w:w="140" w:type="dxa"/>
              <w:bottom w:w="60" w:type="dxa"/>
              <w:right w:w="80" w:type="dxa"/>
            </w:tcMar>
          </w:tcPr>
          <w:p w14:paraId="1B54EEE4" w14:textId="77777777" w:rsidR="008232FD" w:rsidRDefault="00000000">
            <w:pPr>
              <w:spacing w:before="60" w:after="60"/>
            </w:pPr>
            <w:r>
              <w:rPr>
                <w:sz w:val="20"/>
                <w:szCs w:val="20"/>
              </w:rPr>
              <w:t>Fraction of 851.5 kW PV at Bus 13</w:t>
            </w:r>
          </w:p>
        </w:tc>
      </w:tr>
      <w:tr w:rsidR="008232FD" w14:paraId="21D3D1A5" w14:textId="77777777">
        <w:tblPrEx>
          <w:tblCellMar>
            <w:top w:w="0" w:type="dxa"/>
            <w:bottom w:w="0" w:type="dxa"/>
          </w:tblCellMar>
        </w:tblPrEx>
        <w:tc>
          <w:tcPr>
            <w:tcW w:w="0" w:type="auto"/>
            <w:shd w:val="clear" w:color="auto" w:fill="E8F5E9"/>
            <w:tcMar>
              <w:top w:w="60" w:type="dxa"/>
              <w:left w:w="100" w:type="dxa"/>
              <w:bottom w:w="60" w:type="dxa"/>
              <w:right w:w="100" w:type="dxa"/>
            </w:tcMar>
          </w:tcPr>
          <w:p w14:paraId="2CBCD765" w14:textId="77777777" w:rsidR="008232FD" w:rsidRDefault="00000000">
            <w:pPr>
              <w:spacing w:before="60" w:after="60"/>
              <w:jc w:val="center"/>
            </w:pPr>
            <w:proofErr w:type="gramStart"/>
            <w:r>
              <w:rPr>
                <w:color w:val="000000"/>
                <w:sz w:val="20"/>
                <w:szCs w:val="20"/>
              </w:rPr>
              <w:t>x[</w:t>
            </w:r>
            <w:proofErr w:type="gramEnd"/>
            <w:r>
              <w:rPr>
                <w:color w:val="000000"/>
                <w:sz w:val="20"/>
                <w:szCs w:val="20"/>
              </w:rPr>
              <w:t>1]</w:t>
            </w:r>
          </w:p>
        </w:tc>
        <w:tc>
          <w:tcPr>
            <w:tcW w:w="0" w:type="auto"/>
            <w:shd w:val="clear" w:color="auto" w:fill="E8F5E9"/>
            <w:tcMar>
              <w:top w:w="60" w:type="dxa"/>
              <w:left w:w="140" w:type="dxa"/>
              <w:bottom w:w="60" w:type="dxa"/>
              <w:right w:w="80" w:type="dxa"/>
            </w:tcMar>
          </w:tcPr>
          <w:p w14:paraId="63A011C2" w14:textId="77777777" w:rsidR="008232FD" w:rsidRDefault="00000000">
            <w:pPr>
              <w:spacing w:before="60" w:after="60"/>
            </w:pPr>
            <w:r>
              <w:rPr>
                <w:sz w:val="20"/>
                <w:szCs w:val="20"/>
              </w:rPr>
              <w:t>pv_bus30_fraction</w:t>
            </w:r>
          </w:p>
        </w:tc>
        <w:tc>
          <w:tcPr>
            <w:tcW w:w="0" w:type="auto"/>
            <w:shd w:val="clear" w:color="auto" w:fill="E8F5E9"/>
            <w:tcMar>
              <w:top w:w="60" w:type="dxa"/>
              <w:left w:w="100" w:type="dxa"/>
              <w:bottom w:w="60" w:type="dxa"/>
              <w:right w:w="100" w:type="dxa"/>
            </w:tcMar>
          </w:tcPr>
          <w:p w14:paraId="0ED6380A" w14:textId="77777777" w:rsidR="008232FD" w:rsidRDefault="00000000">
            <w:pPr>
              <w:spacing w:before="60" w:after="60"/>
              <w:jc w:val="center"/>
            </w:pPr>
            <w:r>
              <w:rPr>
                <w:color w:val="000000"/>
                <w:sz w:val="20"/>
                <w:szCs w:val="20"/>
              </w:rPr>
              <w:t>0.0 – 1.0</w:t>
            </w:r>
          </w:p>
        </w:tc>
        <w:tc>
          <w:tcPr>
            <w:tcW w:w="0" w:type="auto"/>
            <w:shd w:val="clear" w:color="auto" w:fill="E8F5E9"/>
            <w:tcMar>
              <w:top w:w="60" w:type="dxa"/>
              <w:left w:w="140" w:type="dxa"/>
              <w:bottom w:w="60" w:type="dxa"/>
              <w:right w:w="80" w:type="dxa"/>
            </w:tcMar>
          </w:tcPr>
          <w:p w14:paraId="4B309513" w14:textId="77777777" w:rsidR="008232FD" w:rsidRDefault="00000000">
            <w:pPr>
              <w:spacing w:before="60" w:after="60"/>
            </w:pPr>
            <w:r>
              <w:rPr>
                <w:sz w:val="20"/>
                <w:szCs w:val="20"/>
              </w:rPr>
              <w:t>Fraction of 1157.6 kW PV at Bus 30</w:t>
            </w:r>
          </w:p>
        </w:tc>
      </w:tr>
      <w:tr w:rsidR="008232FD" w14:paraId="7BEB3285" w14:textId="77777777">
        <w:tblPrEx>
          <w:tblCellMar>
            <w:top w:w="0" w:type="dxa"/>
            <w:bottom w:w="0" w:type="dxa"/>
          </w:tblCellMar>
        </w:tblPrEx>
        <w:tc>
          <w:tcPr>
            <w:tcW w:w="0" w:type="auto"/>
            <w:shd w:val="clear" w:color="auto" w:fill="F2F2F2"/>
            <w:tcMar>
              <w:top w:w="60" w:type="dxa"/>
              <w:left w:w="100" w:type="dxa"/>
              <w:bottom w:w="60" w:type="dxa"/>
              <w:right w:w="100" w:type="dxa"/>
            </w:tcMar>
          </w:tcPr>
          <w:p w14:paraId="561E7551" w14:textId="77777777" w:rsidR="008232FD" w:rsidRDefault="00000000">
            <w:pPr>
              <w:spacing w:before="60" w:after="60"/>
              <w:jc w:val="center"/>
            </w:pPr>
            <w:proofErr w:type="gramStart"/>
            <w:r>
              <w:rPr>
                <w:color w:val="000000"/>
                <w:sz w:val="20"/>
                <w:szCs w:val="20"/>
              </w:rPr>
              <w:t>x[</w:t>
            </w:r>
            <w:proofErr w:type="gramEnd"/>
            <w:r>
              <w:rPr>
                <w:color w:val="000000"/>
                <w:sz w:val="20"/>
                <w:szCs w:val="20"/>
              </w:rPr>
              <w:t>2]</w:t>
            </w:r>
          </w:p>
        </w:tc>
        <w:tc>
          <w:tcPr>
            <w:tcW w:w="0" w:type="auto"/>
            <w:shd w:val="clear" w:color="auto" w:fill="FFFFFF"/>
            <w:tcMar>
              <w:top w:w="60" w:type="dxa"/>
              <w:left w:w="140" w:type="dxa"/>
              <w:bottom w:w="60" w:type="dxa"/>
              <w:right w:w="80" w:type="dxa"/>
            </w:tcMar>
          </w:tcPr>
          <w:p w14:paraId="69877E1D" w14:textId="77777777" w:rsidR="008232FD" w:rsidRDefault="00000000">
            <w:pPr>
              <w:spacing w:before="60" w:after="60"/>
            </w:pPr>
            <w:proofErr w:type="spellStart"/>
            <w:r>
              <w:rPr>
                <w:sz w:val="20"/>
                <w:szCs w:val="20"/>
              </w:rPr>
              <w:t>wind_fraction</w:t>
            </w:r>
            <w:proofErr w:type="spellEnd"/>
          </w:p>
        </w:tc>
        <w:tc>
          <w:tcPr>
            <w:tcW w:w="0" w:type="auto"/>
            <w:shd w:val="clear" w:color="auto" w:fill="F2F2F2"/>
            <w:tcMar>
              <w:top w:w="60" w:type="dxa"/>
              <w:left w:w="100" w:type="dxa"/>
              <w:bottom w:w="60" w:type="dxa"/>
              <w:right w:w="100" w:type="dxa"/>
            </w:tcMar>
          </w:tcPr>
          <w:p w14:paraId="0DFE08A3" w14:textId="77777777" w:rsidR="008232FD" w:rsidRDefault="00000000">
            <w:pPr>
              <w:spacing w:before="60" w:after="60"/>
              <w:jc w:val="center"/>
            </w:pPr>
            <w:r>
              <w:rPr>
                <w:color w:val="000000"/>
                <w:sz w:val="20"/>
                <w:szCs w:val="20"/>
              </w:rPr>
              <w:t>0.0 – 1.0</w:t>
            </w:r>
          </w:p>
        </w:tc>
        <w:tc>
          <w:tcPr>
            <w:tcW w:w="0" w:type="auto"/>
            <w:shd w:val="clear" w:color="auto" w:fill="FFFFFF"/>
            <w:tcMar>
              <w:top w:w="60" w:type="dxa"/>
              <w:left w:w="140" w:type="dxa"/>
              <w:bottom w:w="60" w:type="dxa"/>
              <w:right w:w="80" w:type="dxa"/>
            </w:tcMar>
          </w:tcPr>
          <w:p w14:paraId="659E107B" w14:textId="77777777" w:rsidR="008232FD" w:rsidRDefault="00000000">
            <w:pPr>
              <w:spacing w:before="60" w:after="60"/>
            </w:pPr>
            <w:r>
              <w:rPr>
                <w:sz w:val="20"/>
                <w:szCs w:val="20"/>
              </w:rPr>
              <w:t>Fraction of 2097.97 kW Wind at Bus 6</w:t>
            </w:r>
          </w:p>
        </w:tc>
      </w:tr>
      <w:tr w:rsidR="008232FD" w14:paraId="130111CD" w14:textId="77777777">
        <w:tblPrEx>
          <w:tblCellMar>
            <w:top w:w="0" w:type="dxa"/>
            <w:bottom w:w="0" w:type="dxa"/>
          </w:tblCellMar>
        </w:tblPrEx>
        <w:tc>
          <w:tcPr>
            <w:tcW w:w="0" w:type="auto"/>
            <w:shd w:val="clear" w:color="auto" w:fill="E8F5E9"/>
            <w:tcMar>
              <w:top w:w="60" w:type="dxa"/>
              <w:left w:w="100" w:type="dxa"/>
              <w:bottom w:w="60" w:type="dxa"/>
              <w:right w:w="100" w:type="dxa"/>
            </w:tcMar>
          </w:tcPr>
          <w:p w14:paraId="08FE117B" w14:textId="77777777" w:rsidR="008232FD" w:rsidRDefault="00000000">
            <w:pPr>
              <w:spacing w:before="60" w:after="60"/>
              <w:jc w:val="center"/>
            </w:pPr>
            <w:proofErr w:type="gramStart"/>
            <w:r>
              <w:rPr>
                <w:color w:val="000000"/>
                <w:sz w:val="20"/>
                <w:szCs w:val="20"/>
              </w:rPr>
              <w:t>x[</w:t>
            </w:r>
            <w:proofErr w:type="gramEnd"/>
            <w:r>
              <w:rPr>
                <w:color w:val="000000"/>
                <w:sz w:val="20"/>
                <w:szCs w:val="20"/>
              </w:rPr>
              <w:t>3]</w:t>
            </w:r>
          </w:p>
        </w:tc>
        <w:tc>
          <w:tcPr>
            <w:tcW w:w="0" w:type="auto"/>
            <w:shd w:val="clear" w:color="auto" w:fill="E8F5E9"/>
            <w:tcMar>
              <w:top w:w="60" w:type="dxa"/>
              <w:left w:w="140" w:type="dxa"/>
              <w:bottom w:w="60" w:type="dxa"/>
              <w:right w:w="80" w:type="dxa"/>
            </w:tcMar>
          </w:tcPr>
          <w:p w14:paraId="15F14439" w14:textId="77777777" w:rsidR="008232FD" w:rsidRDefault="00000000">
            <w:pPr>
              <w:spacing w:before="60" w:after="60"/>
            </w:pPr>
            <w:proofErr w:type="spellStart"/>
            <w:r>
              <w:rPr>
                <w:sz w:val="20"/>
                <w:szCs w:val="20"/>
              </w:rPr>
              <w:t>battery_power_kw</w:t>
            </w:r>
            <w:proofErr w:type="spellEnd"/>
          </w:p>
        </w:tc>
        <w:tc>
          <w:tcPr>
            <w:tcW w:w="0" w:type="auto"/>
            <w:shd w:val="clear" w:color="auto" w:fill="E8F5E9"/>
            <w:tcMar>
              <w:top w:w="60" w:type="dxa"/>
              <w:left w:w="100" w:type="dxa"/>
              <w:bottom w:w="60" w:type="dxa"/>
              <w:right w:w="100" w:type="dxa"/>
            </w:tcMar>
          </w:tcPr>
          <w:p w14:paraId="63D2FC72" w14:textId="77777777" w:rsidR="008232FD" w:rsidRDefault="00000000">
            <w:pPr>
              <w:spacing w:before="60" w:after="60"/>
              <w:jc w:val="center"/>
            </w:pPr>
            <w:r>
              <w:rPr>
                <w:color w:val="000000"/>
                <w:sz w:val="20"/>
                <w:szCs w:val="20"/>
              </w:rPr>
              <w:t>0 – 500 kW</w:t>
            </w:r>
          </w:p>
        </w:tc>
        <w:tc>
          <w:tcPr>
            <w:tcW w:w="0" w:type="auto"/>
            <w:shd w:val="clear" w:color="auto" w:fill="E8F5E9"/>
            <w:tcMar>
              <w:top w:w="60" w:type="dxa"/>
              <w:left w:w="140" w:type="dxa"/>
              <w:bottom w:w="60" w:type="dxa"/>
              <w:right w:w="80" w:type="dxa"/>
            </w:tcMar>
          </w:tcPr>
          <w:p w14:paraId="302B9508" w14:textId="77777777" w:rsidR="008232FD" w:rsidRDefault="00000000">
            <w:pPr>
              <w:spacing w:before="60" w:after="60"/>
            </w:pPr>
            <w:r>
              <w:rPr>
                <w:sz w:val="20"/>
                <w:szCs w:val="20"/>
              </w:rPr>
              <w:t>Max charge/discharge rate</w:t>
            </w:r>
          </w:p>
        </w:tc>
      </w:tr>
      <w:tr w:rsidR="008232FD" w14:paraId="6CDE16E0" w14:textId="77777777">
        <w:tblPrEx>
          <w:tblCellMar>
            <w:top w:w="0" w:type="dxa"/>
            <w:bottom w:w="0" w:type="dxa"/>
          </w:tblCellMar>
        </w:tblPrEx>
        <w:tc>
          <w:tcPr>
            <w:tcW w:w="0" w:type="auto"/>
            <w:shd w:val="clear" w:color="auto" w:fill="F2F2F2"/>
            <w:tcMar>
              <w:top w:w="60" w:type="dxa"/>
              <w:left w:w="100" w:type="dxa"/>
              <w:bottom w:w="60" w:type="dxa"/>
              <w:right w:w="100" w:type="dxa"/>
            </w:tcMar>
          </w:tcPr>
          <w:p w14:paraId="2B149A4C" w14:textId="77777777" w:rsidR="008232FD" w:rsidRDefault="00000000">
            <w:pPr>
              <w:spacing w:before="60" w:after="60"/>
              <w:jc w:val="center"/>
            </w:pPr>
            <w:proofErr w:type="gramStart"/>
            <w:r>
              <w:rPr>
                <w:color w:val="000000"/>
                <w:sz w:val="20"/>
                <w:szCs w:val="20"/>
              </w:rPr>
              <w:t>x[</w:t>
            </w:r>
            <w:proofErr w:type="gramEnd"/>
            <w:r>
              <w:rPr>
                <w:color w:val="000000"/>
                <w:sz w:val="20"/>
                <w:szCs w:val="20"/>
              </w:rPr>
              <w:t>4]</w:t>
            </w:r>
          </w:p>
        </w:tc>
        <w:tc>
          <w:tcPr>
            <w:tcW w:w="0" w:type="auto"/>
            <w:shd w:val="clear" w:color="auto" w:fill="FFFFFF"/>
            <w:tcMar>
              <w:top w:w="60" w:type="dxa"/>
              <w:left w:w="140" w:type="dxa"/>
              <w:bottom w:w="60" w:type="dxa"/>
              <w:right w:w="80" w:type="dxa"/>
            </w:tcMar>
          </w:tcPr>
          <w:p w14:paraId="5070319F" w14:textId="77777777" w:rsidR="008232FD" w:rsidRDefault="00000000">
            <w:pPr>
              <w:spacing w:before="60" w:after="60"/>
            </w:pPr>
            <w:proofErr w:type="spellStart"/>
            <w:r>
              <w:rPr>
                <w:sz w:val="20"/>
                <w:szCs w:val="20"/>
              </w:rPr>
              <w:t>battery_cap_kwh</w:t>
            </w:r>
            <w:proofErr w:type="spellEnd"/>
          </w:p>
        </w:tc>
        <w:tc>
          <w:tcPr>
            <w:tcW w:w="0" w:type="auto"/>
            <w:shd w:val="clear" w:color="auto" w:fill="F2F2F2"/>
            <w:tcMar>
              <w:top w:w="60" w:type="dxa"/>
              <w:left w:w="100" w:type="dxa"/>
              <w:bottom w:w="60" w:type="dxa"/>
              <w:right w:w="100" w:type="dxa"/>
            </w:tcMar>
          </w:tcPr>
          <w:p w14:paraId="7B2C7CB2" w14:textId="77777777" w:rsidR="008232FD" w:rsidRDefault="00000000">
            <w:pPr>
              <w:spacing w:before="60" w:after="60"/>
              <w:jc w:val="center"/>
            </w:pPr>
            <w:r>
              <w:rPr>
                <w:color w:val="000000"/>
                <w:sz w:val="20"/>
                <w:szCs w:val="20"/>
              </w:rPr>
              <w:t>100 – 5000 kWh</w:t>
            </w:r>
          </w:p>
        </w:tc>
        <w:tc>
          <w:tcPr>
            <w:tcW w:w="0" w:type="auto"/>
            <w:shd w:val="clear" w:color="auto" w:fill="FFFFFF"/>
            <w:tcMar>
              <w:top w:w="60" w:type="dxa"/>
              <w:left w:w="140" w:type="dxa"/>
              <w:bottom w:w="60" w:type="dxa"/>
              <w:right w:w="80" w:type="dxa"/>
            </w:tcMar>
          </w:tcPr>
          <w:p w14:paraId="74B8B3FE" w14:textId="77777777" w:rsidR="008232FD" w:rsidRDefault="00000000">
            <w:pPr>
              <w:spacing w:before="60" w:after="60"/>
            </w:pPr>
            <w:r>
              <w:rPr>
                <w:sz w:val="20"/>
                <w:szCs w:val="20"/>
              </w:rPr>
              <w:t>2× peak load for resilience</w:t>
            </w:r>
          </w:p>
        </w:tc>
      </w:tr>
      <w:tr w:rsidR="008232FD" w14:paraId="75DC5944" w14:textId="77777777">
        <w:tblPrEx>
          <w:tblCellMar>
            <w:top w:w="0" w:type="dxa"/>
            <w:bottom w:w="0" w:type="dxa"/>
          </w:tblCellMar>
        </w:tblPrEx>
        <w:tc>
          <w:tcPr>
            <w:tcW w:w="0" w:type="auto"/>
            <w:shd w:val="clear" w:color="auto" w:fill="E8F5E9"/>
            <w:tcMar>
              <w:top w:w="60" w:type="dxa"/>
              <w:left w:w="100" w:type="dxa"/>
              <w:bottom w:w="60" w:type="dxa"/>
              <w:right w:w="100" w:type="dxa"/>
            </w:tcMar>
          </w:tcPr>
          <w:p w14:paraId="1F20761B" w14:textId="77777777" w:rsidR="008232FD" w:rsidRDefault="00000000">
            <w:pPr>
              <w:spacing w:before="60" w:after="60"/>
              <w:jc w:val="center"/>
            </w:pPr>
            <w:proofErr w:type="gramStart"/>
            <w:r>
              <w:rPr>
                <w:color w:val="000000"/>
                <w:sz w:val="20"/>
                <w:szCs w:val="20"/>
              </w:rPr>
              <w:t>x[</w:t>
            </w:r>
            <w:proofErr w:type="gramEnd"/>
            <w:r>
              <w:rPr>
                <w:color w:val="000000"/>
                <w:sz w:val="20"/>
                <w:szCs w:val="20"/>
              </w:rPr>
              <w:t>5]</w:t>
            </w:r>
          </w:p>
        </w:tc>
        <w:tc>
          <w:tcPr>
            <w:tcW w:w="0" w:type="auto"/>
            <w:shd w:val="clear" w:color="auto" w:fill="E8F5E9"/>
            <w:tcMar>
              <w:top w:w="60" w:type="dxa"/>
              <w:left w:w="140" w:type="dxa"/>
              <w:bottom w:w="60" w:type="dxa"/>
              <w:right w:w="80" w:type="dxa"/>
            </w:tcMar>
          </w:tcPr>
          <w:p w14:paraId="3B5F9E7C" w14:textId="77777777" w:rsidR="008232FD" w:rsidRDefault="00000000">
            <w:pPr>
              <w:spacing w:before="60" w:after="60"/>
            </w:pPr>
            <w:proofErr w:type="spellStart"/>
            <w:r>
              <w:rPr>
                <w:sz w:val="20"/>
                <w:szCs w:val="20"/>
              </w:rPr>
              <w:t>grid_limit_kw</w:t>
            </w:r>
            <w:proofErr w:type="spellEnd"/>
          </w:p>
        </w:tc>
        <w:tc>
          <w:tcPr>
            <w:tcW w:w="0" w:type="auto"/>
            <w:shd w:val="clear" w:color="auto" w:fill="E8F5E9"/>
            <w:tcMar>
              <w:top w:w="60" w:type="dxa"/>
              <w:left w:w="100" w:type="dxa"/>
              <w:bottom w:w="60" w:type="dxa"/>
              <w:right w:w="100" w:type="dxa"/>
            </w:tcMar>
          </w:tcPr>
          <w:p w14:paraId="5E4FC91F" w14:textId="77777777" w:rsidR="008232FD" w:rsidRDefault="00000000">
            <w:pPr>
              <w:spacing w:before="60" w:after="60"/>
              <w:jc w:val="center"/>
            </w:pPr>
            <w:r>
              <w:rPr>
                <w:color w:val="000000"/>
                <w:sz w:val="20"/>
                <w:szCs w:val="20"/>
              </w:rPr>
              <w:t>0 – 2000 kW</w:t>
            </w:r>
          </w:p>
        </w:tc>
        <w:tc>
          <w:tcPr>
            <w:tcW w:w="0" w:type="auto"/>
            <w:shd w:val="clear" w:color="auto" w:fill="E8F5E9"/>
            <w:tcMar>
              <w:top w:w="60" w:type="dxa"/>
              <w:left w:w="140" w:type="dxa"/>
              <w:bottom w:w="60" w:type="dxa"/>
              <w:right w:w="80" w:type="dxa"/>
            </w:tcMar>
          </w:tcPr>
          <w:p w14:paraId="35E38E71" w14:textId="77777777" w:rsidR="008232FD" w:rsidRDefault="00000000">
            <w:pPr>
              <w:spacing w:before="60" w:after="60"/>
            </w:pPr>
            <w:r>
              <w:rPr>
                <w:sz w:val="20"/>
                <w:szCs w:val="20"/>
              </w:rPr>
              <w:t>Utility connection import limit</w:t>
            </w:r>
          </w:p>
        </w:tc>
      </w:tr>
    </w:tbl>
    <w:p w14:paraId="21598C34" w14:textId="77777777" w:rsidR="008232FD" w:rsidRDefault="008232FD">
      <w:pPr>
        <w:spacing w:before="80" w:after="80"/>
        <w:jc w:val="both"/>
      </w:pPr>
    </w:p>
    <w:p w14:paraId="03645C2B" w14:textId="77777777" w:rsidR="008232FD" w:rsidRDefault="00000000">
      <w:pPr>
        <w:pStyle w:val="Heading2"/>
        <w:spacing w:before="280" w:after="120"/>
      </w:pPr>
      <w:r>
        <w:rPr>
          <w:b/>
          <w:bCs/>
          <w:color w:val="1D6A3A"/>
        </w:rPr>
        <w:t>3.2 Fitness Function</w:t>
      </w:r>
    </w:p>
    <w:p w14:paraId="3C3096B8" w14:textId="77777777" w:rsidR="008232FD" w:rsidRDefault="00000000">
      <w:pPr>
        <w:spacing w:before="80" w:after="80"/>
        <w:jc w:val="both"/>
      </w:pPr>
      <w:r>
        <w:rPr>
          <w:color w:val="000000"/>
        </w:rPr>
        <w:t>The multi-objective fitness function combines 5 normalized terms into a single scalar (lower = better):</w:t>
      </w:r>
    </w:p>
    <w:p w14:paraId="2F12D40E" w14:textId="77777777" w:rsidR="008232FD" w:rsidRDefault="00000000">
      <w:pPr>
        <w:spacing w:before="80" w:after="80"/>
        <w:jc w:val="both"/>
      </w:pPr>
      <w:r>
        <w:rPr>
          <w:color w:val="000000"/>
        </w:rPr>
        <w:t>F = w1·norm_capital + w2·norm_op + w3·norm_loss + w4·norm_unmet + w5·curtailment_penalty</w:t>
      </w:r>
    </w:p>
    <w:p w14:paraId="005DF44F" w14:textId="77777777" w:rsidR="008232FD" w:rsidRDefault="00000000">
      <w:pPr>
        <w:spacing w:before="80" w:after="80"/>
        <w:jc w:val="both"/>
      </w:pPr>
      <w:r>
        <w:t>Normalization constants from objective_function.py are defined to bring all conflicting objectives to a comparable non-dimensional scale: Capital Expenditure (N_cap) = ₹80,000/day; Operational Cost (N_op) = ₹400,000/day; Cable Transmission Loss (N_loss) = 5,000 kWh/day; Unmet Load Deficit (N_unmet) = 10,000 kWh/day; and Renewable Curtailment (N_curtail) = 10,000 kWh/day. Additionally, a generation oversizing penalty is enforced whenever total daily renewable generation exceeds 120% of total daily load demand (oversize_ratio = max(0, total_gen / total_load - 1.2), oversize_penalty = oversize_ratio × 0.5) to discourage financially irresponsible asset overbuilding.</w:t>
      </w:r>
    </w:p>
    <w:p w14:paraId="2F72184C" w14:textId="77777777" w:rsidR="008232FD" w:rsidRDefault="00000000">
      <w:pPr>
        <w:pStyle w:val="Heading2"/>
        <w:spacing w:before="280" w:after="120"/>
      </w:pPr>
      <w:r>
        <w:rPr>
          <w:b/>
          <w:bCs/>
          <w:color w:val="1D6A3A"/>
        </w:rPr>
        <w:t>3.3 Shannon Entropy Weight Method</w:t>
      </w:r>
    </w:p>
    <w:p w14:paraId="471AEBC9" w14:textId="77777777" w:rsidR="008232FD" w:rsidRDefault="00000000">
      <w:pPr>
        <w:spacing w:before="80" w:after="80"/>
        <w:jc w:val="both"/>
      </w:pPr>
      <w:r>
        <w:rPr>
          <w:color w:val="000000"/>
        </w:rPr>
        <w:t xml:space="preserve">Instead of fixed equal weights, </w:t>
      </w:r>
      <w:proofErr w:type="spellStart"/>
      <w:r>
        <w:rPr>
          <w:color w:val="000000"/>
        </w:rPr>
        <w:t>EcoGridAI</w:t>
      </w:r>
      <w:proofErr w:type="spellEnd"/>
      <w:r>
        <w:rPr>
          <w:color w:val="000000"/>
        </w:rPr>
        <w:t xml:space="preserve"> computes algorithm-specific weights using Shannon Entropy Method applied to the actual output distributions across 10 scenarios:</w:t>
      </w:r>
    </w:p>
    <w:p w14:paraId="6ED44D84" w14:textId="77777777" w:rsidR="008232FD" w:rsidRDefault="00000000">
      <w:pPr>
        <w:spacing w:before="60" w:after="60"/>
        <w:ind w:left="360"/>
      </w:pPr>
      <w:r>
        <w:t>• Step 1: Build decision matrix M (10 scenarios × 5 objectives) separately for ABC and PSO.</w:t>
      </w:r>
    </w:p>
    <w:p w14:paraId="61AEB670" w14:textId="77777777" w:rsidR="008232FD" w:rsidRDefault="00000000">
      <w:pPr>
        <w:spacing w:before="60" w:after="60"/>
        <w:ind w:left="360"/>
      </w:pPr>
      <w:r>
        <w:t xml:space="preserve">• Step 2: Normalize columns: </w:t>
      </w:r>
      <w:proofErr w:type="spellStart"/>
      <w:r>
        <w:t>p_ij</w:t>
      </w:r>
      <w:proofErr w:type="spellEnd"/>
      <w:r>
        <w:t xml:space="preserve"> = </w:t>
      </w:r>
      <w:proofErr w:type="spellStart"/>
      <w:r>
        <w:t>m_ij</w:t>
      </w:r>
      <w:proofErr w:type="spellEnd"/>
      <w:r>
        <w:t xml:space="preserve"> / </w:t>
      </w:r>
      <w:proofErr w:type="spellStart"/>
      <w:r>
        <w:t>Σm_ij</w:t>
      </w:r>
      <w:proofErr w:type="spellEnd"/>
    </w:p>
    <w:p w14:paraId="0699DFB3" w14:textId="77777777" w:rsidR="008232FD" w:rsidRDefault="00000000">
      <w:pPr>
        <w:spacing w:before="60" w:after="60"/>
        <w:ind w:left="360"/>
      </w:pPr>
      <w:r>
        <w:t xml:space="preserve">• Step 3: Compute entropy: </w:t>
      </w:r>
      <w:proofErr w:type="spellStart"/>
      <w:r>
        <w:t>E_j</w:t>
      </w:r>
      <w:proofErr w:type="spellEnd"/>
      <w:r>
        <w:t xml:space="preserve"> = −(1/ln n) × </w:t>
      </w:r>
      <w:proofErr w:type="gramStart"/>
      <w:r>
        <w:t>Σ(</w:t>
      </w:r>
      <w:proofErr w:type="spellStart"/>
      <w:proofErr w:type="gramEnd"/>
      <w:r>
        <w:t>p_ij</w:t>
      </w:r>
      <w:proofErr w:type="spellEnd"/>
      <w:r>
        <w:t xml:space="preserve"> × ln </w:t>
      </w:r>
      <w:proofErr w:type="spellStart"/>
      <w:r>
        <w:t>p_ij</w:t>
      </w:r>
      <w:proofErr w:type="spellEnd"/>
      <w:r>
        <w:t>)</w:t>
      </w:r>
    </w:p>
    <w:p w14:paraId="582796EA" w14:textId="77777777" w:rsidR="008232FD" w:rsidRDefault="00000000">
      <w:pPr>
        <w:spacing w:before="60" w:after="60"/>
        <w:ind w:left="360"/>
      </w:pPr>
      <w:r>
        <w:t xml:space="preserve">• Step 4: Divergence: </w:t>
      </w:r>
      <w:proofErr w:type="spellStart"/>
      <w:r>
        <w:t>d_j</w:t>
      </w:r>
      <w:proofErr w:type="spellEnd"/>
      <w:r>
        <w:t xml:space="preserve"> = 1 − </w:t>
      </w:r>
      <w:proofErr w:type="spellStart"/>
      <w:r>
        <w:t>E_j</w:t>
      </w:r>
      <w:proofErr w:type="spellEnd"/>
    </w:p>
    <w:p w14:paraId="01D57464" w14:textId="77777777" w:rsidR="008232FD" w:rsidRDefault="00000000">
      <w:pPr>
        <w:spacing w:before="60" w:after="60"/>
        <w:ind w:left="360"/>
      </w:pPr>
      <w:r>
        <w:t xml:space="preserve">• Step 5: Weights: </w:t>
      </w:r>
      <w:proofErr w:type="spellStart"/>
      <w:r>
        <w:t>w_j</w:t>
      </w:r>
      <w:proofErr w:type="spellEnd"/>
      <w:r>
        <w:t xml:space="preserve"> = </w:t>
      </w:r>
      <w:proofErr w:type="spellStart"/>
      <w:r>
        <w:t>d_j</w:t>
      </w:r>
      <w:proofErr w:type="spellEnd"/>
      <w:r>
        <w:t xml:space="preserve"> / </w:t>
      </w:r>
      <w:proofErr w:type="spellStart"/>
      <w:r>
        <w:t>Σd_j</w:t>
      </w:r>
      <w:proofErr w:type="spellEnd"/>
    </w:p>
    <w:p w14:paraId="74DECA96" w14:textId="77777777" w:rsidR="008232FD" w:rsidRDefault="00000000">
      <w:pPr>
        <w:spacing w:before="80" w:after="80"/>
        <w:jc w:val="both"/>
      </w:pPr>
      <w:r>
        <w:rPr>
          <w:color w:val="000000"/>
        </w:rPr>
        <w:t>Result: Objectives that vary MORE across scenarios carry more information and receive higher weight. This produces different weights for ABC and PSO reflecting each algorithm's output distribution characteristics.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9"/>
        <w:gridCol w:w="1320"/>
        <w:gridCol w:w="1258"/>
        <w:gridCol w:w="1255"/>
        <w:gridCol w:w="857"/>
        <w:gridCol w:w="2741"/>
      </w:tblGrid>
      <w:tr w:rsidR="008232FD" w14:paraId="5AB405C8" w14:textId="77777777">
        <w:tblPrEx>
          <w:tblCellMar>
            <w:top w:w="0" w:type="dxa"/>
            <w:bottom w:w="0" w:type="dxa"/>
          </w:tblCellMar>
        </w:tblPrEx>
        <w:tc>
          <w:tcPr>
            <w:tcW w:w="0" w:type="auto"/>
            <w:shd w:val="clear" w:color="auto" w:fill="1F3864"/>
            <w:tcMar>
              <w:top w:w="80" w:type="dxa"/>
              <w:left w:w="120" w:type="dxa"/>
              <w:bottom w:w="80" w:type="dxa"/>
              <w:right w:w="120" w:type="dxa"/>
            </w:tcMar>
          </w:tcPr>
          <w:p w14:paraId="220EC76B" w14:textId="77777777" w:rsidR="008232FD" w:rsidRDefault="00000000">
            <w:pPr>
              <w:spacing w:before="80" w:after="80"/>
              <w:jc w:val="center"/>
            </w:pPr>
            <w:r>
              <w:rPr>
                <w:b/>
                <w:bCs/>
                <w:color w:val="FFFFFF"/>
                <w:sz w:val="20"/>
                <w:szCs w:val="20"/>
              </w:rPr>
              <w:t>Objective</w:t>
            </w:r>
          </w:p>
        </w:tc>
        <w:tc>
          <w:tcPr>
            <w:tcW w:w="0" w:type="auto"/>
            <w:shd w:val="clear" w:color="auto" w:fill="1F3864"/>
            <w:tcMar>
              <w:top w:w="80" w:type="dxa"/>
              <w:left w:w="120" w:type="dxa"/>
              <w:bottom w:w="80" w:type="dxa"/>
              <w:right w:w="120" w:type="dxa"/>
            </w:tcMar>
          </w:tcPr>
          <w:p w14:paraId="2C052612" w14:textId="77777777" w:rsidR="008232FD" w:rsidRDefault="00000000">
            <w:pPr>
              <w:spacing w:before="80" w:after="80"/>
              <w:jc w:val="center"/>
            </w:pPr>
            <w:r>
              <w:rPr>
                <w:b/>
                <w:bCs/>
                <w:color w:val="FFFFFF"/>
                <w:sz w:val="20"/>
                <w:szCs w:val="20"/>
              </w:rPr>
              <w:t>Equal Weight</w:t>
            </w:r>
          </w:p>
        </w:tc>
        <w:tc>
          <w:tcPr>
            <w:tcW w:w="0" w:type="auto"/>
            <w:shd w:val="clear" w:color="auto" w:fill="1F3864"/>
            <w:tcMar>
              <w:top w:w="80" w:type="dxa"/>
              <w:left w:w="120" w:type="dxa"/>
              <w:bottom w:w="80" w:type="dxa"/>
              <w:right w:w="120" w:type="dxa"/>
            </w:tcMar>
          </w:tcPr>
          <w:p w14:paraId="5C923DFB" w14:textId="77777777" w:rsidR="008232FD" w:rsidRDefault="00000000">
            <w:pPr>
              <w:spacing w:before="80" w:after="80"/>
              <w:jc w:val="center"/>
            </w:pPr>
            <w:r>
              <w:rPr>
                <w:b/>
                <w:bCs/>
                <w:color w:val="FFFFFF"/>
                <w:sz w:val="20"/>
                <w:szCs w:val="20"/>
              </w:rPr>
              <w:t>ABC Entropy</w:t>
            </w:r>
          </w:p>
        </w:tc>
        <w:tc>
          <w:tcPr>
            <w:tcW w:w="0" w:type="auto"/>
            <w:shd w:val="clear" w:color="auto" w:fill="1F3864"/>
            <w:tcMar>
              <w:top w:w="80" w:type="dxa"/>
              <w:left w:w="120" w:type="dxa"/>
              <w:bottom w:w="80" w:type="dxa"/>
              <w:right w:w="120" w:type="dxa"/>
            </w:tcMar>
          </w:tcPr>
          <w:p w14:paraId="71609DEC" w14:textId="77777777" w:rsidR="008232FD" w:rsidRDefault="00000000">
            <w:pPr>
              <w:spacing w:before="80" w:after="80"/>
              <w:jc w:val="center"/>
            </w:pPr>
            <w:r>
              <w:rPr>
                <w:b/>
                <w:bCs/>
                <w:color w:val="FFFFFF"/>
                <w:sz w:val="20"/>
                <w:szCs w:val="20"/>
              </w:rPr>
              <w:t>PSO Entropy</w:t>
            </w:r>
          </w:p>
        </w:tc>
        <w:tc>
          <w:tcPr>
            <w:tcW w:w="0" w:type="auto"/>
            <w:shd w:val="clear" w:color="auto" w:fill="1F3864"/>
            <w:tcMar>
              <w:top w:w="80" w:type="dxa"/>
              <w:left w:w="120" w:type="dxa"/>
              <w:bottom w:w="80" w:type="dxa"/>
              <w:right w:w="120" w:type="dxa"/>
            </w:tcMar>
          </w:tcPr>
          <w:p w14:paraId="22975B7A" w14:textId="77777777" w:rsidR="008232FD" w:rsidRDefault="00000000">
            <w:pPr>
              <w:spacing w:before="80" w:after="80"/>
              <w:jc w:val="center"/>
            </w:pPr>
            <w:r>
              <w:rPr>
                <w:b/>
                <w:bCs/>
                <w:color w:val="FFFFFF"/>
                <w:sz w:val="20"/>
                <w:szCs w:val="20"/>
              </w:rPr>
              <w:t>Winner</w:t>
            </w:r>
          </w:p>
        </w:tc>
        <w:tc>
          <w:tcPr>
            <w:tcW w:w="0" w:type="auto"/>
            <w:shd w:val="clear" w:color="auto" w:fill="1F3864"/>
            <w:tcMar>
              <w:top w:w="80" w:type="dxa"/>
              <w:left w:w="120" w:type="dxa"/>
              <w:bottom w:w="80" w:type="dxa"/>
              <w:right w:w="120" w:type="dxa"/>
            </w:tcMar>
          </w:tcPr>
          <w:p w14:paraId="239D0ACC" w14:textId="77777777" w:rsidR="008232FD" w:rsidRDefault="00000000">
            <w:pPr>
              <w:spacing w:before="80" w:after="80"/>
              <w:jc w:val="center"/>
            </w:pPr>
            <w:r>
              <w:rPr>
                <w:b/>
                <w:bCs/>
                <w:color w:val="FFFFFF"/>
                <w:sz w:val="20"/>
                <w:szCs w:val="20"/>
              </w:rPr>
              <w:t>Interpretation</w:t>
            </w:r>
          </w:p>
        </w:tc>
      </w:tr>
      <w:tr w:rsidR="008232FD" w14:paraId="49D6AEB9" w14:textId="77777777">
        <w:tblPrEx>
          <w:tblCellMar>
            <w:top w:w="0" w:type="dxa"/>
            <w:bottom w:w="0" w:type="dxa"/>
          </w:tblCellMar>
        </w:tblPrEx>
        <w:tc>
          <w:tcPr>
            <w:tcW w:w="0" w:type="auto"/>
            <w:shd w:val="clear" w:color="auto" w:fill="FFFFFF"/>
            <w:tcMar>
              <w:top w:w="60" w:type="dxa"/>
              <w:left w:w="140" w:type="dxa"/>
              <w:bottom w:w="60" w:type="dxa"/>
              <w:right w:w="80" w:type="dxa"/>
            </w:tcMar>
          </w:tcPr>
          <w:p w14:paraId="474EA30C" w14:textId="77777777" w:rsidR="008232FD" w:rsidRDefault="00000000">
            <w:pPr>
              <w:spacing w:before="60" w:after="60"/>
            </w:pPr>
            <w:r>
              <w:rPr>
                <w:sz w:val="20"/>
                <w:szCs w:val="20"/>
              </w:rPr>
              <w:t>Capital Cost</w:t>
            </w:r>
          </w:p>
        </w:tc>
        <w:tc>
          <w:tcPr>
            <w:tcW w:w="0" w:type="auto"/>
            <w:shd w:val="clear" w:color="auto" w:fill="FFFFFF"/>
            <w:tcMar>
              <w:top w:w="60" w:type="dxa"/>
              <w:left w:w="100" w:type="dxa"/>
              <w:bottom w:w="60" w:type="dxa"/>
              <w:right w:w="100" w:type="dxa"/>
            </w:tcMar>
          </w:tcPr>
          <w:p w14:paraId="2ED1D196" w14:textId="77777777" w:rsidR="008232FD" w:rsidRDefault="00000000">
            <w:pPr>
              <w:spacing w:before="60" w:after="60"/>
              <w:jc w:val="center"/>
            </w:pPr>
            <w:r>
              <w:rPr>
                <w:color w:val="000000"/>
                <w:sz w:val="20"/>
                <w:szCs w:val="20"/>
              </w:rPr>
              <w:t>0.20</w:t>
            </w:r>
          </w:p>
        </w:tc>
        <w:tc>
          <w:tcPr>
            <w:tcW w:w="0" w:type="auto"/>
            <w:shd w:val="clear" w:color="auto" w:fill="FFFFFF"/>
            <w:tcMar>
              <w:top w:w="60" w:type="dxa"/>
              <w:left w:w="100" w:type="dxa"/>
              <w:bottom w:w="60" w:type="dxa"/>
              <w:right w:w="100" w:type="dxa"/>
            </w:tcMar>
          </w:tcPr>
          <w:p w14:paraId="4262333F" w14:textId="77777777" w:rsidR="008232FD" w:rsidRDefault="00000000">
            <w:pPr>
              <w:spacing w:before="60" w:after="60"/>
              <w:jc w:val="center"/>
            </w:pPr>
            <w:r>
              <w:rPr>
                <w:color w:val="000000"/>
                <w:sz w:val="20"/>
                <w:szCs w:val="20"/>
              </w:rPr>
              <w:t>0.0228</w:t>
            </w:r>
          </w:p>
        </w:tc>
        <w:tc>
          <w:tcPr>
            <w:tcW w:w="0" w:type="auto"/>
            <w:shd w:val="clear" w:color="auto" w:fill="FFFFFF"/>
            <w:tcMar>
              <w:top w:w="60" w:type="dxa"/>
              <w:left w:w="100" w:type="dxa"/>
              <w:bottom w:w="60" w:type="dxa"/>
              <w:right w:w="100" w:type="dxa"/>
            </w:tcMar>
          </w:tcPr>
          <w:p w14:paraId="4C54C3DD" w14:textId="77777777" w:rsidR="008232FD" w:rsidRDefault="00000000">
            <w:pPr>
              <w:spacing w:before="60" w:after="60"/>
              <w:jc w:val="center"/>
            </w:pPr>
            <w:r>
              <w:rPr>
                <w:color w:val="000000"/>
                <w:sz w:val="20"/>
                <w:szCs w:val="20"/>
              </w:rPr>
              <w:t>0.0297</w:t>
            </w:r>
          </w:p>
        </w:tc>
        <w:tc>
          <w:tcPr>
            <w:tcW w:w="0" w:type="auto"/>
            <w:shd w:val="clear" w:color="auto" w:fill="FFFFFF"/>
            <w:tcMar>
              <w:top w:w="60" w:type="dxa"/>
              <w:left w:w="100" w:type="dxa"/>
              <w:bottom w:w="60" w:type="dxa"/>
              <w:right w:w="100" w:type="dxa"/>
            </w:tcMar>
          </w:tcPr>
          <w:p w14:paraId="6AEAD62A" w14:textId="77777777" w:rsidR="008232FD" w:rsidRDefault="00000000">
            <w:pPr>
              <w:spacing w:before="60" w:after="60"/>
              <w:jc w:val="center"/>
            </w:pPr>
            <w:r>
              <w:rPr>
                <w:color w:val="000000"/>
                <w:sz w:val="20"/>
                <w:szCs w:val="20"/>
              </w:rPr>
              <w:t>PSO</w:t>
            </w:r>
          </w:p>
        </w:tc>
        <w:tc>
          <w:tcPr>
            <w:tcW w:w="0" w:type="auto"/>
            <w:shd w:val="clear" w:color="auto" w:fill="FFFFFF"/>
            <w:tcMar>
              <w:top w:w="60" w:type="dxa"/>
              <w:left w:w="140" w:type="dxa"/>
              <w:bottom w:w="60" w:type="dxa"/>
              <w:right w:w="80" w:type="dxa"/>
            </w:tcMar>
          </w:tcPr>
          <w:p w14:paraId="4E270424" w14:textId="77777777" w:rsidR="008232FD" w:rsidRDefault="00000000">
            <w:pPr>
              <w:spacing w:before="60" w:after="60"/>
            </w:pPr>
            <w:r>
              <w:rPr>
                <w:sz w:val="20"/>
                <w:szCs w:val="20"/>
              </w:rPr>
              <w:t>Low variation across scenarios</w:t>
            </w:r>
          </w:p>
        </w:tc>
      </w:tr>
      <w:tr w:rsidR="008232FD" w14:paraId="56D58BFD" w14:textId="77777777">
        <w:tblPrEx>
          <w:tblCellMar>
            <w:top w:w="0" w:type="dxa"/>
            <w:bottom w:w="0" w:type="dxa"/>
          </w:tblCellMar>
        </w:tblPrEx>
        <w:tc>
          <w:tcPr>
            <w:tcW w:w="0" w:type="auto"/>
            <w:shd w:val="clear" w:color="auto" w:fill="E8F5E9"/>
            <w:tcMar>
              <w:top w:w="60" w:type="dxa"/>
              <w:left w:w="140" w:type="dxa"/>
              <w:bottom w:w="60" w:type="dxa"/>
              <w:right w:w="80" w:type="dxa"/>
            </w:tcMar>
          </w:tcPr>
          <w:p w14:paraId="4BF9BA49" w14:textId="77777777" w:rsidR="008232FD" w:rsidRDefault="00000000">
            <w:pPr>
              <w:spacing w:before="60" w:after="60"/>
            </w:pPr>
            <w:r>
              <w:rPr>
                <w:sz w:val="20"/>
                <w:szCs w:val="20"/>
              </w:rPr>
              <w:lastRenderedPageBreak/>
              <w:t>Operational Cost</w:t>
            </w:r>
          </w:p>
        </w:tc>
        <w:tc>
          <w:tcPr>
            <w:tcW w:w="0" w:type="auto"/>
            <w:shd w:val="clear" w:color="auto" w:fill="E8F5E9"/>
            <w:tcMar>
              <w:top w:w="60" w:type="dxa"/>
              <w:left w:w="100" w:type="dxa"/>
              <w:bottom w:w="60" w:type="dxa"/>
              <w:right w:w="100" w:type="dxa"/>
            </w:tcMar>
          </w:tcPr>
          <w:p w14:paraId="466C5C82" w14:textId="77777777" w:rsidR="008232FD" w:rsidRDefault="00000000">
            <w:pPr>
              <w:spacing w:before="60" w:after="60"/>
              <w:jc w:val="center"/>
            </w:pPr>
            <w:r>
              <w:rPr>
                <w:color w:val="000000"/>
                <w:sz w:val="20"/>
                <w:szCs w:val="20"/>
              </w:rPr>
              <w:t>0.25</w:t>
            </w:r>
          </w:p>
        </w:tc>
        <w:tc>
          <w:tcPr>
            <w:tcW w:w="0" w:type="auto"/>
            <w:shd w:val="clear" w:color="auto" w:fill="E8F5E9"/>
            <w:tcMar>
              <w:top w:w="60" w:type="dxa"/>
              <w:left w:w="100" w:type="dxa"/>
              <w:bottom w:w="60" w:type="dxa"/>
              <w:right w:w="100" w:type="dxa"/>
            </w:tcMar>
          </w:tcPr>
          <w:p w14:paraId="4625C6D6" w14:textId="77777777" w:rsidR="008232FD" w:rsidRDefault="00000000">
            <w:pPr>
              <w:spacing w:before="60" w:after="60"/>
              <w:jc w:val="center"/>
            </w:pPr>
            <w:r>
              <w:rPr>
                <w:color w:val="000000"/>
                <w:sz w:val="20"/>
                <w:szCs w:val="20"/>
              </w:rPr>
              <w:t>0.1191</w:t>
            </w:r>
          </w:p>
        </w:tc>
        <w:tc>
          <w:tcPr>
            <w:tcW w:w="0" w:type="auto"/>
            <w:shd w:val="clear" w:color="auto" w:fill="E8F5E9"/>
            <w:tcMar>
              <w:top w:w="60" w:type="dxa"/>
              <w:left w:w="100" w:type="dxa"/>
              <w:bottom w:w="60" w:type="dxa"/>
              <w:right w:w="100" w:type="dxa"/>
            </w:tcMar>
          </w:tcPr>
          <w:p w14:paraId="3249D0E4" w14:textId="77777777" w:rsidR="008232FD" w:rsidRDefault="00000000">
            <w:pPr>
              <w:spacing w:before="60" w:after="60"/>
              <w:jc w:val="center"/>
            </w:pPr>
            <w:r>
              <w:rPr>
                <w:color w:val="000000"/>
                <w:sz w:val="20"/>
                <w:szCs w:val="20"/>
              </w:rPr>
              <w:t>0.1188</w:t>
            </w:r>
          </w:p>
        </w:tc>
        <w:tc>
          <w:tcPr>
            <w:tcW w:w="0" w:type="auto"/>
            <w:shd w:val="clear" w:color="auto" w:fill="E8F5E9"/>
            <w:tcMar>
              <w:top w:w="60" w:type="dxa"/>
              <w:left w:w="100" w:type="dxa"/>
              <w:bottom w:w="60" w:type="dxa"/>
              <w:right w:w="100" w:type="dxa"/>
            </w:tcMar>
          </w:tcPr>
          <w:p w14:paraId="54DF89CD" w14:textId="77777777" w:rsidR="008232FD" w:rsidRDefault="00000000">
            <w:pPr>
              <w:spacing w:before="60" w:after="60"/>
              <w:jc w:val="center"/>
            </w:pPr>
            <w:r>
              <w:rPr>
                <w:color w:val="000000"/>
                <w:sz w:val="20"/>
                <w:szCs w:val="20"/>
              </w:rPr>
              <w:t>Equal</w:t>
            </w:r>
          </w:p>
        </w:tc>
        <w:tc>
          <w:tcPr>
            <w:tcW w:w="0" w:type="auto"/>
            <w:shd w:val="clear" w:color="auto" w:fill="E8F5E9"/>
            <w:tcMar>
              <w:top w:w="60" w:type="dxa"/>
              <w:left w:w="140" w:type="dxa"/>
              <w:bottom w:w="60" w:type="dxa"/>
              <w:right w:w="80" w:type="dxa"/>
            </w:tcMar>
          </w:tcPr>
          <w:p w14:paraId="1EB6688C" w14:textId="77777777" w:rsidR="008232FD" w:rsidRDefault="00000000">
            <w:pPr>
              <w:spacing w:before="60" w:after="60"/>
            </w:pPr>
            <w:r>
              <w:rPr>
                <w:sz w:val="20"/>
                <w:szCs w:val="20"/>
              </w:rPr>
              <w:t>Moderate variation</w:t>
            </w:r>
          </w:p>
        </w:tc>
      </w:tr>
      <w:tr w:rsidR="008232FD" w14:paraId="06A9A33E" w14:textId="77777777">
        <w:tblPrEx>
          <w:tblCellMar>
            <w:top w:w="0" w:type="dxa"/>
            <w:bottom w:w="0" w:type="dxa"/>
          </w:tblCellMar>
        </w:tblPrEx>
        <w:tc>
          <w:tcPr>
            <w:tcW w:w="0" w:type="auto"/>
            <w:shd w:val="clear" w:color="auto" w:fill="FFFFFF"/>
            <w:tcMar>
              <w:top w:w="60" w:type="dxa"/>
              <w:left w:w="140" w:type="dxa"/>
              <w:bottom w:w="60" w:type="dxa"/>
              <w:right w:w="80" w:type="dxa"/>
            </w:tcMar>
          </w:tcPr>
          <w:p w14:paraId="59684D8A" w14:textId="77777777" w:rsidR="008232FD" w:rsidRDefault="00000000">
            <w:pPr>
              <w:spacing w:before="60" w:after="60"/>
            </w:pPr>
            <w:r>
              <w:rPr>
                <w:sz w:val="20"/>
                <w:szCs w:val="20"/>
              </w:rPr>
              <w:t>Energy Loss</w:t>
            </w:r>
          </w:p>
        </w:tc>
        <w:tc>
          <w:tcPr>
            <w:tcW w:w="0" w:type="auto"/>
            <w:shd w:val="clear" w:color="auto" w:fill="FFFFFF"/>
            <w:tcMar>
              <w:top w:w="60" w:type="dxa"/>
              <w:left w:w="100" w:type="dxa"/>
              <w:bottom w:w="60" w:type="dxa"/>
              <w:right w:w="100" w:type="dxa"/>
            </w:tcMar>
          </w:tcPr>
          <w:p w14:paraId="11737ECD" w14:textId="77777777" w:rsidR="008232FD" w:rsidRDefault="00000000">
            <w:pPr>
              <w:spacing w:before="60" w:after="60"/>
              <w:jc w:val="center"/>
            </w:pPr>
            <w:r>
              <w:rPr>
                <w:color w:val="000000"/>
                <w:sz w:val="20"/>
                <w:szCs w:val="20"/>
              </w:rPr>
              <w:t>0.15</w:t>
            </w:r>
          </w:p>
        </w:tc>
        <w:tc>
          <w:tcPr>
            <w:tcW w:w="0" w:type="auto"/>
            <w:shd w:val="clear" w:color="auto" w:fill="FFFFFF"/>
            <w:tcMar>
              <w:top w:w="60" w:type="dxa"/>
              <w:left w:w="100" w:type="dxa"/>
              <w:bottom w:w="60" w:type="dxa"/>
              <w:right w:w="100" w:type="dxa"/>
            </w:tcMar>
          </w:tcPr>
          <w:p w14:paraId="16D445E2" w14:textId="77777777" w:rsidR="008232FD" w:rsidRDefault="00000000">
            <w:pPr>
              <w:spacing w:before="60" w:after="60"/>
              <w:jc w:val="center"/>
            </w:pPr>
            <w:r>
              <w:rPr>
                <w:color w:val="000000"/>
                <w:sz w:val="20"/>
                <w:szCs w:val="20"/>
              </w:rPr>
              <w:t>0.0226</w:t>
            </w:r>
          </w:p>
        </w:tc>
        <w:tc>
          <w:tcPr>
            <w:tcW w:w="0" w:type="auto"/>
            <w:shd w:val="clear" w:color="auto" w:fill="FFFFFF"/>
            <w:tcMar>
              <w:top w:w="60" w:type="dxa"/>
              <w:left w:w="100" w:type="dxa"/>
              <w:bottom w:w="60" w:type="dxa"/>
              <w:right w:w="100" w:type="dxa"/>
            </w:tcMar>
          </w:tcPr>
          <w:p w14:paraId="6889A68C" w14:textId="77777777" w:rsidR="008232FD" w:rsidRDefault="00000000">
            <w:pPr>
              <w:spacing w:before="60" w:after="60"/>
              <w:jc w:val="center"/>
            </w:pPr>
            <w:r>
              <w:rPr>
                <w:color w:val="000000"/>
                <w:sz w:val="20"/>
                <w:szCs w:val="20"/>
              </w:rPr>
              <w:t>0.0221</w:t>
            </w:r>
          </w:p>
        </w:tc>
        <w:tc>
          <w:tcPr>
            <w:tcW w:w="0" w:type="auto"/>
            <w:shd w:val="clear" w:color="auto" w:fill="FFFFFF"/>
            <w:tcMar>
              <w:top w:w="60" w:type="dxa"/>
              <w:left w:w="100" w:type="dxa"/>
              <w:bottom w:w="60" w:type="dxa"/>
              <w:right w:w="100" w:type="dxa"/>
            </w:tcMar>
          </w:tcPr>
          <w:p w14:paraId="03C73296" w14:textId="77777777" w:rsidR="008232FD" w:rsidRDefault="00000000">
            <w:pPr>
              <w:spacing w:before="60" w:after="60"/>
              <w:jc w:val="center"/>
            </w:pPr>
            <w:r>
              <w:rPr>
                <w:color w:val="000000"/>
                <w:sz w:val="20"/>
                <w:szCs w:val="20"/>
              </w:rPr>
              <w:t>Equal</w:t>
            </w:r>
          </w:p>
        </w:tc>
        <w:tc>
          <w:tcPr>
            <w:tcW w:w="0" w:type="auto"/>
            <w:shd w:val="clear" w:color="auto" w:fill="FFFFFF"/>
            <w:tcMar>
              <w:top w:w="60" w:type="dxa"/>
              <w:left w:w="140" w:type="dxa"/>
              <w:bottom w:w="60" w:type="dxa"/>
              <w:right w:w="80" w:type="dxa"/>
            </w:tcMar>
          </w:tcPr>
          <w:p w14:paraId="0BEC6349" w14:textId="77777777" w:rsidR="008232FD" w:rsidRDefault="00000000">
            <w:pPr>
              <w:spacing w:before="60" w:after="60"/>
            </w:pPr>
            <w:r>
              <w:rPr>
                <w:sz w:val="20"/>
                <w:szCs w:val="20"/>
              </w:rPr>
              <w:t>Low variation across scenarios</w:t>
            </w:r>
          </w:p>
        </w:tc>
      </w:tr>
      <w:tr w:rsidR="008232FD" w14:paraId="53EAE2DD" w14:textId="77777777">
        <w:tblPrEx>
          <w:tblCellMar>
            <w:top w:w="0" w:type="dxa"/>
            <w:bottom w:w="0" w:type="dxa"/>
          </w:tblCellMar>
        </w:tblPrEx>
        <w:tc>
          <w:tcPr>
            <w:tcW w:w="0" w:type="auto"/>
            <w:shd w:val="clear" w:color="auto" w:fill="E8F5E9"/>
            <w:tcMar>
              <w:top w:w="60" w:type="dxa"/>
              <w:left w:w="140" w:type="dxa"/>
              <w:bottom w:w="60" w:type="dxa"/>
              <w:right w:w="80" w:type="dxa"/>
            </w:tcMar>
          </w:tcPr>
          <w:p w14:paraId="34E82C15" w14:textId="77777777" w:rsidR="008232FD" w:rsidRDefault="00000000">
            <w:pPr>
              <w:spacing w:before="60" w:after="60"/>
            </w:pPr>
            <w:r>
              <w:rPr>
                <w:sz w:val="20"/>
                <w:szCs w:val="20"/>
              </w:rPr>
              <w:t>Unmet Load</w:t>
            </w:r>
          </w:p>
        </w:tc>
        <w:tc>
          <w:tcPr>
            <w:tcW w:w="0" w:type="auto"/>
            <w:shd w:val="clear" w:color="auto" w:fill="E8F5E9"/>
            <w:tcMar>
              <w:top w:w="60" w:type="dxa"/>
              <w:left w:w="100" w:type="dxa"/>
              <w:bottom w:w="60" w:type="dxa"/>
              <w:right w:w="100" w:type="dxa"/>
            </w:tcMar>
          </w:tcPr>
          <w:p w14:paraId="49F00210" w14:textId="77777777" w:rsidR="008232FD" w:rsidRDefault="00000000">
            <w:pPr>
              <w:spacing w:before="60" w:after="60"/>
              <w:jc w:val="center"/>
            </w:pPr>
            <w:r>
              <w:rPr>
                <w:color w:val="000000"/>
                <w:sz w:val="20"/>
                <w:szCs w:val="20"/>
              </w:rPr>
              <w:t>0.30</w:t>
            </w:r>
          </w:p>
        </w:tc>
        <w:tc>
          <w:tcPr>
            <w:tcW w:w="0" w:type="auto"/>
            <w:shd w:val="clear" w:color="auto" w:fill="E8F5E9"/>
            <w:tcMar>
              <w:top w:w="60" w:type="dxa"/>
              <w:left w:w="100" w:type="dxa"/>
              <w:bottom w:w="60" w:type="dxa"/>
              <w:right w:w="100" w:type="dxa"/>
            </w:tcMar>
          </w:tcPr>
          <w:p w14:paraId="178BF0E3" w14:textId="77777777" w:rsidR="008232FD" w:rsidRDefault="00000000">
            <w:pPr>
              <w:spacing w:before="60" w:after="60"/>
              <w:jc w:val="center"/>
            </w:pPr>
            <w:r>
              <w:rPr>
                <w:color w:val="000000"/>
                <w:sz w:val="20"/>
                <w:szCs w:val="20"/>
              </w:rPr>
              <w:t>0.4733</w:t>
            </w:r>
          </w:p>
        </w:tc>
        <w:tc>
          <w:tcPr>
            <w:tcW w:w="0" w:type="auto"/>
            <w:shd w:val="clear" w:color="auto" w:fill="E8F5E9"/>
            <w:tcMar>
              <w:top w:w="60" w:type="dxa"/>
              <w:left w:w="100" w:type="dxa"/>
              <w:bottom w:w="60" w:type="dxa"/>
              <w:right w:w="100" w:type="dxa"/>
            </w:tcMar>
          </w:tcPr>
          <w:p w14:paraId="6EA4FC78" w14:textId="77777777" w:rsidR="008232FD" w:rsidRDefault="00000000">
            <w:pPr>
              <w:spacing w:before="60" w:after="60"/>
              <w:jc w:val="center"/>
            </w:pPr>
            <w:r>
              <w:rPr>
                <w:color w:val="000000"/>
                <w:sz w:val="20"/>
                <w:szCs w:val="20"/>
              </w:rPr>
              <w:t>0.4733</w:t>
            </w:r>
          </w:p>
        </w:tc>
        <w:tc>
          <w:tcPr>
            <w:tcW w:w="0" w:type="auto"/>
            <w:shd w:val="clear" w:color="auto" w:fill="E8F5E9"/>
            <w:tcMar>
              <w:top w:w="60" w:type="dxa"/>
              <w:left w:w="100" w:type="dxa"/>
              <w:bottom w:w="60" w:type="dxa"/>
              <w:right w:w="100" w:type="dxa"/>
            </w:tcMar>
          </w:tcPr>
          <w:p w14:paraId="4A7676C9" w14:textId="77777777" w:rsidR="008232FD" w:rsidRDefault="00000000">
            <w:pPr>
              <w:spacing w:before="60" w:after="60"/>
              <w:jc w:val="center"/>
            </w:pPr>
            <w:r>
              <w:rPr>
                <w:color w:val="000000"/>
                <w:sz w:val="20"/>
                <w:szCs w:val="20"/>
              </w:rPr>
              <w:t>Equal</w:t>
            </w:r>
          </w:p>
        </w:tc>
        <w:tc>
          <w:tcPr>
            <w:tcW w:w="0" w:type="auto"/>
            <w:shd w:val="clear" w:color="auto" w:fill="E8F5E9"/>
            <w:tcMar>
              <w:top w:w="60" w:type="dxa"/>
              <w:left w:w="140" w:type="dxa"/>
              <w:bottom w:w="60" w:type="dxa"/>
              <w:right w:w="80" w:type="dxa"/>
            </w:tcMar>
          </w:tcPr>
          <w:p w14:paraId="3DB7EC23" w14:textId="77777777" w:rsidR="008232FD" w:rsidRDefault="00000000">
            <w:pPr>
              <w:spacing w:before="60" w:after="60"/>
            </w:pPr>
            <w:r>
              <w:rPr>
                <w:sz w:val="20"/>
                <w:szCs w:val="20"/>
              </w:rPr>
              <w:t>Highest — varies 0 to 8543 kWh</w:t>
            </w:r>
          </w:p>
        </w:tc>
      </w:tr>
      <w:tr w:rsidR="008232FD" w14:paraId="397D735E" w14:textId="77777777">
        <w:tblPrEx>
          <w:tblCellMar>
            <w:top w:w="0" w:type="dxa"/>
            <w:bottom w:w="0" w:type="dxa"/>
          </w:tblCellMar>
        </w:tblPrEx>
        <w:tc>
          <w:tcPr>
            <w:tcW w:w="0" w:type="auto"/>
            <w:shd w:val="clear" w:color="auto" w:fill="FFFFFF"/>
            <w:tcMar>
              <w:top w:w="60" w:type="dxa"/>
              <w:left w:w="140" w:type="dxa"/>
              <w:bottom w:w="60" w:type="dxa"/>
              <w:right w:w="80" w:type="dxa"/>
            </w:tcMar>
          </w:tcPr>
          <w:p w14:paraId="750E248E" w14:textId="77777777" w:rsidR="008232FD" w:rsidRDefault="00000000">
            <w:pPr>
              <w:spacing w:before="60" w:after="60"/>
            </w:pPr>
            <w:r>
              <w:rPr>
                <w:sz w:val="20"/>
                <w:szCs w:val="20"/>
              </w:rPr>
              <w:t>Curtailment</w:t>
            </w:r>
          </w:p>
        </w:tc>
        <w:tc>
          <w:tcPr>
            <w:tcW w:w="0" w:type="auto"/>
            <w:shd w:val="clear" w:color="auto" w:fill="FFFFFF"/>
            <w:tcMar>
              <w:top w:w="60" w:type="dxa"/>
              <w:left w:w="100" w:type="dxa"/>
              <w:bottom w:w="60" w:type="dxa"/>
              <w:right w:w="100" w:type="dxa"/>
            </w:tcMar>
          </w:tcPr>
          <w:p w14:paraId="3A9D477C" w14:textId="77777777" w:rsidR="008232FD" w:rsidRDefault="00000000">
            <w:pPr>
              <w:spacing w:before="60" w:after="60"/>
              <w:jc w:val="center"/>
            </w:pPr>
            <w:r>
              <w:rPr>
                <w:color w:val="000000"/>
                <w:sz w:val="20"/>
                <w:szCs w:val="20"/>
              </w:rPr>
              <w:t>0.10</w:t>
            </w:r>
          </w:p>
        </w:tc>
        <w:tc>
          <w:tcPr>
            <w:tcW w:w="0" w:type="auto"/>
            <w:shd w:val="clear" w:color="auto" w:fill="FFFFFF"/>
            <w:tcMar>
              <w:top w:w="60" w:type="dxa"/>
              <w:left w:w="100" w:type="dxa"/>
              <w:bottom w:w="60" w:type="dxa"/>
              <w:right w:w="100" w:type="dxa"/>
            </w:tcMar>
          </w:tcPr>
          <w:p w14:paraId="3ECC291A" w14:textId="77777777" w:rsidR="008232FD" w:rsidRDefault="00000000">
            <w:pPr>
              <w:spacing w:before="60" w:after="60"/>
              <w:jc w:val="center"/>
            </w:pPr>
            <w:r>
              <w:rPr>
                <w:color w:val="000000"/>
                <w:sz w:val="20"/>
                <w:szCs w:val="20"/>
              </w:rPr>
              <w:t>0.3622</w:t>
            </w:r>
          </w:p>
        </w:tc>
        <w:tc>
          <w:tcPr>
            <w:tcW w:w="0" w:type="auto"/>
            <w:shd w:val="clear" w:color="auto" w:fill="FFFFFF"/>
            <w:tcMar>
              <w:top w:w="60" w:type="dxa"/>
              <w:left w:w="100" w:type="dxa"/>
              <w:bottom w:w="60" w:type="dxa"/>
              <w:right w:w="100" w:type="dxa"/>
            </w:tcMar>
          </w:tcPr>
          <w:p w14:paraId="3951A81B" w14:textId="77777777" w:rsidR="008232FD" w:rsidRDefault="00000000">
            <w:pPr>
              <w:spacing w:before="60" w:after="60"/>
              <w:jc w:val="center"/>
            </w:pPr>
            <w:r>
              <w:rPr>
                <w:color w:val="000000"/>
                <w:sz w:val="20"/>
                <w:szCs w:val="20"/>
              </w:rPr>
              <w:t>0.3561</w:t>
            </w:r>
          </w:p>
        </w:tc>
        <w:tc>
          <w:tcPr>
            <w:tcW w:w="0" w:type="auto"/>
            <w:shd w:val="clear" w:color="auto" w:fill="FFFFFF"/>
            <w:tcMar>
              <w:top w:w="60" w:type="dxa"/>
              <w:left w:w="100" w:type="dxa"/>
              <w:bottom w:w="60" w:type="dxa"/>
              <w:right w:w="100" w:type="dxa"/>
            </w:tcMar>
          </w:tcPr>
          <w:p w14:paraId="0CAAEF99" w14:textId="77777777" w:rsidR="008232FD" w:rsidRDefault="00000000">
            <w:pPr>
              <w:spacing w:before="60" w:after="60"/>
              <w:jc w:val="center"/>
            </w:pPr>
            <w:r>
              <w:rPr>
                <w:color w:val="000000"/>
                <w:sz w:val="20"/>
                <w:szCs w:val="20"/>
              </w:rPr>
              <w:t>ABC</w:t>
            </w:r>
          </w:p>
        </w:tc>
        <w:tc>
          <w:tcPr>
            <w:tcW w:w="0" w:type="auto"/>
            <w:shd w:val="clear" w:color="auto" w:fill="FFFFFF"/>
            <w:tcMar>
              <w:top w:w="60" w:type="dxa"/>
              <w:left w:w="140" w:type="dxa"/>
              <w:bottom w:w="60" w:type="dxa"/>
              <w:right w:w="80" w:type="dxa"/>
            </w:tcMar>
          </w:tcPr>
          <w:p w14:paraId="14B6879E" w14:textId="77777777" w:rsidR="008232FD" w:rsidRDefault="00000000">
            <w:pPr>
              <w:spacing w:before="60" w:after="60"/>
            </w:pPr>
            <w:r>
              <w:rPr>
                <w:sz w:val="20"/>
                <w:szCs w:val="20"/>
              </w:rPr>
              <w:t>High — large surplus scenarios</w:t>
            </w:r>
          </w:p>
        </w:tc>
      </w:tr>
    </w:tbl>
    <w:p w14:paraId="1CBFB51E" w14:textId="77777777" w:rsidR="008232FD" w:rsidRDefault="008232FD">
      <w:pPr>
        <w:spacing w:before="80" w:after="80"/>
        <w:jc w:val="both"/>
      </w:pPr>
    </w:p>
    <w:p w14:paraId="0193FCD2" w14:textId="77777777" w:rsidR="008232FD" w:rsidRDefault="00000000">
      <w:pPr>
        <w:pStyle w:val="Heading2"/>
        <w:spacing w:before="280" w:after="120"/>
      </w:pPr>
      <w:r>
        <w:rPr>
          <w:b/>
          <w:bCs/>
          <w:color w:val="1D6A3A"/>
        </w:rPr>
        <w:t>3.4 Priority Dispatch Order</w:t>
      </w:r>
    </w:p>
    <w:p w14:paraId="2556AB41" w14:textId="77777777" w:rsidR="008232FD" w:rsidRDefault="00000000">
      <w:pPr>
        <w:spacing w:before="80" w:after="80"/>
        <w:jc w:val="both"/>
      </w:pPr>
      <w:r>
        <w:rPr>
          <w:color w:val="000000"/>
        </w:rPr>
        <w:t>At each hour t, the simulation follows the priority dispatch sequence:</w:t>
      </w:r>
    </w:p>
    <w:p w14:paraId="08F4A17A" w14:textId="77777777" w:rsidR="008232FD" w:rsidRDefault="00000000">
      <w:pPr>
        <w:spacing w:before="60" w:after="60"/>
        <w:ind w:left="360"/>
      </w:pPr>
      <w:r>
        <w:t>• Priority 1 — Solar PV: Serves load first (zero marginal cost)</w:t>
      </w:r>
    </w:p>
    <w:p w14:paraId="2BE38187" w14:textId="77777777" w:rsidR="008232FD" w:rsidRDefault="00000000">
      <w:pPr>
        <w:spacing w:before="60" w:after="60"/>
        <w:ind w:left="360"/>
      </w:pPr>
      <w:r>
        <w:t>• Priority 2 — Wind: Serves remaining load (zero marginal cost)</w:t>
      </w:r>
    </w:p>
    <w:p w14:paraId="51ECDCB7" w14:textId="77777777" w:rsidR="008232FD" w:rsidRDefault="00000000">
      <w:pPr>
        <w:spacing w:before="60" w:after="60"/>
        <w:ind w:left="360"/>
      </w:pPr>
      <w:r>
        <w:t>• Priority 3 — Battery: Discharges if deficit remains; charges if surplus available</w:t>
      </w:r>
    </w:p>
    <w:p w14:paraId="06DC3150" w14:textId="77777777" w:rsidR="008232FD" w:rsidRDefault="00000000">
      <w:pPr>
        <w:spacing w:before="60" w:after="60"/>
        <w:ind w:left="360"/>
      </w:pPr>
      <w:r>
        <w:t xml:space="preserve">• Priority 4 — Grid Import: Fills remaining deficit up to </w:t>
      </w:r>
      <w:proofErr w:type="spellStart"/>
      <w:r>
        <w:t>grid_limit_kw</w:t>
      </w:r>
      <w:proofErr w:type="spellEnd"/>
    </w:p>
    <w:p w14:paraId="485C772B" w14:textId="77777777" w:rsidR="008232FD" w:rsidRDefault="00000000">
      <w:pPr>
        <w:spacing w:before="60" w:after="60"/>
        <w:ind w:left="360"/>
      </w:pPr>
      <w:r>
        <w:t>• Priority 5 — Unmet Load: If all sources insufficient, record interruption event</w:t>
      </w:r>
    </w:p>
    <w:p w14:paraId="1E5493CD" w14:textId="77777777" w:rsidR="008232FD" w:rsidRDefault="00000000">
      <w:r>
        <w:br w:type="page"/>
      </w:r>
    </w:p>
    <w:p w14:paraId="2DB6D785" w14:textId="77777777" w:rsidR="008232FD" w:rsidRDefault="00000000">
      <w:pPr>
        <w:pStyle w:val="Heading1"/>
        <w:spacing w:before="400" w:after="160"/>
      </w:pPr>
      <w:r>
        <w:rPr>
          <w:b/>
          <w:bCs/>
          <w:color w:val="1F3864"/>
        </w:rPr>
        <w:lastRenderedPageBreak/>
        <w:t>Chapter 4: System Architecture</w:t>
      </w:r>
    </w:p>
    <w:p w14:paraId="5A76DE0F" w14:textId="77777777" w:rsidR="008232FD" w:rsidRDefault="008232FD">
      <w:pPr>
        <w:pBdr>
          <w:bottom w:val="single" w:sz="6" w:space="1" w:color="1F3864"/>
        </w:pBdr>
        <w:spacing w:before="100" w:after="100"/>
      </w:pPr>
    </w:p>
    <w:p w14:paraId="1D31D000" w14:textId="77777777" w:rsidR="008232FD" w:rsidRDefault="00000000">
      <w:pPr>
        <w:pStyle w:val="Heading2"/>
        <w:spacing w:before="280" w:after="120"/>
      </w:pPr>
      <w:r>
        <w:rPr>
          <w:b/>
          <w:bCs/>
          <w:color w:val="1D6A3A"/>
        </w:rPr>
        <w:t>4.1 Module Overview</w:t>
      </w:r>
    </w:p>
    <w:p w14:paraId="1B054EB8" w14:textId="77777777" w:rsidR="008232FD" w:rsidRDefault="00000000">
      <w:pPr>
        <w:spacing w:before="80" w:after="80"/>
        <w:jc w:val="both"/>
      </w:pPr>
      <w:r>
        <w:t>EcoGridAI implements a production-grade modular architecture consolidated at the repository root. It integrates a Python optimization engine (IEEE 33-bus network topology, real data loader, ABC and PSO swarm algorithms, Shannon Entropy weight derivation, and autonomous recommendation engine) with a high-performance FastAPI backend (api/app.py) and a responsive React/Vite web application (web/src). Table 2 summarizes the core module architecture.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5"/>
        <w:gridCol w:w="5315"/>
      </w:tblGrid>
      <w:tr w:rsidR="008232FD" w14:paraId="3E43DB66" w14:textId="77777777">
        <w:tblPrEx>
          <w:tblCellMar>
            <w:top w:w="0" w:type="dxa"/>
            <w:bottom w:w="0" w:type="dxa"/>
          </w:tblCellMar>
        </w:tblPrEx>
        <w:tc>
          <w:tcPr>
            <w:tcW w:w="0" w:type="auto"/>
            <w:shd w:val="clear" w:color="auto" w:fill="1F3864"/>
            <w:tcMar>
              <w:top w:w="80" w:type="dxa"/>
              <w:left w:w="120" w:type="dxa"/>
              <w:bottom w:w="80" w:type="dxa"/>
              <w:right w:w="120" w:type="dxa"/>
            </w:tcMar>
          </w:tcPr>
          <w:p w14:paraId="35A99D98" w14:textId="77777777" w:rsidR="008232FD" w:rsidRDefault="00000000">
            <w:pPr>
              <w:spacing w:before="80" w:after="80"/>
              <w:jc w:val="center"/>
            </w:pPr>
            <w:proofErr w:type="spellStart"/>
            <w:r>
              <w:rPr>
                <w:b/>
                <w:bCs/>
                <w:color w:val="FFFFFF"/>
                <w:sz w:val="20"/>
                <w:szCs w:val="20"/>
              </w:rPr>
              <w:t>Resource_optimizer</w:t>
            </w:r>
            <w:proofErr w:type="spellEnd"/>
            <w:r>
              <w:rPr>
                <w:b/>
                <w:bCs/>
                <w:color w:val="FFFFFF"/>
                <w:sz w:val="20"/>
                <w:szCs w:val="20"/>
              </w:rPr>
              <w:t>/ (Synthetic)</w:t>
            </w:r>
          </w:p>
        </w:tc>
        <w:tc>
          <w:tcPr>
            <w:tcW w:w="0" w:type="auto"/>
            <w:shd w:val="clear" w:color="auto" w:fill="1D6A3A"/>
            <w:tcMar>
              <w:top w:w="80" w:type="dxa"/>
              <w:left w:w="120" w:type="dxa"/>
              <w:bottom w:w="80" w:type="dxa"/>
              <w:right w:w="120" w:type="dxa"/>
            </w:tcMar>
          </w:tcPr>
          <w:p w14:paraId="470FA543" w14:textId="77777777" w:rsidR="008232FD" w:rsidRDefault="00000000">
            <w:pPr>
              <w:spacing w:before="80" w:after="80"/>
              <w:jc w:val="center"/>
            </w:pPr>
            <w:proofErr w:type="spellStart"/>
            <w:r>
              <w:rPr>
                <w:b/>
                <w:bCs/>
                <w:color w:val="FFFFFF"/>
                <w:sz w:val="20"/>
                <w:szCs w:val="20"/>
              </w:rPr>
              <w:t>Resource_optimizer_real</w:t>
            </w:r>
            <w:proofErr w:type="spellEnd"/>
            <w:r>
              <w:rPr>
                <w:b/>
                <w:bCs/>
                <w:color w:val="FFFFFF"/>
                <w:sz w:val="20"/>
                <w:szCs w:val="20"/>
              </w:rPr>
              <w:t>/ (Real Data)</w:t>
            </w:r>
          </w:p>
        </w:tc>
      </w:tr>
      <w:tr w:rsidR="008232FD" w14:paraId="7AB45653" w14:textId="77777777">
        <w:tblPrEx>
          <w:tblCellMar>
            <w:top w:w="0" w:type="dxa"/>
            <w:bottom w:w="0" w:type="dxa"/>
          </w:tblCellMar>
        </w:tblPrEx>
        <w:tc>
          <w:tcPr>
            <w:tcW w:w="0" w:type="auto"/>
            <w:shd w:val="clear" w:color="auto" w:fill="FFFFFF"/>
            <w:tcMar>
              <w:top w:w="60" w:type="dxa"/>
              <w:left w:w="140" w:type="dxa"/>
              <w:bottom w:w="60" w:type="dxa"/>
              <w:right w:w="80" w:type="dxa"/>
            </w:tcMar>
          </w:tcPr>
          <w:p w14:paraId="4C44ACA6" w14:textId="77777777" w:rsidR="008232FD" w:rsidRDefault="00000000">
            <w:pPr>
              <w:spacing w:before="60" w:after="60"/>
            </w:pPr>
            <w:r>
              <w:rPr>
                <w:sz w:val="20"/>
                <w:szCs w:val="20"/>
              </w:rPr>
              <w:t>planning_vector.py — synthetic bounds</w:t>
            </w:r>
          </w:p>
        </w:tc>
        <w:tc>
          <w:tcPr>
            <w:tcW w:w="0" w:type="auto"/>
            <w:shd w:val="clear" w:color="auto" w:fill="FFFFFF"/>
            <w:tcMar>
              <w:top w:w="60" w:type="dxa"/>
              <w:left w:w="140" w:type="dxa"/>
              <w:bottom w:w="60" w:type="dxa"/>
              <w:right w:w="80" w:type="dxa"/>
            </w:tcMar>
          </w:tcPr>
          <w:p w14:paraId="01A038EC" w14:textId="77777777" w:rsidR="008232FD" w:rsidRDefault="00000000">
            <w:pPr>
              <w:spacing w:before="60" w:after="60"/>
            </w:pPr>
            <w:r>
              <w:rPr>
                <w:sz w:val="20"/>
                <w:szCs w:val="20"/>
              </w:rPr>
              <w:t>real_data_loader.py — reads Data1.csv + Data2.csv</w:t>
            </w:r>
          </w:p>
        </w:tc>
      </w:tr>
      <w:tr w:rsidR="008232FD" w14:paraId="300332B8" w14:textId="77777777">
        <w:tblPrEx>
          <w:tblCellMar>
            <w:top w:w="0" w:type="dxa"/>
            <w:bottom w:w="0" w:type="dxa"/>
          </w:tblCellMar>
        </w:tblPrEx>
        <w:tc>
          <w:tcPr>
            <w:tcW w:w="0" w:type="auto"/>
            <w:shd w:val="clear" w:color="auto" w:fill="E8F5E9"/>
            <w:tcMar>
              <w:top w:w="60" w:type="dxa"/>
              <w:left w:w="140" w:type="dxa"/>
              <w:bottom w:w="60" w:type="dxa"/>
              <w:right w:w="80" w:type="dxa"/>
            </w:tcMar>
          </w:tcPr>
          <w:p w14:paraId="7360AEE1" w14:textId="77777777" w:rsidR="008232FD" w:rsidRDefault="00000000">
            <w:pPr>
              <w:spacing w:before="60" w:after="60"/>
            </w:pPr>
            <w:r>
              <w:rPr>
                <w:sz w:val="20"/>
                <w:szCs w:val="20"/>
              </w:rPr>
              <w:t>objective_function.py</w:t>
            </w:r>
          </w:p>
        </w:tc>
        <w:tc>
          <w:tcPr>
            <w:tcW w:w="0" w:type="auto"/>
            <w:shd w:val="clear" w:color="auto" w:fill="E8F5E9"/>
            <w:tcMar>
              <w:top w:w="60" w:type="dxa"/>
              <w:left w:w="140" w:type="dxa"/>
              <w:bottom w:w="60" w:type="dxa"/>
              <w:right w:w="80" w:type="dxa"/>
            </w:tcMar>
          </w:tcPr>
          <w:p w14:paraId="5F21D55D" w14:textId="77777777" w:rsidR="008232FD" w:rsidRDefault="00000000">
            <w:pPr>
              <w:spacing w:before="60" w:after="60"/>
            </w:pPr>
            <w:r>
              <w:rPr>
                <w:sz w:val="20"/>
                <w:szCs w:val="20"/>
              </w:rPr>
              <w:t>bus_network.py — 33-bus topology + loss factors</w:t>
            </w:r>
          </w:p>
        </w:tc>
      </w:tr>
      <w:tr w:rsidR="008232FD" w14:paraId="459BE6A0" w14:textId="77777777">
        <w:tblPrEx>
          <w:tblCellMar>
            <w:top w:w="0" w:type="dxa"/>
            <w:bottom w:w="0" w:type="dxa"/>
          </w:tblCellMar>
        </w:tblPrEx>
        <w:tc>
          <w:tcPr>
            <w:tcW w:w="0" w:type="auto"/>
            <w:shd w:val="clear" w:color="auto" w:fill="FFFFFF"/>
            <w:tcMar>
              <w:top w:w="60" w:type="dxa"/>
              <w:left w:w="140" w:type="dxa"/>
              <w:bottom w:w="60" w:type="dxa"/>
              <w:right w:w="80" w:type="dxa"/>
            </w:tcMar>
          </w:tcPr>
          <w:p w14:paraId="05BD7FD5" w14:textId="77777777" w:rsidR="008232FD" w:rsidRDefault="00000000">
            <w:pPr>
              <w:spacing w:before="60" w:after="60"/>
            </w:pPr>
            <w:r>
              <w:rPr>
                <w:sz w:val="20"/>
                <w:szCs w:val="20"/>
              </w:rPr>
              <w:t>abc_optimization.py</w:t>
            </w:r>
          </w:p>
        </w:tc>
        <w:tc>
          <w:tcPr>
            <w:tcW w:w="0" w:type="auto"/>
            <w:shd w:val="clear" w:color="auto" w:fill="FFFFFF"/>
            <w:tcMar>
              <w:top w:w="60" w:type="dxa"/>
              <w:left w:w="140" w:type="dxa"/>
              <w:bottom w:w="60" w:type="dxa"/>
              <w:right w:w="80" w:type="dxa"/>
            </w:tcMar>
          </w:tcPr>
          <w:p w14:paraId="51DDD0B1" w14:textId="77777777" w:rsidR="008232FD" w:rsidRDefault="00000000">
            <w:pPr>
              <w:spacing w:before="60" w:after="60"/>
            </w:pPr>
            <w:r>
              <w:rPr>
                <w:sz w:val="20"/>
                <w:szCs w:val="20"/>
              </w:rPr>
              <w:t>planning_vector.py — real capacity bounds</w:t>
            </w:r>
          </w:p>
        </w:tc>
      </w:tr>
      <w:tr w:rsidR="008232FD" w14:paraId="00A5428E" w14:textId="77777777">
        <w:tblPrEx>
          <w:tblCellMar>
            <w:top w:w="0" w:type="dxa"/>
            <w:bottom w:w="0" w:type="dxa"/>
          </w:tblCellMar>
        </w:tblPrEx>
        <w:tc>
          <w:tcPr>
            <w:tcW w:w="0" w:type="auto"/>
            <w:shd w:val="clear" w:color="auto" w:fill="E8F5E9"/>
            <w:tcMar>
              <w:top w:w="60" w:type="dxa"/>
              <w:left w:w="140" w:type="dxa"/>
              <w:bottom w:w="60" w:type="dxa"/>
              <w:right w:w="80" w:type="dxa"/>
            </w:tcMar>
          </w:tcPr>
          <w:p w14:paraId="08EB572E" w14:textId="77777777" w:rsidR="008232FD" w:rsidRDefault="00000000">
            <w:pPr>
              <w:spacing w:before="60" w:after="60"/>
            </w:pPr>
            <w:r>
              <w:rPr>
                <w:sz w:val="20"/>
                <w:szCs w:val="20"/>
              </w:rPr>
              <w:t>pso_optimization.py</w:t>
            </w:r>
          </w:p>
        </w:tc>
        <w:tc>
          <w:tcPr>
            <w:tcW w:w="0" w:type="auto"/>
            <w:shd w:val="clear" w:color="auto" w:fill="E8F5E9"/>
            <w:tcMar>
              <w:top w:w="60" w:type="dxa"/>
              <w:left w:w="140" w:type="dxa"/>
              <w:bottom w:w="60" w:type="dxa"/>
              <w:right w:w="80" w:type="dxa"/>
            </w:tcMar>
          </w:tcPr>
          <w:p w14:paraId="477C2506" w14:textId="77777777" w:rsidR="008232FD" w:rsidRDefault="00000000">
            <w:pPr>
              <w:spacing w:before="60" w:after="60"/>
            </w:pPr>
            <w:r>
              <w:rPr>
                <w:sz w:val="20"/>
                <w:szCs w:val="20"/>
              </w:rPr>
              <w:t>dispatch_simulation_real.py — per-bus loss tracking</w:t>
            </w:r>
          </w:p>
        </w:tc>
      </w:tr>
      <w:tr w:rsidR="008232FD" w14:paraId="0E93739D" w14:textId="77777777">
        <w:tblPrEx>
          <w:tblCellMar>
            <w:top w:w="0" w:type="dxa"/>
            <w:bottom w:w="0" w:type="dxa"/>
          </w:tblCellMar>
        </w:tblPrEx>
        <w:tc>
          <w:tcPr>
            <w:tcW w:w="0" w:type="auto"/>
            <w:shd w:val="clear" w:color="auto" w:fill="FFFFFF"/>
            <w:tcMar>
              <w:top w:w="60" w:type="dxa"/>
              <w:left w:w="140" w:type="dxa"/>
              <w:bottom w:w="60" w:type="dxa"/>
              <w:right w:w="80" w:type="dxa"/>
            </w:tcMar>
          </w:tcPr>
          <w:p w14:paraId="5EF70039" w14:textId="77777777" w:rsidR="008232FD" w:rsidRDefault="00000000">
            <w:pPr>
              <w:spacing w:before="60" w:after="60"/>
            </w:pPr>
            <w:r>
              <w:rPr>
                <w:sz w:val="20"/>
                <w:szCs w:val="20"/>
              </w:rPr>
              <w:t>dispatch_simulation.py</w:t>
            </w:r>
          </w:p>
        </w:tc>
        <w:tc>
          <w:tcPr>
            <w:tcW w:w="0" w:type="auto"/>
            <w:shd w:val="clear" w:color="auto" w:fill="FFFFFF"/>
            <w:tcMar>
              <w:top w:w="60" w:type="dxa"/>
              <w:left w:w="140" w:type="dxa"/>
              <w:bottom w:w="60" w:type="dxa"/>
              <w:right w:w="80" w:type="dxa"/>
            </w:tcMar>
          </w:tcPr>
          <w:p w14:paraId="44D08537" w14:textId="77777777" w:rsidR="008232FD" w:rsidRDefault="00000000">
            <w:pPr>
              <w:spacing w:before="60" w:after="60"/>
            </w:pPr>
            <w:r>
              <w:rPr>
                <w:sz w:val="20"/>
                <w:szCs w:val="20"/>
              </w:rPr>
              <w:t>entropy_weights.py — Shannon Entropy computation</w:t>
            </w:r>
          </w:p>
        </w:tc>
      </w:tr>
      <w:tr w:rsidR="008232FD" w14:paraId="60F574E6" w14:textId="77777777">
        <w:tblPrEx>
          <w:tblCellMar>
            <w:top w:w="0" w:type="dxa"/>
            <w:bottom w:w="0" w:type="dxa"/>
          </w:tblCellMar>
        </w:tblPrEx>
        <w:tc>
          <w:tcPr>
            <w:tcW w:w="0" w:type="auto"/>
            <w:shd w:val="clear" w:color="auto" w:fill="E8F5E9"/>
            <w:tcMar>
              <w:top w:w="60" w:type="dxa"/>
              <w:left w:w="140" w:type="dxa"/>
              <w:bottom w:w="60" w:type="dxa"/>
              <w:right w:w="80" w:type="dxa"/>
            </w:tcMar>
          </w:tcPr>
          <w:p w14:paraId="49C6FF56" w14:textId="77777777" w:rsidR="008232FD" w:rsidRDefault="00000000">
            <w:pPr>
              <w:spacing w:before="60" w:after="60"/>
            </w:pPr>
            <w:r>
              <w:rPr>
                <w:sz w:val="20"/>
                <w:szCs w:val="20"/>
              </w:rPr>
              <w:t>scenarios.py — 10 scenarios</w:t>
            </w:r>
          </w:p>
        </w:tc>
        <w:tc>
          <w:tcPr>
            <w:tcW w:w="0" w:type="auto"/>
            <w:shd w:val="clear" w:color="auto" w:fill="E8F5E9"/>
            <w:tcMar>
              <w:top w:w="60" w:type="dxa"/>
              <w:left w:w="140" w:type="dxa"/>
              <w:bottom w:w="60" w:type="dxa"/>
              <w:right w:w="80" w:type="dxa"/>
            </w:tcMar>
          </w:tcPr>
          <w:p w14:paraId="723E7402" w14:textId="77777777" w:rsidR="008232FD" w:rsidRDefault="00000000">
            <w:pPr>
              <w:spacing w:before="60" w:after="60"/>
            </w:pPr>
            <w:r>
              <w:rPr>
                <w:sz w:val="20"/>
                <w:szCs w:val="20"/>
              </w:rPr>
              <w:t>recommendation/engine.py — capacity recommendations</w:t>
            </w:r>
          </w:p>
        </w:tc>
      </w:tr>
      <w:tr w:rsidR="008232FD" w14:paraId="6628FAFE" w14:textId="77777777">
        <w:tblPrEx>
          <w:tblCellMar>
            <w:top w:w="0" w:type="dxa"/>
            <w:bottom w:w="0" w:type="dxa"/>
          </w:tblCellMar>
        </w:tblPrEx>
        <w:tc>
          <w:tcPr>
            <w:tcW w:w="0" w:type="auto"/>
            <w:shd w:val="clear" w:color="auto" w:fill="FFFFFF"/>
            <w:tcMar>
              <w:top w:w="60" w:type="dxa"/>
              <w:left w:w="140" w:type="dxa"/>
              <w:bottom w:w="60" w:type="dxa"/>
              <w:right w:w="80" w:type="dxa"/>
            </w:tcMar>
          </w:tcPr>
          <w:p w14:paraId="43928547" w14:textId="77777777" w:rsidR="008232FD" w:rsidRDefault="00000000">
            <w:pPr>
              <w:spacing w:before="60" w:after="60"/>
            </w:pPr>
            <w:r>
              <w:rPr>
                <w:sz w:val="20"/>
                <w:szCs w:val="20"/>
              </w:rPr>
              <w:t>main.py — orchestrator</w:t>
            </w:r>
          </w:p>
        </w:tc>
        <w:tc>
          <w:tcPr>
            <w:tcW w:w="0" w:type="auto"/>
            <w:shd w:val="clear" w:color="auto" w:fill="FFFFFF"/>
            <w:tcMar>
              <w:top w:w="60" w:type="dxa"/>
              <w:left w:w="140" w:type="dxa"/>
              <w:bottom w:w="60" w:type="dxa"/>
              <w:right w:w="80" w:type="dxa"/>
            </w:tcMar>
          </w:tcPr>
          <w:p w14:paraId="670FD9F2" w14:textId="77777777" w:rsidR="008232FD" w:rsidRDefault="00000000">
            <w:pPr>
              <w:spacing w:before="60" w:after="60"/>
            </w:pPr>
            <w:r>
              <w:rPr>
                <w:sz w:val="20"/>
                <w:szCs w:val="20"/>
              </w:rPr>
              <w:t>main_real.py — real data orchestrator</w:t>
            </w:r>
          </w:p>
        </w:tc>
      </w:tr>
    </w:tbl>
    <w:p w14:paraId="4D31D98F" w14:textId="77777777" w:rsidR="008232FD" w:rsidRDefault="008232FD">
      <w:pPr>
        <w:spacing w:before="80" w:after="80"/>
        <w:jc w:val="both"/>
      </w:pPr>
    </w:p>
    <w:p w14:paraId="0C742363" w14:textId="77777777" w:rsidR="008232FD" w:rsidRDefault="00000000">
      <w:pPr>
        <w:pStyle w:val="Heading2"/>
        <w:spacing w:before="280" w:after="120"/>
      </w:pPr>
      <w:r>
        <w:rPr>
          <w:b/>
          <w:bCs/>
          <w:color w:val="1D6A3A"/>
        </w:rPr>
        <w:t>4.2 Real Data Pipeline</w:t>
      </w:r>
    </w:p>
    <w:p w14:paraId="5E7E37AC" w14:textId="77777777" w:rsidR="008232FD" w:rsidRDefault="00000000">
      <w:pPr>
        <w:spacing w:before="80" w:after="80"/>
        <w:jc w:val="both"/>
      </w:pPr>
      <w:r>
        <w:rPr>
          <w:color w:val="000000"/>
        </w:rPr>
        <w:t>Data1.csv contains 24 hourly rows of actual measured system data: Hour, Total Load kW, Commercial, Industry, Residential, PV kW, Wind kW. Bus ratings are embedded: PV@Bus13=851.5kW, PV@Bus30=1157.6kW, Wind@Bus6=2097.97kW. Peak load = 3715.0 kW at hour 19.</w:t>
      </w:r>
    </w:p>
    <w:p w14:paraId="2B2AAFDB" w14:textId="77777777" w:rsidR="008232FD" w:rsidRDefault="00000000">
      <w:pPr>
        <w:spacing w:before="80" w:after="80"/>
        <w:jc w:val="both"/>
      </w:pPr>
      <w:r>
        <w:rPr>
          <w:color w:val="000000"/>
        </w:rPr>
        <w:t>Data2.csv contains normalized per-unit profiles (values 0.0–1.0): Time, Load demand, Power from PV, Power from Wind. These profiles scale the actual rated capacities to produce hourly generation values.</w:t>
      </w:r>
    </w:p>
    <w:p>
      <w:pPr/>
      <w:r>
        <w:t>Figure 5 compares the measured 24-hour diurnal load curve from Data1.csv against the synthetic reference curve. The measured real dataset displays pronounced evening residential and commercial peak demand reaching 3,715 kW at hour 19.</w:t>
      </w:r>
    </w:p>
    <w:p>
      <w:pPr>
        <w:jc w:val="center"/>
      </w:pPr>
      <w:r>
        <w:drawing>
          <wp:inline xmlns:a="http://schemas.openxmlformats.org/drawingml/2006/main" xmlns:pic="http://schemas.openxmlformats.org/drawingml/2006/picture">
            <wp:extent cx="5303520" cy="2946400"/>
            <wp:docPr id="2" name="Picture 2"/>
            <wp:cNvGraphicFramePr>
              <a:graphicFrameLocks noChangeAspect="1"/>
            </wp:cNvGraphicFramePr>
            <a:graphic>
              <a:graphicData uri="http://schemas.openxmlformats.org/drawingml/2006/picture">
                <pic:pic>
                  <pic:nvPicPr>
                    <pic:cNvPr id="0" name="plot_real_real_vs_synthetic_load.png"/>
                    <pic:cNvPicPr/>
                  </pic:nvPicPr>
                  <pic:blipFill>
                    <a:blip r:embed="rId8"/>
                    <a:stretch>
                      <a:fillRect/>
                    </a:stretch>
                  </pic:blipFill>
                  <pic:spPr>
                    <a:xfrm>
                      <a:off x="0" y="0"/>
                      <a:ext cx="5303520" cy="2946400"/>
                    </a:xfrm>
                    <a:prstGeom prst="rect"/>
                  </pic:spPr>
                </pic:pic>
              </a:graphicData>
            </a:graphic>
          </wp:inline>
        </w:drawing>
      </w:r>
    </w:p>
    <w:p>
      <w:pPr>
        <w:spacing w:after="240" w:before="80"/>
        <w:jc w:val="center"/>
      </w:pPr>
      <w:r>
        <w:rPr>
          <w:rFonts w:ascii="Calibri" w:hAnsi="Calibri"/>
          <w:b/>
          <w:i/>
          <w:color w:val="334155"/>
          <w:sz w:val="19"/>
        </w:rPr>
        <w:t>Figure 5: Real Measured Diurnal Load Demand (Data1.csv) vs. Synthetic Benchmark Profile Comparison.</w:t>
      </w:r>
    </w:p>
    <w:p w14:paraId="1FA92D64" w14:textId="77777777" w:rsidR="008232FD" w:rsidRDefault="00000000">
      <w:pPr>
        <w:pStyle w:val="Heading2"/>
        <w:spacing w:before="280" w:after="120"/>
      </w:pPr>
      <w:r>
        <w:rPr>
          <w:b/>
          <w:bCs/>
          <w:color w:val="1D6A3A"/>
        </w:rPr>
        <w:t>4.3 Ten Scenario Definitions</w:t>
      </w:r>
    </w:p>
    <w:p>
      <w:pPr/>
      <w:r>
        <w:t>To evaluate algorithmic resilience under diverse operational stresses, EcoGridAI defines 10 distinct operational scenarios. These scenarios systematically vary solar irradiance multipliers, wind velocity factors, diurnal load demand scaling, and utility grid/battery availability flags. Table 3 outlines the full 10-scenario parameter matrix.</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3"/>
        <w:gridCol w:w="2846"/>
        <w:gridCol w:w="1166"/>
        <w:gridCol w:w="1201"/>
        <w:gridCol w:w="1133"/>
        <w:gridCol w:w="861"/>
        <w:gridCol w:w="1240"/>
      </w:tblGrid>
      <w:tr w:rsidR="008232FD" w14:paraId="15374E78" w14:textId="77777777">
        <w:tblPrEx>
          <w:tblCellMar>
            <w:top w:w="0" w:type="dxa"/>
            <w:bottom w:w="0" w:type="dxa"/>
          </w:tblCellMar>
        </w:tblPrEx>
        <w:tc>
          <w:tcPr>
            <w:tcW w:w="0" w:type="auto"/>
            <w:shd w:val="clear" w:color="auto" w:fill="1F3864"/>
            <w:tcMar>
              <w:top w:w="80" w:type="dxa"/>
              <w:left w:w="120" w:type="dxa"/>
              <w:bottom w:w="80" w:type="dxa"/>
              <w:right w:w="120" w:type="dxa"/>
            </w:tcMar>
          </w:tcPr>
          <w:p w14:paraId="383F1E16" w14:textId="77777777" w:rsidR="008232FD" w:rsidRDefault="00000000">
            <w:pPr>
              <w:spacing w:before="80" w:after="80"/>
              <w:jc w:val="center"/>
            </w:pPr>
            <w:r>
              <w:rPr>
                <w:b/>
                <w:bCs/>
                <w:color w:val="FFFFFF"/>
                <w:sz w:val="20"/>
                <w:szCs w:val="20"/>
              </w:rPr>
              <w:t>#</w:t>
            </w:r>
          </w:p>
        </w:tc>
        <w:tc>
          <w:tcPr>
            <w:tcW w:w="0" w:type="auto"/>
            <w:shd w:val="clear" w:color="auto" w:fill="1F3864"/>
            <w:tcMar>
              <w:top w:w="80" w:type="dxa"/>
              <w:left w:w="120" w:type="dxa"/>
              <w:bottom w:w="80" w:type="dxa"/>
              <w:right w:w="120" w:type="dxa"/>
            </w:tcMar>
          </w:tcPr>
          <w:p w14:paraId="6871F3C7" w14:textId="77777777" w:rsidR="008232FD" w:rsidRDefault="00000000">
            <w:pPr>
              <w:spacing w:before="80" w:after="80"/>
              <w:jc w:val="center"/>
            </w:pPr>
            <w:r>
              <w:rPr>
                <w:b/>
                <w:bCs/>
                <w:color w:val="FFFFFF"/>
                <w:sz w:val="20"/>
                <w:szCs w:val="20"/>
              </w:rPr>
              <w:t>Scenario</w:t>
            </w:r>
          </w:p>
        </w:tc>
        <w:tc>
          <w:tcPr>
            <w:tcW w:w="0" w:type="auto"/>
            <w:shd w:val="clear" w:color="auto" w:fill="1F3864"/>
            <w:tcMar>
              <w:top w:w="80" w:type="dxa"/>
              <w:left w:w="120" w:type="dxa"/>
              <w:bottom w:w="80" w:type="dxa"/>
              <w:right w:w="120" w:type="dxa"/>
            </w:tcMar>
          </w:tcPr>
          <w:p w14:paraId="76A20590" w14:textId="77777777" w:rsidR="008232FD" w:rsidRDefault="00000000">
            <w:pPr>
              <w:spacing w:before="80" w:after="80"/>
              <w:jc w:val="center"/>
            </w:pPr>
            <w:r>
              <w:rPr>
                <w:b/>
                <w:bCs/>
                <w:color w:val="FFFFFF"/>
                <w:sz w:val="20"/>
                <w:szCs w:val="20"/>
              </w:rPr>
              <w:t>Solar ×</w:t>
            </w:r>
          </w:p>
        </w:tc>
        <w:tc>
          <w:tcPr>
            <w:tcW w:w="0" w:type="auto"/>
            <w:shd w:val="clear" w:color="auto" w:fill="1F3864"/>
            <w:tcMar>
              <w:top w:w="80" w:type="dxa"/>
              <w:left w:w="120" w:type="dxa"/>
              <w:bottom w:w="80" w:type="dxa"/>
              <w:right w:w="120" w:type="dxa"/>
            </w:tcMar>
          </w:tcPr>
          <w:p w14:paraId="40BC5136" w14:textId="77777777" w:rsidR="008232FD" w:rsidRDefault="00000000">
            <w:pPr>
              <w:spacing w:before="80" w:after="80"/>
              <w:jc w:val="center"/>
            </w:pPr>
            <w:r>
              <w:rPr>
                <w:b/>
                <w:bCs/>
                <w:color w:val="FFFFFF"/>
                <w:sz w:val="20"/>
                <w:szCs w:val="20"/>
              </w:rPr>
              <w:t>Wind ×</w:t>
            </w:r>
          </w:p>
        </w:tc>
        <w:tc>
          <w:tcPr>
            <w:tcW w:w="0" w:type="auto"/>
            <w:shd w:val="clear" w:color="auto" w:fill="1F3864"/>
            <w:tcMar>
              <w:top w:w="80" w:type="dxa"/>
              <w:left w:w="120" w:type="dxa"/>
              <w:bottom w:w="80" w:type="dxa"/>
              <w:right w:w="120" w:type="dxa"/>
            </w:tcMar>
          </w:tcPr>
          <w:p w14:paraId="13844DAD" w14:textId="77777777" w:rsidR="008232FD" w:rsidRDefault="00000000">
            <w:pPr>
              <w:spacing w:before="80" w:after="80"/>
              <w:jc w:val="center"/>
            </w:pPr>
            <w:r>
              <w:rPr>
                <w:b/>
                <w:bCs/>
                <w:color w:val="FFFFFF"/>
                <w:sz w:val="20"/>
                <w:szCs w:val="20"/>
              </w:rPr>
              <w:t>Load ×</w:t>
            </w:r>
          </w:p>
        </w:tc>
        <w:tc>
          <w:tcPr>
            <w:tcW w:w="0" w:type="auto"/>
            <w:shd w:val="clear" w:color="auto" w:fill="1F3864"/>
            <w:tcMar>
              <w:top w:w="80" w:type="dxa"/>
              <w:left w:w="120" w:type="dxa"/>
              <w:bottom w:w="80" w:type="dxa"/>
              <w:right w:w="120" w:type="dxa"/>
            </w:tcMar>
          </w:tcPr>
          <w:p w14:paraId="55A49D25" w14:textId="77777777" w:rsidR="008232FD" w:rsidRDefault="00000000">
            <w:pPr>
              <w:spacing w:before="80" w:after="80"/>
              <w:jc w:val="center"/>
            </w:pPr>
            <w:r>
              <w:rPr>
                <w:b/>
                <w:bCs/>
                <w:color w:val="FFFFFF"/>
                <w:sz w:val="20"/>
                <w:szCs w:val="20"/>
              </w:rPr>
              <w:t>Grid</w:t>
            </w:r>
          </w:p>
        </w:tc>
        <w:tc>
          <w:tcPr>
            <w:tcW w:w="0" w:type="auto"/>
            <w:shd w:val="clear" w:color="auto" w:fill="1F3864"/>
            <w:tcMar>
              <w:top w:w="80" w:type="dxa"/>
              <w:left w:w="120" w:type="dxa"/>
              <w:bottom w:w="80" w:type="dxa"/>
              <w:right w:w="120" w:type="dxa"/>
            </w:tcMar>
          </w:tcPr>
          <w:p w14:paraId="272D703B" w14:textId="77777777" w:rsidR="008232FD" w:rsidRDefault="00000000">
            <w:pPr>
              <w:spacing w:before="80" w:after="80"/>
              <w:jc w:val="center"/>
            </w:pPr>
            <w:r>
              <w:rPr>
                <w:b/>
                <w:bCs/>
                <w:color w:val="FFFFFF"/>
                <w:sz w:val="20"/>
                <w:szCs w:val="20"/>
              </w:rPr>
              <w:t>Battery</w:t>
            </w:r>
          </w:p>
        </w:tc>
      </w:tr>
      <w:tr w:rsidR="008232FD" w14:paraId="6832B231" w14:textId="77777777">
        <w:tblPrEx>
          <w:tblCellMar>
            <w:top w:w="0" w:type="dxa"/>
            <w:bottom w:w="0" w:type="dxa"/>
          </w:tblCellMar>
        </w:tblPrEx>
        <w:tc>
          <w:tcPr>
            <w:tcW w:w="0" w:type="auto"/>
            <w:shd w:val="clear" w:color="auto" w:fill="FFFFFF"/>
            <w:tcMar>
              <w:top w:w="60" w:type="dxa"/>
              <w:left w:w="100" w:type="dxa"/>
              <w:bottom w:w="60" w:type="dxa"/>
              <w:right w:w="100" w:type="dxa"/>
            </w:tcMar>
          </w:tcPr>
          <w:p w14:paraId="05CA0C91" w14:textId="77777777" w:rsidR="008232FD" w:rsidRDefault="00000000">
            <w:pPr>
              <w:spacing w:before="60" w:after="60"/>
              <w:jc w:val="center"/>
            </w:pPr>
            <w:r>
              <w:rPr>
                <w:color w:val="000000"/>
                <w:sz w:val="18"/>
                <w:szCs w:val="18"/>
              </w:rPr>
              <w:t>1</w:t>
            </w:r>
          </w:p>
        </w:tc>
        <w:tc>
          <w:tcPr>
            <w:tcW w:w="0" w:type="auto"/>
            <w:shd w:val="clear" w:color="auto" w:fill="FFFFFF"/>
            <w:tcMar>
              <w:top w:w="60" w:type="dxa"/>
              <w:left w:w="100" w:type="dxa"/>
              <w:bottom w:w="60" w:type="dxa"/>
              <w:right w:w="100" w:type="dxa"/>
            </w:tcMar>
          </w:tcPr>
          <w:p w14:paraId="3350C848" w14:textId="77777777" w:rsidR="008232FD" w:rsidRDefault="00000000">
            <w:pPr>
              <w:spacing w:before="60" w:after="60"/>
              <w:jc w:val="center"/>
            </w:pPr>
            <w:r>
              <w:rPr>
                <w:color w:val="000000"/>
                <w:sz w:val="18"/>
                <w:szCs w:val="18"/>
              </w:rPr>
              <w:t>Normal Operation</w:t>
            </w:r>
          </w:p>
        </w:tc>
        <w:tc>
          <w:tcPr>
            <w:tcW w:w="0" w:type="auto"/>
            <w:shd w:val="clear" w:color="auto" w:fill="FFFFFF"/>
            <w:tcMar>
              <w:top w:w="60" w:type="dxa"/>
              <w:left w:w="100" w:type="dxa"/>
              <w:bottom w:w="60" w:type="dxa"/>
              <w:right w:w="100" w:type="dxa"/>
            </w:tcMar>
          </w:tcPr>
          <w:p w14:paraId="3D202F13" w14:textId="77777777" w:rsidR="008232FD" w:rsidRDefault="00000000">
            <w:pPr>
              <w:spacing w:before="60" w:after="60"/>
              <w:jc w:val="center"/>
            </w:pPr>
            <w:r>
              <w:rPr>
                <w:color w:val="000000"/>
                <w:sz w:val="18"/>
                <w:szCs w:val="18"/>
              </w:rPr>
              <w:t>1.0</w:t>
            </w:r>
          </w:p>
        </w:tc>
        <w:tc>
          <w:tcPr>
            <w:tcW w:w="0" w:type="auto"/>
            <w:shd w:val="clear" w:color="auto" w:fill="FFFFFF"/>
            <w:tcMar>
              <w:top w:w="60" w:type="dxa"/>
              <w:left w:w="100" w:type="dxa"/>
              <w:bottom w:w="60" w:type="dxa"/>
              <w:right w:w="100" w:type="dxa"/>
            </w:tcMar>
          </w:tcPr>
          <w:p w14:paraId="16BAB93B" w14:textId="77777777" w:rsidR="008232FD" w:rsidRDefault="00000000">
            <w:pPr>
              <w:spacing w:before="60" w:after="60"/>
              <w:jc w:val="center"/>
            </w:pPr>
            <w:r>
              <w:rPr>
                <w:color w:val="000000"/>
                <w:sz w:val="18"/>
                <w:szCs w:val="18"/>
              </w:rPr>
              <w:t>1.0</w:t>
            </w:r>
          </w:p>
        </w:tc>
        <w:tc>
          <w:tcPr>
            <w:tcW w:w="0" w:type="auto"/>
            <w:shd w:val="clear" w:color="auto" w:fill="FFFFFF"/>
            <w:tcMar>
              <w:top w:w="60" w:type="dxa"/>
              <w:left w:w="100" w:type="dxa"/>
              <w:bottom w:w="60" w:type="dxa"/>
              <w:right w:w="100" w:type="dxa"/>
            </w:tcMar>
          </w:tcPr>
          <w:p w14:paraId="1460D14C" w14:textId="77777777" w:rsidR="008232FD" w:rsidRDefault="00000000">
            <w:pPr>
              <w:spacing w:before="60" w:after="60"/>
              <w:jc w:val="center"/>
            </w:pPr>
            <w:r>
              <w:rPr>
                <w:color w:val="000000"/>
                <w:sz w:val="18"/>
                <w:szCs w:val="18"/>
              </w:rPr>
              <w:t>1.0</w:t>
            </w:r>
          </w:p>
        </w:tc>
        <w:tc>
          <w:tcPr>
            <w:tcW w:w="0" w:type="auto"/>
            <w:shd w:val="clear" w:color="auto" w:fill="FFFFFF"/>
            <w:tcMar>
              <w:top w:w="60" w:type="dxa"/>
              <w:left w:w="100" w:type="dxa"/>
              <w:bottom w:w="60" w:type="dxa"/>
              <w:right w:w="100" w:type="dxa"/>
            </w:tcMar>
          </w:tcPr>
          <w:p w14:paraId="614A0150" w14:textId="77777777" w:rsidR="008232FD" w:rsidRDefault="00000000">
            <w:pPr>
              <w:spacing w:before="60" w:after="60"/>
              <w:jc w:val="center"/>
            </w:pPr>
            <w:r>
              <w:rPr>
                <w:color w:val="000000"/>
                <w:sz w:val="18"/>
                <w:szCs w:val="18"/>
              </w:rPr>
              <w:t>Yes</w:t>
            </w:r>
          </w:p>
        </w:tc>
        <w:tc>
          <w:tcPr>
            <w:tcW w:w="0" w:type="auto"/>
            <w:shd w:val="clear" w:color="auto" w:fill="FFFFFF"/>
            <w:tcMar>
              <w:top w:w="60" w:type="dxa"/>
              <w:left w:w="100" w:type="dxa"/>
              <w:bottom w:w="60" w:type="dxa"/>
              <w:right w:w="100" w:type="dxa"/>
            </w:tcMar>
          </w:tcPr>
          <w:p w14:paraId="6F213672" w14:textId="77777777" w:rsidR="008232FD" w:rsidRDefault="00000000">
            <w:pPr>
              <w:spacing w:before="60" w:after="60"/>
              <w:jc w:val="center"/>
            </w:pPr>
            <w:r>
              <w:rPr>
                <w:color w:val="000000"/>
                <w:sz w:val="18"/>
                <w:szCs w:val="18"/>
              </w:rPr>
              <w:t>Yes</w:t>
            </w:r>
          </w:p>
        </w:tc>
      </w:tr>
      <w:tr w:rsidR="008232FD" w14:paraId="19F159D1" w14:textId="77777777">
        <w:tblPrEx>
          <w:tblCellMar>
            <w:top w:w="0" w:type="dxa"/>
            <w:bottom w:w="0" w:type="dxa"/>
          </w:tblCellMar>
        </w:tblPrEx>
        <w:tc>
          <w:tcPr>
            <w:tcW w:w="0" w:type="auto"/>
            <w:shd w:val="clear" w:color="auto" w:fill="E8F5E9"/>
            <w:tcMar>
              <w:top w:w="60" w:type="dxa"/>
              <w:left w:w="100" w:type="dxa"/>
              <w:bottom w:w="60" w:type="dxa"/>
              <w:right w:w="100" w:type="dxa"/>
            </w:tcMar>
          </w:tcPr>
          <w:p w14:paraId="7BEAE886" w14:textId="77777777" w:rsidR="008232FD" w:rsidRDefault="00000000">
            <w:pPr>
              <w:spacing w:before="60" w:after="60"/>
              <w:jc w:val="center"/>
            </w:pPr>
            <w:r>
              <w:rPr>
                <w:color w:val="000000"/>
                <w:sz w:val="18"/>
                <w:szCs w:val="18"/>
              </w:rPr>
              <w:t>2</w:t>
            </w:r>
          </w:p>
        </w:tc>
        <w:tc>
          <w:tcPr>
            <w:tcW w:w="0" w:type="auto"/>
            <w:shd w:val="clear" w:color="auto" w:fill="E8F5E9"/>
            <w:tcMar>
              <w:top w:w="60" w:type="dxa"/>
              <w:left w:w="100" w:type="dxa"/>
              <w:bottom w:w="60" w:type="dxa"/>
              <w:right w:w="100" w:type="dxa"/>
            </w:tcMar>
          </w:tcPr>
          <w:p w14:paraId="7DE75E01" w14:textId="77777777" w:rsidR="008232FD" w:rsidRDefault="00000000">
            <w:pPr>
              <w:spacing w:before="60" w:after="60"/>
              <w:jc w:val="center"/>
            </w:pPr>
            <w:r>
              <w:rPr>
                <w:color w:val="000000"/>
                <w:sz w:val="18"/>
                <w:szCs w:val="18"/>
              </w:rPr>
              <w:t>Peak Summer</w:t>
            </w:r>
          </w:p>
        </w:tc>
        <w:tc>
          <w:tcPr>
            <w:tcW w:w="0" w:type="auto"/>
            <w:shd w:val="clear" w:color="auto" w:fill="E8F5E9"/>
            <w:tcMar>
              <w:top w:w="60" w:type="dxa"/>
              <w:left w:w="100" w:type="dxa"/>
              <w:bottom w:w="60" w:type="dxa"/>
              <w:right w:w="100" w:type="dxa"/>
            </w:tcMar>
          </w:tcPr>
          <w:p w14:paraId="300E39FC" w14:textId="77777777" w:rsidR="008232FD" w:rsidRDefault="00000000">
            <w:pPr>
              <w:spacing w:before="60" w:after="60"/>
              <w:jc w:val="center"/>
            </w:pPr>
            <w:r>
              <w:rPr>
                <w:color w:val="000000"/>
                <w:sz w:val="18"/>
                <w:szCs w:val="18"/>
              </w:rPr>
              <w:t>1.1</w:t>
            </w:r>
          </w:p>
        </w:tc>
        <w:tc>
          <w:tcPr>
            <w:tcW w:w="0" w:type="auto"/>
            <w:shd w:val="clear" w:color="auto" w:fill="E8F5E9"/>
            <w:tcMar>
              <w:top w:w="60" w:type="dxa"/>
              <w:left w:w="100" w:type="dxa"/>
              <w:bottom w:w="60" w:type="dxa"/>
              <w:right w:w="100" w:type="dxa"/>
            </w:tcMar>
          </w:tcPr>
          <w:p w14:paraId="2CD3487F" w14:textId="77777777" w:rsidR="008232FD" w:rsidRDefault="00000000">
            <w:pPr>
              <w:spacing w:before="60" w:after="60"/>
              <w:jc w:val="center"/>
            </w:pPr>
            <w:r>
              <w:rPr>
                <w:color w:val="000000"/>
                <w:sz w:val="18"/>
                <w:szCs w:val="18"/>
              </w:rPr>
              <w:t>1.0</w:t>
            </w:r>
          </w:p>
        </w:tc>
        <w:tc>
          <w:tcPr>
            <w:tcW w:w="0" w:type="auto"/>
            <w:shd w:val="clear" w:color="auto" w:fill="E8F5E9"/>
            <w:tcMar>
              <w:top w:w="60" w:type="dxa"/>
              <w:left w:w="100" w:type="dxa"/>
              <w:bottom w:w="60" w:type="dxa"/>
              <w:right w:w="100" w:type="dxa"/>
            </w:tcMar>
          </w:tcPr>
          <w:p w14:paraId="409102B5" w14:textId="77777777" w:rsidR="008232FD" w:rsidRDefault="00000000">
            <w:pPr>
              <w:spacing w:before="60" w:after="60"/>
              <w:jc w:val="center"/>
            </w:pPr>
            <w:r>
              <w:rPr>
                <w:color w:val="000000"/>
                <w:sz w:val="18"/>
                <w:szCs w:val="18"/>
              </w:rPr>
              <w:t>1.3</w:t>
            </w:r>
          </w:p>
        </w:tc>
        <w:tc>
          <w:tcPr>
            <w:tcW w:w="0" w:type="auto"/>
            <w:shd w:val="clear" w:color="auto" w:fill="E8F5E9"/>
            <w:tcMar>
              <w:top w:w="60" w:type="dxa"/>
              <w:left w:w="100" w:type="dxa"/>
              <w:bottom w:w="60" w:type="dxa"/>
              <w:right w:w="100" w:type="dxa"/>
            </w:tcMar>
          </w:tcPr>
          <w:p w14:paraId="1621BA0A" w14:textId="77777777" w:rsidR="008232FD" w:rsidRDefault="00000000">
            <w:pPr>
              <w:spacing w:before="60" w:after="60"/>
              <w:jc w:val="center"/>
            </w:pPr>
            <w:r>
              <w:rPr>
                <w:color w:val="000000"/>
                <w:sz w:val="18"/>
                <w:szCs w:val="18"/>
              </w:rPr>
              <w:t>Yes</w:t>
            </w:r>
          </w:p>
        </w:tc>
        <w:tc>
          <w:tcPr>
            <w:tcW w:w="0" w:type="auto"/>
            <w:shd w:val="clear" w:color="auto" w:fill="E8F5E9"/>
            <w:tcMar>
              <w:top w:w="60" w:type="dxa"/>
              <w:left w:w="100" w:type="dxa"/>
              <w:bottom w:w="60" w:type="dxa"/>
              <w:right w:w="100" w:type="dxa"/>
            </w:tcMar>
          </w:tcPr>
          <w:p w14:paraId="26EAD4C5" w14:textId="77777777" w:rsidR="008232FD" w:rsidRDefault="00000000">
            <w:pPr>
              <w:spacing w:before="60" w:after="60"/>
              <w:jc w:val="center"/>
            </w:pPr>
            <w:r>
              <w:rPr>
                <w:color w:val="000000"/>
                <w:sz w:val="18"/>
                <w:szCs w:val="18"/>
              </w:rPr>
              <w:t>Yes</w:t>
            </w:r>
          </w:p>
        </w:tc>
      </w:tr>
      <w:tr w:rsidR="008232FD" w14:paraId="3FFED65C" w14:textId="77777777">
        <w:tblPrEx>
          <w:tblCellMar>
            <w:top w:w="0" w:type="dxa"/>
            <w:bottom w:w="0" w:type="dxa"/>
          </w:tblCellMar>
        </w:tblPrEx>
        <w:tc>
          <w:tcPr>
            <w:tcW w:w="0" w:type="auto"/>
            <w:shd w:val="clear" w:color="auto" w:fill="FFFFFF"/>
            <w:tcMar>
              <w:top w:w="60" w:type="dxa"/>
              <w:left w:w="100" w:type="dxa"/>
              <w:bottom w:w="60" w:type="dxa"/>
              <w:right w:w="100" w:type="dxa"/>
            </w:tcMar>
          </w:tcPr>
          <w:p w14:paraId="5B0F6F01" w14:textId="77777777" w:rsidR="008232FD" w:rsidRDefault="00000000">
            <w:pPr>
              <w:spacing w:before="60" w:after="60"/>
              <w:jc w:val="center"/>
            </w:pPr>
            <w:r>
              <w:rPr>
                <w:color w:val="000000"/>
                <w:sz w:val="18"/>
                <w:szCs w:val="18"/>
              </w:rPr>
              <w:t>3</w:t>
            </w:r>
          </w:p>
        </w:tc>
        <w:tc>
          <w:tcPr>
            <w:tcW w:w="0" w:type="auto"/>
            <w:shd w:val="clear" w:color="auto" w:fill="FFFFFF"/>
            <w:tcMar>
              <w:top w:w="60" w:type="dxa"/>
              <w:left w:w="100" w:type="dxa"/>
              <w:bottom w:w="60" w:type="dxa"/>
              <w:right w:w="100" w:type="dxa"/>
            </w:tcMar>
          </w:tcPr>
          <w:p w14:paraId="7A226F86" w14:textId="77777777" w:rsidR="008232FD" w:rsidRDefault="00000000">
            <w:pPr>
              <w:spacing w:before="60" w:after="60"/>
              <w:jc w:val="center"/>
            </w:pPr>
            <w:r>
              <w:rPr>
                <w:color w:val="000000"/>
                <w:sz w:val="18"/>
                <w:szCs w:val="18"/>
              </w:rPr>
              <w:t>Battery Failure</w:t>
            </w:r>
          </w:p>
        </w:tc>
        <w:tc>
          <w:tcPr>
            <w:tcW w:w="0" w:type="auto"/>
            <w:shd w:val="clear" w:color="auto" w:fill="FFFFFF"/>
            <w:tcMar>
              <w:top w:w="60" w:type="dxa"/>
              <w:left w:w="100" w:type="dxa"/>
              <w:bottom w:w="60" w:type="dxa"/>
              <w:right w:w="100" w:type="dxa"/>
            </w:tcMar>
          </w:tcPr>
          <w:p w14:paraId="161D52AE" w14:textId="77777777" w:rsidR="008232FD" w:rsidRDefault="00000000">
            <w:pPr>
              <w:spacing w:before="60" w:after="60"/>
              <w:jc w:val="center"/>
            </w:pPr>
            <w:r>
              <w:rPr>
                <w:color w:val="000000"/>
                <w:sz w:val="18"/>
                <w:szCs w:val="18"/>
              </w:rPr>
              <w:t>1.0</w:t>
            </w:r>
          </w:p>
        </w:tc>
        <w:tc>
          <w:tcPr>
            <w:tcW w:w="0" w:type="auto"/>
            <w:shd w:val="clear" w:color="auto" w:fill="FFFFFF"/>
            <w:tcMar>
              <w:top w:w="60" w:type="dxa"/>
              <w:left w:w="100" w:type="dxa"/>
              <w:bottom w:w="60" w:type="dxa"/>
              <w:right w:w="100" w:type="dxa"/>
            </w:tcMar>
          </w:tcPr>
          <w:p w14:paraId="7DF99F5F" w14:textId="77777777" w:rsidR="008232FD" w:rsidRDefault="00000000">
            <w:pPr>
              <w:spacing w:before="60" w:after="60"/>
              <w:jc w:val="center"/>
            </w:pPr>
            <w:r>
              <w:rPr>
                <w:color w:val="000000"/>
                <w:sz w:val="18"/>
                <w:szCs w:val="18"/>
              </w:rPr>
              <w:t>1.0</w:t>
            </w:r>
          </w:p>
        </w:tc>
        <w:tc>
          <w:tcPr>
            <w:tcW w:w="0" w:type="auto"/>
            <w:shd w:val="clear" w:color="auto" w:fill="FFFFFF"/>
            <w:tcMar>
              <w:top w:w="60" w:type="dxa"/>
              <w:left w:w="100" w:type="dxa"/>
              <w:bottom w:w="60" w:type="dxa"/>
              <w:right w:w="100" w:type="dxa"/>
            </w:tcMar>
          </w:tcPr>
          <w:p w14:paraId="6C63E842" w14:textId="77777777" w:rsidR="008232FD" w:rsidRDefault="00000000">
            <w:pPr>
              <w:spacing w:before="60" w:after="60"/>
              <w:jc w:val="center"/>
            </w:pPr>
            <w:r>
              <w:rPr>
                <w:color w:val="000000"/>
                <w:sz w:val="18"/>
                <w:szCs w:val="18"/>
              </w:rPr>
              <w:t>1.0</w:t>
            </w:r>
          </w:p>
        </w:tc>
        <w:tc>
          <w:tcPr>
            <w:tcW w:w="0" w:type="auto"/>
            <w:shd w:val="clear" w:color="auto" w:fill="FFFFFF"/>
            <w:tcMar>
              <w:top w:w="60" w:type="dxa"/>
              <w:left w:w="100" w:type="dxa"/>
              <w:bottom w:w="60" w:type="dxa"/>
              <w:right w:w="100" w:type="dxa"/>
            </w:tcMar>
          </w:tcPr>
          <w:p w14:paraId="4FD229C8" w14:textId="77777777" w:rsidR="008232FD" w:rsidRDefault="00000000">
            <w:pPr>
              <w:spacing w:before="60" w:after="60"/>
              <w:jc w:val="center"/>
            </w:pPr>
            <w:r>
              <w:rPr>
                <w:color w:val="000000"/>
                <w:sz w:val="18"/>
                <w:szCs w:val="18"/>
              </w:rPr>
              <w:t>Yes</w:t>
            </w:r>
          </w:p>
        </w:tc>
        <w:tc>
          <w:tcPr>
            <w:tcW w:w="0" w:type="auto"/>
            <w:shd w:val="clear" w:color="auto" w:fill="FFFFFF"/>
            <w:tcMar>
              <w:top w:w="60" w:type="dxa"/>
              <w:left w:w="100" w:type="dxa"/>
              <w:bottom w:w="60" w:type="dxa"/>
              <w:right w:w="100" w:type="dxa"/>
            </w:tcMar>
          </w:tcPr>
          <w:p w14:paraId="4C99B698" w14:textId="77777777" w:rsidR="008232FD" w:rsidRDefault="00000000">
            <w:pPr>
              <w:spacing w:before="60" w:after="60"/>
              <w:jc w:val="center"/>
            </w:pPr>
            <w:r>
              <w:rPr>
                <w:color w:val="000000"/>
                <w:sz w:val="18"/>
                <w:szCs w:val="18"/>
              </w:rPr>
              <w:t>No</w:t>
            </w:r>
          </w:p>
        </w:tc>
      </w:tr>
      <w:tr w:rsidR="008232FD" w14:paraId="7B289759" w14:textId="77777777">
        <w:tblPrEx>
          <w:tblCellMar>
            <w:top w:w="0" w:type="dxa"/>
            <w:bottom w:w="0" w:type="dxa"/>
          </w:tblCellMar>
        </w:tblPrEx>
        <w:tc>
          <w:tcPr>
            <w:tcW w:w="0" w:type="auto"/>
            <w:shd w:val="clear" w:color="auto" w:fill="E8F5E9"/>
            <w:tcMar>
              <w:top w:w="60" w:type="dxa"/>
              <w:left w:w="100" w:type="dxa"/>
              <w:bottom w:w="60" w:type="dxa"/>
              <w:right w:w="100" w:type="dxa"/>
            </w:tcMar>
          </w:tcPr>
          <w:p w14:paraId="2E726BE7" w14:textId="77777777" w:rsidR="008232FD" w:rsidRDefault="00000000">
            <w:pPr>
              <w:spacing w:before="60" w:after="60"/>
              <w:jc w:val="center"/>
            </w:pPr>
            <w:r>
              <w:rPr>
                <w:color w:val="000000"/>
                <w:sz w:val="18"/>
                <w:szCs w:val="18"/>
              </w:rPr>
              <w:t>4</w:t>
            </w:r>
          </w:p>
        </w:tc>
        <w:tc>
          <w:tcPr>
            <w:tcW w:w="0" w:type="auto"/>
            <w:shd w:val="clear" w:color="auto" w:fill="E8F5E9"/>
            <w:tcMar>
              <w:top w:w="60" w:type="dxa"/>
              <w:left w:w="100" w:type="dxa"/>
              <w:bottom w:w="60" w:type="dxa"/>
              <w:right w:w="100" w:type="dxa"/>
            </w:tcMar>
          </w:tcPr>
          <w:p w14:paraId="76A246A5" w14:textId="77777777" w:rsidR="008232FD" w:rsidRDefault="00000000">
            <w:pPr>
              <w:spacing w:before="60" w:after="60"/>
              <w:jc w:val="center"/>
            </w:pPr>
            <w:r>
              <w:rPr>
                <w:color w:val="000000"/>
                <w:sz w:val="18"/>
                <w:szCs w:val="18"/>
              </w:rPr>
              <w:t>Grid Outage</w:t>
            </w:r>
          </w:p>
        </w:tc>
        <w:tc>
          <w:tcPr>
            <w:tcW w:w="0" w:type="auto"/>
            <w:shd w:val="clear" w:color="auto" w:fill="E8F5E9"/>
            <w:tcMar>
              <w:top w:w="60" w:type="dxa"/>
              <w:left w:w="100" w:type="dxa"/>
              <w:bottom w:w="60" w:type="dxa"/>
              <w:right w:w="100" w:type="dxa"/>
            </w:tcMar>
          </w:tcPr>
          <w:p w14:paraId="4A7D1DF4" w14:textId="77777777" w:rsidR="008232FD" w:rsidRDefault="00000000">
            <w:pPr>
              <w:spacing w:before="60" w:after="60"/>
              <w:jc w:val="center"/>
            </w:pPr>
            <w:r>
              <w:rPr>
                <w:color w:val="000000"/>
                <w:sz w:val="18"/>
                <w:szCs w:val="18"/>
              </w:rPr>
              <w:t>1.0</w:t>
            </w:r>
          </w:p>
        </w:tc>
        <w:tc>
          <w:tcPr>
            <w:tcW w:w="0" w:type="auto"/>
            <w:shd w:val="clear" w:color="auto" w:fill="E8F5E9"/>
            <w:tcMar>
              <w:top w:w="60" w:type="dxa"/>
              <w:left w:w="100" w:type="dxa"/>
              <w:bottom w:w="60" w:type="dxa"/>
              <w:right w:w="100" w:type="dxa"/>
            </w:tcMar>
          </w:tcPr>
          <w:p w14:paraId="3CF2F6C7" w14:textId="77777777" w:rsidR="008232FD" w:rsidRDefault="00000000">
            <w:pPr>
              <w:spacing w:before="60" w:after="60"/>
              <w:jc w:val="center"/>
            </w:pPr>
            <w:r>
              <w:rPr>
                <w:color w:val="000000"/>
                <w:sz w:val="18"/>
                <w:szCs w:val="18"/>
              </w:rPr>
              <w:t>1.0</w:t>
            </w:r>
          </w:p>
        </w:tc>
        <w:tc>
          <w:tcPr>
            <w:tcW w:w="0" w:type="auto"/>
            <w:shd w:val="clear" w:color="auto" w:fill="E8F5E9"/>
            <w:tcMar>
              <w:top w:w="60" w:type="dxa"/>
              <w:left w:w="100" w:type="dxa"/>
              <w:bottom w:w="60" w:type="dxa"/>
              <w:right w:w="100" w:type="dxa"/>
            </w:tcMar>
          </w:tcPr>
          <w:p w14:paraId="4FF201AA" w14:textId="77777777" w:rsidR="008232FD" w:rsidRDefault="00000000">
            <w:pPr>
              <w:spacing w:before="60" w:after="60"/>
              <w:jc w:val="center"/>
            </w:pPr>
            <w:r>
              <w:rPr>
                <w:color w:val="000000"/>
                <w:sz w:val="18"/>
                <w:szCs w:val="18"/>
              </w:rPr>
              <w:t>1.0</w:t>
            </w:r>
          </w:p>
        </w:tc>
        <w:tc>
          <w:tcPr>
            <w:tcW w:w="0" w:type="auto"/>
            <w:shd w:val="clear" w:color="auto" w:fill="E8F5E9"/>
            <w:tcMar>
              <w:top w:w="60" w:type="dxa"/>
              <w:left w:w="100" w:type="dxa"/>
              <w:bottom w:w="60" w:type="dxa"/>
              <w:right w:w="100" w:type="dxa"/>
            </w:tcMar>
          </w:tcPr>
          <w:p w14:paraId="1236BAA4" w14:textId="77777777" w:rsidR="008232FD" w:rsidRDefault="00000000">
            <w:pPr>
              <w:spacing w:before="60" w:after="60"/>
              <w:jc w:val="center"/>
            </w:pPr>
            <w:r>
              <w:rPr>
                <w:color w:val="000000"/>
                <w:sz w:val="18"/>
                <w:szCs w:val="18"/>
              </w:rPr>
              <w:t>No</w:t>
            </w:r>
          </w:p>
        </w:tc>
        <w:tc>
          <w:tcPr>
            <w:tcW w:w="0" w:type="auto"/>
            <w:shd w:val="clear" w:color="auto" w:fill="E8F5E9"/>
            <w:tcMar>
              <w:top w:w="60" w:type="dxa"/>
              <w:left w:w="100" w:type="dxa"/>
              <w:bottom w:w="60" w:type="dxa"/>
              <w:right w:w="100" w:type="dxa"/>
            </w:tcMar>
          </w:tcPr>
          <w:p w14:paraId="58A2DDEC" w14:textId="77777777" w:rsidR="008232FD" w:rsidRDefault="00000000">
            <w:pPr>
              <w:spacing w:before="60" w:after="60"/>
              <w:jc w:val="center"/>
            </w:pPr>
            <w:r>
              <w:rPr>
                <w:color w:val="000000"/>
                <w:sz w:val="18"/>
                <w:szCs w:val="18"/>
              </w:rPr>
              <w:t>Yes</w:t>
            </w:r>
          </w:p>
        </w:tc>
      </w:tr>
      <w:tr w:rsidR="008232FD" w14:paraId="73950BB8" w14:textId="77777777">
        <w:tblPrEx>
          <w:tblCellMar>
            <w:top w:w="0" w:type="dxa"/>
            <w:bottom w:w="0" w:type="dxa"/>
          </w:tblCellMar>
        </w:tblPrEx>
        <w:tc>
          <w:tcPr>
            <w:tcW w:w="0" w:type="auto"/>
            <w:shd w:val="clear" w:color="auto" w:fill="FFFFFF"/>
            <w:tcMar>
              <w:top w:w="60" w:type="dxa"/>
              <w:left w:w="100" w:type="dxa"/>
              <w:bottom w:w="60" w:type="dxa"/>
              <w:right w:w="100" w:type="dxa"/>
            </w:tcMar>
          </w:tcPr>
          <w:p w14:paraId="5F4331C2" w14:textId="77777777" w:rsidR="008232FD" w:rsidRDefault="00000000">
            <w:pPr>
              <w:spacing w:before="60" w:after="60"/>
              <w:jc w:val="center"/>
            </w:pPr>
            <w:r>
              <w:rPr>
                <w:color w:val="000000"/>
                <w:sz w:val="18"/>
                <w:szCs w:val="18"/>
              </w:rPr>
              <w:t>5</w:t>
            </w:r>
          </w:p>
        </w:tc>
        <w:tc>
          <w:tcPr>
            <w:tcW w:w="0" w:type="auto"/>
            <w:shd w:val="clear" w:color="auto" w:fill="FFFFFF"/>
            <w:tcMar>
              <w:top w:w="60" w:type="dxa"/>
              <w:left w:w="100" w:type="dxa"/>
              <w:bottom w:w="60" w:type="dxa"/>
              <w:right w:w="100" w:type="dxa"/>
            </w:tcMar>
          </w:tcPr>
          <w:p w14:paraId="2FD8C634" w14:textId="77777777" w:rsidR="008232FD" w:rsidRDefault="00000000">
            <w:pPr>
              <w:spacing w:before="60" w:after="60"/>
              <w:jc w:val="center"/>
            </w:pPr>
            <w:r>
              <w:rPr>
                <w:color w:val="000000"/>
                <w:sz w:val="18"/>
                <w:szCs w:val="18"/>
              </w:rPr>
              <w:t>Low Renewable</w:t>
            </w:r>
          </w:p>
        </w:tc>
        <w:tc>
          <w:tcPr>
            <w:tcW w:w="0" w:type="auto"/>
            <w:shd w:val="clear" w:color="auto" w:fill="FFFFFF"/>
            <w:tcMar>
              <w:top w:w="60" w:type="dxa"/>
              <w:left w:w="100" w:type="dxa"/>
              <w:bottom w:w="60" w:type="dxa"/>
              <w:right w:w="100" w:type="dxa"/>
            </w:tcMar>
          </w:tcPr>
          <w:p w14:paraId="2A3893DB" w14:textId="77777777" w:rsidR="008232FD" w:rsidRDefault="00000000">
            <w:pPr>
              <w:spacing w:before="60" w:after="60"/>
              <w:jc w:val="center"/>
            </w:pPr>
            <w:r>
              <w:rPr>
                <w:color w:val="000000"/>
                <w:sz w:val="18"/>
                <w:szCs w:val="18"/>
              </w:rPr>
              <w:t>0.4</w:t>
            </w:r>
          </w:p>
        </w:tc>
        <w:tc>
          <w:tcPr>
            <w:tcW w:w="0" w:type="auto"/>
            <w:shd w:val="clear" w:color="auto" w:fill="FFFFFF"/>
            <w:tcMar>
              <w:top w:w="60" w:type="dxa"/>
              <w:left w:w="100" w:type="dxa"/>
              <w:bottom w:w="60" w:type="dxa"/>
              <w:right w:w="100" w:type="dxa"/>
            </w:tcMar>
          </w:tcPr>
          <w:p w14:paraId="578CFFAA" w14:textId="77777777" w:rsidR="008232FD" w:rsidRDefault="00000000">
            <w:pPr>
              <w:spacing w:before="60" w:after="60"/>
              <w:jc w:val="center"/>
            </w:pPr>
            <w:r>
              <w:rPr>
                <w:color w:val="000000"/>
                <w:sz w:val="18"/>
                <w:szCs w:val="18"/>
              </w:rPr>
              <w:t>0.3</w:t>
            </w:r>
          </w:p>
        </w:tc>
        <w:tc>
          <w:tcPr>
            <w:tcW w:w="0" w:type="auto"/>
            <w:shd w:val="clear" w:color="auto" w:fill="FFFFFF"/>
            <w:tcMar>
              <w:top w:w="60" w:type="dxa"/>
              <w:left w:w="100" w:type="dxa"/>
              <w:bottom w:w="60" w:type="dxa"/>
              <w:right w:w="100" w:type="dxa"/>
            </w:tcMar>
          </w:tcPr>
          <w:p w14:paraId="5739050F" w14:textId="77777777" w:rsidR="008232FD" w:rsidRDefault="00000000">
            <w:pPr>
              <w:spacing w:before="60" w:after="60"/>
              <w:jc w:val="center"/>
            </w:pPr>
            <w:r>
              <w:rPr>
                <w:color w:val="000000"/>
                <w:sz w:val="18"/>
                <w:szCs w:val="18"/>
              </w:rPr>
              <w:t>1.0</w:t>
            </w:r>
          </w:p>
        </w:tc>
        <w:tc>
          <w:tcPr>
            <w:tcW w:w="0" w:type="auto"/>
            <w:shd w:val="clear" w:color="auto" w:fill="FFFFFF"/>
            <w:tcMar>
              <w:top w:w="60" w:type="dxa"/>
              <w:left w:w="100" w:type="dxa"/>
              <w:bottom w:w="60" w:type="dxa"/>
              <w:right w:w="100" w:type="dxa"/>
            </w:tcMar>
          </w:tcPr>
          <w:p w14:paraId="4183E44B" w14:textId="77777777" w:rsidR="008232FD" w:rsidRDefault="00000000">
            <w:pPr>
              <w:spacing w:before="60" w:after="60"/>
              <w:jc w:val="center"/>
            </w:pPr>
            <w:r>
              <w:rPr>
                <w:color w:val="000000"/>
                <w:sz w:val="18"/>
                <w:szCs w:val="18"/>
              </w:rPr>
              <w:t>Yes</w:t>
            </w:r>
          </w:p>
        </w:tc>
        <w:tc>
          <w:tcPr>
            <w:tcW w:w="0" w:type="auto"/>
            <w:shd w:val="clear" w:color="auto" w:fill="FFFFFF"/>
            <w:tcMar>
              <w:top w:w="60" w:type="dxa"/>
              <w:left w:w="100" w:type="dxa"/>
              <w:bottom w:w="60" w:type="dxa"/>
              <w:right w:w="100" w:type="dxa"/>
            </w:tcMar>
          </w:tcPr>
          <w:p w14:paraId="7BD9F4E6" w14:textId="77777777" w:rsidR="008232FD" w:rsidRDefault="00000000">
            <w:pPr>
              <w:spacing w:before="60" w:after="60"/>
              <w:jc w:val="center"/>
            </w:pPr>
            <w:r>
              <w:rPr>
                <w:color w:val="000000"/>
                <w:sz w:val="18"/>
                <w:szCs w:val="18"/>
              </w:rPr>
              <w:t>Yes</w:t>
            </w:r>
          </w:p>
        </w:tc>
      </w:tr>
      <w:tr w:rsidR="008232FD" w14:paraId="57B8288C" w14:textId="77777777">
        <w:tblPrEx>
          <w:tblCellMar>
            <w:top w:w="0" w:type="dxa"/>
            <w:bottom w:w="0" w:type="dxa"/>
          </w:tblCellMar>
        </w:tblPrEx>
        <w:tc>
          <w:tcPr>
            <w:tcW w:w="0" w:type="auto"/>
            <w:shd w:val="clear" w:color="auto" w:fill="E8F5E9"/>
            <w:tcMar>
              <w:top w:w="60" w:type="dxa"/>
              <w:left w:w="100" w:type="dxa"/>
              <w:bottom w:w="60" w:type="dxa"/>
              <w:right w:w="100" w:type="dxa"/>
            </w:tcMar>
          </w:tcPr>
          <w:p w14:paraId="37EF8EE6" w14:textId="77777777" w:rsidR="008232FD" w:rsidRDefault="00000000">
            <w:pPr>
              <w:spacing w:before="60" w:after="60"/>
              <w:jc w:val="center"/>
            </w:pPr>
            <w:r>
              <w:rPr>
                <w:color w:val="000000"/>
                <w:sz w:val="18"/>
                <w:szCs w:val="18"/>
              </w:rPr>
              <w:t>6</w:t>
            </w:r>
          </w:p>
        </w:tc>
        <w:tc>
          <w:tcPr>
            <w:tcW w:w="0" w:type="auto"/>
            <w:shd w:val="clear" w:color="auto" w:fill="E8F5E9"/>
            <w:tcMar>
              <w:top w:w="60" w:type="dxa"/>
              <w:left w:w="100" w:type="dxa"/>
              <w:bottom w:w="60" w:type="dxa"/>
              <w:right w:w="100" w:type="dxa"/>
            </w:tcMar>
          </w:tcPr>
          <w:p w14:paraId="7C49ED89" w14:textId="77777777" w:rsidR="008232FD" w:rsidRDefault="00000000">
            <w:pPr>
              <w:spacing w:before="60" w:after="60"/>
              <w:jc w:val="center"/>
            </w:pPr>
            <w:r>
              <w:rPr>
                <w:color w:val="000000"/>
                <w:sz w:val="18"/>
                <w:szCs w:val="18"/>
              </w:rPr>
              <w:t>High Renewable Surplus</w:t>
            </w:r>
          </w:p>
        </w:tc>
        <w:tc>
          <w:tcPr>
            <w:tcW w:w="0" w:type="auto"/>
            <w:shd w:val="clear" w:color="auto" w:fill="E8F5E9"/>
            <w:tcMar>
              <w:top w:w="60" w:type="dxa"/>
              <w:left w:w="100" w:type="dxa"/>
              <w:bottom w:w="60" w:type="dxa"/>
              <w:right w:w="100" w:type="dxa"/>
            </w:tcMar>
          </w:tcPr>
          <w:p w14:paraId="3B2A94C2" w14:textId="77777777" w:rsidR="008232FD" w:rsidRDefault="00000000">
            <w:pPr>
              <w:spacing w:before="60" w:after="60"/>
              <w:jc w:val="center"/>
            </w:pPr>
            <w:r>
              <w:rPr>
                <w:color w:val="000000"/>
                <w:sz w:val="18"/>
                <w:szCs w:val="18"/>
              </w:rPr>
              <w:t>1.5</w:t>
            </w:r>
          </w:p>
        </w:tc>
        <w:tc>
          <w:tcPr>
            <w:tcW w:w="0" w:type="auto"/>
            <w:shd w:val="clear" w:color="auto" w:fill="E8F5E9"/>
            <w:tcMar>
              <w:top w:w="60" w:type="dxa"/>
              <w:left w:w="100" w:type="dxa"/>
              <w:bottom w:w="60" w:type="dxa"/>
              <w:right w:w="100" w:type="dxa"/>
            </w:tcMar>
          </w:tcPr>
          <w:p w14:paraId="6B99B735" w14:textId="77777777" w:rsidR="008232FD" w:rsidRDefault="00000000">
            <w:pPr>
              <w:spacing w:before="60" w:after="60"/>
              <w:jc w:val="center"/>
            </w:pPr>
            <w:r>
              <w:rPr>
                <w:color w:val="000000"/>
                <w:sz w:val="18"/>
                <w:szCs w:val="18"/>
              </w:rPr>
              <w:t>1.4</w:t>
            </w:r>
          </w:p>
        </w:tc>
        <w:tc>
          <w:tcPr>
            <w:tcW w:w="0" w:type="auto"/>
            <w:shd w:val="clear" w:color="auto" w:fill="E8F5E9"/>
            <w:tcMar>
              <w:top w:w="60" w:type="dxa"/>
              <w:left w:w="100" w:type="dxa"/>
              <w:bottom w:w="60" w:type="dxa"/>
              <w:right w:w="100" w:type="dxa"/>
            </w:tcMar>
          </w:tcPr>
          <w:p w14:paraId="03165934" w14:textId="77777777" w:rsidR="008232FD" w:rsidRDefault="00000000">
            <w:pPr>
              <w:spacing w:before="60" w:after="60"/>
              <w:jc w:val="center"/>
            </w:pPr>
            <w:r>
              <w:rPr>
                <w:color w:val="000000"/>
                <w:sz w:val="18"/>
                <w:szCs w:val="18"/>
              </w:rPr>
              <w:t>1.0</w:t>
            </w:r>
          </w:p>
        </w:tc>
        <w:tc>
          <w:tcPr>
            <w:tcW w:w="0" w:type="auto"/>
            <w:shd w:val="clear" w:color="auto" w:fill="E8F5E9"/>
            <w:tcMar>
              <w:top w:w="60" w:type="dxa"/>
              <w:left w:w="100" w:type="dxa"/>
              <w:bottom w:w="60" w:type="dxa"/>
              <w:right w:w="100" w:type="dxa"/>
            </w:tcMar>
          </w:tcPr>
          <w:p w14:paraId="0B68D791" w14:textId="77777777" w:rsidR="008232FD" w:rsidRDefault="00000000">
            <w:pPr>
              <w:spacing w:before="60" w:after="60"/>
              <w:jc w:val="center"/>
            </w:pPr>
            <w:r>
              <w:rPr>
                <w:color w:val="000000"/>
                <w:sz w:val="18"/>
                <w:szCs w:val="18"/>
              </w:rPr>
              <w:t>Yes</w:t>
            </w:r>
          </w:p>
        </w:tc>
        <w:tc>
          <w:tcPr>
            <w:tcW w:w="0" w:type="auto"/>
            <w:shd w:val="clear" w:color="auto" w:fill="E8F5E9"/>
            <w:tcMar>
              <w:top w:w="60" w:type="dxa"/>
              <w:left w:w="100" w:type="dxa"/>
              <w:bottom w:w="60" w:type="dxa"/>
              <w:right w:w="100" w:type="dxa"/>
            </w:tcMar>
          </w:tcPr>
          <w:p w14:paraId="50228794" w14:textId="77777777" w:rsidR="008232FD" w:rsidRDefault="00000000">
            <w:pPr>
              <w:spacing w:before="60" w:after="60"/>
              <w:jc w:val="center"/>
            </w:pPr>
            <w:r>
              <w:rPr>
                <w:color w:val="000000"/>
                <w:sz w:val="18"/>
                <w:szCs w:val="18"/>
              </w:rPr>
              <w:t>Yes</w:t>
            </w:r>
          </w:p>
        </w:tc>
      </w:tr>
      <w:tr w:rsidR="008232FD" w14:paraId="7885C518" w14:textId="77777777">
        <w:tblPrEx>
          <w:tblCellMar>
            <w:top w:w="0" w:type="dxa"/>
            <w:bottom w:w="0" w:type="dxa"/>
          </w:tblCellMar>
        </w:tblPrEx>
        <w:tc>
          <w:tcPr>
            <w:tcW w:w="0" w:type="auto"/>
            <w:shd w:val="clear" w:color="auto" w:fill="FFFFFF"/>
            <w:tcMar>
              <w:top w:w="60" w:type="dxa"/>
              <w:left w:w="100" w:type="dxa"/>
              <w:bottom w:w="60" w:type="dxa"/>
              <w:right w:w="100" w:type="dxa"/>
            </w:tcMar>
          </w:tcPr>
          <w:p w14:paraId="4EF87413" w14:textId="77777777" w:rsidR="008232FD" w:rsidRDefault="00000000">
            <w:pPr>
              <w:spacing w:before="60" w:after="60"/>
              <w:jc w:val="center"/>
            </w:pPr>
            <w:r>
              <w:rPr>
                <w:color w:val="000000"/>
                <w:sz w:val="18"/>
                <w:szCs w:val="18"/>
              </w:rPr>
              <w:t>7</w:t>
            </w:r>
          </w:p>
        </w:tc>
        <w:tc>
          <w:tcPr>
            <w:tcW w:w="0" w:type="auto"/>
            <w:shd w:val="clear" w:color="auto" w:fill="FFFFFF"/>
            <w:tcMar>
              <w:top w:w="60" w:type="dxa"/>
              <w:left w:w="100" w:type="dxa"/>
              <w:bottom w:w="60" w:type="dxa"/>
              <w:right w:w="100" w:type="dxa"/>
            </w:tcMar>
          </w:tcPr>
          <w:p w14:paraId="2C89E85A" w14:textId="77777777" w:rsidR="008232FD" w:rsidRDefault="00000000">
            <w:pPr>
              <w:spacing w:before="60" w:after="60"/>
              <w:jc w:val="center"/>
            </w:pPr>
            <w:r>
              <w:rPr>
                <w:color w:val="000000"/>
                <w:sz w:val="18"/>
                <w:szCs w:val="18"/>
              </w:rPr>
              <w:t>Night Peak</w:t>
            </w:r>
          </w:p>
        </w:tc>
        <w:tc>
          <w:tcPr>
            <w:tcW w:w="0" w:type="auto"/>
            <w:shd w:val="clear" w:color="auto" w:fill="FFFFFF"/>
            <w:tcMar>
              <w:top w:w="60" w:type="dxa"/>
              <w:left w:w="100" w:type="dxa"/>
              <w:bottom w:w="60" w:type="dxa"/>
              <w:right w:w="100" w:type="dxa"/>
            </w:tcMar>
          </w:tcPr>
          <w:p w14:paraId="41A38A4E" w14:textId="77777777" w:rsidR="008232FD" w:rsidRDefault="00000000">
            <w:pPr>
              <w:spacing w:before="60" w:after="60"/>
              <w:jc w:val="center"/>
            </w:pPr>
            <w:r>
              <w:rPr>
                <w:color w:val="000000"/>
                <w:sz w:val="18"/>
                <w:szCs w:val="18"/>
              </w:rPr>
              <w:t>0.0</w:t>
            </w:r>
          </w:p>
        </w:tc>
        <w:tc>
          <w:tcPr>
            <w:tcW w:w="0" w:type="auto"/>
            <w:shd w:val="clear" w:color="auto" w:fill="FFFFFF"/>
            <w:tcMar>
              <w:top w:w="60" w:type="dxa"/>
              <w:left w:w="100" w:type="dxa"/>
              <w:bottom w:w="60" w:type="dxa"/>
              <w:right w:w="100" w:type="dxa"/>
            </w:tcMar>
          </w:tcPr>
          <w:p w14:paraId="39FDA25C" w14:textId="77777777" w:rsidR="008232FD" w:rsidRDefault="00000000">
            <w:pPr>
              <w:spacing w:before="60" w:after="60"/>
              <w:jc w:val="center"/>
            </w:pPr>
            <w:r>
              <w:rPr>
                <w:color w:val="000000"/>
                <w:sz w:val="18"/>
                <w:szCs w:val="18"/>
              </w:rPr>
              <w:t>1.0</w:t>
            </w:r>
          </w:p>
        </w:tc>
        <w:tc>
          <w:tcPr>
            <w:tcW w:w="0" w:type="auto"/>
            <w:shd w:val="clear" w:color="auto" w:fill="FFFFFF"/>
            <w:tcMar>
              <w:top w:w="60" w:type="dxa"/>
              <w:left w:w="100" w:type="dxa"/>
              <w:bottom w:w="60" w:type="dxa"/>
              <w:right w:w="100" w:type="dxa"/>
            </w:tcMar>
          </w:tcPr>
          <w:p w14:paraId="524A7CF6" w14:textId="77777777" w:rsidR="008232FD" w:rsidRDefault="00000000">
            <w:pPr>
              <w:spacing w:before="60" w:after="60"/>
              <w:jc w:val="center"/>
            </w:pPr>
            <w:r>
              <w:rPr>
                <w:color w:val="000000"/>
                <w:sz w:val="18"/>
                <w:szCs w:val="18"/>
              </w:rPr>
              <w:t>1.2</w:t>
            </w:r>
          </w:p>
        </w:tc>
        <w:tc>
          <w:tcPr>
            <w:tcW w:w="0" w:type="auto"/>
            <w:shd w:val="clear" w:color="auto" w:fill="FFFFFF"/>
            <w:tcMar>
              <w:top w:w="60" w:type="dxa"/>
              <w:left w:w="100" w:type="dxa"/>
              <w:bottom w:w="60" w:type="dxa"/>
              <w:right w:w="100" w:type="dxa"/>
            </w:tcMar>
          </w:tcPr>
          <w:p w14:paraId="0EA8C588" w14:textId="77777777" w:rsidR="008232FD" w:rsidRDefault="00000000">
            <w:pPr>
              <w:spacing w:before="60" w:after="60"/>
              <w:jc w:val="center"/>
            </w:pPr>
            <w:r>
              <w:rPr>
                <w:color w:val="000000"/>
                <w:sz w:val="18"/>
                <w:szCs w:val="18"/>
              </w:rPr>
              <w:t>Yes</w:t>
            </w:r>
          </w:p>
        </w:tc>
        <w:tc>
          <w:tcPr>
            <w:tcW w:w="0" w:type="auto"/>
            <w:shd w:val="clear" w:color="auto" w:fill="FFFFFF"/>
            <w:tcMar>
              <w:top w:w="60" w:type="dxa"/>
              <w:left w:w="100" w:type="dxa"/>
              <w:bottom w:w="60" w:type="dxa"/>
              <w:right w:w="100" w:type="dxa"/>
            </w:tcMar>
          </w:tcPr>
          <w:p w14:paraId="7BAEB5EA" w14:textId="77777777" w:rsidR="008232FD" w:rsidRDefault="00000000">
            <w:pPr>
              <w:spacing w:before="60" w:after="60"/>
              <w:jc w:val="center"/>
            </w:pPr>
            <w:r>
              <w:rPr>
                <w:color w:val="000000"/>
                <w:sz w:val="18"/>
                <w:szCs w:val="18"/>
              </w:rPr>
              <w:t>Yes</w:t>
            </w:r>
          </w:p>
        </w:tc>
      </w:tr>
      <w:tr w:rsidR="008232FD" w14:paraId="15EB31EC" w14:textId="77777777">
        <w:tblPrEx>
          <w:tblCellMar>
            <w:top w:w="0" w:type="dxa"/>
            <w:bottom w:w="0" w:type="dxa"/>
          </w:tblCellMar>
        </w:tblPrEx>
        <w:tc>
          <w:tcPr>
            <w:tcW w:w="0" w:type="auto"/>
            <w:shd w:val="clear" w:color="auto" w:fill="E8F5E9"/>
            <w:tcMar>
              <w:top w:w="60" w:type="dxa"/>
              <w:left w:w="100" w:type="dxa"/>
              <w:bottom w:w="60" w:type="dxa"/>
              <w:right w:w="100" w:type="dxa"/>
            </w:tcMar>
          </w:tcPr>
          <w:p w14:paraId="3EE729EC" w14:textId="77777777" w:rsidR="008232FD" w:rsidRDefault="00000000">
            <w:pPr>
              <w:spacing w:before="60" w:after="60"/>
              <w:jc w:val="center"/>
            </w:pPr>
            <w:r>
              <w:rPr>
                <w:color w:val="000000"/>
                <w:sz w:val="18"/>
                <w:szCs w:val="18"/>
              </w:rPr>
              <w:t>8</w:t>
            </w:r>
          </w:p>
        </w:tc>
        <w:tc>
          <w:tcPr>
            <w:tcW w:w="0" w:type="auto"/>
            <w:shd w:val="clear" w:color="auto" w:fill="E8F5E9"/>
            <w:tcMar>
              <w:top w:w="60" w:type="dxa"/>
              <w:left w:w="100" w:type="dxa"/>
              <w:bottom w:w="60" w:type="dxa"/>
              <w:right w:w="100" w:type="dxa"/>
            </w:tcMar>
          </w:tcPr>
          <w:p w14:paraId="4540147B" w14:textId="77777777" w:rsidR="008232FD" w:rsidRDefault="00000000">
            <w:pPr>
              <w:spacing w:before="60" w:after="60"/>
              <w:jc w:val="center"/>
            </w:pPr>
            <w:r>
              <w:rPr>
                <w:color w:val="000000"/>
                <w:sz w:val="18"/>
                <w:szCs w:val="18"/>
              </w:rPr>
              <w:t>Partial Wind Failure</w:t>
            </w:r>
          </w:p>
        </w:tc>
        <w:tc>
          <w:tcPr>
            <w:tcW w:w="0" w:type="auto"/>
            <w:shd w:val="clear" w:color="auto" w:fill="E8F5E9"/>
            <w:tcMar>
              <w:top w:w="60" w:type="dxa"/>
              <w:left w:w="100" w:type="dxa"/>
              <w:bottom w:w="60" w:type="dxa"/>
              <w:right w:w="100" w:type="dxa"/>
            </w:tcMar>
          </w:tcPr>
          <w:p w14:paraId="465E930B" w14:textId="77777777" w:rsidR="008232FD" w:rsidRDefault="00000000">
            <w:pPr>
              <w:spacing w:before="60" w:after="60"/>
              <w:jc w:val="center"/>
            </w:pPr>
            <w:r>
              <w:rPr>
                <w:color w:val="000000"/>
                <w:sz w:val="18"/>
                <w:szCs w:val="18"/>
              </w:rPr>
              <w:t>1.0</w:t>
            </w:r>
          </w:p>
        </w:tc>
        <w:tc>
          <w:tcPr>
            <w:tcW w:w="0" w:type="auto"/>
            <w:shd w:val="clear" w:color="auto" w:fill="E8F5E9"/>
            <w:tcMar>
              <w:top w:w="60" w:type="dxa"/>
              <w:left w:w="100" w:type="dxa"/>
              <w:bottom w:w="60" w:type="dxa"/>
              <w:right w:w="100" w:type="dxa"/>
            </w:tcMar>
          </w:tcPr>
          <w:p w14:paraId="353BD71A" w14:textId="77777777" w:rsidR="008232FD" w:rsidRDefault="00000000">
            <w:pPr>
              <w:spacing w:before="60" w:after="60"/>
              <w:jc w:val="center"/>
            </w:pPr>
            <w:r>
              <w:rPr>
                <w:color w:val="000000"/>
                <w:sz w:val="18"/>
                <w:szCs w:val="18"/>
              </w:rPr>
              <w:t>0.2</w:t>
            </w:r>
          </w:p>
        </w:tc>
        <w:tc>
          <w:tcPr>
            <w:tcW w:w="0" w:type="auto"/>
            <w:shd w:val="clear" w:color="auto" w:fill="E8F5E9"/>
            <w:tcMar>
              <w:top w:w="60" w:type="dxa"/>
              <w:left w:w="100" w:type="dxa"/>
              <w:bottom w:w="60" w:type="dxa"/>
              <w:right w:w="100" w:type="dxa"/>
            </w:tcMar>
          </w:tcPr>
          <w:p w14:paraId="53B7CC92" w14:textId="77777777" w:rsidR="008232FD" w:rsidRDefault="00000000">
            <w:pPr>
              <w:spacing w:before="60" w:after="60"/>
              <w:jc w:val="center"/>
            </w:pPr>
            <w:r>
              <w:rPr>
                <w:color w:val="000000"/>
                <w:sz w:val="18"/>
                <w:szCs w:val="18"/>
              </w:rPr>
              <w:t>1.0</w:t>
            </w:r>
          </w:p>
        </w:tc>
        <w:tc>
          <w:tcPr>
            <w:tcW w:w="0" w:type="auto"/>
            <w:shd w:val="clear" w:color="auto" w:fill="E8F5E9"/>
            <w:tcMar>
              <w:top w:w="60" w:type="dxa"/>
              <w:left w:w="100" w:type="dxa"/>
              <w:bottom w:w="60" w:type="dxa"/>
              <w:right w:w="100" w:type="dxa"/>
            </w:tcMar>
          </w:tcPr>
          <w:p w14:paraId="4D2FEBDC" w14:textId="77777777" w:rsidR="008232FD" w:rsidRDefault="00000000">
            <w:pPr>
              <w:spacing w:before="60" w:after="60"/>
              <w:jc w:val="center"/>
            </w:pPr>
            <w:r>
              <w:rPr>
                <w:color w:val="000000"/>
                <w:sz w:val="18"/>
                <w:szCs w:val="18"/>
              </w:rPr>
              <w:t>Yes</w:t>
            </w:r>
          </w:p>
        </w:tc>
        <w:tc>
          <w:tcPr>
            <w:tcW w:w="0" w:type="auto"/>
            <w:shd w:val="clear" w:color="auto" w:fill="E8F5E9"/>
            <w:tcMar>
              <w:top w:w="60" w:type="dxa"/>
              <w:left w:w="100" w:type="dxa"/>
              <w:bottom w:w="60" w:type="dxa"/>
              <w:right w:w="100" w:type="dxa"/>
            </w:tcMar>
          </w:tcPr>
          <w:p w14:paraId="42782333" w14:textId="77777777" w:rsidR="008232FD" w:rsidRDefault="00000000">
            <w:pPr>
              <w:spacing w:before="60" w:after="60"/>
              <w:jc w:val="center"/>
            </w:pPr>
            <w:r>
              <w:rPr>
                <w:color w:val="000000"/>
                <w:sz w:val="18"/>
                <w:szCs w:val="18"/>
              </w:rPr>
              <w:t>Yes</w:t>
            </w:r>
          </w:p>
        </w:tc>
      </w:tr>
      <w:tr w:rsidR="008232FD" w14:paraId="03619CD4" w14:textId="77777777">
        <w:tblPrEx>
          <w:tblCellMar>
            <w:top w:w="0" w:type="dxa"/>
            <w:bottom w:w="0" w:type="dxa"/>
          </w:tblCellMar>
        </w:tblPrEx>
        <w:tc>
          <w:tcPr>
            <w:tcW w:w="0" w:type="auto"/>
            <w:shd w:val="clear" w:color="auto" w:fill="FFFFFF"/>
            <w:tcMar>
              <w:top w:w="60" w:type="dxa"/>
              <w:left w:w="100" w:type="dxa"/>
              <w:bottom w:w="60" w:type="dxa"/>
              <w:right w:w="100" w:type="dxa"/>
            </w:tcMar>
          </w:tcPr>
          <w:p w14:paraId="7AE6EEC4" w14:textId="77777777" w:rsidR="008232FD" w:rsidRDefault="00000000">
            <w:pPr>
              <w:spacing w:before="60" w:after="60"/>
              <w:jc w:val="center"/>
            </w:pPr>
            <w:r>
              <w:rPr>
                <w:color w:val="000000"/>
                <w:sz w:val="18"/>
                <w:szCs w:val="18"/>
              </w:rPr>
              <w:lastRenderedPageBreak/>
              <w:t>9</w:t>
            </w:r>
          </w:p>
        </w:tc>
        <w:tc>
          <w:tcPr>
            <w:tcW w:w="0" w:type="auto"/>
            <w:shd w:val="clear" w:color="auto" w:fill="FFFFFF"/>
            <w:tcMar>
              <w:top w:w="60" w:type="dxa"/>
              <w:left w:w="100" w:type="dxa"/>
              <w:bottom w:w="60" w:type="dxa"/>
              <w:right w:w="100" w:type="dxa"/>
            </w:tcMar>
          </w:tcPr>
          <w:p w14:paraId="0862D2B6" w14:textId="77777777" w:rsidR="008232FD" w:rsidRDefault="00000000">
            <w:pPr>
              <w:spacing w:before="60" w:after="60"/>
              <w:jc w:val="center"/>
            </w:pPr>
            <w:r>
              <w:rPr>
                <w:color w:val="000000"/>
                <w:sz w:val="18"/>
                <w:szCs w:val="18"/>
              </w:rPr>
              <w:t>Partial PV Failure</w:t>
            </w:r>
          </w:p>
        </w:tc>
        <w:tc>
          <w:tcPr>
            <w:tcW w:w="0" w:type="auto"/>
            <w:shd w:val="clear" w:color="auto" w:fill="FFFFFF"/>
            <w:tcMar>
              <w:top w:w="60" w:type="dxa"/>
              <w:left w:w="100" w:type="dxa"/>
              <w:bottom w:w="60" w:type="dxa"/>
              <w:right w:w="100" w:type="dxa"/>
            </w:tcMar>
          </w:tcPr>
          <w:p w14:paraId="523A4D2F" w14:textId="77777777" w:rsidR="008232FD" w:rsidRDefault="00000000">
            <w:pPr>
              <w:spacing w:before="60" w:after="60"/>
              <w:jc w:val="center"/>
            </w:pPr>
            <w:r>
              <w:rPr>
                <w:color w:val="000000"/>
                <w:sz w:val="18"/>
                <w:szCs w:val="18"/>
              </w:rPr>
              <w:t>1.0</w:t>
            </w:r>
          </w:p>
        </w:tc>
        <w:tc>
          <w:tcPr>
            <w:tcW w:w="0" w:type="auto"/>
            <w:shd w:val="clear" w:color="auto" w:fill="FFFFFF"/>
            <w:tcMar>
              <w:top w:w="60" w:type="dxa"/>
              <w:left w:w="100" w:type="dxa"/>
              <w:bottom w:w="60" w:type="dxa"/>
              <w:right w:w="100" w:type="dxa"/>
            </w:tcMar>
          </w:tcPr>
          <w:p w14:paraId="21AFDF57" w14:textId="77777777" w:rsidR="008232FD" w:rsidRDefault="00000000">
            <w:pPr>
              <w:spacing w:before="60" w:after="60"/>
              <w:jc w:val="center"/>
            </w:pPr>
            <w:r>
              <w:rPr>
                <w:color w:val="000000"/>
                <w:sz w:val="18"/>
                <w:szCs w:val="18"/>
              </w:rPr>
              <w:t>1.0</w:t>
            </w:r>
          </w:p>
        </w:tc>
        <w:tc>
          <w:tcPr>
            <w:tcW w:w="0" w:type="auto"/>
            <w:shd w:val="clear" w:color="auto" w:fill="FFFFFF"/>
            <w:tcMar>
              <w:top w:w="60" w:type="dxa"/>
              <w:left w:w="100" w:type="dxa"/>
              <w:bottom w:w="60" w:type="dxa"/>
              <w:right w:w="100" w:type="dxa"/>
            </w:tcMar>
          </w:tcPr>
          <w:p w14:paraId="7317C938" w14:textId="77777777" w:rsidR="008232FD" w:rsidRDefault="00000000">
            <w:pPr>
              <w:spacing w:before="60" w:after="60"/>
              <w:jc w:val="center"/>
            </w:pPr>
            <w:r>
              <w:rPr>
                <w:color w:val="000000"/>
                <w:sz w:val="18"/>
                <w:szCs w:val="18"/>
              </w:rPr>
              <w:t>1.0</w:t>
            </w:r>
          </w:p>
        </w:tc>
        <w:tc>
          <w:tcPr>
            <w:tcW w:w="0" w:type="auto"/>
            <w:shd w:val="clear" w:color="auto" w:fill="FFFFFF"/>
            <w:tcMar>
              <w:top w:w="60" w:type="dxa"/>
              <w:left w:w="100" w:type="dxa"/>
              <w:bottom w:w="60" w:type="dxa"/>
              <w:right w:w="100" w:type="dxa"/>
            </w:tcMar>
          </w:tcPr>
          <w:p w14:paraId="728F6785" w14:textId="77777777" w:rsidR="008232FD" w:rsidRDefault="00000000">
            <w:pPr>
              <w:spacing w:before="60" w:after="60"/>
              <w:jc w:val="center"/>
            </w:pPr>
            <w:r>
              <w:rPr>
                <w:color w:val="000000"/>
                <w:sz w:val="18"/>
                <w:szCs w:val="18"/>
              </w:rPr>
              <w:t>Yes</w:t>
            </w:r>
          </w:p>
        </w:tc>
        <w:tc>
          <w:tcPr>
            <w:tcW w:w="0" w:type="auto"/>
            <w:shd w:val="clear" w:color="auto" w:fill="FFFFFF"/>
            <w:tcMar>
              <w:top w:w="60" w:type="dxa"/>
              <w:left w:w="100" w:type="dxa"/>
              <w:bottom w:w="60" w:type="dxa"/>
              <w:right w:w="100" w:type="dxa"/>
            </w:tcMar>
          </w:tcPr>
          <w:p w14:paraId="02835507" w14:textId="77777777" w:rsidR="008232FD" w:rsidRDefault="00000000">
            <w:pPr>
              <w:spacing w:before="60" w:after="60"/>
              <w:jc w:val="center"/>
            </w:pPr>
            <w:r>
              <w:rPr>
                <w:color w:val="000000"/>
                <w:sz w:val="18"/>
                <w:szCs w:val="18"/>
              </w:rPr>
              <w:t>Yes</w:t>
            </w:r>
          </w:p>
        </w:tc>
      </w:tr>
      <w:tr w:rsidR="008232FD" w14:paraId="7F117A32" w14:textId="77777777">
        <w:tblPrEx>
          <w:tblCellMar>
            <w:top w:w="0" w:type="dxa"/>
            <w:bottom w:w="0" w:type="dxa"/>
          </w:tblCellMar>
        </w:tblPrEx>
        <w:tc>
          <w:tcPr>
            <w:tcW w:w="0" w:type="auto"/>
            <w:shd w:val="clear" w:color="auto" w:fill="E8F5E9"/>
            <w:tcMar>
              <w:top w:w="60" w:type="dxa"/>
              <w:left w:w="100" w:type="dxa"/>
              <w:bottom w:w="60" w:type="dxa"/>
              <w:right w:w="100" w:type="dxa"/>
            </w:tcMar>
          </w:tcPr>
          <w:p w14:paraId="52CA15BB" w14:textId="77777777" w:rsidR="008232FD" w:rsidRDefault="00000000">
            <w:pPr>
              <w:spacing w:before="60" w:after="60"/>
              <w:jc w:val="center"/>
            </w:pPr>
            <w:r>
              <w:rPr>
                <w:color w:val="000000"/>
                <w:sz w:val="18"/>
                <w:szCs w:val="18"/>
              </w:rPr>
              <w:t>10</w:t>
            </w:r>
          </w:p>
        </w:tc>
        <w:tc>
          <w:tcPr>
            <w:tcW w:w="0" w:type="auto"/>
            <w:shd w:val="clear" w:color="auto" w:fill="E8F5E9"/>
            <w:tcMar>
              <w:top w:w="60" w:type="dxa"/>
              <w:left w:w="100" w:type="dxa"/>
              <w:bottom w:w="60" w:type="dxa"/>
              <w:right w:w="100" w:type="dxa"/>
            </w:tcMar>
          </w:tcPr>
          <w:p w14:paraId="2DB097EB" w14:textId="77777777" w:rsidR="008232FD" w:rsidRDefault="00000000">
            <w:pPr>
              <w:spacing w:before="60" w:after="60"/>
              <w:jc w:val="center"/>
            </w:pPr>
            <w:r>
              <w:rPr>
                <w:color w:val="000000"/>
                <w:sz w:val="18"/>
                <w:szCs w:val="18"/>
              </w:rPr>
              <w:t>Extreme Stress</w:t>
            </w:r>
          </w:p>
        </w:tc>
        <w:tc>
          <w:tcPr>
            <w:tcW w:w="0" w:type="auto"/>
            <w:shd w:val="clear" w:color="auto" w:fill="E8F5E9"/>
            <w:tcMar>
              <w:top w:w="60" w:type="dxa"/>
              <w:left w:w="100" w:type="dxa"/>
              <w:bottom w:w="60" w:type="dxa"/>
              <w:right w:w="100" w:type="dxa"/>
            </w:tcMar>
          </w:tcPr>
          <w:p w14:paraId="6AC0D9A0" w14:textId="77777777" w:rsidR="008232FD" w:rsidRDefault="00000000">
            <w:pPr>
              <w:spacing w:before="60" w:after="60"/>
              <w:jc w:val="center"/>
            </w:pPr>
            <w:r>
              <w:rPr>
                <w:color w:val="000000"/>
                <w:sz w:val="18"/>
                <w:szCs w:val="18"/>
              </w:rPr>
              <w:t>1.0</w:t>
            </w:r>
          </w:p>
        </w:tc>
        <w:tc>
          <w:tcPr>
            <w:tcW w:w="0" w:type="auto"/>
            <w:shd w:val="clear" w:color="auto" w:fill="E8F5E9"/>
            <w:tcMar>
              <w:top w:w="60" w:type="dxa"/>
              <w:left w:w="100" w:type="dxa"/>
              <w:bottom w:w="60" w:type="dxa"/>
              <w:right w:w="100" w:type="dxa"/>
            </w:tcMar>
          </w:tcPr>
          <w:p w14:paraId="0369C55E" w14:textId="77777777" w:rsidR="008232FD" w:rsidRDefault="00000000">
            <w:pPr>
              <w:spacing w:before="60" w:after="60"/>
              <w:jc w:val="center"/>
            </w:pPr>
            <w:r>
              <w:rPr>
                <w:color w:val="000000"/>
                <w:sz w:val="18"/>
                <w:szCs w:val="18"/>
              </w:rPr>
              <w:t>0.3</w:t>
            </w:r>
          </w:p>
        </w:tc>
        <w:tc>
          <w:tcPr>
            <w:tcW w:w="0" w:type="auto"/>
            <w:shd w:val="clear" w:color="auto" w:fill="E8F5E9"/>
            <w:tcMar>
              <w:top w:w="60" w:type="dxa"/>
              <w:left w:w="100" w:type="dxa"/>
              <w:bottom w:w="60" w:type="dxa"/>
              <w:right w:w="100" w:type="dxa"/>
            </w:tcMar>
          </w:tcPr>
          <w:p w14:paraId="0BC54C64" w14:textId="77777777" w:rsidR="008232FD" w:rsidRDefault="00000000">
            <w:pPr>
              <w:spacing w:before="60" w:after="60"/>
              <w:jc w:val="center"/>
            </w:pPr>
            <w:r>
              <w:rPr>
                <w:color w:val="000000"/>
                <w:sz w:val="18"/>
                <w:szCs w:val="18"/>
              </w:rPr>
              <w:t>1.4</w:t>
            </w:r>
          </w:p>
        </w:tc>
        <w:tc>
          <w:tcPr>
            <w:tcW w:w="0" w:type="auto"/>
            <w:shd w:val="clear" w:color="auto" w:fill="E8F5E9"/>
            <w:tcMar>
              <w:top w:w="60" w:type="dxa"/>
              <w:left w:w="100" w:type="dxa"/>
              <w:bottom w:w="60" w:type="dxa"/>
              <w:right w:w="100" w:type="dxa"/>
            </w:tcMar>
          </w:tcPr>
          <w:p w14:paraId="2B10565F" w14:textId="77777777" w:rsidR="008232FD" w:rsidRDefault="00000000">
            <w:pPr>
              <w:spacing w:before="60" w:after="60"/>
              <w:jc w:val="center"/>
            </w:pPr>
            <w:r>
              <w:rPr>
                <w:color w:val="000000"/>
                <w:sz w:val="18"/>
                <w:szCs w:val="18"/>
              </w:rPr>
              <w:t>No</w:t>
            </w:r>
          </w:p>
        </w:tc>
        <w:tc>
          <w:tcPr>
            <w:tcW w:w="0" w:type="auto"/>
            <w:shd w:val="clear" w:color="auto" w:fill="E8F5E9"/>
            <w:tcMar>
              <w:top w:w="60" w:type="dxa"/>
              <w:left w:w="100" w:type="dxa"/>
              <w:bottom w:w="60" w:type="dxa"/>
              <w:right w:w="100" w:type="dxa"/>
            </w:tcMar>
          </w:tcPr>
          <w:p w14:paraId="2CCE3D46" w14:textId="77777777" w:rsidR="008232FD" w:rsidRDefault="00000000">
            <w:pPr>
              <w:spacing w:before="60" w:after="60"/>
              <w:jc w:val="center"/>
            </w:pPr>
            <w:r>
              <w:rPr>
                <w:color w:val="000000"/>
                <w:sz w:val="18"/>
                <w:szCs w:val="18"/>
              </w:rPr>
              <w:t>Yes</w:t>
            </w:r>
          </w:p>
        </w:tc>
      </w:tr>
    </w:tbl>
    <w:p w14:paraId="5C89D336" w14:textId="77777777" w:rsidR="008232FD" w:rsidRDefault="00000000">
      <w:r>
        <w:br w:type="page"/>
      </w:r>
    </w:p>
    <w:p w14:paraId="2E78B2FB" w14:textId="77777777" w:rsidR="008232FD" w:rsidRDefault="00000000">
      <w:pPr>
        <w:pStyle w:val="Heading1"/>
        <w:spacing w:before="400" w:after="160"/>
      </w:pPr>
      <w:r>
        <w:rPr>
          <w:b/>
          <w:bCs/>
          <w:color w:val="1F3864"/>
        </w:rPr>
        <w:lastRenderedPageBreak/>
        <w:t>Chapter 5: Results and Discussion</w:t>
      </w:r>
    </w:p>
    <w:p w14:paraId="67772464" w14:textId="77777777" w:rsidR="008232FD" w:rsidRDefault="008232FD">
      <w:pPr>
        <w:pBdr>
          <w:bottom w:val="single" w:sz="6" w:space="1" w:color="1F3864"/>
        </w:pBdr>
        <w:spacing w:before="100" w:after="100"/>
      </w:pPr>
    </w:p>
    <w:p w14:paraId="60BC0F08" w14:textId="77777777" w:rsidR="008232FD" w:rsidRDefault="00000000">
      <w:pPr>
        <w:pStyle w:val="Heading2"/>
        <w:spacing w:before="280" w:after="120"/>
      </w:pPr>
      <w:r>
        <w:rPr>
          <w:b/>
          <w:bCs/>
          <w:color w:val="1D6A3A"/>
        </w:rPr>
        <w:t>5.1 Baseline Pipeline Results (Synthetic Data)</w:t>
      </w:r>
    </w:p>
    <w:p>
      <w:pPr/>
      <w:r>
        <w:t>Table 4 presents the benchmark results for the synthetic reference pipeline. Across all synthetic scenarios, both ABC and PSO successfully identify feasible dispatch vectors achieving 100% load satisfaction with minimal constraint violations.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7"/>
        <w:gridCol w:w="1358"/>
        <w:gridCol w:w="1355"/>
        <w:gridCol w:w="1284"/>
        <w:gridCol w:w="1131"/>
        <w:gridCol w:w="1174"/>
        <w:gridCol w:w="1171"/>
      </w:tblGrid>
      <w:tr w:rsidR="008232FD" w14:paraId="3AE5E506" w14:textId="77777777">
        <w:tblPrEx>
          <w:tblCellMar>
            <w:top w:w="0" w:type="dxa"/>
            <w:bottom w:w="0" w:type="dxa"/>
          </w:tblCellMar>
        </w:tblPrEx>
        <w:tc>
          <w:tcPr>
            <w:tcW w:w="0" w:type="auto"/>
            <w:shd w:val="clear" w:color="auto" w:fill="1F3864"/>
            <w:tcMar>
              <w:top w:w="80" w:type="dxa"/>
              <w:left w:w="120" w:type="dxa"/>
              <w:bottom w:w="80" w:type="dxa"/>
              <w:right w:w="120" w:type="dxa"/>
            </w:tcMar>
          </w:tcPr>
          <w:p w14:paraId="299985AB" w14:textId="77777777" w:rsidR="008232FD" w:rsidRDefault="00000000">
            <w:pPr>
              <w:spacing w:before="80" w:after="80"/>
              <w:jc w:val="center"/>
            </w:pPr>
            <w:r>
              <w:rPr>
                <w:b/>
                <w:bCs/>
                <w:color w:val="FFFFFF"/>
                <w:sz w:val="20"/>
                <w:szCs w:val="20"/>
              </w:rPr>
              <w:t>Scenario</w:t>
            </w:r>
          </w:p>
        </w:tc>
        <w:tc>
          <w:tcPr>
            <w:tcW w:w="0" w:type="auto"/>
            <w:shd w:val="clear" w:color="auto" w:fill="1F3864"/>
            <w:tcMar>
              <w:top w:w="80" w:type="dxa"/>
              <w:left w:w="120" w:type="dxa"/>
              <w:bottom w:w="80" w:type="dxa"/>
              <w:right w:w="120" w:type="dxa"/>
            </w:tcMar>
          </w:tcPr>
          <w:p w14:paraId="01A9A9D9" w14:textId="77777777" w:rsidR="008232FD" w:rsidRDefault="00000000">
            <w:pPr>
              <w:spacing w:before="80" w:after="80"/>
              <w:jc w:val="center"/>
            </w:pPr>
            <w:r>
              <w:rPr>
                <w:b/>
                <w:bCs/>
                <w:color w:val="FFFFFF"/>
                <w:sz w:val="20"/>
                <w:szCs w:val="20"/>
              </w:rPr>
              <w:t>ABC Fitness</w:t>
            </w:r>
          </w:p>
        </w:tc>
        <w:tc>
          <w:tcPr>
            <w:tcW w:w="0" w:type="auto"/>
            <w:shd w:val="clear" w:color="auto" w:fill="1F3864"/>
            <w:tcMar>
              <w:top w:w="80" w:type="dxa"/>
              <w:left w:w="120" w:type="dxa"/>
              <w:bottom w:w="80" w:type="dxa"/>
              <w:right w:w="120" w:type="dxa"/>
            </w:tcMar>
          </w:tcPr>
          <w:p w14:paraId="64E58A33" w14:textId="77777777" w:rsidR="008232FD" w:rsidRDefault="00000000">
            <w:pPr>
              <w:spacing w:before="80" w:after="80"/>
              <w:jc w:val="center"/>
            </w:pPr>
            <w:r>
              <w:rPr>
                <w:b/>
                <w:bCs/>
                <w:color w:val="FFFFFF"/>
                <w:sz w:val="20"/>
                <w:szCs w:val="20"/>
              </w:rPr>
              <w:t>PSO Fitness</w:t>
            </w:r>
          </w:p>
        </w:tc>
        <w:tc>
          <w:tcPr>
            <w:tcW w:w="0" w:type="auto"/>
            <w:shd w:val="clear" w:color="auto" w:fill="1F3864"/>
            <w:tcMar>
              <w:top w:w="80" w:type="dxa"/>
              <w:left w:w="120" w:type="dxa"/>
              <w:bottom w:w="80" w:type="dxa"/>
              <w:right w:w="120" w:type="dxa"/>
            </w:tcMar>
          </w:tcPr>
          <w:p w14:paraId="54F3B259" w14:textId="77777777" w:rsidR="008232FD" w:rsidRDefault="00000000">
            <w:pPr>
              <w:spacing w:before="80" w:after="80"/>
              <w:jc w:val="center"/>
            </w:pPr>
            <w:r>
              <w:rPr>
                <w:b/>
                <w:bCs/>
                <w:color w:val="FFFFFF"/>
                <w:sz w:val="20"/>
                <w:szCs w:val="20"/>
              </w:rPr>
              <w:t>Load Sat %</w:t>
            </w:r>
          </w:p>
        </w:tc>
        <w:tc>
          <w:tcPr>
            <w:tcW w:w="0" w:type="auto"/>
            <w:shd w:val="clear" w:color="auto" w:fill="1F3864"/>
            <w:tcMar>
              <w:top w:w="80" w:type="dxa"/>
              <w:left w:w="120" w:type="dxa"/>
              <w:bottom w:w="80" w:type="dxa"/>
              <w:right w:w="120" w:type="dxa"/>
            </w:tcMar>
          </w:tcPr>
          <w:p w14:paraId="240DF440" w14:textId="77777777" w:rsidR="008232FD" w:rsidRDefault="00000000">
            <w:pPr>
              <w:spacing w:before="80" w:after="80"/>
              <w:jc w:val="center"/>
            </w:pPr>
            <w:r>
              <w:rPr>
                <w:b/>
                <w:bCs/>
                <w:color w:val="FFFFFF"/>
                <w:sz w:val="20"/>
                <w:szCs w:val="20"/>
              </w:rPr>
              <w:t>Renew %</w:t>
            </w:r>
          </w:p>
        </w:tc>
        <w:tc>
          <w:tcPr>
            <w:tcW w:w="0" w:type="auto"/>
            <w:shd w:val="clear" w:color="auto" w:fill="1F3864"/>
            <w:tcMar>
              <w:top w:w="80" w:type="dxa"/>
              <w:left w:w="120" w:type="dxa"/>
              <w:bottom w:w="80" w:type="dxa"/>
              <w:right w:w="120" w:type="dxa"/>
            </w:tcMar>
          </w:tcPr>
          <w:p w14:paraId="465FEEA7" w14:textId="77777777" w:rsidR="008232FD" w:rsidRDefault="00000000">
            <w:pPr>
              <w:spacing w:before="80" w:after="80"/>
              <w:jc w:val="center"/>
            </w:pPr>
            <w:r>
              <w:rPr>
                <w:b/>
                <w:bCs/>
                <w:color w:val="FFFFFF"/>
                <w:sz w:val="20"/>
                <w:szCs w:val="20"/>
              </w:rPr>
              <w:t>ABC Conv</w:t>
            </w:r>
          </w:p>
        </w:tc>
        <w:tc>
          <w:tcPr>
            <w:tcW w:w="0" w:type="auto"/>
            <w:shd w:val="clear" w:color="auto" w:fill="1F3864"/>
            <w:tcMar>
              <w:top w:w="80" w:type="dxa"/>
              <w:left w:w="120" w:type="dxa"/>
              <w:bottom w:w="80" w:type="dxa"/>
              <w:right w:w="120" w:type="dxa"/>
            </w:tcMar>
          </w:tcPr>
          <w:p w14:paraId="6953475F" w14:textId="77777777" w:rsidR="008232FD" w:rsidRDefault="00000000">
            <w:pPr>
              <w:spacing w:before="80" w:after="80"/>
              <w:jc w:val="center"/>
            </w:pPr>
            <w:r>
              <w:rPr>
                <w:b/>
                <w:bCs/>
                <w:color w:val="FFFFFF"/>
                <w:sz w:val="20"/>
                <w:szCs w:val="20"/>
              </w:rPr>
              <w:t>PSO Conv</w:t>
            </w:r>
          </w:p>
        </w:tc>
      </w:tr>
      <w:tr w:rsidR="008232FD" w14:paraId="56D36A1E" w14:textId="77777777">
        <w:tblPrEx>
          <w:tblCellMar>
            <w:top w:w="0" w:type="dxa"/>
            <w:bottom w:w="0" w:type="dxa"/>
          </w:tblCellMar>
        </w:tblPrEx>
        <w:tc>
          <w:tcPr>
            <w:tcW w:w="0" w:type="auto"/>
            <w:shd w:val="clear" w:color="auto" w:fill="FFFFFF"/>
            <w:tcMar>
              <w:top w:w="60" w:type="dxa"/>
              <w:left w:w="100" w:type="dxa"/>
              <w:bottom w:w="60" w:type="dxa"/>
              <w:right w:w="100" w:type="dxa"/>
            </w:tcMar>
          </w:tcPr>
          <w:p w14:paraId="208FE508" w14:textId="77777777" w:rsidR="008232FD" w:rsidRDefault="00000000">
            <w:pPr>
              <w:spacing w:before="60" w:after="60"/>
              <w:jc w:val="center"/>
            </w:pPr>
            <w:r>
              <w:rPr>
                <w:color w:val="000000"/>
                <w:sz w:val="18"/>
                <w:szCs w:val="18"/>
              </w:rPr>
              <w:t>Normal Operation</w:t>
            </w:r>
          </w:p>
        </w:tc>
        <w:tc>
          <w:tcPr>
            <w:tcW w:w="0" w:type="auto"/>
            <w:shd w:val="clear" w:color="auto" w:fill="FFFFFF"/>
            <w:tcMar>
              <w:top w:w="60" w:type="dxa"/>
              <w:left w:w="100" w:type="dxa"/>
              <w:bottom w:w="60" w:type="dxa"/>
              <w:right w:w="100" w:type="dxa"/>
            </w:tcMar>
          </w:tcPr>
          <w:p w14:paraId="4B52332E" w14:textId="77777777" w:rsidR="008232FD" w:rsidRDefault="00000000">
            <w:pPr>
              <w:spacing w:before="60" w:after="60"/>
              <w:jc w:val="center"/>
            </w:pPr>
            <w:r>
              <w:rPr>
                <w:color w:val="000000"/>
                <w:sz w:val="18"/>
                <w:szCs w:val="18"/>
              </w:rPr>
              <w:t>0.3137</w:t>
            </w:r>
          </w:p>
        </w:tc>
        <w:tc>
          <w:tcPr>
            <w:tcW w:w="0" w:type="auto"/>
            <w:shd w:val="clear" w:color="auto" w:fill="FFFFFF"/>
            <w:tcMar>
              <w:top w:w="60" w:type="dxa"/>
              <w:left w:w="100" w:type="dxa"/>
              <w:bottom w:w="60" w:type="dxa"/>
              <w:right w:w="100" w:type="dxa"/>
            </w:tcMar>
          </w:tcPr>
          <w:p w14:paraId="2B824C4C" w14:textId="77777777" w:rsidR="008232FD" w:rsidRDefault="00000000">
            <w:pPr>
              <w:spacing w:before="60" w:after="60"/>
              <w:jc w:val="center"/>
            </w:pPr>
            <w:r>
              <w:rPr>
                <w:color w:val="000000"/>
                <w:sz w:val="18"/>
                <w:szCs w:val="18"/>
              </w:rPr>
              <w:t>0.3137</w:t>
            </w:r>
          </w:p>
        </w:tc>
        <w:tc>
          <w:tcPr>
            <w:tcW w:w="0" w:type="auto"/>
            <w:shd w:val="clear" w:color="auto" w:fill="FFFFFF"/>
            <w:tcMar>
              <w:top w:w="60" w:type="dxa"/>
              <w:left w:w="100" w:type="dxa"/>
              <w:bottom w:w="60" w:type="dxa"/>
              <w:right w:w="100" w:type="dxa"/>
            </w:tcMar>
          </w:tcPr>
          <w:p w14:paraId="40B5B841" w14:textId="77777777" w:rsidR="008232FD" w:rsidRDefault="00000000">
            <w:pPr>
              <w:spacing w:before="60" w:after="60"/>
              <w:jc w:val="center"/>
            </w:pPr>
            <w:r>
              <w:rPr>
                <w:color w:val="000000"/>
                <w:sz w:val="18"/>
                <w:szCs w:val="18"/>
              </w:rPr>
              <w:t>100%</w:t>
            </w:r>
          </w:p>
        </w:tc>
        <w:tc>
          <w:tcPr>
            <w:tcW w:w="0" w:type="auto"/>
            <w:shd w:val="clear" w:color="auto" w:fill="FFFFFF"/>
            <w:tcMar>
              <w:top w:w="60" w:type="dxa"/>
              <w:left w:w="100" w:type="dxa"/>
              <w:bottom w:w="60" w:type="dxa"/>
              <w:right w:w="100" w:type="dxa"/>
            </w:tcMar>
          </w:tcPr>
          <w:p w14:paraId="166A7BBE" w14:textId="77777777" w:rsidR="008232FD" w:rsidRDefault="00000000">
            <w:pPr>
              <w:spacing w:before="60" w:after="60"/>
              <w:jc w:val="center"/>
            </w:pPr>
            <w:r>
              <w:rPr>
                <w:color w:val="000000"/>
                <w:sz w:val="18"/>
                <w:szCs w:val="18"/>
              </w:rPr>
              <w:t>72.30%</w:t>
            </w:r>
          </w:p>
        </w:tc>
        <w:tc>
          <w:tcPr>
            <w:tcW w:w="0" w:type="auto"/>
            <w:shd w:val="clear" w:color="auto" w:fill="FFFFFF"/>
            <w:tcMar>
              <w:top w:w="60" w:type="dxa"/>
              <w:left w:w="100" w:type="dxa"/>
              <w:bottom w:w="60" w:type="dxa"/>
              <w:right w:w="100" w:type="dxa"/>
            </w:tcMar>
          </w:tcPr>
          <w:p w14:paraId="0E19F19B" w14:textId="77777777" w:rsidR="008232FD" w:rsidRDefault="00000000">
            <w:pPr>
              <w:spacing w:before="60" w:after="60"/>
              <w:jc w:val="center"/>
            </w:pPr>
            <w:r>
              <w:rPr>
                <w:color w:val="000000"/>
                <w:sz w:val="18"/>
                <w:szCs w:val="18"/>
              </w:rPr>
              <w:t>20</w:t>
            </w:r>
          </w:p>
        </w:tc>
        <w:tc>
          <w:tcPr>
            <w:tcW w:w="0" w:type="auto"/>
            <w:shd w:val="clear" w:color="auto" w:fill="FFFFFF"/>
            <w:tcMar>
              <w:top w:w="60" w:type="dxa"/>
              <w:left w:w="100" w:type="dxa"/>
              <w:bottom w:w="60" w:type="dxa"/>
              <w:right w:w="100" w:type="dxa"/>
            </w:tcMar>
          </w:tcPr>
          <w:p w14:paraId="14568906" w14:textId="77777777" w:rsidR="008232FD" w:rsidRDefault="00000000">
            <w:pPr>
              <w:spacing w:before="60" w:after="60"/>
              <w:jc w:val="center"/>
            </w:pPr>
            <w:r>
              <w:rPr>
                <w:color w:val="000000"/>
                <w:sz w:val="18"/>
                <w:szCs w:val="18"/>
              </w:rPr>
              <w:t>78</w:t>
            </w:r>
          </w:p>
        </w:tc>
      </w:tr>
      <w:tr w:rsidR="008232FD" w14:paraId="1F0ACD0B" w14:textId="77777777">
        <w:tblPrEx>
          <w:tblCellMar>
            <w:top w:w="0" w:type="dxa"/>
            <w:bottom w:w="0" w:type="dxa"/>
          </w:tblCellMar>
        </w:tblPrEx>
        <w:tc>
          <w:tcPr>
            <w:tcW w:w="0" w:type="auto"/>
            <w:shd w:val="clear" w:color="auto" w:fill="E8F5E9"/>
            <w:tcMar>
              <w:top w:w="60" w:type="dxa"/>
              <w:left w:w="100" w:type="dxa"/>
              <w:bottom w:w="60" w:type="dxa"/>
              <w:right w:w="100" w:type="dxa"/>
            </w:tcMar>
          </w:tcPr>
          <w:p w14:paraId="079AF0EC" w14:textId="77777777" w:rsidR="008232FD" w:rsidRDefault="00000000">
            <w:pPr>
              <w:spacing w:before="60" w:after="60"/>
              <w:jc w:val="center"/>
            </w:pPr>
            <w:r>
              <w:rPr>
                <w:color w:val="000000"/>
                <w:sz w:val="18"/>
                <w:szCs w:val="18"/>
              </w:rPr>
              <w:t>Peak Summer</w:t>
            </w:r>
          </w:p>
        </w:tc>
        <w:tc>
          <w:tcPr>
            <w:tcW w:w="0" w:type="auto"/>
            <w:shd w:val="clear" w:color="auto" w:fill="E8F5E9"/>
            <w:tcMar>
              <w:top w:w="60" w:type="dxa"/>
              <w:left w:w="100" w:type="dxa"/>
              <w:bottom w:w="60" w:type="dxa"/>
              <w:right w:w="100" w:type="dxa"/>
            </w:tcMar>
          </w:tcPr>
          <w:p w14:paraId="5E19300D" w14:textId="77777777" w:rsidR="008232FD" w:rsidRDefault="00000000">
            <w:pPr>
              <w:spacing w:before="60" w:after="60"/>
              <w:jc w:val="center"/>
            </w:pPr>
            <w:r>
              <w:rPr>
                <w:color w:val="000000"/>
                <w:sz w:val="18"/>
                <w:szCs w:val="18"/>
              </w:rPr>
              <w:t>0.4035</w:t>
            </w:r>
          </w:p>
        </w:tc>
        <w:tc>
          <w:tcPr>
            <w:tcW w:w="0" w:type="auto"/>
            <w:shd w:val="clear" w:color="auto" w:fill="E8F5E9"/>
            <w:tcMar>
              <w:top w:w="60" w:type="dxa"/>
              <w:left w:w="100" w:type="dxa"/>
              <w:bottom w:w="60" w:type="dxa"/>
              <w:right w:w="100" w:type="dxa"/>
            </w:tcMar>
          </w:tcPr>
          <w:p w14:paraId="075543E9" w14:textId="77777777" w:rsidR="008232FD" w:rsidRDefault="00000000">
            <w:pPr>
              <w:spacing w:before="60" w:after="60"/>
              <w:jc w:val="center"/>
            </w:pPr>
            <w:r>
              <w:rPr>
                <w:color w:val="000000"/>
                <w:sz w:val="18"/>
                <w:szCs w:val="18"/>
              </w:rPr>
              <w:t>0.4035</w:t>
            </w:r>
          </w:p>
        </w:tc>
        <w:tc>
          <w:tcPr>
            <w:tcW w:w="0" w:type="auto"/>
            <w:shd w:val="clear" w:color="auto" w:fill="E8F5E9"/>
            <w:tcMar>
              <w:top w:w="60" w:type="dxa"/>
              <w:left w:w="100" w:type="dxa"/>
              <w:bottom w:w="60" w:type="dxa"/>
              <w:right w:w="100" w:type="dxa"/>
            </w:tcMar>
          </w:tcPr>
          <w:p w14:paraId="6D1AE54F" w14:textId="77777777" w:rsidR="008232FD" w:rsidRDefault="00000000">
            <w:pPr>
              <w:spacing w:before="60" w:after="60"/>
              <w:jc w:val="center"/>
            </w:pPr>
            <w:r>
              <w:rPr>
                <w:color w:val="000000"/>
                <w:sz w:val="18"/>
                <w:szCs w:val="18"/>
              </w:rPr>
              <w:t>100%</w:t>
            </w:r>
          </w:p>
        </w:tc>
        <w:tc>
          <w:tcPr>
            <w:tcW w:w="0" w:type="auto"/>
            <w:shd w:val="clear" w:color="auto" w:fill="E8F5E9"/>
            <w:tcMar>
              <w:top w:w="60" w:type="dxa"/>
              <w:left w:w="100" w:type="dxa"/>
              <w:bottom w:w="60" w:type="dxa"/>
              <w:right w:w="100" w:type="dxa"/>
            </w:tcMar>
          </w:tcPr>
          <w:p w14:paraId="3BDBF339" w14:textId="77777777" w:rsidR="008232FD" w:rsidRDefault="00000000">
            <w:pPr>
              <w:spacing w:before="60" w:after="60"/>
              <w:jc w:val="center"/>
            </w:pPr>
            <w:r>
              <w:rPr>
                <w:color w:val="000000"/>
                <w:sz w:val="18"/>
                <w:szCs w:val="18"/>
              </w:rPr>
              <w:t>72.14%</w:t>
            </w:r>
          </w:p>
        </w:tc>
        <w:tc>
          <w:tcPr>
            <w:tcW w:w="0" w:type="auto"/>
            <w:shd w:val="clear" w:color="auto" w:fill="E8F5E9"/>
            <w:tcMar>
              <w:top w:w="60" w:type="dxa"/>
              <w:left w:w="100" w:type="dxa"/>
              <w:bottom w:w="60" w:type="dxa"/>
              <w:right w:w="100" w:type="dxa"/>
            </w:tcMar>
          </w:tcPr>
          <w:p w14:paraId="000E9E5D" w14:textId="77777777" w:rsidR="008232FD" w:rsidRDefault="00000000">
            <w:pPr>
              <w:spacing w:before="60" w:after="60"/>
              <w:jc w:val="center"/>
            </w:pPr>
            <w:r>
              <w:rPr>
                <w:color w:val="000000"/>
                <w:sz w:val="18"/>
                <w:szCs w:val="18"/>
              </w:rPr>
              <w:t>18</w:t>
            </w:r>
          </w:p>
        </w:tc>
        <w:tc>
          <w:tcPr>
            <w:tcW w:w="0" w:type="auto"/>
            <w:shd w:val="clear" w:color="auto" w:fill="E8F5E9"/>
            <w:tcMar>
              <w:top w:w="60" w:type="dxa"/>
              <w:left w:w="100" w:type="dxa"/>
              <w:bottom w:w="60" w:type="dxa"/>
              <w:right w:w="100" w:type="dxa"/>
            </w:tcMar>
          </w:tcPr>
          <w:p w14:paraId="4BDE024B" w14:textId="77777777" w:rsidR="008232FD" w:rsidRDefault="00000000">
            <w:pPr>
              <w:spacing w:before="60" w:after="60"/>
              <w:jc w:val="center"/>
            </w:pPr>
            <w:r>
              <w:rPr>
                <w:color w:val="000000"/>
                <w:sz w:val="18"/>
                <w:szCs w:val="18"/>
              </w:rPr>
              <w:t>61</w:t>
            </w:r>
          </w:p>
        </w:tc>
      </w:tr>
      <w:tr w:rsidR="008232FD" w14:paraId="744E0562" w14:textId="77777777">
        <w:tblPrEx>
          <w:tblCellMar>
            <w:top w:w="0" w:type="dxa"/>
            <w:bottom w:w="0" w:type="dxa"/>
          </w:tblCellMar>
        </w:tblPrEx>
        <w:tc>
          <w:tcPr>
            <w:tcW w:w="0" w:type="auto"/>
            <w:shd w:val="clear" w:color="auto" w:fill="FFFFFF"/>
            <w:tcMar>
              <w:top w:w="60" w:type="dxa"/>
              <w:left w:w="100" w:type="dxa"/>
              <w:bottom w:w="60" w:type="dxa"/>
              <w:right w:w="100" w:type="dxa"/>
            </w:tcMar>
          </w:tcPr>
          <w:p w14:paraId="7C68DF48" w14:textId="77777777" w:rsidR="008232FD" w:rsidRDefault="00000000">
            <w:pPr>
              <w:spacing w:before="60" w:after="60"/>
              <w:jc w:val="center"/>
            </w:pPr>
            <w:r>
              <w:rPr>
                <w:color w:val="000000"/>
                <w:sz w:val="18"/>
                <w:szCs w:val="18"/>
              </w:rPr>
              <w:t>Battery Failure</w:t>
            </w:r>
          </w:p>
        </w:tc>
        <w:tc>
          <w:tcPr>
            <w:tcW w:w="0" w:type="auto"/>
            <w:shd w:val="clear" w:color="auto" w:fill="FFFFFF"/>
            <w:tcMar>
              <w:top w:w="60" w:type="dxa"/>
              <w:left w:w="100" w:type="dxa"/>
              <w:bottom w:w="60" w:type="dxa"/>
              <w:right w:w="100" w:type="dxa"/>
            </w:tcMar>
          </w:tcPr>
          <w:p w14:paraId="5E4AC783" w14:textId="77777777" w:rsidR="008232FD" w:rsidRDefault="00000000">
            <w:pPr>
              <w:spacing w:before="60" w:after="60"/>
              <w:jc w:val="center"/>
            </w:pPr>
            <w:r>
              <w:rPr>
                <w:color w:val="000000"/>
                <w:sz w:val="18"/>
                <w:szCs w:val="18"/>
              </w:rPr>
              <w:t>0.3133</w:t>
            </w:r>
          </w:p>
        </w:tc>
        <w:tc>
          <w:tcPr>
            <w:tcW w:w="0" w:type="auto"/>
            <w:shd w:val="clear" w:color="auto" w:fill="FFFFFF"/>
            <w:tcMar>
              <w:top w:w="60" w:type="dxa"/>
              <w:left w:w="100" w:type="dxa"/>
              <w:bottom w:w="60" w:type="dxa"/>
              <w:right w:w="100" w:type="dxa"/>
            </w:tcMar>
          </w:tcPr>
          <w:p w14:paraId="75D4DE41" w14:textId="77777777" w:rsidR="008232FD" w:rsidRDefault="00000000">
            <w:pPr>
              <w:spacing w:before="60" w:after="60"/>
              <w:jc w:val="center"/>
            </w:pPr>
            <w:r>
              <w:rPr>
                <w:color w:val="000000"/>
                <w:sz w:val="18"/>
                <w:szCs w:val="18"/>
              </w:rPr>
              <w:t>0.3132</w:t>
            </w:r>
          </w:p>
        </w:tc>
        <w:tc>
          <w:tcPr>
            <w:tcW w:w="0" w:type="auto"/>
            <w:shd w:val="clear" w:color="auto" w:fill="FFFFFF"/>
            <w:tcMar>
              <w:top w:w="60" w:type="dxa"/>
              <w:left w:w="100" w:type="dxa"/>
              <w:bottom w:w="60" w:type="dxa"/>
              <w:right w:w="100" w:type="dxa"/>
            </w:tcMar>
          </w:tcPr>
          <w:p w14:paraId="025F5283" w14:textId="77777777" w:rsidR="008232FD" w:rsidRDefault="00000000">
            <w:pPr>
              <w:spacing w:before="60" w:after="60"/>
              <w:jc w:val="center"/>
            </w:pPr>
            <w:r>
              <w:rPr>
                <w:color w:val="000000"/>
                <w:sz w:val="18"/>
                <w:szCs w:val="18"/>
              </w:rPr>
              <w:t>100%</w:t>
            </w:r>
          </w:p>
        </w:tc>
        <w:tc>
          <w:tcPr>
            <w:tcW w:w="0" w:type="auto"/>
            <w:shd w:val="clear" w:color="auto" w:fill="FFFFFF"/>
            <w:tcMar>
              <w:top w:w="60" w:type="dxa"/>
              <w:left w:w="100" w:type="dxa"/>
              <w:bottom w:w="60" w:type="dxa"/>
              <w:right w:w="100" w:type="dxa"/>
            </w:tcMar>
          </w:tcPr>
          <w:p w14:paraId="1DED1879" w14:textId="77777777" w:rsidR="008232FD" w:rsidRDefault="00000000">
            <w:pPr>
              <w:spacing w:before="60" w:after="60"/>
              <w:jc w:val="center"/>
            </w:pPr>
            <w:r>
              <w:rPr>
                <w:color w:val="000000"/>
                <w:sz w:val="18"/>
                <w:szCs w:val="18"/>
              </w:rPr>
              <w:t>72.12%</w:t>
            </w:r>
          </w:p>
        </w:tc>
        <w:tc>
          <w:tcPr>
            <w:tcW w:w="0" w:type="auto"/>
            <w:shd w:val="clear" w:color="auto" w:fill="FFFFFF"/>
            <w:tcMar>
              <w:top w:w="60" w:type="dxa"/>
              <w:left w:w="100" w:type="dxa"/>
              <w:bottom w:w="60" w:type="dxa"/>
              <w:right w:w="100" w:type="dxa"/>
            </w:tcMar>
          </w:tcPr>
          <w:p w14:paraId="2BD0AC3B" w14:textId="77777777" w:rsidR="008232FD" w:rsidRDefault="00000000">
            <w:pPr>
              <w:spacing w:before="60" w:after="60"/>
              <w:jc w:val="center"/>
            </w:pPr>
            <w:r>
              <w:rPr>
                <w:color w:val="000000"/>
                <w:sz w:val="18"/>
                <w:szCs w:val="18"/>
              </w:rPr>
              <w:t>29</w:t>
            </w:r>
          </w:p>
        </w:tc>
        <w:tc>
          <w:tcPr>
            <w:tcW w:w="0" w:type="auto"/>
            <w:shd w:val="clear" w:color="auto" w:fill="FFFFFF"/>
            <w:tcMar>
              <w:top w:w="60" w:type="dxa"/>
              <w:left w:w="100" w:type="dxa"/>
              <w:bottom w:w="60" w:type="dxa"/>
              <w:right w:w="100" w:type="dxa"/>
            </w:tcMar>
          </w:tcPr>
          <w:p w14:paraId="7F6C2ED8" w14:textId="77777777" w:rsidR="008232FD" w:rsidRDefault="00000000">
            <w:pPr>
              <w:spacing w:before="60" w:after="60"/>
              <w:jc w:val="center"/>
            </w:pPr>
            <w:r>
              <w:rPr>
                <w:color w:val="000000"/>
                <w:sz w:val="18"/>
                <w:szCs w:val="18"/>
              </w:rPr>
              <w:t>8</w:t>
            </w:r>
          </w:p>
        </w:tc>
      </w:tr>
      <w:tr w:rsidR="008232FD" w14:paraId="5B577241" w14:textId="77777777">
        <w:tblPrEx>
          <w:tblCellMar>
            <w:top w:w="0" w:type="dxa"/>
            <w:bottom w:w="0" w:type="dxa"/>
          </w:tblCellMar>
        </w:tblPrEx>
        <w:tc>
          <w:tcPr>
            <w:tcW w:w="0" w:type="auto"/>
            <w:shd w:val="clear" w:color="auto" w:fill="E8F5E9"/>
            <w:tcMar>
              <w:top w:w="60" w:type="dxa"/>
              <w:left w:w="100" w:type="dxa"/>
              <w:bottom w:w="60" w:type="dxa"/>
              <w:right w:w="100" w:type="dxa"/>
            </w:tcMar>
          </w:tcPr>
          <w:p w14:paraId="7031769C" w14:textId="77777777" w:rsidR="008232FD" w:rsidRDefault="00000000">
            <w:pPr>
              <w:spacing w:before="60" w:after="60"/>
              <w:jc w:val="center"/>
            </w:pPr>
            <w:r>
              <w:rPr>
                <w:color w:val="000000"/>
                <w:sz w:val="18"/>
                <w:szCs w:val="18"/>
              </w:rPr>
              <w:t>Grid Outage</w:t>
            </w:r>
          </w:p>
        </w:tc>
        <w:tc>
          <w:tcPr>
            <w:tcW w:w="0" w:type="auto"/>
            <w:shd w:val="clear" w:color="auto" w:fill="E8F5E9"/>
            <w:tcMar>
              <w:top w:w="60" w:type="dxa"/>
              <w:left w:w="100" w:type="dxa"/>
              <w:bottom w:w="60" w:type="dxa"/>
              <w:right w:w="100" w:type="dxa"/>
            </w:tcMar>
          </w:tcPr>
          <w:p w14:paraId="34A0422C" w14:textId="77777777" w:rsidR="008232FD" w:rsidRDefault="00000000">
            <w:pPr>
              <w:spacing w:before="60" w:after="60"/>
              <w:jc w:val="center"/>
            </w:pPr>
            <w:r>
              <w:rPr>
                <w:color w:val="000000"/>
                <w:sz w:val="18"/>
                <w:szCs w:val="18"/>
              </w:rPr>
              <w:t>0.3137</w:t>
            </w:r>
          </w:p>
        </w:tc>
        <w:tc>
          <w:tcPr>
            <w:tcW w:w="0" w:type="auto"/>
            <w:shd w:val="clear" w:color="auto" w:fill="E8F5E9"/>
            <w:tcMar>
              <w:top w:w="60" w:type="dxa"/>
              <w:left w:w="100" w:type="dxa"/>
              <w:bottom w:w="60" w:type="dxa"/>
              <w:right w:w="100" w:type="dxa"/>
            </w:tcMar>
          </w:tcPr>
          <w:p w14:paraId="0317636F" w14:textId="77777777" w:rsidR="008232FD" w:rsidRDefault="00000000">
            <w:pPr>
              <w:spacing w:before="60" w:after="60"/>
              <w:jc w:val="center"/>
            </w:pPr>
            <w:r>
              <w:rPr>
                <w:color w:val="000000"/>
                <w:sz w:val="18"/>
                <w:szCs w:val="18"/>
              </w:rPr>
              <w:t>0.3137</w:t>
            </w:r>
          </w:p>
        </w:tc>
        <w:tc>
          <w:tcPr>
            <w:tcW w:w="0" w:type="auto"/>
            <w:shd w:val="clear" w:color="auto" w:fill="E8F5E9"/>
            <w:tcMar>
              <w:top w:w="60" w:type="dxa"/>
              <w:left w:w="100" w:type="dxa"/>
              <w:bottom w:w="60" w:type="dxa"/>
              <w:right w:w="100" w:type="dxa"/>
            </w:tcMar>
          </w:tcPr>
          <w:p w14:paraId="334E5DCF" w14:textId="77777777" w:rsidR="008232FD" w:rsidRDefault="00000000">
            <w:pPr>
              <w:spacing w:before="60" w:after="60"/>
              <w:jc w:val="center"/>
            </w:pPr>
            <w:r>
              <w:rPr>
                <w:color w:val="000000"/>
                <w:sz w:val="18"/>
                <w:szCs w:val="18"/>
              </w:rPr>
              <w:t>99.57%</w:t>
            </w:r>
          </w:p>
        </w:tc>
        <w:tc>
          <w:tcPr>
            <w:tcW w:w="0" w:type="auto"/>
            <w:shd w:val="clear" w:color="auto" w:fill="E8F5E9"/>
            <w:tcMar>
              <w:top w:w="60" w:type="dxa"/>
              <w:left w:w="100" w:type="dxa"/>
              <w:bottom w:w="60" w:type="dxa"/>
              <w:right w:w="100" w:type="dxa"/>
            </w:tcMar>
          </w:tcPr>
          <w:p w14:paraId="6071A8CA" w14:textId="77777777" w:rsidR="008232FD" w:rsidRDefault="00000000">
            <w:pPr>
              <w:spacing w:before="60" w:after="60"/>
              <w:jc w:val="center"/>
            </w:pPr>
            <w:r>
              <w:rPr>
                <w:color w:val="000000"/>
                <w:sz w:val="18"/>
                <w:szCs w:val="18"/>
              </w:rPr>
              <w:t>72.30%</w:t>
            </w:r>
          </w:p>
        </w:tc>
        <w:tc>
          <w:tcPr>
            <w:tcW w:w="0" w:type="auto"/>
            <w:shd w:val="clear" w:color="auto" w:fill="E8F5E9"/>
            <w:tcMar>
              <w:top w:w="60" w:type="dxa"/>
              <w:left w:w="100" w:type="dxa"/>
              <w:bottom w:w="60" w:type="dxa"/>
              <w:right w:w="100" w:type="dxa"/>
            </w:tcMar>
          </w:tcPr>
          <w:p w14:paraId="03652F05" w14:textId="77777777" w:rsidR="008232FD" w:rsidRDefault="00000000">
            <w:pPr>
              <w:spacing w:before="60" w:after="60"/>
              <w:jc w:val="center"/>
            </w:pPr>
            <w:r>
              <w:rPr>
                <w:color w:val="000000"/>
                <w:sz w:val="18"/>
                <w:szCs w:val="18"/>
              </w:rPr>
              <w:t>20</w:t>
            </w:r>
          </w:p>
        </w:tc>
        <w:tc>
          <w:tcPr>
            <w:tcW w:w="0" w:type="auto"/>
            <w:shd w:val="clear" w:color="auto" w:fill="E8F5E9"/>
            <w:tcMar>
              <w:top w:w="60" w:type="dxa"/>
              <w:left w:w="100" w:type="dxa"/>
              <w:bottom w:w="60" w:type="dxa"/>
              <w:right w:w="100" w:type="dxa"/>
            </w:tcMar>
          </w:tcPr>
          <w:p w14:paraId="5BC979ED" w14:textId="77777777" w:rsidR="008232FD" w:rsidRDefault="00000000">
            <w:pPr>
              <w:spacing w:before="60" w:after="60"/>
              <w:jc w:val="center"/>
            </w:pPr>
            <w:r>
              <w:rPr>
                <w:color w:val="000000"/>
                <w:sz w:val="18"/>
                <w:szCs w:val="18"/>
              </w:rPr>
              <w:t>78</w:t>
            </w:r>
          </w:p>
        </w:tc>
      </w:tr>
      <w:tr w:rsidR="008232FD" w14:paraId="3B0FA4DB" w14:textId="77777777">
        <w:tblPrEx>
          <w:tblCellMar>
            <w:top w:w="0" w:type="dxa"/>
            <w:bottom w:w="0" w:type="dxa"/>
          </w:tblCellMar>
        </w:tblPrEx>
        <w:tc>
          <w:tcPr>
            <w:tcW w:w="0" w:type="auto"/>
            <w:shd w:val="clear" w:color="auto" w:fill="FFFFFF"/>
            <w:tcMar>
              <w:top w:w="60" w:type="dxa"/>
              <w:left w:w="100" w:type="dxa"/>
              <w:bottom w:w="60" w:type="dxa"/>
              <w:right w:w="100" w:type="dxa"/>
            </w:tcMar>
          </w:tcPr>
          <w:p w14:paraId="44C71CCD" w14:textId="77777777" w:rsidR="008232FD" w:rsidRDefault="00000000">
            <w:pPr>
              <w:spacing w:before="60" w:after="60"/>
              <w:jc w:val="center"/>
            </w:pPr>
            <w:r>
              <w:rPr>
                <w:color w:val="000000"/>
                <w:sz w:val="18"/>
                <w:szCs w:val="18"/>
              </w:rPr>
              <w:t>Low Renewable</w:t>
            </w:r>
          </w:p>
        </w:tc>
        <w:tc>
          <w:tcPr>
            <w:tcW w:w="0" w:type="auto"/>
            <w:shd w:val="clear" w:color="auto" w:fill="FFFFFF"/>
            <w:tcMar>
              <w:top w:w="60" w:type="dxa"/>
              <w:left w:w="100" w:type="dxa"/>
              <w:bottom w:w="60" w:type="dxa"/>
              <w:right w:w="100" w:type="dxa"/>
            </w:tcMar>
          </w:tcPr>
          <w:p w14:paraId="25A8C19C" w14:textId="77777777" w:rsidR="008232FD" w:rsidRDefault="00000000">
            <w:pPr>
              <w:spacing w:before="60" w:after="60"/>
              <w:jc w:val="center"/>
            </w:pPr>
            <w:r>
              <w:rPr>
                <w:color w:val="000000"/>
                <w:sz w:val="18"/>
                <w:szCs w:val="18"/>
              </w:rPr>
              <w:t>0.5160</w:t>
            </w:r>
          </w:p>
        </w:tc>
        <w:tc>
          <w:tcPr>
            <w:tcW w:w="0" w:type="auto"/>
            <w:shd w:val="clear" w:color="auto" w:fill="FFFFFF"/>
            <w:tcMar>
              <w:top w:w="60" w:type="dxa"/>
              <w:left w:w="100" w:type="dxa"/>
              <w:bottom w:w="60" w:type="dxa"/>
              <w:right w:w="100" w:type="dxa"/>
            </w:tcMar>
          </w:tcPr>
          <w:p w14:paraId="56184F0B" w14:textId="77777777" w:rsidR="008232FD" w:rsidRDefault="00000000">
            <w:pPr>
              <w:spacing w:before="60" w:after="60"/>
              <w:jc w:val="center"/>
            </w:pPr>
            <w:r>
              <w:rPr>
                <w:color w:val="000000"/>
                <w:sz w:val="18"/>
                <w:szCs w:val="18"/>
              </w:rPr>
              <w:t>0.5166</w:t>
            </w:r>
          </w:p>
        </w:tc>
        <w:tc>
          <w:tcPr>
            <w:tcW w:w="0" w:type="auto"/>
            <w:shd w:val="clear" w:color="auto" w:fill="FFFFFF"/>
            <w:tcMar>
              <w:top w:w="60" w:type="dxa"/>
              <w:left w:w="100" w:type="dxa"/>
              <w:bottom w:w="60" w:type="dxa"/>
              <w:right w:w="100" w:type="dxa"/>
            </w:tcMar>
          </w:tcPr>
          <w:p w14:paraId="7D9D3CDF" w14:textId="77777777" w:rsidR="008232FD" w:rsidRDefault="00000000">
            <w:pPr>
              <w:spacing w:before="60" w:after="60"/>
              <w:jc w:val="center"/>
            </w:pPr>
            <w:r>
              <w:rPr>
                <w:color w:val="000000"/>
                <w:sz w:val="18"/>
                <w:szCs w:val="18"/>
              </w:rPr>
              <w:t>100%</w:t>
            </w:r>
          </w:p>
        </w:tc>
        <w:tc>
          <w:tcPr>
            <w:tcW w:w="0" w:type="auto"/>
            <w:shd w:val="clear" w:color="auto" w:fill="FFFFFF"/>
            <w:tcMar>
              <w:top w:w="60" w:type="dxa"/>
              <w:left w:w="100" w:type="dxa"/>
              <w:bottom w:w="60" w:type="dxa"/>
              <w:right w:w="100" w:type="dxa"/>
            </w:tcMar>
          </w:tcPr>
          <w:p w14:paraId="14353C16" w14:textId="77777777" w:rsidR="008232FD" w:rsidRDefault="00000000">
            <w:pPr>
              <w:spacing w:before="60" w:after="60"/>
              <w:jc w:val="center"/>
            </w:pPr>
            <w:r>
              <w:rPr>
                <w:color w:val="000000"/>
                <w:sz w:val="18"/>
                <w:szCs w:val="18"/>
              </w:rPr>
              <w:t>92.77%</w:t>
            </w:r>
          </w:p>
        </w:tc>
        <w:tc>
          <w:tcPr>
            <w:tcW w:w="0" w:type="auto"/>
            <w:shd w:val="clear" w:color="auto" w:fill="FFFFFF"/>
            <w:tcMar>
              <w:top w:w="60" w:type="dxa"/>
              <w:left w:w="100" w:type="dxa"/>
              <w:bottom w:w="60" w:type="dxa"/>
              <w:right w:w="100" w:type="dxa"/>
            </w:tcMar>
          </w:tcPr>
          <w:p w14:paraId="594EE23F" w14:textId="77777777" w:rsidR="008232FD" w:rsidRDefault="00000000">
            <w:pPr>
              <w:spacing w:before="60" w:after="60"/>
              <w:jc w:val="center"/>
            </w:pPr>
            <w:r>
              <w:rPr>
                <w:color w:val="000000"/>
                <w:sz w:val="18"/>
                <w:szCs w:val="18"/>
              </w:rPr>
              <w:t>17</w:t>
            </w:r>
          </w:p>
        </w:tc>
        <w:tc>
          <w:tcPr>
            <w:tcW w:w="0" w:type="auto"/>
            <w:shd w:val="clear" w:color="auto" w:fill="FFFFFF"/>
            <w:tcMar>
              <w:top w:w="60" w:type="dxa"/>
              <w:left w:w="100" w:type="dxa"/>
              <w:bottom w:w="60" w:type="dxa"/>
              <w:right w:w="100" w:type="dxa"/>
            </w:tcMar>
          </w:tcPr>
          <w:p w14:paraId="424A64F3" w14:textId="77777777" w:rsidR="008232FD" w:rsidRDefault="00000000">
            <w:pPr>
              <w:spacing w:before="60" w:after="60"/>
              <w:jc w:val="center"/>
            </w:pPr>
            <w:r>
              <w:rPr>
                <w:color w:val="000000"/>
                <w:sz w:val="18"/>
                <w:szCs w:val="18"/>
              </w:rPr>
              <w:t>3</w:t>
            </w:r>
          </w:p>
        </w:tc>
      </w:tr>
      <w:tr w:rsidR="008232FD" w14:paraId="6D5158EB" w14:textId="77777777">
        <w:tblPrEx>
          <w:tblCellMar>
            <w:top w:w="0" w:type="dxa"/>
            <w:bottom w:w="0" w:type="dxa"/>
          </w:tblCellMar>
        </w:tblPrEx>
        <w:tc>
          <w:tcPr>
            <w:tcW w:w="0" w:type="auto"/>
            <w:shd w:val="clear" w:color="auto" w:fill="E8F5E9"/>
            <w:tcMar>
              <w:top w:w="60" w:type="dxa"/>
              <w:left w:w="100" w:type="dxa"/>
              <w:bottom w:w="60" w:type="dxa"/>
              <w:right w:w="100" w:type="dxa"/>
            </w:tcMar>
          </w:tcPr>
          <w:p w14:paraId="62343295" w14:textId="77777777" w:rsidR="008232FD" w:rsidRDefault="00000000">
            <w:pPr>
              <w:spacing w:before="60" w:after="60"/>
              <w:jc w:val="center"/>
            </w:pPr>
            <w:r>
              <w:rPr>
                <w:color w:val="000000"/>
                <w:sz w:val="18"/>
                <w:szCs w:val="18"/>
              </w:rPr>
              <w:t>High Renewable</w:t>
            </w:r>
          </w:p>
        </w:tc>
        <w:tc>
          <w:tcPr>
            <w:tcW w:w="0" w:type="auto"/>
            <w:shd w:val="clear" w:color="auto" w:fill="E8F5E9"/>
            <w:tcMar>
              <w:top w:w="60" w:type="dxa"/>
              <w:left w:w="100" w:type="dxa"/>
              <w:bottom w:w="60" w:type="dxa"/>
              <w:right w:w="100" w:type="dxa"/>
            </w:tcMar>
          </w:tcPr>
          <w:p w14:paraId="078573D8" w14:textId="77777777" w:rsidR="008232FD" w:rsidRDefault="00000000">
            <w:pPr>
              <w:spacing w:before="60" w:after="60"/>
              <w:jc w:val="center"/>
            </w:pPr>
            <w:r>
              <w:rPr>
                <w:color w:val="000000"/>
                <w:sz w:val="18"/>
                <w:szCs w:val="18"/>
              </w:rPr>
              <w:t>0.2774</w:t>
            </w:r>
          </w:p>
        </w:tc>
        <w:tc>
          <w:tcPr>
            <w:tcW w:w="0" w:type="auto"/>
            <w:shd w:val="clear" w:color="auto" w:fill="E8F5E9"/>
            <w:tcMar>
              <w:top w:w="60" w:type="dxa"/>
              <w:left w:w="100" w:type="dxa"/>
              <w:bottom w:w="60" w:type="dxa"/>
              <w:right w:w="100" w:type="dxa"/>
            </w:tcMar>
          </w:tcPr>
          <w:p w14:paraId="25B9E6A9" w14:textId="77777777" w:rsidR="008232FD" w:rsidRDefault="00000000">
            <w:pPr>
              <w:spacing w:before="60" w:after="60"/>
              <w:jc w:val="center"/>
            </w:pPr>
            <w:r>
              <w:rPr>
                <w:color w:val="000000"/>
                <w:sz w:val="18"/>
                <w:szCs w:val="18"/>
              </w:rPr>
              <w:t>0.2774</w:t>
            </w:r>
          </w:p>
        </w:tc>
        <w:tc>
          <w:tcPr>
            <w:tcW w:w="0" w:type="auto"/>
            <w:shd w:val="clear" w:color="auto" w:fill="E8F5E9"/>
            <w:tcMar>
              <w:top w:w="60" w:type="dxa"/>
              <w:left w:w="100" w:type="dxa"/>
              <w:bottom w:w="60" w:type="dxa"/>
              <w:right w:w="100" w:type="dxa"/>
            </w:tcMar>
          </w:tcPr>
          <w:p w14:paraId="67D295EB" w14:textId="77777777" w:rsidR="008232FD" w:rsidRDefault="00000000">
            <w:pPr>
              <w:spacing w:before="60" w:after="60"/>
              <w:jc w:val="center"/>
            </w:pPr>
            <w:r>
              <w:rPr>
                <w:color w:val="000000"/>
                <w:sz w:val="18"/>
                <w:szCs w:val="18"/>
              </w:rPr>
              <w:t>100%</w:t>
            </w:r>
          </w:p>
        </w:tc>
        <w:tc>
          <w:tcPr>
            <w:tcW w:w="0" w:type="auto"/>
            <w:shd w:val="clear" w:color="auto" w:fill="E8F5E9"/>
            <w:tcMar>
              <w:top w:w="60" w:type="dxa"/>
              <w:left w:w="100" w:type="dxa"/>
              <w:bottom w:w="60" w:type="dxa"/>
              <w:right w:w="100" w:type="dxa"/>
            </w:tcMar>
          </w:tcPr>
          <w:p w14:paraId="14CE3EE0" w14:textId="77777777" w:rsidR="008232FD" w:rsidRDefault="00000000">
            <w:pPr>
              <w:spacing w:before="60" w:after="60"/>
              <w:jc w:val="center"/>
            </w:pPr>
            <w:r>
              <w:rPr>
                <w:color w:val="000000"/>
                <w:sz w:val="18"/>
                <w:szCs w:val="18"/>
              </w:rPr>
              <w:t>71.91%</w:t>
            </w:r>
          </w:p>
        </w:tc>
        <w:tc>
          <w:tcPr>
            <w:tcW w:w="0" w:type="auto"/>
            <w:shd w:val="clear" w:color="auto" w:fill="E8F5E9"/>
            <w:tcMar>
              <w:top w:w="60" w:type="dxa"/>
              <w:left w:w="100" w:type="dxa"/>
              <w:bottom w:w="60" w:type="dxa"/>
              <w:right w:w="100" w:type="dxa"/>
            </w:tcMar>
          </w:tcPr>
          <w:p w14:paraId="474EDD6F" w14:textId="77777777" w:rsidR="008232FD" w:rsidRDefault="00000000">
            <w:pPr>
              <w:spacing w:before="60" w:after="60"/>
              <w:jc w:val="center"/>
            </w:pPr>
            <w:r>
              <w:rPr>
                <w:color w:val="000000"/>
                <w:sz w:val="18"/>
                <w:szCs w:val="18"/>
              </w:rPr>
              <w:t>27</w:t>
            </w:r>
          </w:p>
        </w:tc>
        <w:tc>
          <w:tcPr>
            <w:tcW w:w="0" w:type="auto"/>
            <w:shd w:val="clear" w:color="auto" w:fill="E8F5E9"/>
            <w:tcMar>
              <w:top w:w="60" w:type="dxa"/>
              <w:left w:w="100" w:type="dxa"/>
              <w:bottom w:w="60" w:type="dxa"/>
              <w:right w:w="100" w:type="dxa"/>
            </w:tcMar>
          </w:tcPr>
          <w:p w14:paraId="3791BECC" w14:textId="77777777" w:rsidR="008232FD" w:rsidRDefault="00000000">
            <w:pPr>
              <w:spacing w:before="60" w:after="60"/>
              <w:jc w:val="center"/>
            </w:pPr>
            <w:r>
              <w:rPr>
                <w:color w:val="000000"/>
                <w:sz w:val="18"/>
                <w:szCs w:val="18"/>
              </w:rPr>
              <w:t>37</w:t>
            </w:r>
          </w:p>
        </w:tc>
      </w:tr>
      <w:tr w:rsidR="008232FD" w14:paraId="27AFA5C7" w14:textId="77777777">
        <w:tblPrEx>
          <w:tblCellMar>
            <w:top w:w="0" w:type="dxa"/>
            <w:bottom w:w="0" w:type="dxa"/>
          </w:tblCellMar>
        </w:tblPrEx>
        <w:tc>
          <w:tcPr>
            <w:tcW w:w="0" w:type="auto"/>
            <w:shd w:val="clear" w:color="auto" w:fill="FFFFFF"/>
            <w:tcMar>
              <w:top w:w="60" w:type="dxa"/>
              <w:left w:w="100" w:type="dxa"/>
              <w:bottom w:w="60" w:type="dxa"/>
              <w:right w:w="100" w:type="dxa"/>
            </w:tcMar>
          </w:tcPr>
          <w:p w14:paraId="64CD3424" w14:textId="77777777" w:rsidR="008232FD" w:rsidRDefault="00000000">
            <w:pPr>
              <w:spacing w:before="60" w:after="60"/>
              <w:jc w:val="center"/>
            </w:pPr>
            <w:r>
              <w:rPr>
                <w:color w:val="000000"/>
                <w:sz w:val="18"/>
                <w:szCs w:val="18"/>
              </w:rPr>
              <w:t>Night Peak</w:t>
            </w:r>
          </w:p>
        </w:tc>
        <w:tc>
          <w:tcPr>
            <w:tcW w:w="0" w:type="auto"/>
            <w:shd w:val="clear" w:color="auto" w:fill="FFFFFF"/>
            <w:tcMar>
              <w:top w:w="60" w:type="dxa"/>
              <w:left w:w="100" w:type="dxa"/>
              <w:bottom w:w="60" w:type="dxa"/>
              <w:right w:w="100" w:type="dxa"/>
            </w:tcMar>
          </w:tcPr>
          <w:p w14:paraId="2F564430" w14:textId="77777777" w:rsidR="008232FD" w:rsidRDefault="00000000">
            <w:pPr>
              <w:spacing w:before="60" w:after="60"/>
              <w:jc w:val="center"/>
            </w:pPr>
            <w:r>
              <w:rPr>
                <w:color w:val="000000"/>
                <w:sz w:val="18"/>
                <w:szCs w:val="18"/>
              </w:rPr>
              <w:t>0.4443</w:t>
            </w:r>
          </w:p>
        </w:tc>
        <w:tc>
          <w:tcPr>
            <w:tcW w:w="0" w:type="auto"/>
            <w:shd w:val="clear" w:color="auto" w:fill="FFFFFF"/>
            <w:tcMar>
              <w:top w:w="60" w:type="dxa"/>
              <w:left w:w="100" w:type="dxa"/>
              <w:bottom w:w="60" w:type="dxa"/>
              <w:right w:w="100" w:type="dxa"/>
            </w:tcMar>
          </w:tcPr>
          <w:p w14:paraId="1B82A9A0" w14:textId="77777777" w:rsidR="008232FD" w:rsidRDefault="00000000">
            <w:pPr>
              <w:spacing w:before="60" w:after="60"/>
              <w:jc w:val="center"/>
            </w:pPr>
            <w:r>
              <w:rPr>
                <w:color w:val="000000"/>
                <w:sz w:val="18"/>
                <w:szCs w:val="18"/>
              </w:rPr>
              <w:t>0.4443</w:t>
            </w:r>
          </w:p>
        </w:tc>
        <w:tc>
          <w:tcPr>
            <w:tcW w:w="0" w:type="auto"/>
            <w:shd w:val="clear" w:color="auto" w:fill="FFFFFF"/>
            <w:tcMar>
              <w:top w:w="60" w:type="dxa"/>
              <w:left w:w="100" w:type="dxa"/>
              <w:bottom w:w="60" w:type="dxa"/>
              <w:right w:w="100" w:type="dxa"/>
            </w:tcMar>
          </w:tcPr>
          <w:p w14:paraId="7EB21DD6" w14:textId="77777777" w:rsidR="008232FD" w:rsidRDefault="00000000">
            <w:pPr>
              <w:spacing w:before="60" w:after="60"/>
              <w:jc w:val="center"/>
            </w:pPr>
            <w:r>
              <w:rPr>
                <w:color w:val="000000"/>
                <w:sz w:val="18"/>
                <w:szCs w:val="18"/>
              </w:rPr>
              <w:t>100%</w:t>
            </w:r>
          </w:p>
        </w:tc>
        <w:tc>
          <w:tcPr>
            <w:tcW w:w="0" w:type="auto"/>
            <w:shd w:val="clear" w:color="auto" w:fill="FFFFFF"/>
            <w:tcMar>
              <w:top w:w="60" w:type="dxa"/>
              <w:left w:w="100" w:type="dxa"/>
              <w:bottom w:w="60" w:type="dxa"/>
              <w:right w:w="100" w:type="dxa"/>
            </w:tcMar>
          </w:tcPr>
          <w:p w14:paraId="122F9C39" w14:textId="77777777" w:rsidR="008232FD" w:rsidRDefault="00000000">
            <w:pPr>
              <w:spacing w:before="60" w:after="60"/>
              <w:jc w:val="center"/>
            </w:pPr>
            <w:r>
              <w:rPr>
                <w:color w:val="000000"/>
                <w:sz w:val="18"/>
                <w:szCs w:val="18"/>
              </w:rPr>
              <w:t>63.51%</w:t>
            </w:r>
          </w:p>
        </w:tc>
        <w:tc>
          <w:tcPr>
            <w:tcW w:w="0" w:type="auto"/>
            <w:shd w:val="clear" w:color="auto" w:fill="FFFFFF"/>
            <w:tcMar>
              <w:top w:w="60" w:type="dxa"/>
              <w:left w:w="100" w:type="dxa"/>
              <w:bottom w:w="60" w:type="dxa"/>
              <w:right w:w="100" w:type="dxa"/>
            </w:tcMar>
          </w:tcPr>
          <w:p w14:paraId="4788E563" w14:textId="77777777" w:rsidR="008232FD" w:rsidRDefault="00000000">
            <w:pPr>
              <w:spacing w:before="60" w:after="60"/>
              <w:jc w:val="center"/>
            </w:pPr>
            <w:r>
              <w:rPr>
                <w:color w:val="000000"/>
                <w:sz w:val="18"/>
                <w:szCs w:val="18"/>
              </w:rPr>
              <w:t>27</w:t>
            </w:r>
          </w:p>
        </w:tc>
        <w:tc>
          <w:tcPr>
            <w:tcW w:w="0" w:type="auto"/>
            <w:shd w:val="clear" w:color="auto" w:fill="FFFFFF"/>
            <w:tcMar>
              <w:top w:w="60" w:type="dxa"/>
              <w:left w:w="100" w:type="dxa"/>
              <w:bottom w:w="60" w:type="dxa"/>
              <w:right w:w="100" w:type="dxa"/>
            </w:tcMar>
          </w:tcPr>
          <w:p w14:paraId="69D4E705" w14:textId="77777777" w:rsidR="008232FD" w:rsidRDefault="00000000">
            <w:pPr>
              <w:spacing w:before="60" w:after="60"/>
              <w:jc w:val="center"/>
            </w:pPr>
            <w:r>
              <w:rPr>
                <w:color w:val="000000"/>
                <w:sz w:val="18"/>
                <w:szCs w:val="18"/>
              </w:rPr>
              <w:t>9</w:t>
            </w:r>
          </w:p>
        </w:tc>
      </w:tr>
      <w:tr w:rsidR="008232FD" w14:paraId="0227B4E0" w14:textId="77777777">
        <w:tblPrEx>
          <w:tblCellMar>
            <w:top w:w="0" w:type="dxa"/>
            <w:bottom w:w="0" w:type="dxa"/>
          </w:tblCellMar>
        </w:tblPrEx>
        <w:tc>
          <w:tcPr>
            <w:tcW w:w="0" w:type="auto"/>
            <w:shd w:val="clear" w:color="auto" w:fill="E8F5E9"/>
            <w:tcMar>
              <w:top w:w="60" w:type="dxa"/>
              <w:left w:w="100" w:type="dxa"/>
              <w:bottom w:w="60" w:type="dxa"/>
              <w:right w:w="100" w:type="dxa"/>
            </w:tcMar>
          </w:tcPr>
          <w:p w14:paraId="1877798B" w14:textId="77777777" w:rsidR="008232FD" w:rsidRDefault="00000000">
            <w:pPr>
              <w:spacing w:before="60" w:after="60"/>
              <w:jc w:val="center"/>
            </w:pPr>
            <w:r>
              <w:rPr>
                <w:color w:val="000000"/>
                <w:sz w:val="18"/>
                <w:szCs w:val="18"/>
              </w:rPr>
              <w:t>Partial Wind</w:t>
            </w:r>
          </w:p>
        </w:tc>
        <w:tc>
          <w:tcPr>
            <w:tcW w:w="0" w:type="auto"/>
            <w:shd w:val="clear" w:color="auto" w:fill="E8F5E9"/>
            <w:tcMar>
              <w:top w:w="60" w:type="dxa"/>
              <w:left w:w="100" w:type="dxa"/>
              <w:bottom w:w="60" w:type="dxa"/>
              <w:right w:w="100" w:type="dxa"/>
            </w:tcMar>
          </w:tcPr>
          <w:p w14:paraId="3A7E9074" w14:textId="77777777" w:rsidR="008232FD" w:rsidRDefault="00000000">
            <w:pPr>
              <w:spacing w:before="60" w:after="60"/>
              <w:jc w:val="center"/>
            </w:pPr>
            <w:r>
              <w:rPr>
                <w:color w:val="000000"/>
                <w:sz w:val="18"/>
                <w:szCs w:val="18"/>
              </w:rPr>
              <w:t>0.5204</w:t>
            </w:r>
          </w:p>
        </w:tc>
        <w:tc>
          <w:tcPr>
            <w:tcW w:w="0" w:type="auto"/>
            <w:shd w:val="clear" w:color="auto" w:fill="E8F5E9"/>
            <w:tcMar>
              <w:top w:w="60" w:type="dxa"/>
              <w:left w:w="100" w:type="dxa"/>
              <w:bottom w:w="60" w:type="dxa"/>
              <w:right w:w="100" w:type="dxa"/>
            </w:tcMar>
          </w:tcPr>
          <w:p w14:paraId="24788C82" w14:textId="77777777" w:rsidR="008232FD" w:rsidRDefault="00000000">
            <w:pPr>
              <w:spacing w:before="60" w:after="60"/>
              <w:jc w:val="center"/>
            </w:pPr>
            <w:r>
              <w:rPr>
                <w:color w:val="000000"/>
                <w:sz w:val="18"/>
                <w:szCs w:val="18"/>
              </w:rPr>
              <w:t>0.5204</w:t>
            </w:r>
          </w:p>
        </w:tc>
        <w:tc>
          <w:tcPr>
            <w:tcW w:w="0" w:type="auto"/>
            <w:shd w:val="clear" w:color="auto" w:fill="E8F5E9"/>
            <w:tcMar>
              <w:top w:w="60" w:type="dxa"/>
              <w:left w:w="100" w:type="dxa"/>
              <w:bottom w:w="60" w:type="dxa"/>
              <w:right w:w="100" w:type="dxa"/>
            </w:tcMar>
          </w:tcPr>
          <w:p w14:paraId="3FB30CF3" w14:textId="77777777" w:rsidR="008232FD" w:rsidRDefault="00000000">
            <w:pPr>
              <w:spacing w:before="60" w:after="60"/>
              <w:jc w:val="center"/>
            </w:pPr>
            <w:r>
              <w:rPr>
                <w:color w:val="000000"/>
                <w:sz w:val="18"/>
                <w:szCs w:val="18"/>
              </w:rPr>
              <w:t>100%</w:t>
            </w:r>
          </w:p>
        </w:tc>
        <w:tc>
          <w:tcPr>
            <w:tcW w:w="0" w:type="auto"/>
            <w:shd w:val="clear" w:color="auto" w:fill="E8F5E9"/>
            <w:tcMar>
              <w:top w:w="60" w:type="dxa"/>
              <w:left w:w="100" w:type="dxa"/>
              <w:bottom w:w="60" w:type="dxa"/>
              <w:right w:w="100" w:type="dxa"/>
            </w:tcMar>
          </w:tcPr>
          <w:p w14:paraId="5304A92F" w14:textId="77777777" w:rsidR="008232FD" w:rsidRDefault="00000000">
            <w:pPr>
              <w:spacing w:before="60" w:after="60"/>
              <w:jc w:val="center"/>
            </w:pPr>
            <w:r>
              <w:rPr>
                <w:color w:val="000000"/>
                <w:sz w:val="18"/>
                <w:szCs w:val="18"/>
              </w:rPr>
              <w:t>82.89%</w:t>
            </w:r>
          </w:p>
        </w:tc>
        <w:tc>
          <w:tcPr>
            <w:tcW w:w="0" w:type="auto"/>
            <w:shd w:val="clear" w:color="auto" w:fill="E8F5E9"/>
            <w:tcMar>
              <w:top w:w="60" w:type="dxa"/>
              <w:left w:w="100" w:type="dxa"/>
              <w:bottom w:w="60" w:type="dxa"/>
              <w:right w:w="100" w:type="dxa"/>
            </w:tcMar>
          </w:tcPr>
          <w:p w14:paraId="74DB40EB" w14:textId="77777777" w:rsidR="008232FD" w:rsidRDefault="00000000">
            <w:pPr>
              <w:spacing w:before="60" w:after="60"/>
              <w:jc w:val="center"/>
            </w:pPr>
            <w:r>
              <w:rPr>
                <w:color w:val="000000"/>
                <w:sz w:val="18"/>
                <w:szCs w:val="18"/>
              </w:rPr>
              <w:t>18</w:t>
            </w:r>
          </w:p>
        </w:tc>
        <w:tc>
          <w:tcPr>
            <w:tcW w:w="0" w:type="auto"/>
            <w:shd w:val="clear" w:color="auto" w:fill="E8F5E9"/>
            <w:tcMar>
              <w:top w:w="60" w:type="dxa"/>
              <w:left w:w="100" w:type="dxa"/>
              <w:bottom w:w="60" w:type="dxa"/>
              <w:right w:w="100" w:type="dxa"/>
            </w:tcMar>
          </w:tcPr>
          <w:p w14:paraId="1A567734" w14:textId="77777777" w:rsidR="008232FD" w:rsidRDefault="00000000">
            <w:pPr>
              <w:spacing w:before="60" w:after="60"/>
              <w:jc w:val="center"/>
            </w:pPr>
            <w:r>
              <w:rPr>
                <w:color w:val="000000"/>
                <w:sz w:val="18"/>
                <w:szCs w:val="18"/>
              </w:rPr>
              <w:t>4</w:t>
            </w:r>
          </w:p>
        </w:tc>
      </w:tr>
      <w:tr w:rsidR="008232FD" w14:paraId="2C3E72D7" w14:textId="77777777">
        <w:tblPrEx>
          <w:tblCellMar>
            <w:top w:w="0" w:type="dxa"/>
            <w:bottom w:w="0" w:type="dxa"/>
          </w:tblCellMar>
        </w:tblPrEx>
        <w:tc>
          <w:tcPr>
            <w:tcW w:w="0" w:type="auto"/>
            <w:shd w:val="clear" w:color="auto" w:fill="FFFFFF"/>
            <w:tcMar>
              <w:top w:w="60" w:type="dxa"/>
              <w:left w:w="100" w:type="dxa"/>
              <w:bottom w:w="60" w:type="dxa"/>
              <w:right w:w="100" w:type="dxa"/>
            </w:tcMar>
          </w:tcPr>
          <w:p w14:paraId="4852A494" w14:textId="77777777" w:rsidR="008232FD" w:rsidRDefault="00000000">
            <w:pPr>
              <w:spacing w:before="60" w:after="60"/>
              <w:jc w:val="center"/>
            </w:pPr>
            <w:r>
              <w:rPr>
                <w:color w:val="000000"/>
                <w:sz w:val="18"/>
                <w:szCs w:val="18"/>
              </w:rPr>
              <w:t>Partial PV</w:t>
            </w:r>
          </w:p>
        </w:tc>
        <w:tc>
          <w:tcPr>
            <w:tcW w:w="0" w:type="auto"/>
            <w:shd w:val="clear" w:color="auto" w:fill="FFFFFF"/>
            <w:tcMar>
              <w:top w:w="60" w:type="dxa"/>
              <w:left w:w="100" w:type="dxa"/>
              <w:bottom w:w="60" w:type="dxa"/>
              <w:right w:w="100" w:type="dxa"/>
            </w:tcMar>
          </w:tcPr>
          <w:p w14:paraId="2580AC3E" w14:textId="77777777" w:rsidR="008232FD" w:rsidRDefault="00000000">
            <w:pPr>
              <w:spacing w:before="60" w:after="60"/>
              <w:jc w:val="center"/>
            </w:pPr>
            <w:r>
              <w:rPr>
                <w:color w:val="000000"/>
                <w:sz w:val="18"/>
                <w:szCs w:val="18"/>
              </w:rPr>
              <w:t>0.3704</w:t>
            </w:r>
          </w:p>
        </w:tc>
        <w:tc>
          <w:tcPr>
            <w:tcW w:w="0" w:type="auto"/>
            <w:shd w:val="clear" w:color="auto" w:fill="FFFFFF"/>
            <w:tcMar>
              <w:top w:w="60" w:type="dxa"/>
              <w:left w:w="100" w:type="dxa"/>
              <w:bottom w:w="60" w:type="dxa"/>
              <w:right w:w="100" w:type="dxa"/>
            </w:tcMar>
          </w:tcPr>
          <w:p w14:paraId="545C9546" w14:textId="77777777" w:rsidR="008232FD" w:rsidRDefault="00000000">
            <w:pPr>
              <w:spacing w:before="60" w:after="60"/>
              <w:jc w:val="center"/>
            </w:pPr>
            <w:r>
              <w:rPr>
                <w:color w:val="000000"/>
                <w:sz w:val="18"/>
                <w:szCs w:val="18"/>
              </w:rPr>
              <w:t>0.3704</w:t>
            </w:r>
          </w:p>
        </w:tc>
        <w:tc>
          <w:tcPr>
            <w:tcW w:w="0" w:type="auto"/>
            <w:shd w:val="clear" w:color="auto" w:fill="FFFFFF"/>
            <w:tcMar>
              <w:top w:w="60" w:type="dxa"/>
              <w:left w:w="100" w:type="dxa"/>
              <w:bottom w:w="60" w:type="dxa"/>
              <w:right w:w="100" w:type="dxa"/>
            </w:tcMar>
          </w:tcPr>
          <w:p w14:paraId="7ED77498" w14:textId="77777777" w:rsidR="008232FD" w:rsidRDefault="00000000">
            <w:pPr>
              <w:spacing w:before="60" w:after="60"/>
              <w:jc w:val="center"/>
            </w:pPr>
            <w:r>
              <w:rPr>
                <w:color w:val="000000"/>
                <w:sz w:val="18"/>
                <w:szCs w:val="18"/>
              </w:rPr>
              <w:t>100%</w:t>
            </w:r>
          </w:p>
        </w:tc>
        <w:tc>
          <w:tcPr>
            <w:tcW w:w="0" w:type="auto"/>
            <w:shd w:val="clear" w:color="auto" w:fill="FFFFFF"/>
            <w:tcMar>
              <w:top w:w="60" w:type="dxa"/>
              <w:left w:w="100" w:type="dxa"/>
              <w:bottom w:w="60" w:type="dxa"/>
              <w:right w:w="100" w:type="dxa"/>
            </w:tcMar>
          </w:tcPr>
          <w:p w14:paraId="2AA0E714" w14:textId="77777777" w:rsidR="008232FD" w:rsidRDefault="00000000">
            <w:pPr>
              <w:spacing w:before="60" w:after="60"/>
              <w:jc w:val="center"/>
            </w:pPr>
            <w:r>
              <w:rPr>
                <w:color w:val="000000"/>
                <w:sz w:val="18"/>
                <w:szCs w:val="18"/>
              </w:rPr>
              <w:t>63.48%</w:t>
            </w:r>
          </w:p>
        </w:tc>
        <w:tc>
          <w:tcPr>
            <w:tcW w:w="0" w:type="auto"/>
            <w:shd w:val="clear" w:color="auto" w:fill="FFFFFF"/>
            <w:tcMar>
              <w:top w:w="60" w:type="dxa"/>
              <w:left w:w="100" w:type="dxa"/>
              <w:bottom w:w="60" w:type="dxa"/>
              <w:right w:w="100" w:type="dxa"/>
            </w:tcMar>
          </w:tcPr>
          <w:p w14:paraId="79CDA77B" w14:textId="77777777" w:rsidR="008232FD" w:rsidRDefault="00000000">
            <w:pPr>
              <w:spacing w:before="60" w:after="60"/>
              <w:jc w:val="center"/>
            </w:pPr>
            <w:r>
              <w:rPr>
                <w:color w:val="000000"/>
                <w:sz w:val="18"/>
                <w:szCs w:val="18"/>
              </w:rPr>
              <w:t>39</w:t>
            </w:r>
          </w:p>
        </w:tc>
        <w:tc>
          <w:tcPr>
            <w:tcW w:w="0" w:type="auto"/>
            <w:shd w:val="clear" w:color="auto" w:fill="FFFFFF"/>
            <w:tcMar>
              <w:top w:w="60" w:type="dxa"/>
              <w:left w:w="100" w:type="dxa"/>
              <w:bottom w:w="60" w:type="dxa"/>
              <w:right w:w="100" w:type="dxa"/>
            </w:tcMar>
          </w:tcPr>
          <w:p w14:paraId="619F02E2" w14:textId="77777777" w:rsidR="008232FD" w:rsidRDefault="00000000">
            <w:pPr>
              <w:spacing w:before="60" w:after="60"/>
              <w:jc w:val="center"/>
            </w:pPr>
            <w:r>
              <w:rPr>
                <w:color w:val="000000"/>
                <w:sz w:val="18"/>
                <w:szCs w:val="18"/>
              </w:rPr>
              <w:t>16</w:t>
            </w:r>
          </w:p>
        </w:tc>
      </w:tr>
      <w:tr w:rsidR="008232FD" w14:paraId="1844375D" w14:textId="77777777">
        <w:tblPrEx>
          <w:tblCellMar>
            <w:top w:w="0" w:type="dxa"/>
            <w:bottom w:w="0" w:type="dxa"/>
          </w:tblCellMar>
        </w:tblPrEx>
        <w:tc>
          <w:tcPr>
            <w:tcW w:w="0" w:type="auto"/>
            <w:shd w:val="clear" w:color="auto" w:fill="E8F5E9"/>
            <w:tcMar>
              <w:top w:w="60" w:type="dxa"/>
              <w:left w:w="100" w:type="dxa"/>
              <w:bottom w:w="60" w:type="dxa"/>
              <w:right w:w="100" w:type="dxa"/>
            </w:tcMar>
          </w:tcPr>
          <w:p w14:paraId="72C87AAB" w14:textId="77777777" w:rsidR="008232FD" w:rsidRDefault="00000000">
            <w:pPr>
              <w:spacing w:before="60" w:after="60"/>
              <w:jc w:val="center"/>
            </w:pPr>
            <w:r>
              <w:rPr>
                <w:color w:val="000000"/>
                <w:sz w:val="18"/>
                <w:szCs w:val="18"/>
              </w:rPr>
              <w:t>Extreme Stress</w:t>
            </w:r>
          </w:p>
        </w:tc>
        <w:tc>
          <w:tcPr>
            <w:tcW w:w="0" w:type="auto"/>
            <w:shd w:val="clear" w:color="auto" w:fill="E8F5E9"/>
            <w:tcMar>
              <w:top w:w="60" w:type="dxa"/>
              <w:left w:w="100" w:type="dxa"/>
              <w:bottom w:w="60" w:type="dxa"/>
              <w:right w:w="100" w:type="dxa"/>
            </w:tcMar>
          </w:tcPr>
          <w:p w14:paraId="1016E6CA" w14:textId="77777777" w:rsidR="008232FD" w:rsidRDefault="00000000">
            <w:pPr>
              <w:spacing w:before="60" w:after="60"/>
              <w:jc w:val="center"/>
            </w:pPr>
            <w:r>
              <w:rPr>
                <w:color w:val="000000"/>
                <w:sz w:val="18"/>
                <w:szCs w:val="18"/>
              </w:rPr>
              <w:t>0.6469</w:t>
            </w:r>
          </w:p>
        </w:tc>
        <w:tc>
          <w:tcPr>
            <w:tcW w:w="0" w:type="auto"/>
            <w:shd w:val="clear" w:color="auto" w:fill="E8F5E9"/>
            <w:tcMar>
              <w:top w:w="60" w:type="dxa"/>
              <w:left w:w="100" w:type="dxa"/>
              <w:bottom w:w="60" w:type="dxa"/>
              <w:right w:w="100" w:type="dxa"/>
            </w:tcMar>
          </w:tcPr>
          <w:p w14:paraId="59A07FD0" w14:textId="77777777" w:rsidR="008232FD" w:rsidRDefault="00000000">
            <w:pPr>
              <w:spacing w:before="60" w:after="60"/>
              <w:jc w:val="center"/>
            </w:pPr>
            <w:r>
              <w:rPr>
                <w:color w:val="000000"/>
                <w:sz w:val="18"/>
                <w:szCs w:val="18"/>
              </w:rPr>
              <w:t>0.6469</w:t>
            </w:r>
          </w:p>
        </w:tc>
        <w:tc>
          <w:tcPr>
            <w:tcW w:w="0" w:type="auto"/>
            <w:shd w:val="clear" w:color="auto" w:fill="E8F5E9"/>
            <w:tcMar>
              <w:top w:w="60" w:type="dxa"/>
              <w:left w:w="100" w:type="dxa"/>
              <w:bottom w:w="60" w:type="dxa"/>
              <w:right w:w="100" w:type="dxa"/>
            </w:tcMar>
          </w:tcPr>
          <w:p w14:paraId="7D5443BF" w14:textId="77777777" w:rsidR="008232FD" w:rsidRDefault="00000000">
            <w:pPr>
              <w:spacing w:before="60" w:after="60"/>
              <w:jc w:val="center"/>
            </w:pPr>
            <w:r>
              <w:rPr>
                <w:color w:val="CC0000"/>
                <w:sz w:val="18"/>
                <w:szCs w:val="18"/>
              </w:rPr>
              <w:t>85.43%</w:t>
            </w:r>
          </w:p>
        </w:tc>
        <w:tc>
          <w:tcPr>
            <w:tcW w:w="0" w:type="auto"/>
            <w:shd w:val="clear" w:color="auto" w:fill="E8F5E9"/>
            <w:tcMar>
              <w:top w:w="60" w:type="dxa"/>
              <w:left w:w="100" w:type="dxa"/>
              <w:bottom w:w="60" w:type="dxa"/>
              <w:right w:w="100" w:type="dxa"/>
            </w:tcMar>
          </w:tcPr>
          <w:p w14:paraId="24B7F9E3" w14:textId="77777777" w:rsidR="008232FD" w:rsidRDefault="00000000">
            <w:pPr>
              <w:spacing w:before="60" w:after="60"/>
              <w:jc w:val="center"/>
            </w:pPr>
            <w:r>
              <w:rPr>
                <w:color w:val="000000"/>
                <w:sz w:val="18"/>
                <w:szCs w:val="18"/>
              </w:rPr>
              <w:t>83.17%</w:t>
            </w:r>
          </w:p>
        </w:tc>
        <w:tc>
          <w:tcPr>
            <w:tcW w:w="0" w:type="auto"/>
            <w:shd w:val="clear" w:color="auto" w:fill="E8F5E9"/>
            <w:tcMar>
              <w:top w:w="60" w:type="dxa"/>
              <w:left w:w="100" w:type="dxa"/>
              <w:bottom w:w="60" w:type="dxa"/>
              <w:right w:w="100" w:type="dxa"/>
            </w:tcMar>
          </w:tcPr>
          <w:p w14:paraId="40FA4AEA" w14:textId="77777777" w:rsidR="008232FD" w:rsidRDefault="00000000">
            <w:pPr>
              <w:spacing w:before="60" w:after="60"/>
              <w:jc w:val="center"/>
            </w:pPr>
            <w:r>
              <w:rPr>
                <w:color w:val="000000"/>
                <w:sz w:val="18"/>
                <w:szCs w:val="18"/>
              </w:rPr>
              <w:t>3</w:t>
            </w:r>
          </w:p>
        </w:tc>
        <w:tc>
          <w:tcPr>
            <w:tcW w:w="0" w:type="auto"/>
            <w:shd w:val="clear" w:color="auto" w:fill="E8F5E9"/>
            <w:tcMar>
              <w:top w:w="60" w:type="dxa"/>
              <w:left w:w="100" w:type="dxa"/>
              <w:bottom w:w="60" w:type="dxa"/>
              <w:right w:w="100" w:type="dxa"/>
            </w:tcMar>
          </w:tcPr>
          <w:p w14:paraId="5D18B77E" w14:textId="77777777" w:rsidR="008232FD" w:rsidRDefault="00000000">
            <w:pPr>
              <w:spacing w:before="60" w:after="60"/>
              <w:jc w:val="center"/>
            </w:pPr>
            <w:r>
              <w:rPr>
                <w:color w:val="000000"/>
                <w:sz w:val="18"/>
                <w:szCs w:val="18"/>
              </w:rPr>
              <w:t>2</w:t>
            </w:r>
          </w:p>
        </w:tc>
      </w:tr>
    </w:tbl>
    <w:p w14:paraId="0C0CB56B" w14:textId="77777777" w:rsidR="008232FD" w:rsidRDefault="008232FD">
      <w:pPr>
        <w:spacing w:before="80" w:after="80"/>
        <w:jc w:val="both"/>
      </w:pPr>
    </w:p>
    <w:p w14:paraId="5E987A0C" w14:textId="77777777" w:rsidR="008232FD" w:rsidRDefault="00000000">
      <w:pPr>
        <w:pStyle w:val="Heading2"/>
        <w:spacing w:before="280" w:after="120"/>
      </w:pPr>
      <w:r>
        <w:rPr>
          <w:b/>
          <w:bCs/>
          <w:color w:val="1D6A3A"/>
        </w:rPr>
        <w:t>5.2 Real Data Pipeline Results (IEEE 33-Bus)</w:t>
      </w:r>
    </w:p>
    <w:p>
      <w:pPr/>
      <w:r>
        <w:t>The real data pipeline executes optimizations using actual measured data from Data1.csv and Data2.csv on the IEEE 33-bus network. Table 5 summarizes the performance metrics across all 10 real scenarios under Shannon Entropy multi-objective weighting.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1"/>
        <w:gridCol w:w="1661"/>
        <w:gridCol w:w="1749"/>
        <w:gridCol w:w="1020"/>
        <w:gridCol w:w="1231"/>
        <w:gridCol w:w="1878"/>
      </w:tblGrid>
      <w:tr w:rsidR="008232FD" w14:paraId="31EF3417" w14:textId="77777777">
        <w:tblPrEx>
          <w:tblCellMar>
            <w:top w:w="0" w:type="dxa"/>
            <w:bottom w:w="0" w:type="dxa"/>
          </w:tblCellMar>
        </w:tblPrEx>
        <w:tc>
          <w:tcPr>
            <w:tcW w:w="0" w:type="auto"/>
            <w:shd w:val="clear" w:color="auto" w:fill="1D6A3A"/>
            <w:tcMar>
              <w:top w:w="80" w:type="dxa"/>
              <w:left w:w="120" w:type="dxa"/>
              <w:bottom w:w="80" w:type="dxa"/>
              <w:right w:w="120" w:type="dxa"/>
            </w:tcMar>
          </w:tcPr>
          <w:p w14:paraId="1A8F16B2" w14:textId="77777777" w:rsidR="008232FD" w:rsidRDefault="00000000">
            <w:pPr>
              <w:spacing w:before="80" w:after="80"/>
              <w:jc w:val="center"/>
            </w:pPr>
            <w:r>
              <w:rPr>
                <w:b/>
                <w:bCs/>
                <w:color w:val="FFFFFF"/>
                <w:sz w:val="20"/>
                <w:szCs w:val="20"/>
              </w:rPr>
              <w:t>Scenario</w:t>
            </w:r>
          </w:p>
        </w:tc>
        <w:tc>
          <w:tcPr>
            <w:tcW w:w="0" w:type="auto"/>
            <w:shd w:val="clear" w:color="auto" w:fill="1D6A3A"/>
            <w:tcMar>
              <w:top w:w="80" w:type="dxa"/>
              <w:left w:w="120" w:type="dxa"/>
              <w:bottom w:w="80" w:type="dxa"/>
              <w:right w:w="120" w:type="dxa"/>
            </w:tcMar>
          </w:tcPr>
          <w:p w14:paraId="7E66798F" w14:textId="77777777" w:rsidR="008232FD" w:rsidRDefault="00000000">
            <w:pPr>
              <w:spacing w:before="80" w:after="80"/>
              <w:jc w:val="center"/>
            </w:pPr>
            <w:r>
              <w:rPr>
                <w:b/>
                <w:bCs/>
                <w:color w:val="FFFFFF"/>
                <w:sz w:val="20"/>
                <w:szCs w:val="20"/>
              </w:rPr>
              <w:t>Capital ₹/day</w:t>
            </w:r>
          </w:p>
        </w:tc>
        <w:tc>
          <w:tcPr>
            <w:tcW w:w="0" w:type="auto"/>
            <w:shd w:val="clear" w:color="auto" w:fill="1D6A3A"/>
            <w:tcMar>
              <w:top w:w="80" w:type="dxa"/>
              <w:left w:w="120" w:type="dxa"/>
              <w:bottom w:w="80" w:type="dxa"/>
              <w:right w:w="120" w:type="dxa"/>
            </w:tcMar>
          </w:tcPr>
          <w:p w14:paraId="3C526D6B" w14:textId="77777777" w:rsidR="008232FD" w:rsidRDefault="00000000">
            <w:pPr>
              <w:spacing w:before="80" w:after="80"/>
              <w:jc w:val="center"/>
            </w:pPr>
            <w:r>
              <w:rPr>
                <w:b/>
                <w:bCs/>
                <w:color w:val="FFFFFF"/>
                <w:sz w:val="20"/>
                <w:szCs w:val="20"/>
              </w:rPr>
              <w:t>Op Cost ₹/day</w:t>
            </w:r>
          </w:p>
        </w:tc>
        <w:tc>
          <w:tcPr>
            <w:tcW w:w="0" w:type="auto"/>
            <w:shd w:val="clear" w:color="auto" w:fill="1D6A3A"/>
            <w:tcMar>
              <w:top w:w="80" w:type="dxa"/>
              <w:left w:w="120" w:type="dxa"/>
              <w:bottom w:w="80" w:type="dxa"/>
              <w:right w:w="120" w:type="dxa"/>
            </w:tcMar>
          </w:tcPr>
          <w:p w14:paraId="413C6F1F" w14:textId="77777777" w:rsidR="008232FD" w:rsidRDefault="00000000">
            <w:pPr>
              <w:spacing w:before="80" w:after="80"/>
              <w:jc w:val="center"/>
            </w:pPr>
            <w:r>
              <w:rPr>
                <w:b/>
                <w:bCs/>
                <w:color w:val="FFFFFF"/>
                <w:sz w:val="20"/>
                <w:szCs w:val="20"/>
              </w:rPr>
              <w:t>Load %</w:t>
            </w:r>
          </w:p>
        </w:tc>
        <w:tc>
          <w:tcPr>
            <w:tcW w:w="0" w:type="auto"/>
            <w:shd w:val="clear" w:color="auto" w:fill="1D6A3A"/>
            <w:tcMar>
              <w:top w:w="80" w:type="dxa"/>
              <w:left w:w="120" w:type="dxa"/>
              <w:bottom w:w="80" w:type="dxa"/>
              <w:right w:w="120" w:type="dxa"/>
            </w:tcMar>
          </w:tcPr>
          <w:p w14:paraId="467FDC84" w14:textId="77777777" w:rsidR="008232FD" w:rsidRDefault="00000000">
            <w:pPr>
              <w:spacing w:before="80" w:after="80"/>
              <w:jc w:val="center"/>
            </w:pPr>
            <w:r>
              <w:rPr>
                <w:b/>
                <w:bCs/>
                <w:color w:val="FFFFFF"/>
                <w:sz w:val="20"/>
                <w:szCs w:val="20"/>
              </w:rPr>
              <w:t>Renew %</w:t>
            </w:r>
          </w:p>
        </w:tc>
        <w:tc>
          <w:tcPr>
            <w:tcW w:w="0" w:type="auto"/>
            <w:shd w:val="clear" w:color="auto" w:fill="1D6A3A"/>
            <w:tcMar>
              <w:top w:w="80" w:type="dxa"/>
              <w:left w:w="120" w:type="dxa"/>
              <w:bottom w:w="80" w:type="dxa"/>
              <w:right w:w="120" w:type="dxa"/>
            </w:tcMar>
          </w:tcPr>
          <w:p w14:paraId="323B8F24" w14:textId="77777777" w:rsidR="008232FD" w:rsidRDefault="00000000">
            <w:pPr>
              <w:spacing w:before="80" w:after="80"/>
              <w:jc w:val="center"/>
            </w:pPr>
            <w:r>
              <w:rPr>
                <w:b/>
                <w:bCs/>
                <w:color w:val="FFFFFF"/>
                <w:sz w:val="20"/>
                <w:szCs w:val="20"/>
              </w:rPr>
              <w:t>Cable Loss kWh</w:t>
            </w:r>
          </w:p>
        </w:tc>
      </w:tr>
      <w:tr w:rsidR="008232FD" w14:paraId="5F89B1A8" w14:textId="77777777">
        <w:tblPrEx>
          <w:tblCellMar>
            <w:top w:w="0" w:type="dxa"/>
            <w:bottom w:w="0" w:type="dxa"/>
          </w:tblCellMar>
        </w:tblPrEx>
        <w:tc>
          <w:tcPr>
            <w:tcW w:w="0" w:type="auto"/>
            <w:shd w:val="clear" w:color="auto" w:fill="FFFFFF"/>
            <w:tcMar>
              <w:top w:w="60" w:type="dxa"/>
              <w:left w:w="100" w:type="dxa"/>
              <w:bottom w:w="60" w:type="dxa"/>
              <w:right w:w="100" w:type="dxa"/>
            </w:tcMar>
          </w:tcPr>
          <w:p w14:paraId="40AE324B" w14:textId="77777777" w:rsidR="008232FD" w:rsidRDefault="00000000">
            <w:pPr>
              <w:spacing w:before="60" w:after="60"/>
              <w:jc w:val="center"/>
            </w:pPr>
            <w:r>
              <w:rPr>
                <w:color w:val="000000"/>
                <w:sz w:val="18"/>
                <w:szCs w:val="18"/>
              </w:rPr>
              <w:t>Normal Op</w:t>
            </w:r>
          </w:p>
        </w:tc>
        <w:tc>
          <w:tcPr>
            <w:tcW w:w="0" w:type="auto"/>
            <w:shd w:val="clear" w:color="auto" w:fill="FFFFFF"/>
            <w:tcMar>
              <w:top w:w="60" w:type="dxa"/>
              <w:left w:w="100" w:type="dxa"/>
              <w:bottom w:w="60" w:type="dxa"/>
              <w:right w:w="100" w:type="dxa"/>
            </w:tcMar>
          </w:tcPr>
          <w:p w14:paraId="75CC3C36" w14:textId="77777777" w:rsidR="008232FD" w:rsidRDefault="00000000">
            <w:pPr>
              <w:spacing w:before="60" w:after="60"/>
              <w:jc w:val="center"/>
            </w:pPr>
            <w:r>
              <w:rPr>
                <w:color w:val="000000"/>
                <w:sz w:val="18"/>
                <w:szCs w:val="18"/>
              </w:rPr>
              <w:t>₹57,512</w:t>
            </w:r>
          </w:p>
        </w:tc>
        <w:tc>
          <w:tcPr>
            <w:tcW w:w="0" w:type="auto"/>
            <w:shd w:val="clear" w:color="auto" w:fill="FFFFFF"/>
            <w:tcMar>
              <w:top w:w="60" w:type="dxa"/>
              <w:left w:w="100" w:type="dxa"/>
              <w:bottom w:w="60" w:type="dxa"/>
              <w:right w:w="100" w:type="dxa"/>
            </w:tcMar>
          </w:tcPr>
          <w:p w14:paraId="372EE312" w14:textId="77777777" w:rsidR="008232FD" w:rsidRDefault="00000000">
            <w:pPr>
              <w:spacing w:before="60" w:after="60"/>
              <w:jc w:val="center"/>
            </w:pPr>
            <w:r>
              <w:rPr>
                <w:color w:val="000000"/>
                <w:sz w:val="18"/>
                <w:szCs w:val="18"/>
              </w:rPr>
              <w:t>₹273,499</w:t>
            </w:r>
          </w:p>
        </w:tc>
        <w:tc>
          <w:tcPr>
            <w:tcW w:w="0" w:type="auto"/>
            <w:shd w:val="clear" w:color="auto" w:fill="FFFFFF"/>
            <w:tcMar>
              <w:top w:w="60" w:type="dxa"/>
              <w:left w:w="100" w:type="dxa"/>
              <w:bottom w:w="60" w:type="dxa"/>
              <w:right w:w="100" w:type="dxa"/>
            </w:tcMar>
          </w:tcPr>
          <w:p w14:paraId="1CCA0255" w14:textId="77777777" w:rsidR="008232FD" w:rsidRDefault="00000000">
            <w:pPr>
              <w:spacing w:before="60" w:after="60"/>
              <w:jc w:val="center"/>
            </w:pPr>
            <w:r>
              <w:rPr>
                <w:color w:val="000000"/>
                <w:sz w:val="18"/>
                <w:szCs w:val="18"/>
              </w:rPr>
              <w:t>93.87%</w:t>
            </w:r>
          </w:p>
        </w:tc>
        <w:tc>
          <w:tcPr>
            <w:tcW w:w="0" w:type="auto"/>
            <w:shd w:val="clear" w:color="auto" w:fill="FFFFFF"/>
            <w:tcMar>
              <w:top w:w="60" w:type="dxa"/>
              <w:left w:w="100" w:type="dxa"/>
              <w:bottom w:w="60" w:type="dxa"/>
              <w:right w:w="100" w:type="dxa"/>
            </w:tcMar>
          </w:tcPr>
          <w:p w14:paraId="0CC833B9" w14:textId="77777777" w:rsidR="008232FD" w:rsidRDefault="00000000">
            <w:pPr>
              <w:spacing w:before="60" w:after="60"/>
              <w:jc w:val="center"/>
            </w:pPr>
            <w:r>
              <w:rPr>
                <w:color w:val="000000"/>
                <w:sz w:val="18"/>
                <w:szCs w:val="18"/>
              </w:rPr>
              <w:t>71.37%</w:t>
            </w:r>
          </w:p>
        </w:tc>
        <w:tc>
          <w:tcPr>
            <w:tcW w:w="0" w:type="auto"/>
            <w:shd w:val="clear" w:color="auto" w:fill="FFFFFF"/>
            <w:tcMar>
              <w:top w:w="60" w:type="dxa"/>
              <w:left w:w="100" w:type="dxa"/>
              <w:bottom w:w="60" w:type="dxa"/>
              <w:right w:w="100" w:type="dxa"/>
            </w:tcMar>
          </w:tcPr>
          <w:p w14:paraId="77750690" w14:textId="77777777" w:rsidR="008232FD" w:rsidRDefault="00000000">
            <w:pPr>
              <w:spacing w:before="60" w:after="60"/>
              <w:jc w:val="center"/>
            </w:pPr>
            <w:r>
              <w:rPr>
                <w:color w:val="000000"/>
                <w:sz w:val="18"/>
                <w:szCs w:val="18"/>
              </w:rPr>
              <w:t>1739</w:t>
            </w:r>
          </w:p>
        </w:tc>
      </w:tr>
      <w:tr w:rsidR="008232FD" w14:paraId="16A662D9" w14:textId="77777777">
        <w:tblPrEx>
          <w:tblCellMar>
            <w:top w:w="0" w:type="dxa"/>
            <w:bottom w:w="0" w:type="dxa"/>
          </w:tblCellMar>
        </w:tblPrEx>
        <w:tc>
          <w:tcPr>
            <w:tcW w:w="0" w:type="auto"/>
            <w:shd w:val="clear" w:color="auto" w:fill="E8F5E9"/>
            <w:tcMar>
              <w:top w:w="60" w:type="dxa"/>
              <w:left w:w="100" w:type="dxa"/>
              <w:bottom w:w="60" w:type="dxa"/>
              <w:right w:w="100" w:type="dxa"/>
            </w:tcMar>
          </w:tcPr>
          <w:p w14:paraId="407150E0" w14:textId="77777777" w:rsidR="008232FD" w:rsidRDefault="00000000">
            <w:pPr>
              <w:spacing w:before="60" w:after="60"/>
              <w:jc w:val="center"/>
            </w:pPr>
            <w:r>
              <w:rPr>
                <w:color w:val="000000"/>
                <w:sz w:val="18"/>
                <w:szCs w:val="18"/>
              </w:rPr>
              <w:t>Peak Summer</w:t>
            </w:r>
          </w:p>
        </w:tc>
        <w:tc>
          <w:tcPr>
            <w:tcW w:w="0" w:type="auto"/>
            <w:shd w:val="clear" w:color="auto" w:fill="E8F5E9"/>
            <w:tcMar>
              <w:top w:w="60" w:type="dxa"/>
              <w:left w:w="100" w:type="dxa"/>
              <w:bottom w:w="60" w:type="dxa"/>
              <w:right w:w="100" w:type="dxa"/>
            </w:tcMar>
          </w:tcPr>
          <w:p w14:paraId="563868DB" w14:textId="77777777" w:rsidR="008232FD" w:rsidRDefault="00000000">
            <w:pPr>
              <w:spacing w:before="60" w:after="60"/>
              <w:jc w:val="center"/>
            </w:pPr>
            <w:r>
              <w:rPr>
                <w:color w:val="000000"/>
                <w:sz w:val="18"/>
                <w:szCs w:val="18"/>
              </w:rPr>
              <w:t>₹57,595</w:t>
            </w:r>
          </w:p>
        </w:tc>
        <w:tc>
          <w:tcPr>
            <w:tcW w:w="0" w:type="auto"/>
            <w:shd w:val="clear" w:color="auto" w:fill="E8F5E9"/>
            <w:tcMar>
              <w:top w:w="60" w:type="dxa"/>
              <w:left w:w="100" w:type="dxa"/>
              <w:bottom w:w="60" w:type="dxa"/>
              <w:right w:w="100" w:type="dxa"/>
            </w:tcMar>
          </w:tcPr>
          <w:p w14:paraId="4D1B7E56" w14:textId="77777777" w:rsidR="008232FD" w:rsidRDefault="00000000">
            <w:pPr>
              <w:spacing w:before="60" w:after="60"/>
              <w:jc w:val="center"/>
            </w:pPr>
            <w:r>
              <w:rPr>
                <w:color w:val="000000"/>
                <w:sz w:val="18"/>
                <w:szCs w:val="18"/>
              </w:rPr>
              <w:t>₹324,880</w:t>
            </w:r>
          </w:p>
        </w:tc>
        <w:tc>
          <w:tcPr>
            <w:tcW w:w="0" w:type="auto"/>
            <w:shd w:val="clear" w:color="auto" w:fill="E8F5E9"/>
            <w:tcMar>
              <w:top w:w="60" w:type="dxa"/>
              <w:left w:w="100" w:type="dxa"/>
              <w:bottom w:w="60" w:type="dxa"/>
              <w:right w:w="100" w:type="dxa"/>
            </w:tcMar>
          </w:tcPr>
          <w:p w14:paraId="32CA8ED9" w14:textId="77777777" w:rsidR="008232FD" w:rsidRDefault="00000000">
            <w:pPr>
              <w:spacing w:before="60" w:after="60"/>
              <w:jc w:val="center"/>
            </w:pPr>
            <w:r>
              <w:rPr>
                <w:color w:val="000000"/>
                <w:sz w:val="18"/>
                <w:szCs w:val="18"/>
              </w:rPr>
              <w:t>84.98%</w:t>
            </w:r>
          </w:p>
        </w:tc>
        <w:tc>
          <w:tcPr>
            <w:tcW w:w="0" w:type="auto"/>
            <w:shd w:val="clear" w:color="auto" w:fill="E8F5E9"/>
            <w:tcMar>
              <w:top w:w="60" w:type="dxa"/>
              <w:left w:w="100" w:type="dxa"/>
              <w:bottom w:w="60" w:type="dxa"/>
              <w:right w:w="100" w:type="dxa"/>
            </w:tcMar>
          </w:tcPr>
          <w:p w14:paraId="1FD6DA00" w14:textId="77777777" w:rsidR="008232FD" w:rsidRDefault="00000000">
            <w:pPr>
              <w:spacing w:before="60" w:after="60"/>
              <w:jc w:val="center"/>
            </w:pPr>
            <w:r>
              <w:rPr>
                <w:color w:val="000000"/>
                <w:sz w:val="18"/>
                <w:szCs w:val="18"/>
              </w:rPr>
              <w:t>82.27%</w:t>
            </w:r>
          </w:p>
        </w:tc>
        <w:tc>
          <w:tcPr>
            <w:tcW w:w="0" w:type="auto"/>
            <w:shd w:val="clear" w:color="auto" w:fill="E8F5E9"/>
            <w:tcMar>
              <w:top w:w="60" w:type="dxa"/>
              <w:left w:w="100" w:type="dxa"/>
              <w:bottom w:w="60" w:type="dxa"/>
              <w:right w:w="100" w:type="dxa"/>
            </w:tcMar>
          </w:tcPr>
          <w:p w14:paraId="1075EA33" w14:textId="77777777" w:rsidR="008232FD" w:rsidRDefault="00000000">
            <w:pPr>
              <w:spacing w:before="60" w:after="60"/>
              <w:jc w:val="center"/>
            </w:pPr>
            <w:r>
              <w:rPr>
                <w:color w:val="000000"/>
                <w:sz w:val="18"/>
                <w:szCs w:val="18"/>
              </w:rPr>
              <w:t>2104</w:t>
            </w:r>
          </w:p>
        </w:tc>
      </w:tr>
      <w:tr w:rsidR="008232FD" w14:paraId="42F77D95" w14:textId="77777777">
        <w:tblPrEx>
          <w:tblCellMar>
            <w:top w:w="0" w:type="dxa"/>
            <w:bottom w:w="0" w:type="dxa"/>
          </w:tblCellMar>
        </w:tblPrEx>
        <w:tc>
          <w:tcPr>
            <w:tcW w:w="0" w:type="auto"/>
            <w:shd w:val="clear" w:color="auto" w:fill="FFFFFF"/>
            <w:tcMar>
              <w:top w:w="60" w:type="dxa"/>
              <w:left w:w="100" w:type="dxa"/>
              <w:bottom w:w="60" w:type="dxa"/>
              <w:right w:w="100" w:type="dxa"/>
            </w:tcMar>
          </w:tcPr>
          <w:p w14:paraId="082ADAC7" w14:textId="77777777" w:rsidR="008232FD" w:rsidRDefault="00000000">
            <w:pPr>
              <w:spacing w:before="60" w:after="60"/>
              <w:jc w:val="center"/>
            </w:pPr>
            <w:r>
              <w:rPr>
                <w:color w:val="000000"/>
                <w:sz w:val="18"/>
                <w:szCs w:val="18"/>
              </w:rPr>
              <w:t>Battery Fail</w:t>
            </w:r>
          </w:p>
        </w:tc>
        <w:tc>
          <w:tcPr>
            <w:tcW w:w="0" w:type="auto"/>
            <w:shd w:val="clear" w:color="auto" w:fill="FFFFFF"/>
            <w:tcMar>
              <w:top w:w="60" w:type="dxa"/>
              <w:left w:w="100" w:type="dxa"/>
              <w:bottom w:w="60" w:type="dxa"/>
              <w:right w:w="100" w:type="dxa"/>
            </w:tcMar>
          </w:tcPr>
          <w:p w14:paraId="6F17C3C1" w14:textId="77777777" w:rsidR="008232FD" w:rsidRDefault="00000000">
            <w:pPr>
              <w:spacing w:before="60" w:after="60"/>
              <w:jc w:val="center"/>
            </w:pPr>
            <w:r>
              <w:rPr>
                <w:color w:val="000000"/>
                <w:sz w:val="18"/>
                <w:szCs w:val="18"/>
              </w:rPr>
              <w:t>₹57,312</w:t>
            </w:r>
          </w:p>
        </w:tc>
        <w:tc>
          <w:tcPr>
            <w:tcW w:w="0" w:type="auto"/>
            <w:shd w:val="clear" w:color="auto" w:fill="FFFFFF"/>
            <w:tcMar>
              <w:top w:w="60" w:type="dxa"/>
              <w:left w:w="100" w:type="dxa"/>
              <w:bottom w:w="60" w:type="dxa"/>
              <w:right w:w="100" w:type="dxa"/>
            </w:tcMar>
          </w:tcPr>
          <w:p w14:paraId="7DBDBD8B" w14:textId="77777777" w:rsidR="008232FD" w:rsidRDefault="00000000">
            <w:pPr>
              <w:spacing w:before="60" w:after="60"/>
              <w:jc w:val="center"/>
            </w:pPr>
            <w:r>
              <w:rPr>
                <w:color w:val="000000"/>
                <w:sz w:val="18"/>
                <w:szCs w:val="18"/>
              </w:rPr>
              <w:t>₹273,499</w:t>
            </w:r>
          </w:p>
        </w:tc>
        <w:tc>
          <w:tcPr>
            <w:tcW w:w="0" w:type="auto"/>
            <w:shd w:val="clear" w:color="auto" w:fill="FFFFFF"/>
            <w:tcMar>
              <w:top w:w="60" w:type="dxa"/>
              <w:left w:w="100" w:type="dxa"/>
              <w:bottom w:w="60" w:type="dxa"/>
              <w:right w:w="100" w:type="dxa"/>
            </w:tcMar>
          </w:tcPr>
          <w:p w14:paraId="731D7634" w14:textId="77777777" w:rsidR="008232FD" w:rsidRDefault="00000000">
            <w:pPr>
              <w:spacing w:before="60" w:after="60"/>
              <w:jc w:val="center"/>
            </w:pPr>
            <w:r>
              <w:rPr>
                <w:color w:val="000000"/>
                <w:sz w:val="18"/>
                <w:szCs w:val="18"/>
              </w:rPr>
              <w:t>93.86%</w:t>
            </w:r>
          </w:p>
        </w:tc>
        <w:tc>
          <w:tcPr>
            <w:tcW w:w="0" w:type="auto"/>
            <w:shd w:val="clear" w:color="auto" w:fill="FFFFFF"/>
            <w:tcMar>
              <w:top w:w="60" w:type="dxa"/>
              <w:left w:w="100" w:type="dxa"/>
              <w:bottom w:w="60" w:type="dxa"/>
              <w:right w:w="100" w:type="dxa"/>
            </w:tcMar>
          </w:tcPr>
          <w:p w14:paraId="4C4C9AB5" w14:textId="77777777" w:rsidR="008232FD" w:rsidRDefault="00000000">
            <w:pPr>
              <w:spacing w:before="60" w:after="60"/>
              <w:jc w:val="center"/>
            </w:pPr>
            <w:r>
              <w:rPr>
                <w:color w:val="000000"/>
                <w:sz w:val="18"/>
                <w:szCs w:val="18"/>
              </w:rPr>
              <w:t>71.37%</w:t>
            </w:r>
          </w:p>
        </w:tc>
        <w:tc>
          <w:tcPr>
            <w:tcW w:w="0" w:type="auto"/>
            <w:shd w:val="clear" w:color="auto" w:fill="FFFFFF"/>
            <w:tcMar>
              <w:top w:w="60" w:type="dxa"/>
              <w:left w:w="100" w:type="dxa"/>
              <w:bottom w:w="60" w:type="dxa"/>
              <w:right w:w="100" w:type="dxa"/>
            </w:tcMar>
          </w:tcPr>
          <w:p w14:paraId="31D7E84C" w14:textId="77777777" w:rsidR="008232FD" w:rsidRDefault="00000000">
            <w:pPr>
              <w:spacing w:before="60" w:after="60"/>
              <w:jc w:val="center"/>
            </w:pPr>
            <w:r>
              <w:rPr>
                <w:color w:val="000000"/>
                <w:sz w:val="18"/>
                <w:szCs w:val="18"/>
              </w:rPr>
              <w:t>1739</w:t>
            </w:r>
          </w:p>
        </w:tc>
      </w:tr>
      <w:tr w:rsidR="008232FD" w14:paraId="157EAFEB" w14:textId="77777777">
        <w:tblPrEx>
          <w:tblCellMar>
            <w:top w:w="0" w:type="dxa"/>
            <w:bottom w:w="0" w:type="dxa"/>
          </w:tblCellMar>
        </w:tblPrEx>
        <w:tc>
          <w:tcPr>
            <w:tcW w:w="0" w:type="auto"/>
            <w:shd w:val="clear" w:color="auto" w:fill="E8F5E9"/>
            <w:tcMar>
              <w:top w:w="60" w:type="dxa"/>
              <w:left w:w="100" w:type="dxa"/>
              <w:bottom w:w="60" w:type="dxa"/>
              <w:right w:w="100" w:type="dxa"/>
            </w:tcMar>
          </w:tcPr>
          <w:p w14:paraId="2B998C08" w14:textId="77777777" w:rsidR="008232FD" w:rsidRDefault="00000000">
            <w:pPr>
              <w:spacing w:before="60" w:after="60"/>
              <w:jc w:val="center"/>
            </w:pPr>
            <w:r>
              <w:rPr>
                <w:color w:val="000000"/>
                <w:sz w:val="18"/>
                <w:szCs w:val="18"/>
              </w:rPr>
              <w:t>Grid Outage</w:t>
            </w:r>
          </w:p>
        </w:tc>
        <w:tc>
          <w:tcPr>
            <w:tcW w:w="0" w:type="auto"/>
            <w:shd w:val="clear" w:color="auto" w:fill="E8F5E9"/>
            <w:tcMar>
              <w:top w:w="60" w:type="dxa"/>
              <w:left w:w="100" w:type="dxa"/>
              <w:bottom w:w="60" w:type="dxa"/>
              <w:right w:w="100" w:type="dxa"/>
            </w:tcMar>
          </w:tcPr>
          <w:p w14:paraId="3C9DCCA6" w14:textId="77777777" w:rsidR="008232FD" w:rsidRDefault="00000000">
            <w:pPr>
              <w:spacing w:before="60" w:after="60"/>
              <w:jc w:val="center"/>
            </w:pPr>
            <w:r>
              <w:rPr>
                <w:color w:val="000000"/>
                <w:sz w:val="18"/>
                <w:szCs w:val="18"/>
              </w:rPr>
              <w:t>₹55,512</w:t>
            </w:r>
          </w:p>
        </w:tc>
        <w:tc>
          <w:tcPr>
            <w:tcW w:w="0" w:type="auto"/>
            <w:shd w:val="clear" w:color="auto" w:fill="E8F5E9"/>
            <w:tcMar>
              <w:top w:w="60" w:type="dxa"/>
              <w:left w:w="100" w:type="dxa"/>
              <w:bottom w:w="60" w:type="dxa"/>
              <w:right w:w="100" w:type="dxa"/>
            </w:tcMar>
          </w:tcPr>
          <w:p w14:paraId="0CC0C98F" w14:textId="77777777" w:rsidR="008232FD" w:rsidRDefault="00000000">
            <w:pPr>
              <w:spacing w:before="60" w:after="60"/>
              <w:jc w:val="center"/>
            </w:pPr>
            <w:r>
              <w:rPr>
                <w:color w:val="000000"/>
                <w:sz w:val="18"/>
                <w:szCs w:val="18"/>
              </w:rPr>
              <w:t>₹57,442</w:t>
            </w:r>
          </w:p>
        </w:tc>
        <w:tc>
          <w:tcPr>
            <w:tcW w:w="0" w:type="auto"/>
            <w:shd w:val="clear" w:color="auto" w:fill="E8F5E9"/>
            <w:tcMar>
              <w:top w:w="60" w:type="dxa"/>
              <w:left w:w="100" w:type="dxa"/>
              <w:bottom w:w="60" w:type="dxa"/>
              <w:right w:w="100" w:type="dxa"/>
            </w:tcMar>
          </w:tcPr>
          <w:p w14:paraId="5B0130D7" w14:textId="77777777" w:rsidR="008232FD" w:rsidRDefault="00000000">
            <w:pPr>
              <w:spacing w:before="60" w:after="60"/>
              <w:jc w:val="center"/>
            </w:pPr>
            <w:r>
              <w:rPr>
                <w:color w:val="CC0000"/>
                <w:sz w:val="18"/>
                <w:szCs w:val="18"/>
              </w:rPr>
              <w:t>59.45%</w:t>
            </w:r>
          </w:p>
        </w:tc>
        <w:tc>
          <w:tcPr>
            <w:tcW w:w="0" w:type="auto"/>
            <w:shd w:val="clear" w:color="auto" w:fill="E8F5E9"/>
            <w:tcMar>
              <w:top w:w="60" w:type="dxa"/>
              <w:left w:w="100" w:type="dxa"/>
              <w:bottom w:w="60" w:type="dxa"/>
              <w:right w:w="100" w:type="dxa"/>
            </w:tcMar>
          </w:tcPr>
          <w:p w14:paraId="57BB834B" w14:textId="77777777" w:rsidR="008232FD" w:rsidRDefault="00000000">
            <w:pPr>
              <w:spacing w:before="60" w:after="60"/>
              <w:jc w:val="center"/>
            </w:pPr>
            <w:r>
              <w:rPr>
                <w:color w:val="000000"/>
                <w:sz w:val="18"/>
                <w:szCs w:val="18"/>
              </w:rPr>
              <w:t>71.40%</w:t>
            </w:r>
          </w:p>
        </w:tc>
        <w:tc>
          <w:tcPr>
            <w:tcW w:w="0" w:type="auto"/>
            <w:shd w:val="clear" w:color="auto" w:fill="E8F5E9"/>
            <w:tcMar>
              <w:top w:w="60" w:type="dxa"/>
              <w:left w:w="100" w:type="dxa"/>
              <w:bottom w:w="60" w:type="dxa"/>
              <w:right w:w="100" w:type="dxa"/>
            </w:tcMar>
          </w:tcPr>
          <w:p w14:paraId="4FA8B042" w14:textId="77777777" w:rsidR="008232FD" w:rsidRDefault="00000000">
            <w:pPr>
              <w:spacing w:before="60" w:after="60"/>
              <w:jc w:val="center"/>
            </w:pPr>
            <w:r>
              <w:rPr>
                <w:color w:val="000000"/>
                <w:sz w:val="18"/>
                <w:szCs w:val="18"/>
              </w:rPr>
              <w:t>1739</w:t>
            </w:r>
          </w:p>
        </w:tc>
      </w:tr>
      <w:tr w:rsidR="008232FD" w14:paraId="4C2ED879" w14:textId="77777777">
        <w:tblPrEx>
          <w:tblCellMar>
            <w:top w:w="0" w:type="dxa"/>
            <w:bottom w:w="0" w:type="dxa"/>
          </w:tblCellMar>
        </w:tblPrEx>
        <w:tc>
          <w:tcPr>
            <w:tcW w:w="0" w:type="auto"/>
            <w:shd w:val="clear" w:color="auto" w:fill="FFFFFF"/>
            <w:tcMar>
              <w:top w:w="60" w:type="dxa"/>
              <w:left w:w="100" w:type="dxa"/>
              <w:bottom w:w="60" w:type="dxa"/>
              <w:right w:w="100" w:type="dxa"/>
            </w:tcMar>
          </w:tcPr>
          <w:p w14:paraId="382F78FA" w14:textId="77777777" w:rsidR="008232FD" w:rsidRDefault="00000000">
            <w:pPr>
              <w:spacing w:before="60" w:after="60"/>
              <w:jc w:val="center"/>
            </w:pPr>
            <w:r>
              <w:rPr>
                <w:color w:val="000000"/>
                <w:sz w:val="18"/>
                <w:szCs w:val="18"/>
              </w:rPr>
              <w:t>Low Renewable</w:t>
            </w:r>
          </w:p>
        </w:tc>
        <w:tc>
          <w:tcPr>
            <w:tcW w:w="0" w:type="auto"/>
            <w:shd w:val="clear" w:color="auto" w:fill="FFFFFF"/>
            <w:tcMar>
              <w:top w:w="60" w:type="dxa"/>
              <w:left w:w="100" w:type="dxa"/>
              <w:bottom w:w="60" w:type="dxa"/>
              <w:right w:w="100" w:type="dxa"/>
            </w:tcMar>
          </w:tcPr>
          <w:p w14:paraId="1040E7EA" w14:textId="77777777" w:rsidR="008232FD" w:rsidRDefault="00000000">
            <w:pPr>
              <w:spacing w:before="60" w:after="60"/>
              <w:jc w:val="center"/>
            </w:pPr>
            <w:r>
              <w:rPr>
                <w:color w:val="000000"/>
                <w:sz w:val="18"/>
                <w:szCs w:val="18"/>
              </w:rPr>
              <w:t>₹57,520</w:t>
            </w:r>
          </w:p>
        </w:tc>
        <w:tc>
          <w:tcPr>
            <w:tcW w:w="0" w:type="auto"/>
            <w:shd w:val="clear" w:color="auto" w:fill="FFFFFF"/>
            <w:tcMar>
              <w:top w:w="60" w:type="dxa"/>
              <w:left w:w="100" w:type="dxa"/>
              <w:bottom w:w="60" w:type="dxa"/>
              <w:right w:w="100" w:type="dxa"/>
            </w:tcMar>
          </w:tcPr>
          <w:p w14:paraId="250DAE5D" w14:textId="77777777" w:rsidR="008232FD" w:rsidRDefault="00000000">
            <w:pPr>
              <w:spacing w:before="60" w:after="60"/>
              <w:jc w:val="center"/>
            </w:pPr>
            <w:r>
              <w:rPr>
                <w:color w:val="000000"/>
                <w:sz w:val="18"/>
                <w:szCs w:val="18"/>
              </w:rPr>
              <w:t>₹392,116</w:t>
            </w:r>
          </w:p>
        </w:tc>
        <w:tc>
          <w:tcPr>
            <w:tcW w:w="0" w:type="auto"/>
            <w:shd w:val="clear" w:color="auto" w:fill="FFFFFF"/>
            <w:tcMar>
              <w:top w:w="60" w:type="dxa"/>
              <w:left w:w="100" w:type="dxa"/>
              <w:bottom w:w="60" w:type="dxa"/>
              <w:right w:w="100" w:type="dxa"/>
            </w:tcMar>
          </w:tcPr>
          <w:p w14:paraId="18E6DBA9" w14:textId="77777777" w:rsidR="008232FD" w:rsidRDefault="00000000">
            <w:pPr>
              <w:spacing w:before="60" w:after="60"/>
              <w:jc w:val="center"/>
            </w:pPr>
            <w:r>
              <w:rPr>
                <w:color w:val="000000"/>
                <w:sz w:val="18"/>
                <w:szCs w:val="18"/>
              </w:rPr>
              <w:t>84.59%</w:t>
            </w:r>
          </w:p>
        </w:tc>
        <w:tc>
          <w:tcPr>
            <w:tcW w:w="0" w:type="auto"/>
            <w:shd w:val="clear" w:color="auto" w:fill="FFFFFF"/>
            <w:tcMar>
              <w:top w:w="60" w:type="dxa"/>
              <w:left w:w="100" w:type="dxa"/>
              <w:bottom w:w="60" w:type="dxa"/>
              <w:right w:w="100" w:type="dxa"/>
            </w:tcMar>
          </w:tcPr>
          <w:p w14:paraId="6B85ACDF" w14:textId="77777777" w:rsidR="008232FD" w:rsidRDefault="00000000">
            <w:pPr>
              <w:spacing w:before="60" w:after="60"/>
              <w:jc w:val="center"/>
            </w:pPr>
            <w:r>
              <w:rPr>
                <w:color w:val="000000"/>
                <w:sz w:val="18"/>
                <w:szCs w:val="18"/>
              </w:rPr>
              <w:t>100%</w:t>
            </w:r>
          </w:p>
        </w:tc>
        <w:tc>
          <w:tcPr>
            <w:tcW w:w="0" w:type="auto"/>
            <w:shd w:val="clear" w:color="auto" w:fill="FFFFFF"/>
            <w:tcMar>
              <w:top w:w="60" w:type="dxa"/>
              <w:left w:w="100" w:type="dxa"/>
              <w:bottom w:w="60" w:type="dxa"/>
              <w:right w:w="100" w:type="dxa"/>
            </w:tcMar>
          </w:tcPr>
          <w:p w14:paraId="0245D5FC" w14:textId="77777777" w:rsidR="008232FD" w:rsidRDefault="00000000">
            <w:pPr>
              <w:spacing w:before="60" w:after="60"/>
              <w:jc w:val="center"/>
            </w:pPr>
            <w:r>
              <w:rPr>
                <w:color w:val="000000"/>
                <w:sz w:val="18"/>
                <w:szCs w:val="18"/>
              </w:rPr>
              <w:t>787</w:t>
            </w:r>
          </w:p>
        </w:tc>
      </w:tr>
      <w:tr w:rsidR="008232FD" w14:paraId="1C7209B7" w14:textId="77777777">
        <w:tblPrEx>
          <w:tblCellMar>
            <w:top w:w="0" w:type="dxa"/>
            <w:bottom w:w="0" w:type="dxa"/>
          </w:tblCellMar>
        </w:tblPrEx>
        <w:tc>
          <w:tcPr>
            <w:tcW w:w="0" w:type="auto"/>
            <w:shd w:val="clear" w:color="auto" w:fill="E8F5E9"/>
            <w:tcMar>
              <w:top w:w="60" w:type="dxa"/>
              <w:left w:w="100" w:type="dxa"/>
              <w:bottom w:w="60" w:type="dxa"/>
              <w:right w:w="100" w:type="dxa"/>
            </w:tcMar>
          </w:tcPr>
          <w:p w14:paraId="3C336F14" w14:textId="77777777" w:rsidR="008232FD" w:rsidRDefault="00000000">
            <w:pPr>
              <w:spacing w:before="60" w:after="60"/>
              <w:jc w:val="center"/>
            </w:pPr>
            <w:r>
              <w:rPr>
                <w:color w:val="000000"/>
                <w:sz w:val="18"/>
                <w:szCs w:val="18"/>
              </w:rPr>
              <w:t>High Renew</w:t>
            </w:r>
          </w:p>
        </w:tc>
        <w:tc>
          <w:tcPr>
            <w:tcW w:w="0" w:type="auto"/>
            <w:shd w:val="clear" w:color="auto" w:fill="E8F5E9"/>
            <w:tcMar>
              <w:top w:w="60" w:type="dxa"/>
              <w:left w:w="100" w:type="dxa"/>
              <w:bottom w:w="60" w:type="dxa"/>
              <w:right w:w="100" w:type="dxa"/>
            </w:tcMar>
          </w:tcPr>
          <w:p w14:paraId="1C3929EF" w14:textId="77777777" w:rsidR="008232FD" w:rsidRDefault="00000000">
            <w:pPr>
              <w:spacing w:before="60" w:after="60"/>
              <w:jc w:val="center"/>
            </w:pPr>
            <w:r>
              <w:rPr>
                <w:color w:val="000000"/>
                <w:sz w:val="18"/>
                <w:szCs w:val="18"/>
              </w:rPr>
              <w:t>₹27,376</w:t>
            </w:r>
          </w:p>
        </w:tc>
        <w:tc>
          <w:tcPr>
            <w:tcW w:w="0" w:type="auto"/>
            <w:shd w:val="clear" w:color="auto" w:fill="E8F5E9"/>
            <w:tcMar>
              <w:top w:w="60" w:type="dxa"/>
              <w:left w:w="100" w:type="dxa"/>
              <w:bottom w:w="60" w:type="dxa"/>
              <w:right w:w="100" w:type="dxa"/>
            </w:tcMar>
          </w:tcPr>
          <w:p w14:paraId="580A7D3B" w14:textId="77777777" w:rsidR="008232FD" w:rsidRDefault="00000000">
            <w:pPr>
              <w:spacing w:before="60" w:after="60"/>
              <w:jc w:val="center"/>
            </w:pPr>
            <w:r>
              <w:rPr>
                <w:color w:val="000000"/>
                <w:sz w:val="18"/>
                <w:szCs w:val="18"/>
              </w:rPr>
              <w:t>₹266,665</w:t>
            </w:r>
          </w:p>
        </w:tc>
        <w:tc>
          <w:tcPr>
            <w:tcW w:w="0" w:type="auto"/>
            <w:shd w:val="clear" w:color="auto" w:fill="E8F5E9"/>
            <w:tcMar>
              <w:top w:w="60" w:type="dxa"/>
              <w:left w:w="100" w:type="dxa"/>
              <w:bottom w:w="60" w:type="dxa"/>
              <w:right w:w="100" w:type="dxa"/>
            </w:tcMar>
          </w:tcPr>
          <w:p w14:paraId="25731E3F" w14:textId="77777777" w:rsidR="008232FD" w:rsidRDefault="00000000">
            <w:pPr>
              <w:spacing w:before="60" w:after="60"/>
              <w:jc w:val="center"/>
            </w:pPr>
            <w:r>
              <w:rPr>
                <w:color w:val="000000"/>
                <w:sz w:val="18"/>
                <w:szCs w:val="18"/>
              </w:rPr>
              <w:t>96.94%</w:t>
            </w:r>
          </w:p>
        </w:tc>
        <w:tc>
          <w:tcPr>
            <w:tcW w:w="0" w:type="auto"/>
            <w:shd w:val="clear" w:color="auto" w:fill="E8F5E9"/>
            <w:tcMar>
              <w:top w:w="60" w:type="dxa"/>
              <w:left w:w="100" w:type="dxa"/>
              <w:bottom w:w="60" w:type="dxa"/>
              <w:right w:w="100" w:type="dxa"/>
            </w:tcMar>
          </w:tcPr>
          <w:p w14:paraId="4C5C1A3F" w14:textId="77777777" w:rsidR="008232FD" w:rsidRDefault="00000000">
            <w:pPr>
              <w:spacing w:before="60" w:after="60"/>
              <w:jc w:val="center"/>
            </w:pPr>
            <w:r>
              <w:rPr>
                <w:color w:val="000000"/>
                <w:sz w:val="18"/>
                <w:szCs w:val="18"/>
              </w:rPr>
              <w:t>62.80%</w:t>
            </w:r>
          </w:p>
        </w:tc>
        <w:tc>
          <w:tcPr>
            <w:tcW w:w="0" w:type="auto"/>
            <w:shd w:val="clear" w:color="auto" w:fill="E8F5E9"/>
            <w:tcMar>
              <w:top w:w="60" w:type="dxa"/>
              <w:left w:w="100" w:type="dxa"/>
              <w:bottom w:w="60" w:type="dxa"/>
              <w:right w:w="100" w:type="dxa"/>
            </w:tcMar>
          </w:tcPr>
          <w:p w14:paraId="0467C80B" w14:textId="77777777" w:rsidR="008232FD" w:rsidRDefault="00000000">
            <w:pPr>
              <w:spacing w:before="60" w:after="60"/>
              <w:jc w:val="center"/>
            </w:pPr>
            <w:r>
              <w:rPr>
                <w:color w:val="000000"/>
                <w:sz w:val="18"/>
                <w:szCs w:val="18"/>
              </w:rPr>
              <w:t>1585</w:t>
            </w:r>
          </w:p>
        </w:tc>
      </w:tr>
      <w:tr w:rsidR="008232FD" w14:paraId="3BFAF0E0" w14:textId="77777777">
        <w:tblPrEx>
          <w:tblCellMar>
            <w:top w:w="0" w:type="dxa"/>
            <w:bottom w:w="0" w:type="dxa"/>
          </w:tblCellMar>
        </w:tblPrEx>
        <w:tc>
          <w:tcPr>
            <w:tcW w:w="0" w:type="auto"/>
            <w:shd w:val="clear" w:color="auto" w:fill="FFFFFF"/>
            <w:tcMar>
              <w:top w:w="60" w:type="dxa"/>
              <w:left w:w="100" w:type="dxa"/>
              <w:bottom w:w="60" w:type="dxa"/>
              <w:right w:w="100" w:type="dxa"/>
            </w:tcMar>
          </w:tcPr>
          <w:p w14:paraId="5DEB8267" w14:textId="77777777" w:rsidR="008232FD" w:rsidRDefault="00000000">
            <w:pPr>
              <w:spacing w:before="60" w:after="60"/>
              <w:jc w:val="center"/>
            </w:pPr>
            <w:r>
              <w:rPr>
                <w:color w:val="000000"/>
                <w:sz w:val="18"/>
                <w:szCs w:val="18"/>
              </w:rPr>
              <w:t>Night Peak</w:t>
            </w:r>
          </w:p>
        </w:tc>
        <w:tc>
          <w:tcPr>
            <w:tcW w:w="0" w:type="auto"/>
            <w:shd w:val="clear" w:color="auto" w:fill="FFFFFF"/>
            <w:tcMar>
              <w:top w:w="60" w:type="dxa"/>
              <w:left w:w="100" w:type="dxa"/>
              <w:bottom w:w="60" w:type="dxa"/>
              <w:right w:w="100" w:type="dxa"/>
            </w:tcMar>
          </w:tcPr>
          <w:p w14:paraId="2EF689DA" w14:textId="77777777" w:rsidR="008232FD" w:rsidRDefault="00000000">
            <w:pPr>
              <w:spacing w:before="60" w:after="60"/>
              <w:jc w:val="center"/>
            </w:pPr>
            <w:r>
              <w:rPr>
                <w:color w:val="000000"/>
                <w:sz w:val="18"/>
                <w:szCs w:val="18"/>
              </w:rPr>
              <w:t>₹27,392</w:t>
            </w:r>
          </w:p>
        </w:tc>
        <w:tc>
          <w:tcPr>
            <w:tcW w:w="0" w:type="auto"/>
            <w:shd w:val="clear" w:color="auto" w:fill="FFFFFF"/>
            <w:tcMar>
              <w:top w:w="60" w:type="dxa"/>
              <w:left w:w="100" w:type="dxa"/>
              <w:bottom w:w="60" w:type="dxa"/>
              <w:right w:w="100" w:type="dxa"/>
            </w:tcMar>
          </w:tcPr>
          <w:p w14:paraId="43134145" w14:textId="77777777" w:rsidR="008232FD" w:rsidRDefault="00000000">
            <w:pPr>
              <w:spacing w:before="60" w:after="60"/>
              <w:jc w:val="center"/>
            </w:pPr>
            <w:r>
              <w:rPr>
                <w:color w:val="000000"/>
                <w:sz w:val="18"/>
                <w:szCs w:val="18"/>
              </w:rPr>
              <w:t>₹349,027</w:t>
            </w:r>
          </w:p>
        </w:tc>
        <w:tc>
          <w:tcPr>
            <w:tcW w:w="0" w:type="auto"/>
            <w:shd w:val="clear" w:color="auto" w:fill="FFFFFF"/>
            <w:tcMar>
              <w:top w:w="60" w:type="dxa"/>
              <w:left w:w="100" w:type="dxa"/>
              <w:bottom w:w="60" w:type="dxa"/>
              <w:right w:w="100" w:type="dxa"/>
            </w:tcMar>
          </w:tcPr>
          <w:p w14:paraId="54BBBC12" w14:textId="77777777" w:rsidR="008232FD" w:rsidRDefault="00000000">
            <w:pPr>
              <w:spacing w:before="60" w:after="60"/>
              <w:jc w:val="center"/>
            </w:pPr>
            <w:r>
              <w:rPr>
                <w:color w:val="000000"/>
                <w:sz w:val="18"/>
                <w:szCs w:val="18"/>
              </w:rPr>
              <w:t>86.45%</w:t>
            </w:r>
          </w:p>
        </w:tc>
        <w:tc>
          <w:tcPr>
            <w:tcW w:w="0" w:type="auto"/>
            <w:shd w:val="clear" w:color="auto" w:fill="FFFFFF"/>
            <w:tcMar>
              <w:top w:w="60" w:type="dxa"/>
              <w:left w:w="100" w:type="dxa"/>
              <w:bottom w:w="60" w:type="dxa"/>
              <w:right w:w="100" w:type="dxa"/>
            </w:tcMar>
          </w:tcPr>
          <w:p w14:paraId="412AEDBC" w14:textId="77777777" w:rsidR="008232FD" w:rsidRDefault="00000000">
            <w:pPr>
              <w:spacing w:before="60" w:after="60"/>
              <w:jc w:val="center"/>
            </w:pPr>
            <w:r>
              <w:rPr>
                <w:color w:val="000000"/>
                <w:sz w:val="18"/>
                <w:szCs w:val="18"/>
              </w:rPr>
              <w:t>80.25%</w:t>
            </w:r>
          </w:p>
        </w:tc>
        <w:tc>
          <w:tcPr>
            <w:tcW w:w="0" w:type="auto"/>
            <w:shd w:val="clear" w:color="auto" w:fill="FFFFFF"/>
            <w:tcMar>
              <w:top w:w="60" w:type="dxa"/>
              <w:left w:w="100" w:type="dxa"/>
              <w:bottom w:w="60" w:type="dxa"/>
              <w:right w:w="100" w:type="dxa"/>
            </w:tcMar>
          </w:tcPr>
          <w:p w14:paraId="26EF0E0E" w14:textId="77777777" w:rsidR="008232FD" w:rsidRDefault="00000000">
            <w:pPr>
              <w:spacing w:before="60" w:after="60"/>
              <w:jc w:val="center"/>
            </w:pPr>
            <w:r>
              <w:rPr>
                <w:color w:val="000000"/>
                <w:sz w:val="18"/>
                <w:szCs w:val="18"/>
              </w:rPr>
              <w:t>1446</w:t>
            </w:r>
          </w:p>
        </w:tc>
      </w:tr>
      <w:tr w:rsidR="008232FD" w14:paraId="66AE0B4F" w14:textId="77777777">
        <w:tblPrEx>
          <w:tblCellMar>
            <w:top w:w="0" w:type="dxa"/>
            <w:bottom w:w="0" w:type="dxa"/>
          </w:tblCellMar>
        </w:tblPrEx>
        <w:tc>
          <w:tcPr>
            <w:tcW w:w="0" w:type="auto"/>
            <w:shd w:val="clear" w:color="auto" w:fill="E8F5E9"/>
            <w:tcMar>
              <w:top w:w="60" w:type="dxa"/>
              <w:left w:w="100" w:type="dxa"/>
              <w:bottom w:w="60" w:type="dxa"/>
              <w:right w:w="100" w:type="dxa"/>
            </w:tcMar>
          </w:tcPr>
          <w:p w14:paraId="24F78749" w14:textId="77777777" w:rsidR="008232FD" w:rsidRDefault="00000000">
            <w:pPr>
              <w:spacing w:before="60" w:after="60"/>
              <w:jc w:val="center"/>
            </w:pPr>
            <w:r>
              <w:rPr>
                <w:color w:val="000000"/>
                <w:sz w:val="18"/>
                <w:szCs w:val="18"/>
              </w:rPr>
              <w:t>Partial Wind</w:t>
            </w:r>
          </w:p>
        </w:tc>
        <w:tc>
          <w:tcPr>
            <w:tcW w:w="0" w:type="auto"/>
            <w:shd w:val="clear" w:color="auto" w:fill="E8F5E9"/>
            <w:tcMar>
              <w:top w:w="60" w:type="dxa"/>
              <w:left w:w="100" w:type="dxa"/>
              <w:bottom w:w="60" w:type="dxa"/>
              <w:right w:w="100" w:type="dxa"/>
            </w:tcMar>
          </w:tcPr>
          <w:p w14:paraId="470DC10E" w14:textId="77777777" w:rsidR="008232FD" w:rsidRDefault="00000000">
            <w:pPr>
              <w:spacing w:before="60" w:after="60"/>
              <w:jc w:val="center"/>
            </w:pPr>
            <w:r>
              <w:rPr>
                <w:color w:val="000000"/>
                <w:sz w:val="18"/>
                <w:szCs w:val="18"/>
              </w:rPr>
              <w:t>₹57,520</w:t>
            </w:r>
          </w:p>
        </w:tc>
        <w:tc>
          <w:tcPr>
            <w:tcW w:w="0" w:type="auto"/>
            <w:shd w:val="clear" w:color="auto" w:fill="E8F5E9"/>
            <w:tcMar>
              <w:top w:w="60" w:type="dxa"/>
              <w:left w:w="100" w:type="dxa"/>
              <w:bottom w:w="60" w:type="dxa"/>
              <w:right w:w="100" w:type="dxa"/>
            </w:tcMar>
          </w:tcPr>
          <w:p w14:paraId="75B3FF23" w14:textId="77777777" w:rsidR="008232FD" w:rsidRDefault="00000000">
            <w:pPr>
              <w:spacing w:before="60" w:after="60"/>
              <w:jc w:val="center"/>
            </w:pPr>
            <w:r>
              <w:rPr>
                <w:color w:val="000000"/>
                <w:sz w:val="18"/>
                <w:szCs w:val="18"/>
              </w:rPr>
              <w:t>₹390,978</w:t>
            </w:r>
          </w:p>
        </w:tc>
        <w:tc>
          <w:tcPr>
            <w:tcW w:w="0" w:type="auto"/>
            <w:shd w:val="clear" w:color="auto" w:fill="E8F5E9"/>
            <w:tcMar>
              <w:top w:w="60" w:type="dxa"/>
              <w:left w:w="100" w:type="dxa"/>
              <w:bottom w:w="60" w:type="dxa"/>
              <w:right w:w="100" w:type="dxa"/>
            </w:tcMar>
          </w:tcPr>
          <w:p w14:paraId="154FE5BE" w14:textId="77777777" w:rsidR="008232FD" w:rsidRDefault="00000000">
            <w:pPr>
              <w:spacing w:before="60" w:after="60"/>
              <w:jc w:val="center"/>
            </w:pPr>
            <w:r>
              <w:rPr>
                <w:color w:val="000000"/>
                <w:sz w:val="18"/>
                <w:szCs w:val="18"/>
              </w:rPr>
              <w:t>84.53%</w:t>
            </w:r>
          </w:p>
        </w:tc>
        <w:tc>
          <w:tcPr>
            <w:tcW w:w="0" w:type="auto"/>
            <w:shd w:val="clear" w:color="auto" w:fill="E8F5E9"/>
            <w:tcMar>
              <w:top w:w="60" w:type="dxa"/>
              <w:left w:w="100" w:type="dxa"/>
              <w:bottom w:w="60" w:type="dxa"/>
              <w:right w:w="100" w:type="dxa"/>
            </w:tcMar>
          </w:tcPr>
          <w:p w14:paraId="352D5F99" w14:textId="77777777" w:rsidR="008232FD" w:rsidRDefault="00000000">
            <w:pPr>
              <w:spacing w:before="60" w:after="60"/>
              <w:jc w:val="center"/>
            </w:pPr>
            <w:r>
              <w:rPr>
                <w:color w:val="000000"/>
                <w:sz w:val="18"/>
                <w:szCs w:val="18"/>
              </w:rPr>
              <w:t>100%</w:t>
            </w:r>
          </w:p>
        </w:tc>
        <w:tc>
          <w:tcPr>
            <w:tcW w:w="0" w:type="auto"/>
            <w:shd w:val="clear" w:color="auto" w:fill="E8F5E9"/>
            <w:tcMar>
              <w:top w:w="60" w:type="dxa"/>
              <w:left w:w="100" w:type="dxa"/>
              <w:bottom w:w="60" w:type="dxa"/>
              <w:right w:w="100" w:type="dxa"/>
            </w:tcMar>
          </w:tcPr>
          <w:p w14:paraId="28B9458D" w14:textId="77777777" w:rsidR="008232FD" w:rsidRDefault="00000000">
            <w:pPr>
              <w:spacing w:before="60" w:after="60"/>
              <w:jc w:val="center"/>
            </w:pPr>
            <w:r>
              <w:rPr>
                <w:color w:val="000000"/>
                <w:sz w:val="18"/>
                <w:szCs w:val="18"/>
              </w:rPr>
              <w:t>959</w:t>
            </w:r>
          </w:p>
        </w:tc>
      </w:tr>
      <w:tr w:rsidR="008232FD" w14:paraId="2BEBF9E5" w14:textId="77777777">
        <w:tblPrEx>
          <w:tblCellMar>
            <w:top w:w="0" w:type="dxa"/>
            <w:bottom w:w="0" w:type="dxa"/>
          </w:tblCellMar>
        </w:tblPrEx>
        <w:tc>
          <w:tcPr>
            <w:tcW w:w="0" w:type="auto"/>
            <w:shd w:val="clear" w:color="auto" w:fill="FFFFFF"/>
            <w:tcMar>
              <w:top w:w="60" w:type="dxa"/>
              <w:left w:w="100" w:type="dxa"/>
              <w:bottom w:w="60" w:type="dxa"/>
              <w:right w:w="100" w:type="dxa"/>
            </w:tcMar>
          </w:tcPr>
          <w:p w14:paraId="3DF4D4C7" w14:textId="77777777" w:rsidR="008232FD" w:rsidRDefault="00000000">
            <w:pPr>
              <w:spacing w:before="60" w:after="60"/>
              <w:jc w:val="center"/>
            </w:pPr>
            <w:r>
              <w:rPr>
                <w:color w:val="000000"/>
                <w:sz w:val="18"/>
                <w:szCs w:val="18"/>
              </w:rPr>
              <w:t>Partial PV</w:t>
            </w:r>
          </w:p>
        </w:tc>
        <w:tc>
          <w:tcPr>
            <w:tcW w:w="0" w:type="auto"/>
            <w:shd w:val="clear" w:color="auto" w:fill="FFFFFF"/>
            <w:tcMar>
              <w:top w:w="60" w:type="dxa"/>
              <w:left w:w="100" w:type="dxa"/>
              <w:bottom w:w="60" w:type="dxa"/>
              <w:right w:w="100" w:type="dxa"/>
            </w:tcMar>
          </w:tcPr>
          <w:p w14:paraId="7493B287" w14:textId="77777777" w:rsidR="008232FD" w:rsidRDefault="00000000">
            <w:pPr>
              <w:spacing w:before="60" w:after="60"/>
              <w:jc w:val="center"/>
            </w:pPr>
            <w:r>
              <w:rPr>
                <w:color w:val="000000"/>
                <w:sz w:val="18"/>
                <w:szCs w:val="18"/>
              </w:rPr>
              <w:t>₹57,520</w:t>
            </w:r>
          </w:p>
        </w:tc>
        <w:tc>
          <w:tcPr>
            <w:tcW w:w="0" w:type="auto"/>
            <w:shd w:val="clear" w:color="auto" w:fill="FFFFFF"/>
            <w:tcMar>
              <w:top w:w="60" w:type="dxa"/>
              <w:left w:w="100" w:type="dxa"/>
              <w:bottom w:w="60" w:type="dxa"/>
              <w:right w:w="100" w:type="dxa"/>
            </w:tcMar>
          </w:tcPr>
          <w:p w14:paraId="6134D5E2" w14:textId="77777777" w:rsidR="008232FD" w:rsidRDefault="00000000">
            <w:pPr>
              <w:spacing w:before="60" w:after="60"/>
              <w:jc w:val="center"/>
            </w:pPr>
            <w:r>
              <w:rPr>
                <w:color w:val="000000"/>
                <w:sz w:val="18"/>
                <w:szCs w:val="18"/>
              </w:rPr>
              <w:t>₹298,729</w:t>
            </w:r>
          </w:p>
        </w:tc>
        <w:tc>
          <w:tcPr>
            <w:tcW w:w="0" w:type="auto"/>
            <w:shd w:val="clear" w:color="auto" w:fill="FFFFFF"/>
            <w:tcMar>
              <w:top w:w="60" w:type="dxa"/>
              <w:left w:w="100" w:type="dxa"/>
              <w:bottom w:w="60" w:type="dxa"/>
              <w:right w:w="100" w:type="dxa"/>
            </w:tcMar>
          </w:tcPr>
          <w:p w14:paraId="42FE2E38" w14:textId="77777777" w:rsidR="008232FD" w:rsidRDefault="00000000">
            <w:pPr>
              <w:spacing w:before="60" w:after="60"/>
              <w:jc w:val="center"/>
            </w:pPr>
            <w:r>
              <w:rPr>
                <w:color w:val="000000"/>
                <w:sz w:val="18"/>
                <w:szCs w:val="18"/>
              </w:rPr>
              <w:t>93.71%</w:t>
            </w:r>
          </w:p>
        </w:tc>
        <w:tc>
          <w:tcPr>
            <w:tcW w:w="0" w:type="auto"/>
            <w:shd w:val="clear" w:color="auto" w:fill="FFFFFF"/>
            <w:tcMar>
              <w:top w:w="60" w:type="dxa"/>
              <w:left w:w="100" w:type="dxa"/>
              <w:bottom w:w="60" w:type="dxa"/>
              <w:right w:w="100" w:type="dxa"/>
            </w:tcMar>
          </w:tcPr>
          <w:p w14:paraId="2C40027F" w14:textId="77777777" w:rsidR="008232FD" w:rsidRDefault="00000000">
            <w:pPr>
              <w:spacing w:before="60" w:after="60"/>
              <w:jc w:val="center"/>
            </w:pPr>
            <w:r>
              <w:rPr>
                <w:color w:val="000000"/>
                <w:sz w:val="18"/>
                <w:szCs w:val="18"/>
              </w:rPr>
              <w:t>74.32%</w:t>
            </w:r>
          </w:p>
        </w:tc>
        <w:tc>
          <w:tcPr>
            <w:tcW w:w="0" w:type="auto"/>
            <w:shd w:val="clear" w:color="auto" w:fill="FFFFFF"/>
            <w:tcMar>
              <w:top w:w="60" w:type="dxa"/>
              <w:left w:w="100" w:type="dxa"/>
              <w:bottom w:w="60" w:type="dxa"/>
              <w:right w:w="100" w:type="dxa"/>
            </w:tcMar>
          </w:tcPr>
          <w:p w14:paraId="2EAC880C" w14:textId="77777777" w:rsidR="008232FD" w:rsidRDefault="00000000">
            <w:pPr>
              <w:spacing w:before="60" w:after="60"/>
              <w:jc w:val="center"/>
            </w:pPr>
            <w:r>
              <w:rPr>
                <w:color w:val="000000"/>
                <w:sz w:val="18"/>
                <w:szCs w:val="18"/>
              </w:rPr>
              <w:t>1447</w:t>
            </w:r>
          </w:p>
        </w:tc>
      </w:tr>
      <w:tr w:rsidR="008232FD" w14:paraId="1EE356A2" w14:textId="77777777">
        <w:tblPrEx>
          <w:tblCellMar>
            <w:top w:w="0" w:type="dxa"/>
            <w:bottom w:w="0" w:type="dxa"/>
          </w:tblCellMar>
        </w:tblPrEx>
        <w:tc>
          <w:tcPr>
            <w:tcW w:w="0" w:type="auto"/>
            <w:shd w:val="clear" w:color="auto" w:fill="E8F5E9"/>
            <w:tcMar>
              <w:top w:w="60" w:type="dxa"/>
              <w:left w:w="100" w:type="dxa"/>
              <w:bottom w:w="60" w:type="dxa"/>
              <w:right w:w="100" w:type="dxa"/>
            </w:tcMar>
          </w:tcPr>
          <w:p w14:paraId="16DE8F40" w14:textId="77777777" w:rsidR="008232FD" w:rsidRDefault="00000000">
            <w:pPr>
              <w:spacing w:before="60" w:after="60"/>
              <w:jc w:val="center"/>
            </w:pPr>
            <w:r>
              <w:rPr>
                <w:color w:val="000000"/>
                <w:sz w:val="18"/>
                <w:szCs w:val="18"/>
              </w:rPr>
              <w:t>Extreme Stress</w:t>
            </w:r>
          </w:p>
        </w:tc>
        <w:tc>
          <w:tcPr>
            <w:tcW w:w="0" w:type="auto"/>
            <w:shd w:val="clear" w:color="auto" w:fill="E8F5E9"/>
            <w:tcMar>
              <w:top w:w="60" w:type="dxa"/>
              <w:left w:w="100" w:type="dxa"/>
              <w:bottom w:w="60" w:type="dxa"/>
              <w:right w:w="100" w:type="dxa"/>
            </w:tcMar>
          </w:tcPr>
          <w:p w14:paraId="732A418B" w14:textId="77777777" w:rsidR="008232FD" w:rsidRDefault="00000000">
            <w:pPr>
              <w:spacing w:before="60" w:after="60"/>
              <w:jc w:val="center"/>
            </w:pPr>
            <w:r>
              <w:rPr>
                <w:color w:val="000000"/>
                <w:sz w:val="18"/>
                <w:szCs w:val="18"/>
              </w:rPr>
              <w:t>₹65,788</w:t>
            </w:r>
          </w:p>
        </w:tc>
        <w:tc>
          <w:tcPr>
            <w:tcW w:w="0" w:type="auto"/>
            <w:shd w:val="clear" w:color="auto" w:fill="E8F5E9"/>
            <w:tcMar>
              <w:top w:w="60" w:type="dxa"/>
              <w:left w:w="100" w:type="dxa"/>
              <w:bottom w:w="60" w:type="dxa"/>
              <w:right w:w="100" w:type="dxa"/>
            </w:tcMar>
          </w:tcPr>
          <w:p w14:paraId="372173A6" w14:textId="77777777" w:rsidR="008232FD" w:rsidRDefault="00000000">
            <w:pPr>
              <w:spacing w:before="60" w:after="60"/>
              <w:jc w:val="center"/>
            </w:pPr>
            <w:r>
              <w:rPr>
                <w:color w:val="000000"/>
                <w:sz w:val="18"/>
                <w:szCs w:val="18"/>
              </w:rPr>
              <w:t>₹516,787</w:t>
            </w:r>
          </w:p>
        </w:tc>
        <w:tc>
          <w:tcPr>
            <w:tcW w:w="0" w:type="auto"/>
            <w:shd w:val="clear" w:color="auto" w:fill="E8F5E9"/>
            <w:tcMar>
              <w:top w:w="60" w:type="dxa"/>
              <w:left w:w="100" w:type="dxa"/>
              <w:bottom w:w="60" w:type="dxa"/>
              <w:right w:w="100" w:type="dxa"/>
            </w:tcMar>
          </w:tcPr>
          <w:p w14:paraId="195E6E6A" w14:textId="77777777" w:rsidR="008232FD" w:rsidRDefault="00000000">
            <w:pPr>
              <w:spacing w:before="60" w:after="60"/>
              <w:jc w:val="center"/>
            </w:pPr>
            <w:r>
              <w:rPr>
                <w:color w:val="CC0000"/>
                <w:sz w:val="18"/>
                <w:szCs w:val="18"/>
              </w:rPr>
              <w:t>25.80%</w:t>
            </w:r>
          </w:p>
        </w:tc>
        <w:tc>
          <w:tcPr>
            <w:tcW w:w="0" w:type="auto"/>
            <w:shd w:val="clear" w:color="auto" w:fill="E8F5E9"/>
            <w:tcMar>
              <w:top w:w="60" w:type="dxa"/>
              <w:left w:w="100" w:type="dxa"/>
              <w:bottom w:w="60" w:type="dxa"/>
              <w:right w:w="100" w:type="dxa"/>
            </w:tcMar>
          </w:tcPr>
          <w:p w14:paraId="56BE9A72" w14:textId="77777777" w:rsidR="008232FD" w:rsidRDefault="00000000">
            <w:pPr>
              <w:spacing w:before="60" w:after="60"/>
              <w:jc w:val="center"/>
            </w:pPr>
            <w:r>
              <w:rPr>
                <w:color w:val="000000"/>
                <w:sz w:val="18"/>
                <w:szCs w:val="18"/>
              </w:rPr>
              <w:t>100%</w:t>
            </w:r>
          </w:p>
        </w:tc>
        <w:tc>
          <w:tcPr>
            <w:tcW w:w="0" w:type="auto"/>
            <w:shd w:val="clear" w:color="auto" w:fill="E8F5E9"/>
            <w:tcMar>
              <w:top w:w="60" w:type="dxa"/>
              <w:left w:w="100" w:type="dxa"/>
              <w:bottom w:w="60" w:type="dxa"/>
              <w:right w:w="100" w:type="dxa"/>
            </w:tcMar>
          </w:tcPr>
          <w:p w14:paraId="6937DB42" w14:textId="77777777" w:rsidR="008232FD" w:rsidRDefault="00000000">
            <w:pPr>
              <w:spacing w:before="60" w:after="60"/>
              <w:jc w:val="center"/>
            </w:pPr>
            <w:r>
              <w:rPr>
                <w:color w:val="000000"/>
                <w:sz w:val="18"/>
                <w:szCs w:val="18"/>
              </w:rPr>
              <w:t>1157</w:t>
            </w:r>
          </w:p>
        </w:tc>
      </w:tr>
    </w:tbl>
    <w:p w14:paraId="127F4EA9" w14:textId="77777777" w:rsidR="008232FD" w:rsidRDefault="008232FD">
      <w:pPr>
        <w:spacing w:before="80" w:after="80"/>
        <w:jc w:val="both"/>
      </w:pPr>
    </w:p>
    <w:p>
      <w:r>
        <w:t>Figure 2 illustrates the 24-hour energy dispatch profile under normal operating conditions. Solar PV generation covers daytime load from hours 8 to 16, Wind generation contributes baseline power, and battery storage discharges during early evening hours. The red dashed line denotes the real measured load curve.</w:t>
      </w:r>
    </w:p>
    <w:p>
      <w:pPr>
        <w:jc w:val="center"/>
      </w:pPr>
      <w:r>
        <w:drawing>
          <wp:inline xmlns:a="http://schemas.openxmlformats.org/drawingml/2006/main" xmlns:pic="http://schemas.openxmlformats.org/drawingml/2006/picture">
            <wp:extent cx="5303520" cy="3182112"/>
            <wp:docPr id="3" name="Picture 3"/>
            <wp:cNvGraphicFramePr>
              <a:graphicFrameLocks noChangeAspect="1"/>
            </wp:cNvGraphicFramePr>
            <a:graphic>
              <a:graphicData uri="http://schemas.openxmlformats.org/drawingml/2006/picture">
                <pic:pic>
                  <pic:nvPicPr>
                    <pic:cNvPr id="0" name="plot_real_dispatch_profile.png"/>
                    <pic:cNvPicPr/>
                  </pic:nvPicPr>
                  <pic:blipFill>
                    <a:blip r:embed="rId9"/>
                    <a:stretch>
                      <a:fillRect/>
                    </a:stretch>
                  </pic:blipFill>
                  <pic:spPr>
                    <a:xfrm>
                      <a:off x="0" y="0"/>
                      <a:ext cx="5303520" cy="3182112"/>
                    </a:xfrm>
                    <a:prstGeom prst="rect"/>
                  </pic:spPr>
                </pic:pic>
              </a:graphicData>
            </a:graphic>
          </wp:inline>
        </w:drawing>
      </w:r>
    </w:p>
    <w:p>
      <w:pPr>
        <w:spacing w:after="240" w:before="80"/>
        <w:jc w:val="center"/>
      </w:pPr>
      <w:r>
        <w:rPr>
          <w:rFonts w:ascii="Calibri" w:hAnsi="Calibri"/>
          <w:b/>
          <w:i/>
          <w:color w:val="334155"/>
          <w:sz w:val="19"/>
        </w:rPr>
        <w:t>Figure 2: 24-Hour Real Microgrid Energy Dispatch Profile under Measured Diurnal Load Demand (Normal Operation).</w:t>
      </w:r>
    </w:p>
    <w:p>
      <w:pPr/>
      <w:r>
        <w:t>Figure 3 details the bus-wise generation contribution across the 24-hour cycle. Generation is tracked at Bus 13 (PV 1: 851.5 kW), Bus 30 (PV 2: 1,157.6 kW), and Bus 6 (Wind Turbine: 2,097.97 kW).</w:t>
      </w:r>
    </w:p>
    <w:p>
      <w:pPr>
        <w:jc w:val="center"/>
      </w:pPr>
      <w:r>
        <w:drawing>
          <wp:inline xmlns:a="http://schemas.openxmlformats.org/drawingml/2006/main" xmlns:pic="http://schemas.openxmlformats.org/drawingml/2006/picture">
            <wp:extent cx="5303520" cy="2916936"/>
            <wp:docPr id="4" name="Picture 4"/>
            <wp:cNvGraphicFramePr>
              <a:graphicFrameLocks noChangeAspect="1"/>
            </wp:cNvGraphicFramePr>
            <a:graphic>
              <a:graphicData uri="http://schemas.openxmlformats.org/drawingml/2006/picture">
                <pic:pic>
                  <pic:nvPicPr>
                    <pic:cNvPr id="0" name="plot_real_bus_generation_contribution.png"/>
                    <pic:cNvPicPr/>
                  </pic:nvPicPr>
                  <pic:blipFill>
                    <a:blip r:embed="rId10"/>
                    <a:stretch>
                      <a:fillRect/>
                    </a:stretch>
                  </pic:blipFill>
                  <pic:spPr>
                    <a:xfrm>
                      <a:off x="0" y="0"/>
                      <a:ext cx="5303520" cy="2916936"/>
                    </a:xfrm>
                    <a:prstGeom prst="rect"/>
                  </pic:spPr>
                </pic:pic>
              </a:graphicData>
            </a:graphic>
          </wp:inline>
        </w:drawing>
      </w:r>
    </w:p>
    <w:p>
      <w:pPr>
        <w:spacing w:after="240" w:before="80"/>
        <w:jc w:val="center"/>
      </w:pPr>
      <w:r>
        <w:rPr>
          <w:rFonts w:ascii="Calibri" w:hAnsi="Calibri"/>
          <w:b/>
          <w:i/>
          <w:color w:val="334155"/>
          <w:sz w:val="19"/>
        </w:rPr>
        <w:t>Figure 3: Bus-Wise Renewable Generation Contribution across 24 Hours (Bus 13 PV 1, Bus 30 PV 2, Bus 6 Wind).</w:t>
      </w:r>
    </w:p>
    <w:p>
      <w:pPr/>
      <w:r>
        <w:t>Figure 4 charts the 33-bus transmission cable losses across 24 hours. Cable loss varies proportionately with branch power flow and electrical distance. Bus 13 exhibits a 12% cable loss factor, Bus 30 has a 10% factor, and Bus 6 incurs a 5% factor.</w:t>
      </w:r>
    </w:p>
    <w:p>
      <w:pPr>
        <w:jc w:val="center"/>
      </w:pPr>
      <w:r>
        <w:drawing>
          <wp:inline xmlns:a="http://schemas.openxmlformats.org/drawingml/2006/main" xmlns:pic="http://schemas.openxmlformats.org/drawingml/2006/picture">
            <wp:extent cx="5303520" cy="2916936"/>
            <wp:docPr id="5" name="Picture 5"/>
            <wp:cNvGraphicFramePr>
              <a:graphicFrameLocks noChangeAspect="1"/>
            </wp:cNvGraphicFramePr>
            <a:graphic>
              <a:graphicData uri="http://schemas.openxmlformats.org/drawingml/2006/picture">
                <pic:pic>
                  <pic:nvPicPr>
                    <pic:cNvPr id="0" name="plot_real_bus_transmission_losses.png"/>
                    <pic:cNvPicPr/>
                  </pic:nvPicPr>
                  <pic:blipFill>
                    <a:blip r:embed="rId11"/>
                    <a:stretch>
                      <a:fillRect/>
                    </a:stretch>
                  </pic:blipFill>
                  <pic:spPr>
                    <a:xfrm>
                      <a:off x="0" y="0"/>
                      <a:ext cx="5303520" cy="2916936"/>
                    </a:xfrm>
                    <a:prstGeom prst="rect"/>
                  </pic:spPr>
                </pic:pic>
              </a:graphicData>
            </a:graphic>
          </wp:inline>
        </w:drawing>
      </w:r>
    </w:p>
    <w:p>
      <w:pPr>
        <w:spacing w:after="240" w:before="80"/>
        <w:jc w:val="center"/>
      </w:pPr>
      <w:r>
        <w:rPr>
          <w:rFonts w:ascii="Calibri" w:hAnsi="Calibri"/>
          <w:b/>
          <w:i/>
          <w:color w:val="334155"/>
          <w:sz w:val="19"/>
        </w:rPr>
        <w:t>Figure 4: 33-Bus Transmission Cable Losses across 24 Hours for Distributed Generation Buses.</w:t>
      </w:r>
    </w:p>
    <w:p>
      <w:pPr/>
      <w:r>
        <w:t>Figure 7 displays the 24-hour State of Charge (SOC %) trajectory of the Battery Energy Storage System (BESS). The battery charges from surplus solar generation during peak midday hours and discharges to support evening peak load, strictly bounded between the 20% minimum depth-of-discharge and 95% maximum charge limits.</w:t>
      </w:r>
    </w:p>
    <w:p>
      <w:pPr>
        <w:jc w:val="center"/>
      </w:pPr>
      <w:r>
        <w:drawing>
          <wp:inline xmlns:a="http://schemas.openxmlformats.org/drawingml/2006/main" xmlns:pic="http://schemas.openxmlformats.org/drawingml/2006/picture">
            <wp:extent cx="5303520" cy="2946400"/>
            <wp:docPr id="6" name="Picture 6"/>
            <wp:cNvGraphicFramePr>
              <a:graphicFrameLocks noChangeAspect="1"/>
            </wp:cNvGraphicFramePr>
            <a:graphic>
              <a:graphicData uri="http://schemas.openxmlformats.org/drawingml/2006/picture">
                <pic:pic>
                  <pic:nvPicPr>
                    <pic:cNvPr id="0" name="fig7_battery_soc_trajectory.png"/>
                    <pic:cNvPicPr/>
                  </pic:nvPicPr>
                  <pic:blipFill>
                    <a:blip r:embed="rId12"/>
                    <a:stretch>
                      <a:fillRect/>
                    </a:stretch>
                  </pic:blipFill>
                  <pic:spPr>
                    <a:xfrm>
                      <a:off x="0" y="0"/>
                      <a:ext cx="5303520" cy="2946400"/>
                    </a:xfrm>
                    <a:prstGeom prst="rect"/>
                  </pic:spPr>
                </pic:pic>
              </a:graphicData>
            </a:graphic>
          </wp:inline>
        </w:drawing>
      </w:r>
    </w:p>
    <w:p>
      <w:pPr>
        <w:spacing w:after="240" w:before="80"/>
        <w:jc w:val="center"/>
      </w:pPr>
      <w:r>
        <w:rPr>
          <w:rFonts w:ascii="Calibri" w:hAnsi="Calibri"/>
          <w:b/>
          <w:i/>
          <w:color w:val="334155"/>
          <w:sz w:val="19"/>
        </w:rPr>
        <w:t>Figure 7: 24-Hour Battery Energy Storage System (BESS) SOC Trajectory Curve within Safe Operating Boundaries [20%, 95%].</w:t>
      </w:r>
    </w:p>
    <w:p w14:paraId="38F959A6" w14:textId="77777777" w:rsidR="008232FD" w:rsidRDefault="00000000">
      <w:pPr>
        <w:pStyle w:val="Heading2"/>
        <w:spacing w:before="280" w:after="120"/>
      </w:pPr>
      <w:r>
        <w:rPr>
          <w:b/>
          <w:bCs/>
          <w:color w:val="1D6A3A"/>
        </w:rPr>
        <w:lastRenderedPageBreak/>
        <w:t>5.3 Key Findings</w:t>
      </w:r>
    </w:p>
    <w:p w14:paraId="50F10E3E" w14:textId="77777777" w:rsidR="008232FD" w:rsidRDefault="00000000">
      <w:pPr>
        <w:spacing w:before="60" w:after="60"/>
        <w:ind w:left="360"/>
      </w:pPr>
      <w:r>
        <w:t>• PSO converges 3–6 iterations vs ABC 9–48 iterations — PSO is significantly faster.</w:t>
      </w:r>
    </w:p>
    <w:p w14:paraId="4ABC51AA" w14:textId="77777777" w:rsidR="008232FD" w:rsidRDefault="00000000">
      <w:pPr>
        <w:spacing w:before="60" w:after="60"/>
        <w:ind w:left="360"/>
      </w:pPr>
      <w:r>
        <w:t>• Both algorithms produce nearly identical fitness values — neither algorithm dominates in solution quality.</w:t>
      </w:r>
    </w:p>
    <w:p w14:paraId="3595CB3D" w14:textId="77777777" w:rsidR="008232FD" w:rsidRDefault="00000000">
      <w:pPr>
        <w:spacing w:before="60" w:after="60"/>
        <w:ind w:left="360"/>
      </w:pPr>
      <w:r>
        <w:t>• Real system is capacity-constrained: 93.87% load satisfaction at full capacity, 915 kW gap at hour 19.</w:t>
      </w:r>
    </w:p>
    <w:p w14:paraId="4EA2ACE4" w14:textId="77777777" w:rsidR="008232FD" w:rsidRDefault="00000000">
      <w:pPr>
        <w:spacing w:before="60" w:after="60"/>
        <w:ind w:left="360"/>
      </w:pPr>
      <w:r>
        <w:t>• Grid Outage is the most critical scenario: load satisfaction drops to 59.45% in real pipeline.</w:t>
      </w:r>
    </w:p>
    <w:p w14:paraId="51CF767A" w14:textId="77777777" w:rsidR="008232FD" w:rsidRDefault="00000000">
      <w:pPr>
        <w:spacing w:before="60" w:after="60"/>
        <w:ind w:left="360"/>
      </w:pPr>
      <w:r>
        <w:t>• Entropy weights reveal: Unmet Load (0.473) and Curtailment (0.362) dominate — mathematically justified, not assumed.</w:t>
      </w:r>
    </w:p>
    <w:p w14:paraId="1F010362" w14:textId="77777777" w:rsidR="008232FD" w:rsidRDefault="00000000">
      <w:pPr>
        <w:spacing w:before="60" w:after="60"/>
        <w:ind w:left="360"/>
      </w:pPr>
      <w:r>
        <w:t>• Night Peak correctly sets pv_bus13_frac = 0.0, pv_bus30_frac = 0.0 — algorithm adapts automatically.</w:t>
      </w:r>
    </w:p>
    <w:p>
      <w:pPr/>
      <w:r>
        <w:t>Figure 6 illustrates the convergence history of ABC and PSO over 40 iterations. PSO rapidly approaches its optimal fitness in 3 to 6 iterations (achieving the 95% optimality threshold by iteration 4), whereas ABC exhibits steady, exploratory convergence reaching the threshold at iteration 9 to 20.</w:t>
      </w:r>
    </w:p>
    <w:p>
      <w:pPr>
        <w:jc w:val="center"/>
      </w:pPr>
      <w:r>
        <w:drawing>
          <wp:inline xmlns:a="http://schemas.openxmlformats.org/drawingml/2006/main" xmlns:pic="http://schemas.openxmlformats.org/drawingml/2006/picture">
            <wp:extent cx="5303520" cy="2946400"/>
            <wp:docPr id="7" name="Picture 7"/>
            <wp:cNvGraphicFramePr>
              <a:graphicFrameLocks noChangeAspect="1"/>
            </wp:cNvGraphicFramePr>
            <a:graphic>
              <a:graphicData uri="http://schemas.openxmlformats.org/drawingml/2006/picture">
                <pic:pic>
                  <pic:nvPicPr>
                    <pic:cNvPr id="0" name="fig6_convergence_curves.png"/>
                    <pic:cNvPicPr/>
                  </pic:nvPicPr>
                  <pic:blipFill>
                    <a:blip r:embed="rId13"/>
                    <a:stretch>
                      <a:fillRect/>
                    </a:stretch>
                  </pic:blipFill>
                  <pic:spPr>
                    <a:xfrm>
                      <a:off x="0" y="0"/>
                      <a:ext cx="5303520" cy="2946400"/>
                    </a:xfrm>
                    <a:prstGeom prst="rect"/>
                  </pic:spPr>
                </pic:pic>
              </a:graphicData>
            </a:graphic>
          </wp:inline>
        </w:drawing>
      </w:r>
    </w:p>
    <w:p>
      <w:pPr>
        <w:spacing w:after="240" w:before="80"/>
        <w:jc w:val="center"/>
      </w:pPr>
      <w:r>
        <w:rPr>
          <w:rFonts w:ascii="Calibri" w:hAnsi="Calibri"/>
          <w:b/>
          <w:i/>
          <w:color w:val="334155"/>
          <w:sz w:val="19"/>
        </w:rPr>
        <w:t>Figure 6: Metaheuristic Optimization Convergence History Curves (ABC vs. PSO) with 95% Iteration Threshold Markers.</w:t>
      </w:r>
    </w:p>
    <w:p>
      <w:pPr/>
      <w:r>
        <w:t>Figure 8 compares the 20-year amortized daily Capital Expenditure (CapEx) against the daily Operational Cost (OpEx) for both algorithms. Both algorithms arrive at nearly identical economic balances (₹57,512/day CapEx vs ₹273,499/day OpEx).</w:t>
      </w:r>
    </w:p>
    <w:p>
      <w:pPr>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fig8_cost_breakdown.png"/>
                    <pic:cNvPicPr/>
                  </pic:nvPicPr>
                  <pic:blipFill>
                    <a:blip r:embed="rId14"/>
                    <a:stretch>
                      <a:fillRect/>
                    </a:stretch>
                  </pic:blipFill>
                  <pic:spPr>
                    <a:xfrm>
                      <a:off x="0" y="0"/>
                      <a:ext cx="5303520" cy="3314700"/>
                    </a:xfrm>
                    <a:prstGeom prst="rect"/>
                  </pic:spPr>
                </pic:pic>
              </a:graphicData>
            </a:graphic>
          </wp:inline>
        </w:drawing>
      </w:r>
    </w:p>
    <w:p>
      <w:pPr>
        <w:spacing w:after="240" w:before="80"/>
        <w:jc w:val="center"/>
      </w:pPr>
      <w:r>
        <w:rPr>
          <w:rFonts w:ascii="Calibri" w:hAnsi="Calibri"/>
          <w:b/>
          <w:i/>
          <w:color w:val="334155"/>
          <w:sz w:val="19"/>
        </w:rPr>
        <w:t>Figure 8: Capital Expenditure (CapEx) vs. Operational Cost (OpEx) Breakdown for ABC and PSO under Normal Operation.</w:t>
      </w:r>
    </w:p>
    <w:p>
      <w:pPr/>
      <w:r>
        <w:t>Figure 9 benchmarks ABC and PSO daily total costs across all 10 operational stress scenarios. The comparison highlights consistent algorithmic parity across stress conditions while identifying Extreme Stress and Low Renewable as high-cost regimes requiring grid purchases.</w:t>
      </w:r>
    </w:p>
    <w:p>
      <w:pPr>
        <w:jc w:val="center"/>
      </w:pPr>
      <w:r>
        <w:drawing>
          <wp:inline xmlns:a="http://schemas.openxmlformats.org/drawingml/2006/main" xmlns:pic="http://schemas.openxmlformats.org/drawingml/2006/picture">
            <wp:extent cx="5303520" cy="2892829"/>
            <wp:docPr id="9" name="Picture 9"/>
            <wp:cNvGraphicFramePr>
              <a:graphicFrameLocks noChangeAspect="1"/>
            </wp:cNvGraphicFramePr>
            <a:graphic>
              <a:graphicData uri="http://schemas.openxmlformats.org/drawingml/2006/picture">
                <pic:pic>
                  <pic:nvPicPr>
                    <pic:cNvPr id="0" name="fig9_global_benchmark_suite.png"/>
                    <pic:cNvPicPr/>
                  </pic:nvPicPr>
                  <pic:blipFill>
                    <a:blip r:embed="rId15"/>
                    <a:stretch>
                      <a:fillRect/>
                    </a:stretch>
                  </pic:blipFill>
                  <pic:spPr>
                    <a:xfrm>
                      <a:off x="0" y="0"/>
                      <a:ext cx="5303520" cy="2892829"/>
                    </a:xfrm>
                    <a:prstGeom prst="rect"/>
                  </pic:spPr>
                </pic:pic>
              </a:graphicData>
            </a:graphic>
          </wp:inline>
        </w:drawing>
      </w:r>
    </w:p>
    <w:p>
      <w:pPr>
        <w:spacing w:after="240" w:before="80"/>
        <w:jc w:val="center"/>
      </w:pPr>
      <w:r>
        <w:rPr>
          <w:rFonts w:ascii="Calibri" w:hAnsi="Calibri"/>
          <w:b/>
          <w:i/>
          <w:color w:val="334155"/>
          <w:sz w:val="19"/>
        </w:rPr>
        <w:t>Figure 9: 10-Scenario Global Benchmark Suite Daily Total Cost Comparison (ABC vs. PSO across Stress Scenarios).</w:t>
      </w:r>
    </w:p>
    <w:p w14:paraId="04EB9102" w14:textId="77777777" w:rsidR="008232FD" w:rsidRDefault="00000000">
      <w:pPr>
        <w:pStyle w:val="Heading2"/>
        <w:spacing w:before="280" w:after="120"/>
      </w:pPr>
      <w:r>
        <w:rPr>
          <w:b/>
          <w:bCs/>
          <w:color w:val="1D6A3A"/>
        </w:rPr>
        <w:t>5.4 Capacity Recommendation Engine</w:t>
      </w:r>
    </w:p>
    <w:p w14:paraId="5C26BB5D" w14:textId="77777777" w:rsidR="008232FD" w:rsidRDefault="00000000">
      <w:pPr>
        <w:spacing w:before="80" w:after="80"/>
        <w:jc w:val="both"/>
      </w:pPr>
      <w:r>
        <w:t>The Capacity Recommendation Engine analyzes the unmet energy deficit, peak capacity deficit, and scenario severity to automatically synthesize ranked expansion interventions. Each recommendation specifies candidate bus placement, additional capacity sizing (kW / kWh), estimated 20-year capital expenditure (CapEx), daily amortized cost, and cost-effectiveness index (Phi). Table 6 summarizes the prioritized expansion portfolio.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9"/>
        <w:gridCol w:w="2216"/>
        <w:gridCol w:w="1877"/>
        <w:gridCol w:w="1587"/>
        <w:gridCol w:w="951"/>
      </w:tblGrid>
      <w:tr w:rsidR="008232FD" w14:paraId="62AA0F97" w14:textId="77777777">
        <w:tblPrEx>
          <w:tblCellMar>
            <w:top w:w="0" w:type="dxa"/>
            <w:bottom w:w="0" w:type="dxa"/>
          </w:tblCellMar>
        </w:tblPrEx>
        <w:tc>
          <w:tcPr>
            <w:tcW w:w="0" w:type="auto"/>
            <w:shd w:val="clear" w:color="auto" w:fill="1D6A3A"/>
            <w:tcMar>
              <w:top w:w="80" w:type="dxa"/>
              <w:left w:w="120" w:type="dxa"/>
              <w:bottom w:w="80" w:type="dxa"/>
              <w:right w:w="120" w:type="dxa"/>
            </w:tcMar>
          </w:tcPr>
          <w:p w14:paraId="54EEBD1E" w14:textId="77777777" w:rsidR="008232FD" w:rsidRDefault="00000000">
            <w:pPr>
              <w:spacing w:before="80" w:after="80"/>
              <w:jc w:val="center"/>
            </w:pPr>
            <w:r>
              <w:rPr>
                <w:b/>
                <w:bCs/>
                <w:color w:val="FFFFFF"/>
                <w:sz w:val="20"/>
                <w:szCs w:val="20"/>
              </w:rPr>
              <w:t>Recommendation</w:t>
            </w:r>
          </w:p>
        </w:tc>
        <w:tc>
          <w:tcPr>
            <w:tcW w:w="0" w:type="auto"/>
            <w:shd w:val="clear" w:color="auto" w:fill="1D6A3A"/>
            <w:tcMar>
              <w:top w:w="80" w:type="dxa"/>
              <w:left w:w="120" w:type="dxa"/>
              <w:bottom w:w="80" w:type="dxa"/>
              <w:right w:w="120" w:type="dxa"/>
            </w:tcMar>
          </w:tcPr>
          <w:p w14:paraId="65DA1C09" w14:textId="77777777" w:rsidR="008232FD" w:rsidRDefault="00000000">
            <w:pPr>
              <w:spacing w:before="80" w:after="80"/>
              <w:jc w:val="center"/>
            </w:pPr>
            <w:r>
              <w:rPr>
                <w:b/>
                <w:bCs/>
                <w:color w:val="FFFFFF"/>
                <w:sz w:val="20"/>
                <w:szCs w:val="20"/>
              </w:rPr>
              <w:t>Target Scenario</w:t>
            </w:r>
          </w:p>
        </w:tc>
        <w:tc>
          <w:tcPr>
            <w:tcW w:w="0" w:type="auto"/>
            <w:shd w:val="clear" w:color="auto" w:fill="1D6A3A"/>
            <w:tcMar>
              <w:top w:w="80" w:type="dxa"/>
              <w:left w:w="120" w:type="dxa"/>
              <w:bottom w:w="80" w:type="dxa"/>
              <w:right w:w="120" w:type="dxa"/>
            </w:tcMar>
          </w:tcPr>
          <w:p w14:paraId="7B7273EF" w14:textId="77777777" w:rsidR="008232FD" w:rsidRDefault="00000000">
            <w:pPr>
              <w:spacing w:before="80" w:after="80"/>
              <w:jc w:val="center"/>
            </w:pPr>
            <w:r>
              <w:rPr>
                <w:b/>
                <w:bCs/>
                <w:color w:val="FFFFFF"/>
                <w:sz w:val="20"/>
                <w:szCs w:val="20"/>
              </w:rPr>
              <w:t>Additional Capacity</w:t>
            </w:r>
          </w:p>
        </w:tc>
        <w:tc>
          <w:tcPr>
            <w:tcW w:w="0" w:type="auto"/>
            <w:shd w:val="clear" w:color="auto" w:fill="1D6A3A"/>
            <w:tcMar>
              <w:top w:w="80" w:type="dxa"/>
              <w:left w:w="120" w:type="dxa"/>
              <w:bottom w:w="80" w:type="dxa"/>
              <w:right w:w="120" w:type="dxa"/>
            </w:tcMar>
          </w:tcPr>
          <w:p w14:paraId="70D6A2E3" w14:textId="77777777" w:rsidR="008232FD" w:rsidRDefault="00000000">
            <w:pPr>
              <w:spacing w:before="80" w:after="80"/>
              <w:jc w:val="center"/>
            </w:pPr>
            <w:r>
              <w:rPr>
                <w:b/>
                <w:bCs/>
                <w:color w:val="FFFFFF"/>
                <w:sz w:val="20"/>
                <w:szCs w:val="20"/>
              </w:rPr>
              <w:t>Est. Capital Cost</w:t>
            </w:r>
          </w:p>
        </w:tc>
        <w:tc>
          <w:tcPr>
            <w:tcW w:w="0" w:type="auto"/>
            <w:shd w:val="clear" w:color="auto" w:fill="1D6A3A"/>
            <w:tcMar>
              <w:top w:w="80" w:type="dxa"/>
              <w:left w:w="120" w:type="dxa"/>
              <w:bottom w:w="80" w:type="dxa"/>
              <w:right w:w="120" w:type="dxa"/>
            </w:tcMar>
          </w:tcPr>
          <w:p w14:paraId="7533E376" w14:textId="77777777" w:rsidR="008232FD" w:rsidRDefault="00000000">
            <w:pPr>
              <w:spacing w:before="80" w:after="80"/>
              <w:jc w:val="center"/>
            </w:pPr>
            <w:r>
              <w:rPr>
                <w:b/>
                <w:bCs/>
                <w:color w:val="FFFFFF"/>
                <w:sz w:val="20"/>
                <w:szCs w:val="20"/>
              </w:rPr>
              <w:t>Priority</w:t>
            </w:r>
          </w:p>
        </w:tc>
      </w:tr>
      <w:tr w:rsidR="008232FD" w14:paraId="2717BE56" w14:textId="77777777">
        <w:tblPrEx>
          <w:tblCellMar>
            <w:top w:w="0" w:type="dxa"/>
            <w:bottom w:w="0" w:type="dxa"/>
          </w:tblCellMar>
        </w:tblPrEx>
        <w:tc>
          <w:tcPr>
            <w:tcW w:w="0" w:type="auto"/>
            <w:shd w:val="clear" w:color="auto" w:fill="FFFFFF"/>
            <w:tcMar>
              <w:top w:w="60" w:type="dxa"/>
              <w:left w:w="140" w:type="dxa"/>
              <w:bottom w:w="60" w:type="dxa"/>
              <w:right w:w="80" w:type="dxa"/>
            </w:tcMar>
          </w:tcPr>
          <w:p w14:paraId="3124F916" w14:textId="77777777" w:rsidR="008232FD" w:rsidRDefault="00000000">
            <w:pPr>
              <w:spacing w:before="60" w:after="60"/>
            </w:pPr>
            <w:r>
              <w:rPr>
                <w:sz w:val="20"/>
                <w:szCs w:val="20"/>
              </w:rPr>
              <w:t>Increase Grid Import Limit</w:t>
            </w:r>
          </w:p>
        </w:tc>
        <w:tc>
          <w:tcPr>
            <w:tcW w:w="0" w:type="auto"/>
            <w:shd w:val="clear" w:color="auto" w:fill="FFFFFF"/>
            <w:tcMar>
              <w:top w:w="60" w:type="dxa"/>
              <w:left w:w="140" w:type="dxa"/>
              <w:bottom w:w="60" w:type="dxa"/>
              <w:right w:w="80" w:type="dxa"/>
            </w:tcMar>
          </w:tcPr>
          <w:p w14:paraId="727483AD" w14:textId="77777777" w:rsidR="008232FD" w:rsidRDefault="00000000">
            <w:pPr>
              <w:spacing w:before="60" w:after="60"/>
            </w:pPr>
            <w:r>
              <w:rPr>
                <w:sz w:val="20"/>
                <w:szCs w:val="20"/>
              </w:rPr>
              <w:t>Normal (93.87%)</w:t>
            </w:r>
          </w:p>
        </w:tc>
        <w:tc>
          <w:tcPr>
            <w:tcW w:w="0" w:type="auto"/>
            <w:shd w:val="clear" w:color="auto" w:fill="FFFFFF"/>
            <w:tcMar>
              <w:top w:w="60" w:type="dxa"/>
              <w:left w:w="140" w:type="dxa"/>
              <w:bottom w:w="60" w:type="dxa"/>
              <w:right w:w="80" w:type="dxa"/>
            </w:tcMar>
          </w:tcPr>
          <w:p w14:paraId="7AEC7702" w14:textId="77777777" w:rsidR="008232FD" w:rsidRDefault="00000000">
            <w:pPr>
              <w:spacing w:before="60" w:after="60"/>
            </w:pPr>
            <w:r>
              <w:rPr>
                <w:sz w:val="20"/>
                <w:szCs w:val="20"/>
              </w:rPr>
              <w:t>+1000 kW</w:t>
            </w:r>
          </w:p>
        </w:tc>
        <w:tc>
          <w:tcPr>
            <w:tcW w:w="0" w:type="auto"/>
            <w:shd w:val="clear" w:color="auto" w:fill="FFFFFF"/>
            <w:tcMar>
              <w:top w:w="60" w:type="dxa"/>
              <w:left w:w="140" w:type="dxa"/>
              <w:bottom w:w="60" w:type="dxa"/>
              <w:right w:w="80" w:type="dxa"/>
            </w:tcMar>
          </w:tcPr>
          <w:p w14:paraId="5C9E8EF9" w14:textId="77777777" w:rsidR="008232FD" w:rsidRDefault="00000000">
            <w:pPr>
              <w:spacing w:before="60" w:after="60"/>
            </w:pPr>
            <w:r>
              <w:rPr>
                <w:sz w:val="20"/>
                <w:szCs w:val="20"/>
              </w:rPr>
              <w:t>₹5 Cr capital</w:t>
            </w:r>
          </w:p>
        </w:tc>
        <w:tc>
          <w:tcPr>
            <w:tcW w:w="0" w:type="auto"/>
            <w:shd w:val="clear" w:color="auto" w:fill="FFFFFF"/>
            <w:tcMar>
              <w:top w:w="60" w:type="dxa"/>
              <w:left w:w="100" w:type="dxa"/>
              <w:bottom w:w="60" w:type="dxa"/>
              <w:right w:w="100" w:type="dxa"/>
            </w:tcMar>
          </w:tcPr>
          <w:p w14:paraId="49DFBB0D" w14:textId="77777777" w:rsidR="008232FD" w:rsidRDefault="00000000">
            <w:pPr>
              <w:spacing w:before="60" w:after="60"/>
              <w:jc w:val="center"/>
            </w:pPr>
            <w:r>
              <w:rPr>
                <w:color w:val="000000"/>
                <w:sz w:val="20"/>
                <w:szCs w:val="20"/>
              </w:rPr>
              <w:t>HIGH</w:t>
            </w:r>
          </w:p>
        </w:tc>
      </w:tr>
      <w:tr w:rsidR="008232FD" w14:paraId="41591F06" w14:textId="77777777">
        <w:tblPrEx>
          <w:tblCellMar>
            <w:top w:w="0" w:type="dxa"/>
            <w:bottom w:w="0" w:type="dxa"/>
          </w:tblCellMar>
        </w:tblPrEx>
        <w:tc>
          <w:tcPr>
            <w:tcW w:w="0" w:type="auto"/>
            <w:shd w:val="clear" w:color="auto" w:fill="E8F5E9"/>
            <w:tcMar>
              <w:top w:w="60" w:type="dxa"/>
              <w:left w:w="140" w:type="dxa"/>
              <w:bottom w:w="60" w:type="dxa"/>
              <w:right w:w="80" w:type="dxa"/>
            </w:tcMar>
          </w:tcPr>
          <w:p w14:paraId="54EDB033" w14:textId="77777777" w:rsidR="008232FD" w:rsidRDefault="00000000">
            <w:pPr>
              <w:spacing w:before="60" w:after="60"/>
            </w:pPr>
            <w:r>
              <w:rPr>
                <w:sz w:val="20"/>
                <w:szCs w:val="20"/>
              </w:rPr>
              <w:t>Add Battery Storage</w:t>
            </w:r>
          </w:p>
        </w:tc>
        <w:tc>
          <w:tcPr>
            <w:tcW w:w="0" w:type="auto"/>
            <w:shd w:val="clear" w:color="auto" w:fill="E8F5E9"/>
            <w:tcMar>
              <w:top w:w="60" w:type="dxa"/>
              <w:left w:w="140" w:type="dxa"/>
              <w:bottom w:w="60" w:type="dxa"/>
              <w:right w:w="80" w:type="dxa"/>
            </w:tcMar>
          </w:tcPr>
          <w:p w14:paraId="3D8D6EE4" w14:textId="77777777" w:rsidR="008232FD" w:rsidRDefault="00000000">
            <w:pPr>
              <w:spacing w:before="60" w:after="60"/>
            </w:pPr>
            <w:r>
              <w:rPr>
                <w:sz w:val="20"/>
                <w:szCs w:val="20"/>
              </w:rPr>
              <w:t>Grid Outage (59.45%)</w:t>
            </w:r>
          </w:p>
        </w:tc>
        <w:tc>
          <w:tcPr>
            <w:tcW w:w="0" w:type="auto"/>
            <w:shd w:val="clear" w:color="auto" w:fill="E8F5E9"/>
            <w:tcMar>
              <w:top w:w="60" w:type="dxa"/>
              <w:left w:w="140" w:type="dxa"/>
              <w:bottom w:w="60" w:type="dxa"/>
              <w:right w:w="80" w:type="dxa"/>
            </w:tcMar>
          </w:tcPr>
          <w:p w14:paraId="75E3FCE9" w14:textId="77777777" w:rsidR="008232FD" w:rsidRDefault="00000000">
            <w:pPr>
              <w:spacing w:before="60" w:after="60"/>
            </w:pPr>
            <w:r>
              <w:rPr>
                <w:sz w:val="20"/>
                <w:szCs w:val="20"/>
              </w:rPr>
              <w:t>+2000 kWh</w:t>
            </w:r>
          </w:p>
        </w:tc>
        <w:tc>
          <w:tcPr>
            <w:tcW w:w="0" w:type="auto"/>
            <w:shd w:val="clear" w:color="auto" w:fill="E8F5E9"/>
            <w:tcMar>
              <w:top w:w="60" w:type="dxa"/>
              <w:left w:w="140" w:type="dxa"/>
              <w:bottom w:w="60" w:type="dxa"/>
              <w:right w:w="80" w:type="dxa"/>
            </w:tcMar>
          </w:tcPr>
          <w:p w14:paraId="466A7FEA" w14:textId="77777777" w:rsidR="008232FD" w:rsidRDefault="00000000">
            <w:pPr>
              <w:spacing w:before="60" w:after="60"/>
            </w:pPr>
            <w:r>
              <w:rPr>
                <w:sz w:val="20"/>
                <w:szCs w:val="20"/>
              </w:rPr>
              <w:t>₹3 Cr capital</w:t>
            </w:r>
          </w:p>
        </w:tc>
        <w:tc>
          <w:tcPr>
            <w:tcW w:w="0" w:type="auto"/>
            <w:shd w:val="clear" w:color="auto" w:fill="E8F5E9"/>
            <w:tcMar>
              <w:top w:w="60" w:type="dxa"/>
              <w:left w:w="100" w:type="dxa"/>
              <w:bottom w:w="60" w:type="dxa"/>
              <w:right w:w="100" w:type="dxa"/>
            </w:tcMar>
          </w:tcPr>
          <w:p w14:paraId="7EBA04DA" w14:textId="77777777" w:rsidR="008232FD" w:rsidRDefault="00000000">
            <w:pPr>
              <w:spacing w:before="60" w:after="60"/>
              <w:jc w:val="center"/>
            </w:pPr>
            <w:r>
              <w:rPr>
                <w:color w:val="000000"/>
                <w:sz w:val="20"/>
                <w:szCs w:val="20"/>
              </w:rPr>
              <w:t>HIGH</w:t>
            </w:r>
          </w:p>
        </w:tc>
      </w:tr>
      <w:tr w:rsidR="008232FD" w14:paraId="386CBE53" w14:textId="77777777">
        <w:tblPrEx>
          <w:tblCellMar>
            <w:top w:w="0" w:type="dxa"/>
            <w:bottom w:w="0" w:type="dxa"/>
          </w:tblCellMar>
        </w:tblPrEx>
        <w:tc>
          <w:tcPr>
            <w:tcW w:w="0" w:type="auto"/>
            <w:shd w:val="clear" w:color="auto" w:fill="FFFFFF"/>
            <w:tcMar>
              <w:top w:w="60" w:type="dxa"/>
              <w:left w:w="140" w:type="dxa"/>
              <w:bottom w:w="60" w:type="dxa"/>
              <w:right w:w="80" w:type="dxa"/>
            </w:tcMar>
          </w:tcPr>
          <w:p w14:paraId="1307FE87" w14:textId="77777777" w:rsidR="008232FD" w:rsidRDefault="00000000">
            <w:pPr>
              <w:spacing w:before="60" w:after="60"/>
            </w:pPr>
            <w:r>
              <w:rPr>
                <w:sz w:val="20"/>
                <w:szCs w:val="20"/>
              </w:rPr>
              <w:t>Expand PV at Bus 13</w:t>
            </w:r>
          </w:p>
        </w:tc>
        <w:tc>
          <w:tcPr>
            <w:tcW w:w="0" w:type="auto"/>
            <w:shd w:val="clear" w:color="auto" w:fill="FFFFFF"/>
            <w:tcMar>
              <w:top w:w="60" w:type="dxa"/>
              <w:left w:w="140" w:type="dxa"/>
              <w:bottom w:w="60" w:type="dxa"/>
              <w:right w:w="80" w:type="dxa"/>
            </w:tcMar>
          </w:tcPr>
          <w:p w14:paraId="34BC3040" w14:textId="77777777" w:rsidR="008232FD" w:rsidRDefault="00000000">
            <w:pPr>
              <w:spacing w:before="60" w:after="60"/>
            </w:pPr>
            <w:r>
              <w:rPr>
                <w:sz w:val="20"/>
                <w:szCs w:val="20"/>
              </w:rPr>
              <w:t>Extreme Stress (25.80%)</w:t>
            </w:r>
          </w:p>
        </w:tc>
        <w:tc>
          <w:tcPr>
            <w:tcW w:w="0" w:type="auto"/>
            <w:shd w:val="clear" w:color="auto" w:fill="FFFFFF"/>
            <w:tcMar>
              <w:top w:w="60" w:type="dxa"/>
              <w:left w:w="140" w:type="dxa"/>
              <w:bottom w:w="60" w:type="dxa"/>
              <w:right w:w="80" w:type="dxa"/>
            </w:tcMar>
          </w:tcPr>
          <w:p w14:paraId="3293CB5C" w14:textId="77777777" w:rsidR="008232FD" w:rsidRDefault="00000000">
            <w:pPr>
              <w:spacing w:before="60" w:after="60"/>
            </w:pPr>
            <w:r>
              <w:rPr>
                <w:sz w:val="20"/>
                <w:szCs w:val="20"/>
              </w:rPr>
              <w:t>+500 kW</w:t>
            </w:r>
          </w:p>
        </w:tc>
        <w:tc>
          <w:tcPr>
            <w:tcW w:w="0" w:type="auto"/>
            <w:shd w:val="clear" w:color="auto" w:fill="FFFFFF"/>
            <w:tcMar>
              <w:top w:w="60" w:type="dxa"/>
              <w:left w:w="140" w:type="dxa"/>
              <w:bottom w:w="60" w:type="dxa"/>
              <w:right w:w="80" w:type="dxa"/>
            </w:tcMar>
          </w:tcPr>
          <w:p w14:paraId="6AED6688" w14:textId="77777777" w:rsidR="008232FD" w:rsidRDefault="00000000">
            <w:pPr>
              <w:spacing w:before="60" w:after="60"/>
            </w:pPr>
            <w:r>
              <w:rPr>
                <w:sz w:val="20"/>
                <w:szCs w:val="20"/>
              </w:rPr>
              <w:t>₹2.5 Cr capital</w:t>
            </w:r>
          </w:p>
        </w:tc>
        <w:tc>
          <w:tcPr>
            <w:tcW w:w="0" w:type="auto"/>
            <w:shd w:val="clear" w:color="auto" w:fill="FFFFFF"/>
            <w:tcMar>
              <w:top w:w="60" w:type="dxa"/>
              <w:left w:w="100" w:type="dxa"/>
              <w:bottom w:w="60" w:type="dxa"/>
              <w:right w:w="100" w:type="dxa"/>
            </w:tcMar>
          </w:tcPr>
          <w:p w14:paraId="30834EA4" w14:textId="77777777" w:rsidR="008232FD" w:rsidRDefault="00000000">
            <w:pPr>
              <w:spacing w:before="60" w:after="60"/>
              <w:jc w:val="center"/>
            </w:pPr>
            <w:r>
              <w:rPr>
                <w:color w:val="000000"/>
                <w:sz w:val="20"/>
                <w:szCs w:val="20"/>
              </w:rPr>
              <w:t>MEDIUM</w:t>
            </w:r>
          </w:p>
        </w:tc>
      </w:tr>
    </w:tbl>
    <w:p w14:paraId="3ECE3A56" w14:textId="77777777" w:rsidR="008232FD" w:rsidRDefault="00000000">
      <w:r>
        <w:br w:type="page"/>
      </w:r>
    </w:p>
    <w:p>
      <w:r>
        <w:t>Through the Web Application's 'Implement &amp; run' capability, users can immediately apply a recommended capacity expansion (such as adding a Supplementary PV Farm on low-loss Candidate Bus 18 or expanding BESS storage). Figure 10 depicts the post-implementation 24-hour dispatch profile, demonstrating that the commissioned assets completely eliminate the evening deficit, achieving 100.0% total demand satisfaction across all 24 hours.</w:t>
      </w:r>
    </w:p>
    <w:p>
      <w:pPr>
        <w:jc w:val="center"/>
      </w:pPr>
      <w:r>
        <w:drawing>
          <wp:inline xmlns:a="http://schemas.openxmlformats.org/drawingml/2006/main" xmlns:pic="http://schemas.openxmlformats.org/drawingml/2006/picture">
            <wp:extent cx="5303520" cy="3182112"/>
            <wp:docPr id="10" name="Picture 10"/>
            <wp:cNvGraphicFramePr>
              <a:graphicFrameLocks noChangeAspect="1"/>
            </wp:cNvGraphicFramePr>
            <a:graphic>
              <a:graphicData uri="http://schemas.openxmlformats.org/drawingml/2006/picture">
                <pic:pic>
                  <pic:nvPicPr>
                    <pic:cNvPr id="0" name="fig10_post_implementation_dispatch.png"/>
                    <pic:cNvPicPr/>
                  </pic:nvPicPr>
                  <pic:blipFill>
                    <a:blip r:embed="rId16"/>
                    <a:stretch>
                      <a:fillRect/>
                    </a:stretch>
                  </pic:blipFill>
                  <pic:spPr>
                    <a:xfrm>
                      <a:off x="0" y="0"/>
                      <a:ext cx="5303520" cy="3182112"/>
                    </a:xfrm>
                    <a:prstGeom prst="rect"/>
                  </pic:spPr>
                </pic:pic>
              </a:graphicData>
            </a:graphic>
          </wp:inline>
        </w:drawing>
      </w:r>
    </w:p>
    <w:p>
      <w:pPr>
        <w:spacing w:after="240" w:before="80"/>
        <w:jc w:val="center"/>
      </w:pPr>
      <w:r>
        <w:rPr>
          <w:rFonts w:ascii="Calibri" w:hAnsi="Calibri"/>
          <w:b/>
          <w:i/>
          <w:color w:val="334155"/>
          <w:sz w:val="19"/>
        </w:rPr>
        <w:t>Figure 10: Post-Implementation 24-Hour Energy Dispatch Profile Achieving 100% Demand Satisfaction and Zero Deficit.</w:t>
      </w:r>
    </w:p>
    <w:p w14:paraId="08A0DA53" w14:textId="77777777" w:rsidR="008232FD" w:rsidRDefault="00000000">
      <w:pPr>
        <w:pStyle w:val="Heading1"/>
        <w:spacing w:before="400" w:after="160"/>
      </w:pPr>
      <w:r>
        <w:rPr>
          <w:b/>
          <w:bCs/>
          <w:color w:val="1F3864"/>
        </w:rPr>
        <w:lastRenderedPageBreak/>
        <w:t>Chapter 6: Dashboard &amp; Visualization</w:t>
      </w:r>
    </w:p>
    <w:p w14:paraId="1DE456E7" w14:textId="77777777" w:rsidR="008232FD" w:rsidRDefault="008232FD">
      <w:pPr>
        <w:pBdr>
          <w:bottom w:val="single" w:sz="6" w:space="1" w:color="1F3864"/>
        </w:pBdr>
        <w:spacing w:before="100" w:after="100"/>
      </w:pPr>
    </w:p>
    <w:p w14:paraId="5BE6B0F6" w14:textId="6BE4F2A2" w:rsidR="008232FD" w:rsidRDefault="00000000">
      <w:pPr>
        <w:pStyle w:val="Heading2"/>
        <w:spacing w:before="280" w:after="120"/>
      </w:pPr>
      <w:r>
        <w:rPr>
          <w:b/>
          <w:bCs/>
          <w:color w:val="1D6A3A"/>
        </w:rPr>
        <w:t xml:space="preserve">6.1 </w:t>
      </w:r>
      <w:r w:rsidR="000A72BF">
        <w:rPr>
          <w:b/>
          <w:bCs/>
          <w:color w:val="1D6A3A"/>
        </w:rPr>
        <w:t>Web</w:t>
      </w:r>
      <w:r>
        <w:rPr>
          <w:b/>
          <w:bCs/>
          <w:color w:val="1D6A3A"/>
        </w:rPr>
        <w:t xml:space="preserve"> Dashboard Features</w:t>
      </w:r>
    </w:p>
    <w:p w14:paraId="3C1FAD6D" w14:textId="323FE86F" w:rsidR="008232FD" w:rsidRDefault="00000000">
      <w:pPr>
        <w:spacing w:before="80" w:after="80"/>
        <w:jc w:val="both"/>
      </w:pPr>
      <w:r>
        <w:t>EcoGridAI provides a dual-interface visualization suite comprising a production React/Vite Full-Stack Web Application and an interactive Plotly/Streamlit data dashboard. The modern Web Application (built with React 19, TypeScript, Tailwind CSS, and a FastAPI Python backend) is organized into four dedicated operational pages:</w:t>
      </w:r>
    </w:p>
    <w:p>
      <w:pPr/>
      <w:r>
        <w:t>• Page 1 — System Overview: Interactive IEEE 33-bus radial network diagram with smooth bus channel interaction, animated electricity flow pulses along active lines, live impedance display (R, X), bus and branch add/delete toolbar, and cable loss factor inspection.</w:t>
      </w:r>
    </w:p>
    <w:p>
      <w:pPr/>
      <w:r>
        <w:t>• Page 2 — Data &amp; Optimization: Live scenario configuration (10 operating scenarios), measured dataset selector (Data1.csv, Data2.csv), custom CSV load profile validator with client/server schema checks, and system asset sizing sliders.</w:t>
      </w:r>
    </w:p>
    <w:p>
      <w:pPr/>
      <w:r>
        <w:t>• Page 3 — Compare &amp; Modify: Side-by-side ABC vs PSO head-to-head performance benchmark, 24-hour stacked dispatch area chart, convergence history curves, battery SOC trajectory, capital vs operational cost breakdown, bus-wise generation contribution, 33-bus transmission cable loss curves, 10-scenario global benchmark suite, and Autonomous Capacity Expansion with one-click 'Implement &amp; run' and instant post-implementation comparison graphs.</w:t>
      </w:r>
    </w:p>
    <w:p>
      <w:pPr/>
      <w:r>
        <w:t>• Page 4 — Weights &amp; Fitness Simulation: Interactive real-time Shannon Entropy step-by-step derivation simulator across all 10 scenarios (P_ij → E_j → d_j → W_j) and the interactive 'Fitness Function in a Box' mathematical formula simulator with live sliders for CapEx, OpEx, losses, deficit, and curtailment, providing instant scalar fitness evaluation.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8"/>
        <w:gridCol w:w="6822"/>
      </w:tblGrid>
      <w:tr w:rsidR="008232FD" w14:paraId="1BD9E878" w14:textId="77777777">
        <w:tblPrEx>
          <w:tblCellMar>
            <w:top w:w="0" w:type="dxa"/>
            <w:bottom w:w="0" w:type="dxa"/>
          </w:tblCellMar>
        </w:tblPrEx>
        <w:tc>
          <w:tcPr>
            <w:tcW w:w="0" w:type="auto"/>
            <w:shd w:val="clear" w:color="auto" w:fill="1F3864"/>
            <w:tcMar>
              <w:top w:w="80" w:type="dxa"/>
              <w:left w:w="120" w:type="dxa"/>
              <w:bottom w:w="80" w:type="dxa"/>
              <w:right w:w="120" w:type="dxa"/>
            </w:tcMar>
          </w:tcPr>
          <w:p w14:paraId="264D0332" w14:textId="77777777" w:rsidR="008232FD" w:rsidRDefault="00000000">
            <w:pPr>
              <w:spacing w:before="80" w:after="80"/>
              <w:jc w:val="center"/>
            </w:pPr>
            <w:r>
              <w:rPr>
                <w:b/>
                <w:bCs/>
                <w:color w:val="FFFFFF"/>
                <w:sz w:val="20"/>
                <w:szCs w:val="20"/>
              </w:rPr>
              <w:t>Tab / Feature</w:t>
            </w:r>
          </w:p>
        </w:tc>
        <w:tc>
          <w:tcPr>
            <w:tcW w:w="0" w:type="auto"/>
            <w:shd w:val="clear" w:color="auto" w:fill="1F3864"/>
            <w:tcMar>
              <w:top w:w="80" w:type="dxa"/>
              <w:left w:w="120" w:type="dxa"/>
              <w:bottom w:w="80" w:type="dxa"/>
              <w:right w:w="120" w:type="dxa"/>
            </w:tcMar>
          </w:tcPr>
          <w:p w14:paraId="73804B69" w14:textId="77777777" w:rsidR="008232FD" w:rsidRDefault="00000000">
            <w:pPr>
              <w:spacing w:before="80" w:after="80"/>
              <w:jc w:val="center"/>
            </w:pPr>
            <w:r>
              <w:rPr>
                <w:b/>
                <w:bCs/>
                <w:color w:val="FFFFFF"/>
                <w:sz w:val="20"/>
                <w:szCs w:val="20"/>
              </w:rPr>
              <w:t>Description</w:t>
            </w:r>
          </w:p>
        </w:tc>
      </w:tr>
      <w:tr w:rsidR="008232FD" w14:paraId="334F2322" w14:textId="77777777">
        <w:tblPrEx>
          <w:tblCellMar>
            <w:top w:w="0" w:type="dxa"/>
            <w:bottom w:w="0" w:type="dxa"/>
          </w:tblCellMar>
        </w:tblPrEx>
        <w:tc>
          <w:tcPr>
            <w:tcW w:w="0" w:type="auto"/>
            <w:shd w:val="clear" w:color="auto" w:fill="FFFFFF"/>
            <w:tcMar>
              <w:top w:w="60" w:type="dxa"/>
              <w:left w:w="140" w:type="dxa"/>
              <w:bottom w:w="60" w:type="dxa"/>
              <w:right w:w="80" w:type="dxa"/>
            </w:tcMar>
          </w:tcPr>
          <w:p w14:paraId="11B7F7AC" w14:textId="77777777" w:rsidR="008232FD" w:rsidRDefault="00000000">
            <w:pPr>
              <w:spacing w:before="60" w:after="60"/>
            </w:pPr>
            <w:r>
              <w:rPr>
                <w:sz w:val="20"/>
                <w:szCs w:val="20"/>
              </w:rPr>
              <w:t>Scenario Analytics</w:t>
            </w:r>
          </w:p>
        </w:tc>
        <w:tc>
          <w:tcPr>
            <w:tcW w:w="0" w:type="auto"/>
            <w:shd w:val="clear" w:color="auto" w:fill="FFFFFF"/>
            <w:tcMar>
              <w:top w:w="60" w:type="dxa"/>
              <w:left w:w="140" w:type="dxa"/>
              <w:bottom w:w="60" w:type="dxa"/>
              <w:right w:w="80" w:type="dxa"/>
            </w:tcMar>
          </w:tcPr>
          <w:p w14:paraId="59A53E2D" w14:textId="77777777" w:rsidR="008232FD" w:rsidRDefault="00000000">
            <w:pPr>
              <w:spacing w:before="60" w:after="60"/>
            </w:pPr>
            <w:r>
              <w:rPr>
                <w:sz w:val="20"/>
                <w:szCs w:val="20"/>
              </w:rPr>
              <w:t>KPI cards (Fitness, Cost, Load%, Renewable%, Convergence), ABC vs PSO dispatch chart, convergence curves, cost breakdown</w:t>
            </w:r>
          </w:p>
        </w:tc>
      </w:tr>
      <w:tr w:rsidR="008232FD" w14:paraId="218AFFFF" w14:textId="77777777">
        <w:tblPrEx>
          <w:tblCellMar>
            <w:top w:w="0" w:type="dxa"/>
            <w:bottom w:w="0" w:type="dxa"/>
          </w:tblCellMar>
        </w:tblPrEx>
        <w:tc>
          <w:tcPr>
            <w:tcW w:w="0" w:type="auto"/>
            <w:shd w:val="clear" w:color="auto" w:fill="E8F5E9"/>
            <w:tcMar>
              <w:top w:w="60" w:type="dxa"/>
              <w:left w:w="140" w:type="dxa"/>
              <w:bottom w:w="60" w:type="dxa"/>
              <w:right w:w="80" w:type="dxa"/>
            </w:tcMar>
          </w:tcPr>
          <w:p w14:paraId="7E03A092" w14:textId="77777777" w:rsidR="008232FD" w:rsidRDefault="00000000">
            <w:pPr>
              <w:spacing w:before="60" w:after="60"/>
            </w:pPr>
            <w:r>
              <w:rPr>
                <w:sz w:val="20"/>
                <w:szCs w:val="20"/>
              </w:rPr>
              <w:t>10-Scenario Benchmark</w:t>
            </w:r>
          </w:p>
        </w:tc>
        <w:tc>
          <w:tcPr>
            <w:tcW w:w="0" w:type="auto"/>
            <w:shd w:val="clear" w:color="auto" w:fill="E8F5E9"/>
            <w:tcMar>
              <w:top w:w="60" w:type="dxa"/>
              <w:left w:w="140" w:type="dxa"/>
              <w:bottom w:w="60" w:type="dxa"/>
              <w:right w:w="80" w:type="dxa"/>
            </w:tcMar>
          </w:tcPr>
          <w:p w14:paraId="6C33FD58" w14:textId="77777777" w:rsidR="008232FD" w:rsidRDefault="00000000">
            <w:pPr>
              <w:spacing w:before="60" w:after="60"/>
            </w:pPr>
            <w:r>
              <w:rPr>
                <w:sz w:val="20"/>
                <w:szCs w:val="20"/>
              </w:rPr>
              <w:t>Cross-scenario bar charts, grouped comparison, fitness heatmap across all scenarios and algorithms</w:t>
            </w:r>
          </w:p>
        </w:tc>
      </w:tr>
      <w:tr w:rsidR="008232FD" w14:paraId="12F03F60" w14:textId="77777777">
        <w:tblPrEx>
          <w:tblCellMar>
            <w:top w:w="0" w:type="dxa"/>
            <w:bottom w:w="0" w:type="dxa"/>
          </w:tblCellMar>
        </w:tblPrEx>
        <w:tc>
          <w:tcPr>
            <w:tcW w:w="0" w:type="auto"/>
            <w:shd w:val="clear" w:color="auto" w:fill="FFFFFF"/>
            <w:tcMar>
              <w:top w:w="60" w:type="dxa"/>
              <w:left w:w="140" w:type="dxa"/>
              <w:bottom w:w="60" w:type="dxa"/>
              <w:right w:w="80" w:type="dxa"/>
            </w:tcMar>
          </w:tcPr>
          <w:p w14:paraId="6C8BAA2F" w14:textId="77777777" w:rsidR="008232FD" w:rsidRDefault="00000000">
            <w:pPr>
              <w:spacing w:before="60" w:after="60"/>
            </w:pPr>
            <w:r>
              <w:rPr>
                <w:sz w:val="20"/>
                <w:szCs w:val="20"/>
              </w:rPr>
              <w:t>Entropy Weights Display</w:t>
            </w:r>
          </w:p>
        </w:tc>
        <w:tc>
          <w:tcPr>
            <w:tcW w:w="0" w:type="auto"/>
            <w:shd w:val="clear" w:color="auto" w:fill="FFFFFF"/>
            <w:tcMar>
              <w:top w:w="60" w:type="dxa"/>
              <w:left w:w="140" w:type="dxa"/>
              <w:bottom w:w="60" w:type="dxa"/>
              <w:right w:w="80" w:type="dxa"/>
            </w:tcMar>
          </w:tcPr>
          <w:p w14:paraId="450CB107" w14:textId="77777777" w:rsidR="008232FD" w:rsidRDefault="00000000">
            <w:pPr>
              <w:spacing w:before="60" w:after="60"/>
            </w:pPr>
            <w:r>
              <w:rPr>
                <w:sz w:val="20"/>
                <w:szCs w:val="20"/>
              </w:rPr>
              <w:t>Visual comparison of ABC vs PSO entropy-computed weights, justification table, comparison with equal weights</w:t>
            </w:r>
          </w:p>
        </w:tc>
      </w:tr>
      <w:tr w:rsidR="008232FD" w14:paraId="5E7AECF5" w14:textId="77777777">
        <w:tblPrEx>
          <w:tblCellMar>
            <w:top w:w="0" w:type="dxa"/>
            <w:bottom w:w="0" w:type="dxa"/>
          </w:tblCellMar>
        </w:tblPrEx>
        <w:tc>
          <w:tcPr>
            <w:tcW w:w="0" w:type="auto"/>
            <w:shd w:val="clear" w:color="auto" w:fill="E8F5E9"/>
            <w:tcMar>
              <w:top w:w="60" w:type="dxa"/>
              <w:left w:w="140" w:type="dxa"/>
              <w:bottom w:w="60" w:type="dxa"/>
              <w:right w:w="80" w:type="dxa"/>
            </w:tcMar>
          </w:tcPr>
          <w:p w14:paraId="25BBF395" w14:textId="77777777" w:rsidR="008232FD" w:rsidRDefault="00000000">
            <w:pPr>
              <w:spacing w:before="60" w:after="60"/>
            </w:pPr>
            <w:r>
              <w:rPr>
                <w:sz w:val="20"/>
                <w:szCs w:val="20"/>
              </w:rPr>
              <w:t>Capacity Recommendations</w:t>
            </w:r>
          </w:p>
        </w:tc>
        <w:tc>
          <w:tcPr>
            <w:tcW w:w="0" w:type="auto"/>
            <w:shd w:val="clear" w:color="auto" w:fill="E8F5E9"/>
            <w:tcMar>
              <w:top w:w="60" w:type="dxa"/>
              <w:left w:w="140" w:type="dxa"/>
              <w:bottom w:w="60" w:type="dxa"/>
              <w:right w:w="80" w:type="dxa"/>
            </w:tcMar>
          </w:tcPr>
          <w:p w14:paraId="367C6D53" w14:textId="77777777" w:rsidR="008232FD" w:rsidRDefault="00000000">
            <w:pPr>
              <w:spacing w:before="60" w:after="60"/>
            </w:pPr>
            <w:r>
              <w:rPr>
                <w:sz w:val="20"/>
                <w:szCs w:val="20"/>
              </w:rPr>
              <w:t>Ranked expansion interventions per scenario, cost-effectiveness index, bus-level gap analysis</w:t>
            </w:r>
          </w:p>
        </w:tc>
      </w:tr>
      <w:tr w:rsidR="008232FD" w14:paraId="65E9C587" w14:textId="77777777">
        <w:tblPrEx>
          <w:tblCellMar>
            <w:top w:w="0" w:type="dxa"/>
            <w:bottom w:w="0" w:type="dxa"/>
          </w:tblCellMar>
        </w:tblPrEx>
        <w:tc>
          <w:tcPr>
            <w:tcW w:w="0" w:type="auto"/>
            <w:shd w:val="clear" w:color="auto" w:fill="FFFFFF"/>
            <w:tcMar>
              <w:top w:w="60" w:type="dxa"/>
              <w:left w:w="140" w:type="dxa"/>
              <w:bottom w:w="60" w:type="dxa"/>
              <w:right w:w="80" w:type="dxa"/>
            </w:tcMar>
          </w:tcPr>
          <w:p w14:paraId="2CE14ABF" w14:textId="77777777" w:rsidR="008232FD" w:rsidRDefault="00000000">
            <w:pPr>
              <w:spacing w:before="60" w:after="60"/>
            </w:pPr>
            <w:r>
              <w:rPr>
                <w:sz w:val="20"/>
                <w:szCs w:val="20"/>
              </w:rPr>
              <w:t>Custom Data Input</w:t>
            </w:r>
          </w:p>
        </w:tc>
        <w:tc>
          <w:tcPr>
            <w:tcW w:w="0" w:type="auto"/>
            <w:shd w:val="clear" w:color="auto" w:fill="FFFFFF"/>
            <w:tcMar>
              <w:top w:w="60" w:type="dxa"/>
              <w:left w:w="140" w:type="dxa"/>
              <w:bottom w:w="60" w:type="dxa"/>
              <w:right w:w="80" w:type="dxa"/>
            </w:tcMar>
          </w:tcPr>
          <w:p w14:paraId="59FD4FC3" w14:textId="77777777" w:rsidR="008232FD" w:rsidRDefault="00000000">
            <w:pPr>
              <w:spacing w:before="60" w:after="60"/>
            </w:pPr>
            <w:r>
              <w:rPr>
                <w:sz w:val="20"/>
                <w:szCs w:val="20"/>
              </w:rPr>
              <w:t>Form for bus ratings, load profile upload, field-level validation, 33-bus topology preview</w:t>
            </w:r>
          </w:p>
        </w:tc>
      </w:tr>
      <w:tr w:rsidR="008232FD" w14:paraId="05FF6799" w14:textId="77777777">
        <w:tblPrEx>
          <w:tblCellMar>
            <w:top w:w="0" w:type="dxa"/>
            <w:bottom w:w="0" w:type="dxa"/>
          </w:tblCellMar>
        </w:tblPrEx>
        <w:tc>
          <w:tcPr>
            <w:tcW w:w="0" w:type="auto"/>
            <w:shd w:val="clear" w:color="auto" w:fill="E8F5E9"/>
            <w:tcMar>
              <w:top w:w="60" w:type="dxa"/>
              <w:left w:w="140" w:type="dxa"/>
              <w:bottom w:w="60" w:type="dxa"/>
              <w:right w:w="80" w:type="dxa"/>
            </w:tcMar>
          </w:tcPr>
          <w:p w14:paraId="544BB624" w14:textId="77777777" w:rsidR="008232FD" w:rsidRDefault="00000000">
            <w:pPr>
              <w:spacing w:before="60" w:after="60"/>
            </w:pPr>
            <w:r>
              <w:rPr>
                <w:sz w:val="20"/>
                <w:szCs w:val="20"/>
              </w:rPr>
              <w:t>PDF / CSV Export</w:t>
            </w:r>
          </w:p>
        </w:tc>
        <w:tc>
          <w:tcPr>
            <w:tcW w:w="0" w:type="auto"/>
            <w:shd w:val="clear" w:color="auto" w:fill="E8F5E9"/>
            <w:tcMar>
              <w:top w:w="60" w:type="dxa"/>
              <w:left w:w="140" w:type="dxa"/>
              <w:bottom w:w="60" w:type="dxa"/>
              <w:right w:w="80" w:type="dxa"/>
            </w:tcMar>
          </w:tcPr>
          <w:p w14:paraId="779764B5" w14:textId="77777777" w:rsidR="008232FD" w:rsidRDefault="00000000">
            <w:pPr>
              <w:spacing w:before="60" w:after="60"/>
            </w:pPr>
            <w:r>
              <w:rPr>
                <w:sz w:val="20"/>
                <w:szCs w:val="20"/>
              </w:rPr>
              <w:t>One-click export of scenario results, recommendations, and charts</w:t>
            </w:r>
          </w:p>
        </w:tc>
      </w:tr>
    </w:tbl>
    <w:p w14:paraId="3236052A" w14:textId="77777777" w:rsidR="008232FD" w:rsidRDefault="00000000">
      <w:r>
        <w:br w:type="page"/>
      </w:r>
    </w:p>
    <w:p w14:paraId="5D70F904" w14:textId="77777777" w:rsidR="008232FD" w:rsidRDefault="00000000">
      <w:pPr>
        <w:pStyle w:val="Heading1"/>
        <w:spacing w:before="400" w:after="160"/>
      </w:pPr>
      <w:r>
        <w:rPr>
          <w:b/>
          <w:bCs/>
          <w:color w:val="1F3864"/>
        </w:rPr>
        <w:lastRenderedPageBreak/>
        <w:t>Chapter 7: Conclusions and Future Scope</w:t>
      </w:r>
    </w:p>
    <w:p w14:paraId="520E09B6" w14:textId="77777777" w:rsidR="008232FD" w:rsidRDefault="008232FD">
      <w:pPr>
        <w:pBdr>
          <w:bottom w:val="single" w:sz="6" w:space="1" w:color="1F3864"/>
        </w:pBdr>
        <w:spacing w:before="100" w:after="100"/>
      </w:pPr>
    </w:p>
    <w:p w14:paraId="7F975D3C" w14:textId="77777777" w:rsidR="008232FD" w:rsidRDefault="00000000">
      <w:pPr>
        <w:pStyle w:val="Heading2"/>
        <w:spacing w:before="280" w:after="120"/>
      </w:pPr>
      <w:r>
        <w:rPr>
          <w:b/>
          <w:bCs/>
          <w:color w:val="1D6A3A"/>
        </w:rPr>
        <w:t>7.1 Conclusions</w:t>
      </w:r>
    </w:p>
    <w:p w14:paraId="6CE0C9FE" w14:textId="77777777" w:rsidR="008232FD" w:rsidRDefault="00000000">
      <w:pPr>
        <w:spacing w:before="80" w:after="80"/>
        <w:jc w:val="both"/>
      </w:pPr>
      <w:proofErr w:type="spellStart"/>
      <w:r>
        <w:rPr>
          <w:color w:val="000000"/>
        </w:rPr>
        <w:t>EcoGridAI</w:t>
      </w:r>
      <w:proofErr w:type="spellEnd"/>
      <w:r>
        <w:rPr>
          <w:color w:val="000000"/>
        </w:rPr>
        <w:t xml:space="preserve"> successfully demonstrates that swarm intelligence algorithms — ABC and PSO — can effectively optimize renewable energy microgrid dispatch on a real IEEE 33-bus distribution system. The key findings are:</w:t>
      </w:r>
    </w:p>
    <w:p w14:paraId="06B21794" w14:textId="77777777" w:rsidR="008232FD" w:rsidRDefault="00000000">
      <w:pPr>
        <w:spacing w:before="60" w:after="60"/>
        <w:ind w:left="360"/>
      </w:pPr>
      <w:r>
        <w:t>• Both ABC and PSO significantly outperform random baseline across all 10 scenarios.</w:t>
      </w:r>
    </w:p>
    <w:p w14:paraId="793F3771" w14:textId="77777777" w:rsidR="008232FD" w:rsidRDefault="00000000">
      <w:pPr>
        <w:spacing w:before="60" w:after="60"/>
        <w:ind w:left="360"/>
      </w:pPr>
      <w:r>
        <w:t>• PSO converges 5–10× faster than ABC, making it preferable for time-critical applications.</w:t>
      </w:r>
    </w:p>
    <w:p w14:paraId="093EF07A" w14:textId="77777777" w:rsidR="008232FD" w:rsidRDefault="00000000">
      <w:pPr>
        <w:spacing w:before="60" w:after="60"/>
        <w:ind w:left="360"/>
      </w:pPr>
      <w:r>
        <w:t>• Shannon Entropy Weight Method reveals that Unmet Load (47.33%) and Curtailment (36.22%) are the most important objectives — confirmed by data, not assumed.</w:t>
      </w:r>
    </w:p>
    <w:p w14:paraId="4E9C26B3" w14:textId="77777777" w:rsidR="008232FD" w:rsidRDefault="00000000">
      <w:pPr>
        <w:spacing w:before="60" w:after="60"/>
        <w:ind w:left="360"/>
      </w:pPr>
      <w:r>
        <w:t>• The real 33-bus system is capacity-constrained: 915 kW gap at hour 19 is a critical engineering finding for expansion planning.</w:t>
      </w:r>
    </w:p>
    <w:p w14:paraId="57858B93" w14:textId="77777777" w:rsidR="008232FD" w:rsidRDefault="00000000">
      <w:pPr>
        <w:spacing w:before="60" w:after="60"/>
        <w:ind w:left="360"/>
      </w:pPr>
      <w:r>
        <w:t>• Grid Outage is the most vulnerable scenario: 59.45% load satisfaction highlights the need for additional islanding capacity.</w:t>
      </w:r>
    </w:p>
    <w:p w14:paraId="39486B7B" w14:textId="77777777" w:rsidR="008232FD" w:rsidRDefault="00000000">
      <w:pPr>
        <w:spacing w:before="60" w:after="60"/>
        <w:ind w:left="360"/>
      </w:pPr>
      <w:r>
        <w:t>• The dual-pipeline architecture (synthetic + real) enables both reproducible benchmarking and real-world application.</w:t>
      </w:r>
    </w:p>
    <w:p w14:paraId="2A5028CC" w14:textId="77777777" w:rsidR="008232FD" w:rsidRDefault="00000000">
      <w:pPr>
        <w:pStyle w:val="Heading2"/>
        <w:spacing w:before="280" w:after="120"/>
      </w:pPr>
      <w:r>
        <w:rPr>
          <w:b/>
          <w:bCs/>
          <w:color w:val="1D6A3A"/>
        </w:rPr>
        <w:t>7.2 Future Scope</w:t>
      </w:r>
    </w:p>
    <w:p w14:paraId="6039EF27" w14:textId="77777777" w:rsidR="008232FD" w:rsidRDefault="00000000">
      <w:pPr>
        <w:spacing w:before="60" w:after="60"/>
        <w:ind w:left="360"/>
      </w:pPr>
      <w:r>
        <w:t>• Interactive Dashboard v2.0: Live optimization trigger from UI, animated convergence, multi-scenario comparison view.</w:t>
      </w:r>
    </w:p>
    <w:p w14:paraId="29988B3A" w14:textId="77777777" w:rsidR="008232FD" w:rsidRDefault="00000000">
      <w:pPr>
        <w:spacing w:before="60" w:after="60"/>
        <w:ind w:left="360"/>
      </w:pPr>
      <w:r>
        <w:t>• Capacity Recommendation Engine v2.0: Automated bus selection for new installation, cost-benefit analysis with payback period.</w:t>
      </w:r>
    </w:p>
    <w:p w14:paraId="5C2204AA" w14:textId="77777777" w:rsidR="008232FD" w:rsidRDefault="00000000">
      <w:pPr>
        <w:spacing w:before="60" w:after="60"/>
        <w:ind w:left="360"/>
      </w:pPr>
      <w:r>
        <w:t>• Greenfield Planning Mode: Optimizer decides WHERE to install new assets — converting from operational to full planning tool.</w:t>
      </w:r>
    </w:p>
    <w:p w14:paraId="2019CA5F" w14:textId="77777777" w:rsidR="008232FD" w:rsidRDefault="00000000">
      <w:pPr>
        <w:spacing w:before="60" w:after="60"/>
        <w:ind w:left="360"/>
      </w:pPr>
      <w:r>
        <w:t>• AHP Weight Method: Pairwise expert comparison for formal weight justification (complement to entropy method).</w:t>
      </w:r>
    </w:p>
    <w:p w14:paraId="18756579" w14:textId="77777777" w:rsidR="008232FD" w:rsidRDefault="00000000">
      <w:pPr>
        <w:spacing w:before="60" w:after="60"/>
        <w:ind w:left="360"/>
      </w:pPr>
      <w:r>
        <w:t>• Carbon Emission Optimization: Add CO₂ objective (diesel=2.67 kg/L, solar/wind=0) aligned with Net Zero targets.</w:t>
      </w:r>
    </w:p>
    <w:p w14:paraId="6AC286F4" w14:textId="77777777" w:rsidR="008232FD" w:rsidRDefault="00000000">
      <w:pPr>
        <w:spacing w:before="60" w:after="60"/>
        <w:ind w:left="360"/>
      </w:pPr>
      <w:r>
        <w:t>• Multi-Microgrid Coordination: Peer-to-peer energy trading between adjacent microgrids using distributed PSO.</w:t>
      </w:r>
    </w:p>
    <w:p w14:paraId="43C04117" w14:textId="77777777" w:rsidR="008232FD" w:rsidRDefault="00000000">
      <w:pPr>
        <w:spacing w:before="60" w:after="60"/>
        <w:ind w:left="360"/>
      </w:pPr>
      <w:r>
        <w:t>• Real-Time IoT Integration: Replace CSV profiles with live sensor data from smart meters.</w:t>
      </w:r>
    </w:p>
    <w:p w14:paraId="418DF243" w14:textId="77777777" w:rsidR="008232FD" w:rsidRDefault="00000000">
      <w:r>
        <w:br w:type="page"/>
      </w:r>
    </w:p>
    <w:p w14:paraId="7D93C52F" w14:textId="77777777" w:rsidR="008232FD" w:rsidRDefault="00000000">
      <w:pPr>
        <w:pStyle w:val="Heading1"/>
        <w:spacing w:before="400" w:after="160"/>
      </w:pPr>
      <w:r>
        <w:rPr>
          <w:b/>
          <w:bCs/>
          <w:color w:val="1F3864"/>
        </w:rPr>
        <w:lastRenderedPageBreak/>
        <w:t>References</w:t>
      </w:r>
    </w:p>
    <w:p w14:paraId="29009BE7" w14:textId="77777777" w:rsidR="008232FD" w:rsidRDefault="008232FD">
      <w:pPr>
        <w:pBdr>
          <w:bottom w:val="single" w:sz="6" w:space="1" w:color="1F3864"/>
        </w:pBdr>
        <w:spacing w:before="100" w:after="100"/>
      </w:pPr>
    </w:p>
    <w:p w14:paraId="1769C244" w14:textId="77777777" w:rsidR="008232FD" w:rsidRDefault="008232FD">
      <w:pPr>
        <w:spacing w:before="80" w:after="80"/>
        <w:jc w:val="both"/>
      </w:pPr>
    </w:p>
    <w:p w14:paraId="4F4E59E8" w14:textId="77777777" w:rsidR="008232FD" w:rsidRDefault="00000000">
      <w:pPr>
        <w:spacing w:before="80" w:after="80"/>
        <w:jc w:val="both"/>
      </w:pPr>
      <w:r>
        <w:rPr>
          <w:color w:val="000000"/>
          <w:sz w:val="20"/>
          <w:szCs w:val="20"/>
        </w:rPr>
        <w:t xml:space="preserve">[1] </w:t>
      </w:r>
      <w:proofErr w:type="spellStart"/>
      <w:r>
        <w:rPr>
          <w:color w:val="000000"/>
          <w:sz w:val="20"/>
          <w:szCs w:val="20"/>
        </w:rPr>
        <w:t>Karaboga</w:t>
      </w:r>
      <w:proofErr w:type="spellEnd"/>
      <w:r>
        <w:rPr>
          <w:color w:val="000000"/>
          <w:sz w:val="20"/>
          <w:szCs w:val="20"/>
        </w:rPr>
        <w:t xml:space="preserve">, D., &amp; </w:t>
      </w:r>
      <w:proofErr w:type="spellStart"/>
      <w:r>
        <w:rPr>
          <w:color w:val="000000"/>
          <w:sz w:val="20"/>
          <w:szCs w:val="20"/>
        </w:rPr>
        <w:t>Basturk</w:t>
      </w:r>
      <w:proofErr w:type="spellEnd"/>
      <w:r>
        <w:rPr>
          <w:color w:val="000000"/>
          <w:sz w:val="20"/>
          <w:szCs w:val="20"/>
        </w:rPr>
        <w:t>, B. (2007). A powerful and efficient algorithm for numerical function optimization: Artificial bee colony (ABC) algorithm. Journal of Global Optimization, 39(3), 459–471.</w:t>
      </w:r>
    </w:p>
    <w:p w14:paraId="0BDC03C2" w14:textId="77777777" w:rsidR="008232FD" w:rsidRDefault="00000000">
      <w:pPr>
        <w:spacing w:before="80" w:after="80"/>
        <w:jc w:val="both"/>
      </w:pPr>
      <w:r>
        <w:rPr>
          <w:color w:val="000000"/>
          <w:sz w:val="20"/>
          <w:szCs w:val="20"/>
        </w:rPr>
        <w:t>[2] Kennedy, J., &amp; Eberhart, R. (1995). Particle swarm optimization. Proceedings of IEEE International Conference on Neural Networks, 4, 1942–1948.</w:t>
      </w:r>
    </w:p>
    <w:p w14:paraId="1288E13A" w14:textId="77777777" w:rsidR="008232FD" w:rsidRDefault="00000000">
      <w:pPr>
        <w:spacing w:before="80" w:after="80"/>
        <w:jc w:val="both"/>
      </w:pPr>
      <w:r>
        <w:rPr>
          <w:color w:val="000000"/>
          <w:sz w:val="20"/>
          <w:szCs w:val="20"/>
        </w:rPr>
        <w:t>[3] Zhao, B., et al. (2014). Energy management of microgrids based on a rolling horizon strategy with short-term forecasting. IEEE Transactions on Power Delivery, 30(2), 661–671.</w:t>
      </w:r>
    </w:p>
    <w:p w14:paraId="283526F1" w14:textId="77777777" w:rsidR="008232FD" w:rsidRDefault="00000000">
      <w:pPr>
        <w:spacing w:before="80" w:after="80"/>
        <w:jc w:val="both"/>
      </w:pPr>
      <w:r>
        <w:rPr>
          <w:color w:val="000000"/>
          <w:sz w:val="20"/>
          <w:szCs w:val="20"/>
        </w:rPr>
        <w:t>[4] Al-Shareef, A., et al. (2016). Optimal sizing and placement of photovoltaic distributed generators in unbalanced LV networks. IEEE Trans. Smart Grid, 7(5), 2195–2203.</w:t>
      </w:r>
    </w:p>
    <w:p w14:paraId="1A23C039" w14:textId="77777777" w:rsidR="008232FD" w:rsidRDefault="00000000">
      <w:pPr>
        <w:spacing w:before="80" w:after="80"/>
        <w:jc w:val="both"/>
      </w:pPr>
      <w:r>
        <w:rPr>
          <w:color w:val="000000"/>
          <w:sz w:val="20"/>
          <w:szCs w:val="20"/>
        </w:rPr>
        <w:t>[5] Lee, S., &amp; Choi, D.-H. (2019). Reinforcement learning-based energy management of smart home with rooftop solar PV, energy storage system, and home appliances. Sensors, 19(18), 3937.</w:t>
      </w:r>
    </w:p>
    <w:p w14:paraId="689207EC" w14:textId="77777777" w:rsidR="008232FD" w:rsidRDefault="00000000">
      <w:pPr>
        <w:spacing w:before="80" w:after="80"/>
        <w:jc w:val="both"/>
      </w:pPr>
      <w:r>
        <w:rPr>
          <w:color w:val="000000"/>
          <w:sz w:val="20"/>
          <w:szCs w:val="20"/>
        </w:rPr>
        <w:t>[6] Rao, R.V., et al. (2012). Optimal sizing of battery energy storage systems in distribution systems using teaching-learning-based optimization. Applied Energy, 89(1), 157–163.</w:t>
      </w:r>
    </w:p>
    <w:p w14:paraId="4546D1EF" w14:textId="77777777" w:rsidR="008232FD" w:rsidRDefault="00000000">
      <w:pPr>
        <w:spacing w:before="80" w:after="80"/>
        <w:jc w:val="both"/>
      </w:pPr>
      <w:r>
        <w:rPr>
          <w:color w:val="000000"/>
          <w:sz w:val="20"/>
          <w:szCs w:val="20"/>
        </w:rPr>
        <w:t>[7] Nguyen, T.T., &amp; Vo, D.N. (2015). The application of one rank cuckoo search algorithm for solving economic load dispatch problems. Applied Soft Computing, 37, 763–773.</w:t>
      </w:r>
    </w:p>
    <w:sectPr w:rsidR="008232FD">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C1037"/>
    <w:multiLevelType w:val="hybridMultilevel"/>
    <w:tmpl w:val="5B0E80E4"/>
    <w:lvl w:ilvl="0" w:tplc="5004221E">
      <w:start w:val="1"/>
      <w:numFmt w:val="bullet"/>
      <w:lvlText w:val="●"/>
      <w:lvlJc w:val="left"/>
      <w:pPr>
        <w:ind w:left="720" w:hanging="360"/>
      </w:pPr>
    </w:lvl>
    <w:lvl w:ilvl="1" w:tplc="56F695A8">
      <w:start w:val="1"/>
      <w:numFmt w:val="bullet"/>
      <w:lvlText w:val="○"/>
      <w:lvlJc w:val="left"/>
      <w:pPr>
        <w:ind w:left="1440" w:hanging="360"/>
      </w:pPr>
    </w:lvl>
    <w:lvl w:ilvl="2" w:tplc="F24ABEF8">
      <w:start w:val="1"/>
      <w:numFmt w:val="bullet"/>
      <w:lvlText w:val="■"/>
      <w:lvlJc w:val="left"/>
      <w:pPr>
        <w:ind w:left="2160" w:hanging="360"/>
      </w:pPr>
    </w:lvl>
    <w:lvl w:ilvl="3" w:tplc="C79A117E">
      <w:start w:val="1"/>
      <w:numFmt w:val="bullet"/>
      <w:lvlText w:val="●"/>
      <w:lvlJc w:val="left"/>
      <w:pPr>
        <w:ind w:left="2880" w:hanging="360"/>
      </w:pPr>
    </w:lvl>
    <w:lvl w:ilvl="4" w:tplc="4CD617F6">
      <w:start w:val="1"/>
      <w:numFmt w:val="bullet"/>
      <w:lvlText w:val="○"/>
      <w:lvlJc w:val="left"/>
      <w:pPr>
        <w:ind w:left="3600" w:hanging="360"/>
      </w:pPr>
    </w:lvl>
    <w:lvl w:ilvl="5" w:tplc="8D3E1436">
      <w:start w:val="1"/>
      <w:numFmt w:val="bullet"/>
      <w:lvlText w:val="■"/>
      <w:lvlJc w:val="left"/>
      <w:pPr>
        <w:ind w:left="4320" w:hanging="360"/>
      </w:pPr>
    </w:lvl>
    <w:lvl w:ilvl="6" w:tplc="AED48AAA">
      <w:start w:val="1"/>
      <w:numFmt w:val="bullet"/>
      <w:lvlText w:val="●"/>
      <w:lvlJc w:val="left"/>
      <w:pPr>
        <w:ind w:left="5040" w:hanging="360"/>
      </w:pPr>
    </w:lvl>
    <w:lvl w:ilvl="7" w:tplc="0E74E908">
      <w:start w:val="1"/>
      <w:numFmt w:val="bullet"/>
      <w:lvlText w:val="●"/>
      <w:lvlJc w:val="left"/>
      <w:pPr>
        <w:ind w:left="5760" w:hanging="360"/>
      </w:pPr>
    </w:lvl>
    <w:lvl w:ilvl="8" w:tplc="7ED4EE00">
      <w:start w:val="1"/>
      <w:numFmt w:val="bullet"/>
      <w:lvlText w:val="●"/>
      <w:lvlJc w:val="left"/>
      <w:pPr>
        <w:ind w:left="6480" w:hanging="360"/>
      </w:pPr>
    </w:lvl>
  </w:abstractNum>
  <w:num w:numId="1" w16cid:durableId="18207297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2FD"/>
    <w:rsid w:val="00014670"/>
    <w:rsid w:val="000A72BF"/>
    <w:rsid w:val="008232FD"/>
    <w:rsid w:val="00E92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05844"/>
  <w15:docId w15:val="{C777EF64-1E41-4AFE-9823-00E99429D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16</Pages>
  <Words>2935</Words>
  <Characters>16734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HARIHARAN R</cp:lastModifiedBy>
  <cp:revision>2</cp:revision>
  <dcterms:created xsi:type="dcterms:W3CDTF">2026-10-21T03:15:00Z</dcterms:created>
  <dcterms:modified xsi:type="dcterms:W3CDTF">2026-10-21T05:22:00Z</dcterms:modified>
</cp:coreProperties>
</file>