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9B18" w14:textId="77777777" w:rsidR="000874FB" w:rsidRDefault="000874FB">
      <w:pPr>
        <w:rPr>
          <w:rFonts w:ascii="Calibri" w:hAnsi="Calibri"/>
        </w:rPr>
      </w:pPr>
    </w:p>
    <w:p w14:paraId="61FEFAAD" w14:textId="77777777" w:rsidR="001A6C0C" w:rsidRDefault="001A6C0C">
      <w:pPr>
        <w:rPr>
          <w:rFonts w:ascii="Calibri" w:hAnsi="Calibri"/>
        </w:rPr>
      </w:pPr>
    </w:p>
    <w:p w14:paraId="74A6AD15" w14:textId="77777777" w:rsidR="001A6C0C" w:rsidRDefault="001A6C0C">
      <w:pPr>
        <w:rPr>
          <w:rFonts w:ascii="Calibri" w:hAnsi="Calibri"/>
        </w:rPr>
      </w:pPr>
    </w:p>
    <w:p w14:paraId="0B7B5603" w14:textId="5C3276F9" w:rsidR="001A6C0C" w:rsidRDefault="001A6C0C" w:rsidP="001A6C0C">
      <w:pPr>
        <w:spacing w:after="0" w:line="480" w:lineRule="auto"/>
        <w:jc w:val="center"/>
        <w:rPr>
          <w:rFonts w:ascii="Calibri" w:hAnsi="Calibri"/>
          <w:b/>
          <w:bCs/>
        </w:rPr>
      </w:pPr>
      <w:r w:rsidRPr="001A6C0C">
        <w:rPr>
          <w:rFonts w:ascii="Calibri" w:hAnsi="Calibri"/>
          <w:b/>
          <w:bCs/>
        </w:rPr>
        <w:t>Week</w:t>
      </w:r>
      <w:r w:rsidR="00147E09">
        <w:rPr>
          <w:rFonts w:ascii="Calibri" w:hAnsi="Calibri"/>
          <w:b/>
          <w:bCs/>
        </w:rPr>
        <w:t>3</w:t>
      </w:r>
      <w:r w:rsidRPr="001A6C0C">
        <w:rPr>
          <w:rFonts w:ascii="Calibri" w:hAnsi="Calibri"/>
          <w:b/>
          <w:bCs/>
        </w:rPr>
        <w:t xml:space="preserve"> </w:t>
      </w:r>
      <w:r w:rsidR="000647E1" w:rsidRPr="000647E1">
        <w:rPr>
          <w:rFonts w:ascii="Calibri" w:hAnsi="Calibri"/>
          <w:b/>
          <w:bCs/>
        </w:rPr>
        <w:t>Case Study</w:t>
      </w:r>
      <w:r w:rsidR="00F15DB4">
        <w:rPr>
          <w:rFonts w:ascii="Calibri" w:hAnsi="Calibri"/>
          <w:b/>
          <w:bCs/>
        </w:rPr>
        <w:t xml:space="preserve"> Report</w:t>
      </w:r>
      <w:r w:rsidR="000647E1" w:rsidRPr="000647E1">
        <w:rPr>
          <w:rFonts w:ascii="Calibri" w:hAnsi="Calibri"/>
          <w:b/>
          <w:bCs/>
        </w:rPr>
        <w:t xml:space="preserve">: </w:t>
      </w:r>
      <w:r w:rsidR="00FF612B">
        <w:rPr>
          <w:rFonts w:ascii="Calibri" w:hAnsi="Calibri"/>
          <w:b/>
          <w:bCs/>
        </w:rPr>
        <w:t>Inventory</w:t>
      </w:r>
      <w:r w:rsidR="0079630B">
        <w:rPr>
          <w:rFonts w:ascii="Calibri" w:hAnsi="Calibri"/>
          <w:b/>
          <w:bCs/>
        </w:rPr>
        <w:t xml:space="preserve"> Management</w:t>
      </w:r>
      <w:r w:rsidR="00FF612B">
        <w:rPr>
          <w:rFonts w:ascii="Calibri" w:hAnsi="Calibri"/>
          <w:b/>
          <w:bCs/>
        </w:rPr>
        <w:t xml:space="preserve"> </w:t>
      </w:r>
      <w:r w:rsidR="000647E1" w:rsidRPr="000647E1">
        <w:rPr>
          <w:rFonts w:ascii="Calibri" w:hAnsi="Calibri"/>
          <w:b/>
          <w:bCs/>
        </w:rPr>
        <w:t xml:space="preserve">System Analysis </w:t>
      </w:r>
      <w:r w:rsidR="00C863B0">
        <w:rPr>
          <w:rFonts w:ascii="Calibri" w:hAnsi="Calibri"/>
          <w:b/>
          <w:bCs/>
        </w:rPr>
        <w:t xml:space="preserve">of </w:t>
      </w:r>
      <w:proofErr w:type="spellStart"/>
      <w:r w:rsidR="00C863B0">
        <w:rPr>
          <w:rFonts w:ascii="Calibri" w:hAnsi="Calibri"/>
          <w:b/>
          <w:bCs/>
        </w:rPr>
        <w:t>GrocerPlus</w:t>
      </w:r>
      <w:proofErr w:type="spellEnd"/>
    </w:p>
    <w:p w14:paraId="29BA1B59" w14:textId="7DC3973B" w:rsidR="001A6C0C" w:rsidRDefault="001A6C0C" w:rsidP="001A6C0C">
      <w:pPr>
        <w:spacing w:after="0" w:line="480" w:lineRule="auto"/>
        <w:jc w:val="center"/>
        <w:rPr>
          <w:rFonts w:ascii="Calibri" w:hAnsi="Calibri"/>
        </w:rPr>
      </w:pPr>
      <w:r>
        <w:rPr>
          <w:rFonts w:ascii="Calibri" w:hAnsi="Calibri"/>
        </w:rPr>
        <w:t>Hang Yang</w:t>
      </w:r>
    </w:p>
    <w:p w14:paraId="7B4AA8B8" w14:textId="74B89191" w:rsidR="001A6C0C" w:rsidRDefault="001A6C0C" w:rsidP="001A6C0C">
      <w:pPr>
        <w:spacing w:after="0" w:line="480" w:lineRule="auto"/>
        <w:jc w:val="center"/>
        <w:rPr>
          <w:rFonts w:ascii="Calibri" w:hAnsi="Calibri"/>
        </w:rPr>
      </w:pPr>
      <w:r>
        <w:rPr>
          <w:rFonts w:ascii="Calibri" w:hAnsi="Calibri"/>
        </w:rPr>
        <w:t>S</w:t>
      </w:r>
      <w:r w:rsidR="000647E1">
        <w:rPr>
          <w:rFonts w:ascii="Calibri" w:hAnsi="Calibri"/>
        </w:rPr>
        <w:t>YS</w:t>
      </w:r>
      <w:r>
        <w:rPr>
          <w:rFonts w:ascii="Calibri" w:hAnsi="Calibri"/>
        </w:rPr>
        <w:t xml:space="preserve"> 50</w:t>
      </w:r>
      <w:r w:rsidR="000647E1">
        <w:rPr>
          <w:rFonts w:ascii="Calibri" w:hAnsi="Calibri"/>
        </w:rPr>
        <w:t>1</w:t>
      </w:r>
      <w:r>
        <w:rPr>
          <w:rFonts w:ascii="Calibri" w:hAnsi="Calibri"/>
        </w:rPr>
        <w:t xml:space="preserve">3: </w:t>
      </w:r>
      <w:r w:rsidR="000647E1" w:rsidRPr="000647E1">
        <w:rPr>
          <w:rFonts w:ascii="Calibri" w:hAnsi="Calibri"/>
        </w:rPr>
        <w:t>System</w:t>
      </w:r>
      <w:r w:rsidR="00B87C75">
        <w:rPr>
          <w:rFonts w:ascii="Calibri" w:hAnsi="Calibri"/>
        </w:rPr>
        <w:t xml:space="preserve"> </w:t>
      </w:r>
      <w:r w:rsidR="000647E1" w:rsidRPr="000647E1">
        <w:rPr>
          <w:rFonts w:ascii="Calibri" w:hAnsi="Calibri"/>
        </w:rPr>
        <w:t>Engineering</w:t>
      </w:r>
      <w:r w:rsidR="00B87C75">
        <w:rPr>
          <w:rFonts w:ascii="Calibri" w:hAnsi="Calibri"/>
        </w:rPr>
        <w:t xml:space="preserve"> </w:t>
      </w:r>
      <w:r w:rsidR="000647E1" w:rsidRPr="000647E1">
        <w:rPr>
          <w:rFonts w:ascii="Calibri" w:hAnsi="Calibri"/>
        </w:rPr>
        <w:t>Analysis</w:t>
      </w:r>
    </w:p>
    <w:p w14:paraId="514047E1" w14:textId="0E94D453" w:rsidR="001A6C0C" w:rsidRDefault="001A6C0C" w:rsidP="001A6C0C">
      <w:pPr>
        <w:spacing w:after="0" w:line="480" w:lineRule="auto"/>
        <w:jc w:val="center"/>
        <w:rPr>
          <w:rFonts w:ascii="Calibri" w:hAnsi="Calibri"/>
        </w:rPr>
      </w:pPr>
      <w:r>
        <w:rPr>
          <w:rFonts w:ascii="Calibri" w:hAnsi="Calibri"/>
        </w:rPr>
        <w:t xml:space="preserve">Prof. </w:t>
      </w:r>
      <w:r w:rsidR="000647E1">
        <w:rPr>
          <w:rFonts w:ascii="Calibri" w:hAnsi="Calibri"/>
        </w:rPr>
        <w:t>Hitam Zidan</w:t>
      </w:r>
    </w:p>
    <w:p w14:paraId="64820595" w14:textId="549E31B7" w:rsidR="00C81D02" w:rsidRDefault="000647E1" w:rsidP="001A6C0C">
      <w:pPr>
        <w:spacing w:after="0" w:line="480" w:lineRule="auto"/>
        <w:jc w:val="center"/>
        <w:rPr>
          <w:rFonts w:ascii="Calibri" w:hAnsi="Calibri"/>
        </w:rPr>
      </w:pPr>
      <w:r>
        <w:rPr>
          <w:rFonts w:ascii="Calibri" w:hAnsi="Calibri"/>
        </w:rPr>
        <w:t>Sep</w:t>
      </w:r>
      <w:r w:rsidR="004F70EC">
        <w:rPr>
          <w:rFonts w:ascii="Calibri" w:hAnsi="Calibri"/>
        </w:rPr>
        <w:t xml:space="preserve"> </w:t>
      </w:r>
      <w:r>
        <w:rPr>
          <w:rFonts w:ascii="Calibri" w:hAnsi="Calibri"/>
        </w:rPr>
        <w:t>06</w:t>
      </w:r>
      <w:r w:rsidR="004F70EC">
        <w:rPr>
          <w:rFonts w:ascii="Calibri" w:hAnsi="Calibri"/>
        </w:rPr>
        <w:t>, 2024</w:t>
      </w:r>
    </w:p>
    <w:p w14:paraId="1A511FB1" w14:textId="77777777" w:rsidR="00C81D02" w:rsidRDefault="00C81D02">
      <w:pPr>
        <w:rPr>
          <w:rFonts w:ascii="Calibri" w:hAnsi="Calibri"/>
        </w:rPr>
      </w:pPr>
      <w:r>
        <w:rPr>
          <w:rFonts w:ascii="Calibri" w:hAnsi="Calibri"/>
        </w:rPr>
        <w:br w:type="page"/>
      </w:r>
    </w:p>
    <w:p w14:paraId="2D7DCE3B" w14:textId="505B5E03" w:rsidR="00C81D02" w:rsidRDefault="00101A98" w:rsidP="00C81D02">
      <w:pPr>
        <w:spacing w:after="0" w:line="480" w:lineRule="auto"/>
        <w:jc w:val="center"/>
        <w:rPr>
          <w:rFonts w:ascii="Calibri" w:hAnsi="Calibri"/>
          <w:b/>
          <w:bCs/>
        </w:rPr>
      </w:pPr>
      <w:r w:rsidRPr="001A6C0C">
        <w:rPr>
          <w:rFonts w:ascii="Calibri" w:hAnsi="Calibri"/>
          <w:b/>
          <w:bCs/>
        </w:rPr>
        <w:lastRenderedPageBreak/>
        <w:t>Week</w:t>
      </w:r>
      <w:r>
        <w:rPr>
          <w:rFonts w:ascii="Calibri" w:hAnsi="Calibri"/>
          <w:b/>
          <w:bCs/>
        </w:rPr>
        <w:t>3</w:t>
      </w:r>
      <w:r w:rsidRPr="001A6C0C">
        <w:rPr>
          <w:rFonts w:ascii="Calibri" w:hAnsi="Calibri"/>
          <w:b/>
          <w:bCs/>
        </w:rPr>
        <w:t xml:space="preserve"> </w:t>
      </w:r>
      <w:r w:rsidRPr="000647E1">
        <w:rPr>
          <w:rFonts w:ascii="Calibri" w:hAnsi="Calibri"/>
          <w:b/>
          <w:bCs/>
        </w:rPr>
        <w:t>Case Study</w:t>
      </w:r>
      <w:r w:rsidR="00F15DB4">
        <w:rPr>
          <w:rFonts w:ascii="Calibri" w:hAnsi="Calibri"/>
          <w:b/>
          <w:bCs/>
        </w:rPr>
        <w:t xml:space="preserve"> Report</w:t>
      </w:r>
      <w:r w:rsidRPr="000647E1">
        <w:rPr>
          <w:rFonts w:ascii="Calibri" w:hAnsi="Calibri"/>
          <w:b/>
          <w:bCs/>
        </w:rPr>
        <w:t>:</w:t>
      </w:r>
      <w:r w:rsidR="0022047D">
        <w:rPr>
          <w:rFonts w:ascii="Calibri" w:hAnsi="Calibri"/>
          <w:b/>
          <w:bCs/>
        </w:rPr>
        <w:t xml:space="preserve"> Inventory</w:t>
      </w:r>
      <w:r w:rsidR="00985DD0">
        <w:rPr>
          <w:rFonts w:ascii="Calibri" w:hAnsi="Calibri"/>
          <w:b/>
          <w:bCs/>
        </w:rPr>
        <w:t xml:space="preserve"> Management</w:t>
      </w:r>
      <w:r w:rsidRPr="000647E1">
        <w:rPr>
          <w:rFonts w:ascii="Calibri" w:hAnsi="Calibri"/>
          <w:b/>
          <w:bCs/>
        </w:rPr>
        <w:t xml:space="preserve"> System Analysis </w:t>
      </w:r>
      <w:r w:rsidR="00C863B0">
        <w:rPr>
          <w:rFonts w:ascii="Calibri" w:hAnsi="Calibri"/>
          <w:b/>
          <w:bCs/>
        </w:rPr>
        <w:t xml:space="preserve">of </w:t>
      </w:r>
      <w:proofErr w:type="spellStart"/>
      <w:r w:rsidR="00C863B0" w:rsidRPr="00C863B0">
        <w:rPr>
          <w:rFonts w:ascii="Calibri" w:hAnsi="Calibri"/>
          <w:b/>
          <w:bCs/>
        </w:rPr>
        <w:t>GrocerPlus</w:t>
      </w:r>
      <w:proofErr w:type="spellEnd"/>
    </w:p>
    <w:p w14:paraId="051478C6" w14:textId="1E3C53D9" w:rsidR="00E23D90" w:rsidRDefault="00C81D02" w:rsidP="00EC5978">
      <w:pPr>
        <w:spacing w:after="0" w:line="480" w:lineRule="auto"/>
        <w:rPr>
          <w:rFonts w:ascii="Calibri" w:hAnsi="Calibri"/>
        </w:rPr>
      </w:pPr>
      <w:r>
        <w:rPr>
          <w:rFonts w:ascii="Calibri" w:hAnsi="Calibri"/>
        </w:rPr>
        <w:tab/>
      </w:r>
      <w:r w:rsidR="00341CC2">
        <w:rPr>
          <w:rFonts w:ascii="Calibri" w:hAnsi="Calibri"/>
        </w:rPr>
        <w:t xml:space="preserve">The case study on the inventory management system of </w:t>
      </w:r>
      <w:proofErr w:type="spellStart"/>
      <w:r w:rsidR="00341CC2">
        <w:rPr>
          <w:rFonts w:ascii="Calibri" w:hAnsi="Calibri"/>
        </w:rPr>
        <w:t>GrocerPlus</w:t>
      </w:r>
      <w:proofErr w:type="spellEnd"/>
      <w:r w:rsidR="00341CC2">
        <w:rPr>
          <w:rFonts w:ascii="Calibri" w:hAnsi="Calibri"/>
        </w:rPr>
        <w:t xml:space="preserve"> is to help them identify the root cause of inefficiency or defects in the existing system process flow, as well as bring up an upgraded system design solution to the board. </w:t>
      </w:r>
      <w:proofErr w:type="gramStart"/>
      <w:r w:rsidR="00341CC2">
        <w:rPr>
          <w:rFonts w:ascii="Calibri" w:hAnsi="Calibri"/>
        </w:rPr>
        <w:t>In order to</w:t>
      </w:r>
      <w:proofErr w:type="gramEnd"/>
      <w:r w:rsidR="00341CC2">
        <w:rPr>
          <w:rFonts w:ascii="Calibri" w:hAnsi="Calibri"/>
        </w:rPr>
        <w:t xml:space="preserve"> complete the system assessment and upgrade design task, </w:t>
      </w:r>
      <w:r w:rsidR="00E734F7">
        <w:rPr>
          <w:rFonts w:ascii="Calibri" w:hAnsi="Calibri"/>
        </w:rPr>
        <w:t xml:space="preserve">information gathering is essential and required. </w:t>
      </w:r>
      <w:r w:rsidR="00AE413D">
        <w:rPr>
          <w:rFonts w:ascii="Calibri" w:hAnsi="Calibri"/>
        </w:rPr>
        <w:t xml:space="preserve">Based on the given sources from the case description, we have management staff, store employees, </w:t>
      </w:r>
      <w:r w:rsidR="00EF2CFE">
        <w:rPr>
          <w:rFonts w:ascii="Calibri" w:hAnsi="Calibri"/>
        </w:rPr>
        <w:t>historical</w:t>
      </w:r>
      <w:r w:rsidR="00AE413D">
        <w:rPr>
          <w:rFonts w:ascii="Calibri" w:hAnsi="Calibri"/>
        </w:rPr>
        <w:t xml:space="preserve"> data and documents. </w:t>
      </w:r>
      <w:r w:rsidR="00E734F7">
        <w:rPr>
          <w:rFonts w:ascii="Calibri" w:hAnsi="Calibri"/>
        </w:rPr>
        <w:t>I would suggest doing information collection</w:t>
      </w:r>
      <w:r w:rsidR="00341CC2">
        <w:rPr>
          <w:rFonts w:ascii="Calibri" w:hAnsi="Calibri"/>
        </w:rPr>
        <w:t xml:space="preserve"> via both interactive and </w:t>
      </w:r>
      <w:proofErr w:type="spellStart"/>
      <w:r w:rsidR="00341CC2">
        <w:rPr>
          <w:rFonts w:ascii="Calibri" w:hAnsi="Calibri"/>
        </w:rPr>
        <w:t>unobstru</w:t>
      </w:r>
      <w:r w:rsidR="00B527EE">
        <w:rPr>
          <w:rFonts w:ascii="Calibri" w:hAnsi="Calibri"/>
        </w:rPr>
        <w:t>s</w:t>
      </w:r>
      <w:r w:rsidR="00341CC2">
        <w:rPr>
          <w:rFonts w:ascii="Calibri" w:hAnsi="Calibri"/>
        </w:rPr>
        <w:t>ive</w:t>
      </w:r>
      <w:proofErr w:type="spellEnd"/>
      <w:r w:rsidR="00341CC2">
        <w:rPr>
          <w:rFonts w:ascii="Calibri" w:hAnsi="Calibri"/>
        </w:rPr>
        <w:t xml:space="preserve"> methods, which include </w:t>
      </w:r>
      <w:r w:rsidR="00903374">
        <w:rPr>
          <w:rFonts w:ascii="Calibri" w:hAnsi="Calibri"/>
        </w:rPr>
        <w:t xml:space="preserve">interviews, </w:t>
      </w:r>
      <w:r w:rsidR="00C45ED6">
        <w:rPr>
          <w:rFonts w:ascii="Calibri" w:hAnsi="Calibri"/>
        </w:rPr>
        <w:t xml:space="preserve">workshops, </w:t>
      </w:r>
      <w:r w:rsidR="00903374">
        <w:rPr>
          <w:rFonts w:ascii="Calibri" w:hAnsi="Calibri"/>
        </w:rPr>
        <w:t>surveys, observations, and current/archive data analysis.</w:t>
      </w:r>
      <w:r w:rsidR="002C5EA8">
        <w:rPr>
          <w:rFonts w:ascii="Calibri" w:hAnsi="Calibri"/>
        </w:rPr>
        <w:t xml:space="preserve"> In this report, I will introduce these methods and why we choose them to implement our </w:t>
      </w:r>
      <w:r w:rsidR="000E52D8">
        <w:rPr>
          <w:rFonts w:ascii="Calibri" w:hAnsi="Calibri"/>
        </w:rPr>
        <w:t xml:space="preserve">system analysis </w:t>
      </w:r>
      <w:r w:rsidR="002C5EA8">
        <w:rPr>
          <w:rFonts w:ascii="Calibri" w:hAnsi="Calibri"/>
        </w:rPr>
        <w:t>tasks.</w:t>
      </w:r>
    </w:p>
    <w:p w14:paraId="1149CFD3" w14:textId="074CF6A4" w:rsidR="00831771" w:rsidRPr="00831771" w:rsidRDefault="003D4DDE" w:rsidP="002C5EA8">
      <w:pPr>
        <w:spacing w:after="0" w:line="480" w:lineRule="auto"/>
        <w:jc w:val="center"/>
        <w:rPr>
          <w:rFonts w:ascii="Calibri" w:hAnsi="Calibri"/>
          <w:b/>
          <w:bCs/>
        </w:rPr>
      </w:pPr>
      <w:r>
        <w:rPr>
          <w:rFonts w:ascii="Calibri" w:hAnsi="Calibri"/>
          <w:b/>
          <w:bCs/>
        </w:rPr>
        <w:t xml:space="preserve">Interactive: </w:t>
      </w:r>
      <w:r w:rsidR="00831771" w:rsidRPr="00831771">
        <w:rPr>
          <w:rFonts w:ascii="Calibri" w:hAnsi="Calibri"/>
          <w:b/>
          <w:bCs/>
        </w:rPr>
        <w:t>Interviews</w:t>
      </w:r>
      <w:r w:rsidR="00A867E8">
        <w:rPr>
          <w:rFonts w:ascii="Calibri" w:hAnsi="Calibri"/>
          <w:b/>
          <w:bCs/>
        </w:rPr>
        <w:t xml:space="preserve"> Method</w:t>
      </w:r>
    </w:p>
    <w:p w14:paraId="7925770B" w14:textId="1781359F" w:rsidR="00221D5D" w:rsidRDefault="00F662BD" w:rsidP="00831771">
      <w:pPr>
        <w:spacing w:after="0" w:line="480" w:lineRule="auto"/>
        <w:ind w:firstLine="720"/>
        <w:rPr>
          <w:rFonts w:ascii="Calibri" w:hAnsi="Calibri"/>
        </w:rPr>
      </w:pPr>
      <w:r>
        <w:rPr>
          <w:rFonts w:ascii="Calibri" w:hAnsi="Calibri"/>
        </w:rPr>
        <w:t>This</w:t>
      </w:r>
      <w:r w:rsidR="00833E1E">
        <w:rPr>
          <w:rFonts w:ascii="Calibri" w:hAnsi="Calibri"/>
        </w:rPr>
        <w:t xml:space="preserve"> interview</w:t>
      </w:r>
      <w:r w:rsidR="00754FBF">
        <w:rPr>
          <w:rFonts w:ascii="Calibri" w:hAnsi="Calibri"/>
        </w:rPr>
        <w:t>s</w:t>
      </w:r>
      <w:r>
        <w:rPr>
          <w:rFonts w:ascii="Calibri" w:hAnsi="Calibri"/>
        </w:rPr>
        <w:t xml:space="preserve"> method is</w:t>
      </w:r>
      <w:r w:rsidR="00C45ED6">
        <w:rPr>
          <w:rFonts w:ascii="Calibri" w:hAnsi="Calibri"/>
        </w:rPr>
        <w:t xml:space="preserve"> </w:t>
      </w:r>
      <w:r>
        <w:rPr>
          <w:rFonts w:ascii="Calibri" w:hAnsi="Calibri"/>
        </w:rPr>
        <w:t>a</w:t>
      </w:r>
      <w:r w:rsidR="00287C7B">
        <w:rPr>
          <w:rFonts w:ascii="Calibri" w:hAnsi="Calibri"/>
        </w:rPr>
        <w:t xml:space="preserve"> “face-to-face” meeting either physically or through </w:t>
      </w:r>
      <w:proofErr w:type="gramStart"/>
      <w:r w:rsidR="00287C7B">
        <w:rPr>
          <w:rFonts w:ascii="Calibri" w:hAnsi="Calibri"/>
        </w:rPr>
        <w:t>an</w:t>
      </w:r>
      <w:proofErr w:type="gramEnd"/>
      <w:r w:rsidR="00287C7B">
        <w:rPr>
          <w:rFonts w:ascii="Calibri" w:hAnsi="Calibri"/>
        </w:rPr>
        <w:t xml:space="preserve"> virtual zoom meeting. It’s the most used </w:t>
      </w:r>
      <w:r>
        <w:rPr>
          <w:rFonts w:ascii="Calibri" w:hAnsi="Calibri"/>
        </w:rPr>
        <w:t xml:space="preserve">interactive approach to </w:t>
      </w:r>
      <w:r w:rsidR="001B0831">
        <w:rPr>
          <w:rFonts w:ascii="Calibri" w:hAnsi="Calibri"/>
        </w:rPr>
        <w:t xml:space="preserve">collect the needed information by </w:t>
      </w:r>
      <w:r>
        <w:rPr>
          <w:rFonts w:ascii="Calibri" w:hAnsi="Calibri"/>
        </w:rPr>
        <w:t>talk</w:t>
      </w:r>
      <w:r w:rsidR="001B0831">
        <w:rPr>
          <w:rFonts w:ascii="Calibri" w:hAnsi="Calibri"/>
        </w:rPr>
        <w:t>ing directly</w:t>
      </w:r>
      <w:r>
        <w:rPr>
          <w:rFonts w:ascii="Calibri" w:hAnsi="Calibri"/>
        </w:rPr>
        <w:t xml:space="preserve"> </w:t>
      </w:r>
      <w:r w:rsidR="001E4305">
        <w:rPr>
          <w:rFonts w:ascii="Calibri" w:hAnsi="Calibri"/>
        </w:rPr>
        <w:t>with</w:t>
      </w:r>
      <w:r>
        <w:rPr>
          <w:rFonts w:ascii="Calibri" w:hAnsi="Calibri"/>
        </w:rPr>
        <w:t xml:space="preserve"> the target interviewees like management staff, store employees</w:t>
      </w:r>
      <w:r w:rsidR="00F55BB5">
        <w:rPr>
          <w:rFonts w:ascii="Calibri" w:hAnsi="Calibri"/>
        </w:rPr>
        <w:t xml:space="preserve"> and</w:t>
      </w:r>
      <w:r>
        <w:rPr>
          <w:rFonts w:ascii="Calibri" w:hAnsi="Calibri"/>
        </w:rPr>
        <w:t xml:space="preserve"> operations</w:t>
      </w:r>
      <w:r w:rsidR="00F55BB5">
        <w:rPr>
          <w:rFonts w:ascii="Calibri" w:hAnsi="Calibri"/>
        </w:rPr>
        <w:t xml:space="preserve"> with prepared </w:t>
      </w:r>
      <w:r w:rsidR="00F15DB4">
        <w:rPr>
          <w:rFonts w:ascii="Calibri" w:hAnsi="Calibri"/>
        </w:rPr>
        <w:t xml:space="preserve">close-ended or </w:t>
      </w:r>
      <w:r w:rsidR="00686179">
        <w:rPr>
          <w:rFonts w:ascii="Calibri" w:hAnsi="Calibri"/>
        </w:rPr>
        <w:t>open-</w:t>
      </w:r>
      <w:r w:rsidR="00F15DB4">
        <w:rPr>
          <w:rFonts w:ascii="Calibri" w:hAnsi="Calibri"/>
        </w:rPr>
        <w:t>end</w:t>
      </w:r>
      <w:r w:rsidR="00686179">
        <w:rPr>
          <w:rFonts w:ascii="Calibri" w:hAnsi="Calibri"/>
        </w:rPr>
        <w:t xml:space="preserve">ed </w:t>
      </w:r>
      <w:r w:rsidR="00F55BB5">
        <w:rPr>
          <w:rFonts w:ascii="Calibri" w:hAnsi="Calibri"/>
        </w:rPr>
        <w:t>questions</w:t>
      </w:r>
      <w:r w:rsidR="00F15DB4">
        <w:rPr>
          <w:rFonts w:ascii="Calibri" w:hAnsi="Calibri"/>
        </w:rPr>
        <w:t xml:space="preserve"> based on the initiatives of your study</w:t>
      </w:r>
      <w:r>
        <w:rPr>
          <w:rFonts w:ascii="Calibri" w:hAnsi="Calibri"/>
        </w:rPr>
        <w:t>.</w:t>
      </w:r>
      <w:r w:rsidR="00A867E8">
        <w:rPr>
          <w:rFonts w:ascii="Calibri" w:hAnsi="Calibri"/>
        </w:rPr>
        <w:t xml:space="preserve"> </w:t>
      </w:r>
    </w:p>
    <w:p w14:paraId="5EAD4046" w14:textId="1B3550B8" w:rsidR="00D722B8" w:rsidRDefault="00D722B8" w:rsidP="00D722B8">
      <w:pPr>
        <w:spacing w:after="0" w:line="480" w:lineRule="auto"/>
        <w:rPr>
          <w:rFonts w:ascii="Calibri" w:hAnsi="Calibri"/>
        </w:rPr>
      </w:pPr>
      <w:r w:rsidRPr="00D722B8">
        <w:rPr>
          <w:rFonts w:ascii="Calibri" w:hAnsi="Calibri"/>
          <w:b/>
          <w:bCs/>
        </w:rPr>
        <w:t>Advantages</w:t>
      </w:r>
      <w:r>
        <w:rPr>
          <w:rFonts w:ascii="Calibri" w:hAnsi="Calibri"/>
        </w:rPr>
        <w:t xml:space="preserve">: </w:t>
      </w:r>
      <w:r w:rsidR="00D70FC6" w:rsidRPr="00D70FC6">
        <w:rPr>
          <w:rFonts w:ascii="Calibri" w:hAnsi="Calibri"/>
        </w:rPr>
        <w:t>We can obtain direct, immediate feedback from system users, which tends to be more accurate and precise. During this process, follow-up questions can help clarify misunderstandings and provide deeper insights. Conducting well-organized interviews fosters trust, encouraging users to share honest feedback, which in turn helps design better features for the future.</w:t>
      </w:r>
    </w:p>
    <w:p w14:paraId="37B2174C" w14:textId="6AF2A640" w:rsidR="00D722B8" w:rsidRDefault="00D722B8" w:rsidP="00D722B8">
      <w:pPr>
        <w:spacing w:after="0" w:line="480" w:lineRule="auto"/>
        <w:rPr>
          <w:rFonts w:ascii="Calibri" w:hAnsi="Calibri"/>
        </w:rPr>
      </w:pPr>
      <w:r w:rsidRPr="00D722B8">
        <w:rPr>
          <w:rFonts w:ascii="Calibri" w:hAnsi="Calibri"/>
          <w:b/>
          <w:bCs/>
        </w:rPr>
        <w:t>Disadvantages</w:t>
      </w:r>
      <w:r>
        <w:rPr>
          <w:rFonts w:ascii="Calibri" w:hAnsi="Calibri"/>
        </w:rPr>
        <w:t xml:space="preserve">: </w:t>
      </w:r>
      <w:r w:rsidR="005D2B23">
        <w:t>Due to budget or time constraints, we may only be able to interview a limited number of people, which could introduce bias based on their roles or backgrounds. Additionally, it can be challenging to accurately capture and summarize the interview into a report, placing higher demands on the interviewer’s knowledge of the system and users. The interviewer must also show respect for differing opinions during the process. Lastly, interviews are typically short-term, limiting the scope of information that can be gathered.</w:t>
      </w:r>
    </w:p>
    <w:p w14:paraId="4C84B63A" w14:textId="75FEECF3" w:rsidR="00A867E8" w:rsidRDefault="00A867E8" w:rsidP="00A867E8">
      <w:pPr>
        <w:spacing w:after="0" w:line="480" w:lineRule="auto"/>
        <w:rPr>
          <w:rFonts w:ascii="Calibri" w:hAnsi="Calibri"/>
        </w:rPr>
      </w:pPr>
      <w:r w:rsidRPr="00A867E8">
        <w:rPr>
          <w:rFonts w:ascii="Calibri" w:hAnsi="Calibri"/>
          <w:b/>
          <w:bCs/>
        </w:rPr>
        <w:lastRenderedPageBreak/>
        <w:t>Information Gathered</w:t>
      </w:r>
      <w:r>
        <w:rPr>
          <w:rFonts w:ascii="Calibri" w:hAnsi="Calibri"/>
        </w:rPr>
        <w:t>:</w:t>
      </w:r>
      <w:r w:rsidR="00287C7B">
        <w:rPr>
          <w:rFonts w:ascii="Calibri" w:hAnsi="Calibri"/>
        </w:rPr>
        <w:t xml:space="preserve"> In the interviews, we could collect </w:t>
      </w:r>
      <w:proofErr w:type="gramStart"/>
      <w:r w:rsidR="00287C7B">
        <w:rPr>
          <w:rFonts w:ascii="Calibri" w:hAnsi="Calibri"/>
        </w:rPr>
        <w:t>the information</w:t>
      </w:r>
      <w:proofErr w:type="gramEnd"/>
      <w:r w:rsidR="00287C7B">
        <w:rPr>
          <w:rFonts w:ascii="Calibri" w:hAnsi="Calibri"/>
        </w:rPr>
        <w:t xml:space="preserve"> of the company</w:t>
      </w:r>
      <w:r w:rsidR="00381C12">
        <w:rPr>
          <w:rFonts w:ascii="Calibri" w:hAnsi="Calibri"/>
        </w:rPr>
        <w:t xml:space="preserve"> cu</w:t>
      </w:r>
      <w:r w:rsidR="009F7F22">
        <w:rPr>
          <w:rFonts w:ascii="Calibri" w:hAnsi="Calibri"/>
        </w:rPr>
        <w:t>lture</w:t>
      </w:r>
      <w:r w:rsidR="00287C7B">
        <w:rPr>
          <w:rFonts w:ascii="Calibri" w:hAnsi="Calibri"/>
        </w:rPr>
        <w:t>, the department functions</w:t>
      </w:r>
      <w:r w:rsidR="00E33FFC">
        <w:rPr>
          <w:rFonts w:ascii="Calibri" w:hAnsi="Calibri"/>
        </w:rPr>
        <w:t>/scopes/boundaries</w:t>
      </w:r>
      <w:r w:rsidR="00287C7B">
        <w:rPr>
          <w:rFonts w:ascii="Calibri" w:hAnsi="Calibri"/>
        </w:rPr>
        <w:t xml:space="preserve">, processes or activities on the inventory system, </w:t>
      </w:r>
      <w:r w:rsidR="00EE3FC4">
        <w:rPr>
          <w:rFonts w:ascii="Calibri" w:hAnsi="Calibri"/>
        </w:rPr>
        <w:t>and management</w:t>
      </w:r>
      <w:r w:rsidR="00843501">
        <w:rPr>
          <w:rFonts w:ascii="Calibri" w:hAnsi="Calibri"/>
        </w:rPr>
        <w:t xml:space="preserve"> level</w:t>
      </w:r>
      <w:r w:rsidR="00EE3FC4">
        <w:rPr>
          <w:rFonts w:ascii="Calibri" w:hAnsi="Calibri"/>
        </w:rPr>
        <w:t xml:space="preserve"> </w:t>
      </w:r>
      <w:r w:rsidR="00A01A9B">
        <w:rPr>
          <w:rFonts w:ascii="Calibri" w:hAnsi="Calibri"/>
        </w:rPr>
        <w:t>inputs</w:t>
      </w:r>
      <w:r w:rsidR="00EE3FC4">
        <w:rPr>
          <w:rFonts w:ascii="Calibri" w:hAnsi="Calibri"/>
        </w:rPr>
        <w:t>.</w:t>
      </w:r>
    </w:p>
    <w:p w14:paraId="1A8D37AE" w14:textId="21998029" w:rsidR="00A867E8" w:rsidRDefault="00A867E8" w:rsidP="00A867E8">
      <w:pPr>
        <w:spacing w:after="0" w:line="480" w:lineRule="auto"/>
        <w:rPr>
          <w:rFonts w:ascii="Calibri" w:hAnsi="Calibri"/>
        </w:rPr>
      </w:pPr>
      <w:r w:rsidRPr="00A867E8">
        <w:rPr>
          <w:rFonts w:ascii="Calibri" w:hAnsi="Calibri"/>
          <w:b/>
          <w:bCs/>
        </w:rPr>
        <w:t>Importance</w:t>
      </w:r>
      <w:r>
        <w:rPr>
          <w:rFonts w:ascii="Calibri" w:hAnsi="Calibri"/>
        </w:rPr>
        <w:t xml:space="preserve">: </w:t>
      </w:r>
      <w:r w:rsidR="004225DE">
        <w:rPr>
          <w:rFonts w:ascii="Calibri" w:hAnsi="Calibri"/>
        </w:rPr>
        <w:t xml:space="preserve">I would prioritize this method as my favorite because it would give a firsthand perspective from system end-users </w:t>
      </w:r>
      <w:r w:rsidR="00B66248">
        <w:rPr>
          <w:rFonts w:ascii="Calibri" w:hAnsi="Calibri"/>
        </w:rPr>
        <w:t>directly</w:t>
      </w:r>
      <w:r w:rsidR="0013348E">
        <w:rPr>
          <w:rFonts w:ascii="Calibri" w:hAnsi="Calibri"/>
        </w:rPr>
        <w:t xml:space="preserve"> ranging from </w:t>
      </w:r>
      <w:r w:rsidR="00376280">
        <w:rPr>
          <w:rFonts w:ascii="Calibri" w:hAnsi="Calibri"/>
        </w:rPr>
        <w:t xml:space="preserve">both </w:t>
      </w:r>
      <w:r w:rsidR="0013348E">
        <w:rPr>
          <w:rFonts w:ascii="Calibri" w:hAnsi="Calibri"/>
        </w:rPr>
        <w:t>management team and operation team.</w:t>
      </w:r>
      <w:r w:rsidR="00B66248">
        <w:rPr>
          <w:rFonts w:ascii="Calibri" w:hAnsi="Calibri"/>
        </w:rPr>
        <w:t xml:space="preserve"> </w:t>
      </w:r>
      <w:r w:rsidR="0013348E">
        <w:rPr>
          <w:rFonts w:ascii="Calibri" w:hAnsi="Calibri"/>
        </w:rPr>
        <w:t>It</w:t>
      </w:r>
      <w:r w:rsidR="00B66248">
        <w:rPr>
          <w:rFonts w:ascii="Calibri" w:hAnsi="Calibri"/>
        </w:rPr>
        <w:t xml:space="preserve"> ha</w:t>
      </w:r>
      <w:r w:rsidR="0013348E">
        <w:rPr>
          <w:rFonts w:ascii="Calibri" w:hAnsi="Calibri"/>
        </w:rPr>
        <w:t>s</w:t>
      </w:r>
      <w:r w:rsidR="00B66248">
        <w:rPr>
          <w:rFonts w:ascii="Calibri" w:hAnsi="Calibri"/>
        </w:rPr>
        <w:t xml:space="preserve"> better insights during the interview process. Sometimes it might bring up new ideas in the new system design.</w:t>
      </w:r>
      <w:r w:rsidR="004225DE">
        <w:rPr>
          <w:rFonts w:ascii="Calibri" w:hAnsi="Calibri"/>
        </w:rPr>
        <w:t xml:space="preserve"> </w:t>
      </w:r>
    </w:p>
    <w:p w14:paraId="32EF712B" w14:textId="356BE56A" w:rsidR="007873B8" w:rsidRDefault="001B16AF" w:rsidP="007873B8">
      <w:pPr>
        <w:spacing w:after="0" w:line="480" w:lineRule="auto"/>
        <w:jc w:val="center"/>
        <w:rPr>
          <w:rFonts w:ascii="Calibri" w:hAnsi="Calibri"/>
          <w:b/>
          <w:bCs/>
        </w:rPr>
      </w:pPr>
      <w:r>
        <w:rPr>
          <w:rFonts w:ascii="Calibri" w:hAnsi="Calibri"/>
          <w:b/>
          <w:bCs/>
        </w:rPr>
        <w:t xml:space="preserve">Interactive: </w:t>
      </w:r>
      <w:r w:rsidR="007873B8" w:rsidRPr="001B16AF">
        <w:rPr>
          <w:rFonts w:ascii="Calibri" w:hAnsi="Calibri"/>
          <w:b/>
          <w:bCs/>
        </w:rPr>
        <w:t>Surveys Method</w:t>
      </w:r>
    </w:p>
    <w:p w14:paraId="29FAAAA1" w14:textId="6ADC0072" w:rsidR="007B0EDB" w:rsidRDefault="007B0EDB" w:rsidP="007B0EDB">
      <w:pPr>
        <w:spacing w:after="0" w:line="480" w:lineRule="auto"/>
        <w:ind w:firstLine="720"/>
        <w:rPr>
          <w:rFonts w:ascii="Calibri" w:hAnsi="Calibri"/>
        </w:rPr>
      </w:pPr>
      <w:r>
        <w:rPr>
          <w:rFonts w:ascii="Calibri" w:hAnsi="Calibri"/>
        </w:rPr>
        <w:t>Th</w:t>
      </w:r>
      <w:r w:rsidR="00385329">
        <w:rPr>
          <w:rFonts w:ascii="Calibri" w:hAnsi="Calibri"/>
        </w:rPr>
        <w:t xml:space="preserve">e </w:t>
      </w:r>
      <w:r w:rsidR="00754FBF">
        <w:rPr>
          <w:rFonts w:ascii="Calibri" w:hAnsi="Calibri"/>
        </w:rPr>
        <w:t>s</w:t>
      </w:r>
      <w:r w:rsidR="00385329">
        <w:rPr>
          <w:rFonts w:ascii="Calibri" w:hAnsi="Calibri"/>
        </w:rPr>
        <w:t>urveys</w:t>
      </w:r>
      <w:r>
        <w:rPr>
          <w:rFonts w:ascii="Calibri" w:hAnsi="Calibri"/>
        </w:rPr>
        <w:t xml:space="preserve"> method </w:t>
      </w:r>
      <w:r w:rsidR="00385329">
        <w:rPr>
          <w:rFonts w:ascii="Calibri" w:hAnsi="Calibri"/>
        </w:rPr>
        <w:t xml:space="preserve">is constructed with a set of prepared open-ended or close-ended questions. </w:t>
      </w:r>
      <w:r w:rsidR="005C5843">
        <w:t>Surveys allow the target group more time to reflect and respond thoughtfully. There are various types of surveys, which can be distributed as paper forms or electronically. Paper forms require participants to return them within a set time, enabling statistical analysis of their responses. Electronic surveys, created using tools like Google Forms or Qualtrics, offer the advantage of automated data collection and can generate statistics or charts once users submit their responses</w:t>
      </w:r>
      <w:r w:rsidR="00385329">
        <w:rPr>
          <w:rFonts w:ascii="Calibri" w:hAnsi="Calibri"/>
        </w:rPr>
        <w:t xml:space="preserve">.  </w:t>
      </w:r>
    </w:p>
    <w:p w14:paraId="1070A075" w14:textId="4FCBE197" w:rsidR="007B0EDB" w:rsidRDefault="007B0EDB" w:rsidP="007B0EDB">
      <w:pPr>
        <w:spacing w:after="0" w:line="480" w:lineRule="auto"/>
        <w:rPr>
          <w:rFonts w:ascii="Calibri" w:hAnsi="Calibri"/>
        </w:rPr>
      </w:pPr>
      <w:r w:rsidRPr="00D722B8">
        <w:rPr>
          <w:rFonts w:ascii="Calibri" w:hAnsi="Calibri"/>
          <w:b/>
          <w:bCs/>
        </w:rPr>
        <w:t>Advantages</w:t>
      </w:r>
      <w:r>
        <w:rPr>
          <w:rFonts w:ascii="Calibri" w:hAnsi="Calibri"/>
        </w:rPr>
        <w:t xml:space="preserve">: </w:t>
      </w:r>
      <w:r w:rsidR="004101C8">
        <w:rPr>
          <w:rFonts w:ascii="Calibri" w:hAnsi="Calibri"/>
        </w:rPr>
        <w:t xml:space="preserve">Compared to interviews, it may </w:t>
      </w:r>
      <w:r w:rsidR="00D81719">
        <w:rPr>
          <w:rFonts w:ascii="Calibri" w:hAnsi="Calibri"/>
        </w:rPr>
        <w:t>take up</w:t>
      </w:r>
      <w:r w:rsidR="004101C8">
        <w:rPr>
          <w:rFonts w:ascii="Calibri" w:hAnsi="Calibri"/>
        </w:rPr>
        <w:t xml:space="preserve"> </w:t>
      </w:r>
      <w:r w:rsidR="00D81719">
        <w:rPr>
          <w:rFonts w:ascii="Calibri" w:hAnsi="Calibri"/>
        </w:rPr>
        <w:t>less</w:t>
      </w:r>
      <w:r w:rsidR="004101C8">
        <w:rPr>
          <w:rFonts w:ascii="Calibri" w:hAnsi="Calibri"/>
        </w:rPr>
        <w:t xml:space="preserve"> resources</w:t>
      </w:r>
      <w:r w:rsidR="00311A10">
        <w:rPr>
          <w:rFonts w:ascii="Calibri" w:hAnsi="Calibri"/>
        </w:rPr>
        <w:t xml:space="preserve"> and have better structured feedback</w:t>
      </w:r>
      <w:r w:rsidR="004101C8">
        <w:rPr>
          <w:rFonts w:ascii="Calibri" w:hAnsi="Calibri"/>
        </w:rPr>
        <w:t xml:space="preserve">. </w:t>
      </w:r>
      <w:r w:rsidR="00B551D7">
        <w:rPr>
          <w:rFonts w:ascii="Calibri" w:hAnsi="Calibri"/>
        </w:rPr>
        <w:t>We can reach out to a larger group of study objects using surveys</w:t>
      </w:r>
      <w:r w:rsidRPr="00D70FC6">
        <w:rPr>
          <w:rFonts w:ascii="Calibri" w:hAnsi="Calibri"/>
        </w:rPr>
        <w:t>.</w:t>
      </w:r>
      <w:r w:rsidR="00B551D7">
        <w:rPr>
          <w:rFonts w:ascii="Calibri" w:hAnsi="Calibri"/>
        </w:rPr>
        <w:t xml:space="preserve"> It kind of reduces the bias to some extent with more feedback from more people. More feedback means more data points which would be good for future data analysis like sampling. People could feel more comfortable </w:t>
      </w:r>
      <w:r w:rsidR="00E55B01">
        <w:rPr>
          <w:rFonts w:ascii="Calibri" w:hAnsi="Calibri"/>
        </w:rPr>
        <w:t>answering</w:t>
      </w:r>
      <w:r w:rsidR="00B551D7">
        <w:rPr>
          <w:rFonts w:ascii="Calibri" w:hAnsi="Calibri"/>
        </w:rPr>
        <w:t xml:space="preserve"> question of surveys when they remain anonymous. </w:t>
      </w:r>
    </w:p>
    <w:p w14:paraId="4BC8644C" w14:textId="0170A3C4" w:rsidR="007B0EDB" w:rsidRDefault="007B0EDB" w:rsidP="007B0EDB">
      <w:pPr>
        <w:spacing w:after="0" w:line="480" w:lineRule="auto"/>
        <w:rPr>
          <w:rFonts w:ascii="Calibri" w:hAnsi="Calibri"/>
        </w:rPr>
      </w:pPr>
      <w:r w:rsidRPr="00D722B8">
        <w:rPr>
          <w:rFonts w:ascii="Calibri" w:hAnsi="Calibri"/>
          <w:b/>
          <w:bCs/>
        </w:rPr>
        <w:t>Disadvantages</w:t>
      </w:r>
      <w:r>
        <w:rPr>
          <w:rFonts w:ascii="Calibri" w:hAnsi="Calibri"/>
        </w:rPr>
        <w:t xml:space="preserve">: </w:t>
      </w:r>
      <w:r w:rsidR="00B551D7">
        <w:t>The challenges could be that anonymity cause the hard complexity of data validation</w:t>
      </w:r>
      <w:r>
        <w:t>.</w:t>
      </w:r>
      <w:r w:rsidR="00B551D7">
        <w:t xml:space="preserve"> Sometimes too much freedom might also </w:t>
      </w:r>
      <w:proofErr w:type="gramStart"/>
      <w:r w:rsidR="00B551D7">
        <w:t>bring up</w:t>
      </w:r>
      <w:proofErr w:type="gramEnd"/>
      <w:r w:rsidR="00B551D7">
        <w:t xml:space="preserve"> troubles.</w:t>
      </w:r>
      <w:r w:rsidR="009E39ED">
        <w:t xml:space="preserve"> Also, it’s not a must to do thing which may need more incentives to inspire replies from target group.</w:t>
      </w:r>
    </w:p>
    <w:p w14:paraId="61BC8F80" w14:textId="0A81E8D1" w:rsidR="007B0EDB" w:rsidRDefault="007B0EDB" w:rsidP="007B0EDB">
      <w:pPr>
        <w:spacing w:after="0" w:line="480" w:lineRule="auto"/>
        <w:rPr>
          <w:rFonts w:ascii="Calibri" w:hAnsi="Calibri"/>
        </w:rPr>
      </w:pPr>
      <w:r w:rsidRPr="00A867E8">
        <w:rPr>
          <w:rFonts w:ascii="Calibri" w:hAnsi="Calibri"/>
          <w:b/>
          <w:bCs/>
        </w:rPr>
        <w:t>Information Gathered</w:t>
      </w:r>
      <w:r>
        <w:rPr>
          <w:rFonts w:ascii="Calibri" w:hAnsi="Calibri"/>
        </w:rPr>
        <w:t xml:space="preserve">: </w:t>
      </w:r>
      <w:r w:rsidR="00FF1D20" w:rsidRPr="00FF1D20">
        <w:rPr>
          <w:rFonts w:ascii="Calibri" w:hAnsi="Calibri"/>
        </w:rPr>
        <w:t>In surveys, we can gather feedback on the current inventory system’s ranking, its strengths, and areas for improvement in future designs. This allows us to leverage the positive aspects of the existing system while addressing and improving its weaker points.</w:t>
      </w:r>
    </w:p>
    <w:p w14:paraId="764AADCE" w14:textId="588E0327" w:rsidR="007B0EDB" w:rsidRDefault="007B0EDB" w:rsidP="004862A3">
      <w:pPr>
        <w:spacing w:after="0" w:line="480" w:lineRule="auto"/>
        <w:rPr>
          <w:rFonts w:ascii="Calibri" w:hAnsi="Calibri"/>
        </w:rPr>
      </w:pPr>
      <w:r w:rsidRPr="00A867E8">
        <w:rPr>
          <w:rFonts w:ascii="Calibri" w:hAnsi="Calibri"/>
          <w:b/>
          <w:bCs/>
        </w:rPr>
        <w:lastRenderedPageBreak/>
        <w:t>Importance</w:t>
      </w:r>
      <w:r>
        <w:rPr>
          <w:rFonts w:ascii="Calibri" w:hAnsi="Calibri"/>
        </w:rPr>
        <w:t xml:space="preserve">: </w:t>
      </w:r>
      <w:r w:rsidR="004862A3">
        <w:t>Surveys are a valuable tool for system analysts due to their ease of use and low cost. They are an ideal alternative when budgets or resources are limited and can provide ample</w:t>
      </w:r>
      <w:r w:rsidR="00C4646F">
        <w:t xml:space="preserve"> structured feedback data points</w:t>
      </w:r>
      <w:r w:rsidR="004862A3">
        <w:t xml:space="preserve"> from </w:t>
      </w:r>
      <w:proofErr w:type="gramStart"/>
      <w:r w:rsidR="004862A3">
        <w:t>a large number of</w:t>
      </w:r>
      <w:proofErr w:type="gramEnd"/>
      <w:r w:rsidR="004862A3">
        <w:t xml:space="preserve"> participants.</w:t>
      </w:r>
    </w:p>
    <w:p w14:paraId="7F93BE87" w14:textId="656300E5" w:rsidR="007873B8" w:rsidRDefault="001B16AF" w:rsidP="007873B8">
      <w:pPr>
        <w:spacing w:after="0" w:line="480" w:lineRule="auto"/>
        <w:jc w:val="center"/>
        <w:rPr>
          <w:rFonts w:ascii="Calibri" w:hAnsi="Calibri"/>
          <w:b/>
          <w:bCs/>
        </w:rPr>
      </w:pPr>
      <w:proofErr w:type="spellStart"/>
      <w:r w:rsidRPr="001B16AF">
        <w:rPr>
          <w:rFonts w:ascii="Calibri" w:hAnsi="Calibri"/>
          <w:b/>
          <w:bCs/>
        </w:rPr>
        <w:t>Unobstru</w:t>
      </w:r>
      <w:r w:rsidR="00B527EE">
        <w:rPr>
          <w:rFonts w:ascii="Calibri" w:hAnsi="Calibri"/>
          <w:b/>
          <w:bCs/>
        </w:rPr>
        <w:t>s</w:t>
      </w:r>
      <w:r w:rsidRPr="001B16AF">
        <w:rPr>
          <w:rFonts w:ascii="Calibri" w:hAnsi="Calibri"/>
          <w:b/>
          <w:bCs/>
        </w:rPr>
        <w:t>ive</w:t>
      </w:r>
      <w:proofErr w:type="spellEnd"/>
      <w:r w:rsidRPr="001B16AF">
        <w:rPr>
          <w:rFonts w:ascii="Calibri" w:hAnsi="Calibri"/>
          <w:b/>
          <w:bCs/>
        </w:rPr>
        <w:t xml:space="preserve">: </w:t>
      </w:r>
      <w:bookmarkStart w:id="0" w:name="_Hlk176553468"/>
      <w:r w:rsidR="007873B8" w:rsidRPr="001B16AF">
        <w:rPr>
          <w:rFonts w:ascii="Calibri" w:hAnsi="Calibri"/>
          <w:b/>
          <w:bCs/>
        </w:rPr>
        <w:t>Observation</w:t>
      </w:r>
      <w:r w:rsidR="004861FD" w:rsidRPr="001B16AF">
        <w:rPr>
          <w:rFonts w:ascii="Calibri" w:hAnsi="Calibri"/>
          <w:b/>
          <w:bCs/>
        </w:rPr>
        <w:t xml:space="preserve"> </w:t>
      </w:r>
      <w:bookmarkEnd w:id="0"/>
      <w:r w:rsidR="004861FD" w:rsidRPr="001B16AF">
        <w:rPr>
          <w:rFonts w:ascii="Calibri" w:hAnsi="Calibri"/>
          <w:b/>
          <w:bCs/>
        </w:rPr>
        <w:t>Method</w:t>
      </w:r>
    </w:p>
    <w:p w14:paraId="4D5672FD" w14:textId="5E12E168" w:rsidR="007B0EDB" w:rsidRDefault="007B0EDB" w:rsidP="007B0EDB">
      <w:pPr>
        <w:spacing w:after="0" w:line="480" w:lineRule="auto"/>
        <w:ind w:firstLine="720"/>
        <w:rPr>
          <w:rFonts w:ascii="Calibri" w:hAnsi="Calibri"/>
        </w:rPr>
      </w:pPr>
      <w:r>
        <w:rPr>
          <w:rFonts w:ascii="Calibri" w:hAnsi="Calibri"/>
        </w:rPr>
        <w:t>Th</w:t>
      </w:r>
      <w:r w:rsidR="00B52CD4">
        <w:rPr>
          <w:rFonts w:ascii="Calibri" w:hAnsi="Calibri"/>
        </w:rPr>
        <w:t>e</w:t>
      </w:r>
      <w:r w:rsidR="00F87CFE">
        <w:rPr>
          <w:rFonts w:ascii="Calibri" w:hAnsi="Calibri"/>
        </w:rPr>
        <w:t xml:space="preserve"> </w:t>
      </w:r>
      <w:r w:rsidR="00B52CD4">
        <w:rPr>
          <w:rFonts w:ascii="Calibri" w:hAnsi="Calibri"/>
        </w:rPr>
        <w:t>o</w:t>
      </w:r>
      <w:r w:rsidR="00F87CFE" w:rsidRPr="00F87CFE">
        <w:rPr>
          <w:rFonts w:ascii="Calibri" w:hAnsi="Calibri"/>
        </w:rPr>
        <w:t>bservation</w:t>
      </w:r>
      <w:r>
        <w:rPr>
          <w:rFonts w:ascii="Calibri" w:hAnsi="Calibri"/>
        </w:rPr>
        <w:t xml:space="preserve"> method is a</w:t>
      </w:r>
      <w:r w:rsidR="007C38BA">
        <w:rPr>
          <w:rFonts w:ascii="Calibri" w:hAnsi="Calibri"/>
        </w:rPr>
        <w:t xml:space="preserve">nother kind </w:t>
      </w:r>
      <w:r w:rsidR="009933D2">
        <w:rPr>
          <w:rFonts w:ascii="Calibri" w:hAnsi="Calibri"/>
        </w:rPr>
        <w:t>of physical coexist approach to watch</w:t>
      </w:r>
      <w:r w:rsidR="00A20AFF">
        <w:rPr>
          <w:rFonts w:ascii="Calibri" w:hAnsi="Calibri"/>
        </w:rPr>
        <w:t xml:space="preserve"> how</w:t>
      </w:r>
      <w:r w:rsidR="009933D2">
        <w:rPr>
          <w:rFonts w:ascii="Calibri" w:hAnsi="Calibri"/>
        </w:rPr>
        <w:t xml:space="preserve"> the management team make </w:t>
      </w:r>
      <w:r w:rsidR="00AD69D8">
        <w:rPr>
          <w:rFonts w:ascii="Calibri" w:hAnsi="Calibri"/>
        </w:rPr>
        <w:t>decisions</w:t>
      </w:r>
      <w:r w:rsidR="009933D2">
        <w:rPr>
          <w:rFonts w:ascii="Calibri" w:hAnsi="Calibri"/>
        </w:rPr>
        <w:t xml:space="preserve"> </w:t>
      </w:r>
      <w:r w:rsidR="00AD69D8">
        <w:rPr>
          <w:rFonts w:ascii="Calibri" w:hAnsi="Calibri"/>
        </w:rPr>
        <w:t xml:space="preserve">or </w:t>
      </w:r>
      <w:r w:rsidR="00986FE0">
        <w:rPr>
          <w:rFonts w:ascii="Calibri" w:hAnsi="Calibri"/>
        </w:rPr>
        <w:t xml:space="preserve">how </w:t>
      </w:r>
      <w:r w:rsidR="00AD69D8">
        <w:rPr>
          <w:rFonts w:ascii="Calibri" w:hAnsi="Calibri"/>
        </w:rPr>
        <w:t>the</w:t>
      </w:r>
      <w:r w:rsidR="009933D2">
        <w:rPr>
          <w:rFonts w:ascii="Calibri" w:hAnsi="Calibri"/>
        </w:rPr>
        <w:t xml:space="preserve"> store employees use the </w:t>
      </w:r>
      <w:r w:rsidR="00567840">
        <w:rPr>
          <w:rFonts w:ascii="Calibri" w:hAnsi="Calibri"/>
        </w:rPr>
        <w:t xml:space="preserve">inventory </w:t>
      </w:r>
      <w:r w:rsidR="009933D2">
        <w:rPr>
          <w:rFonts w:ascii="Calibri" w:hAnsi="Calibri"/>
        </w:rPr>
        <w:t>system</w:t>
      </w:r>
      <w:r>
        <w:rPr>
          <w:rFonts w:ascii="Calibri" w:hAnsi="Calibri"/>
        </w:rPr>
        <w:t>.</w:t>
      </w:r>
      <w:r w:rsidR="000B21D5">
        <w:rPr>
          <w:rFonts w:ascii="Calibri" w:hAnsi="Calibri"/>
        </w:rPr>
        <w:t xml:space="preserve"> </w:t>
      </w:r>
      <w:r w:rsidR="007B0DF9">
        <w:rPr>
          <w:rFonts w:ascii="Calibri" w:hAnsi="Calibri"/>
        </w:rPr>
        <w:t>And</w:t>
      </w:r>
      <w:r w:rsidR="000B21D5">
        <w:rPr>
          <w:rFonts w:ascii="Calibri" w:hAnsi="Calibri"/>
        </w:rPr>
        <w:t xml:space="preserve"> it does not need to </w:t>
      </w:r>
      <w:r w:rsidR="00BE70A4">
        <w:rPr>
          <w:rFonts w:ascii="Calibri" w:hAnsi="Calibri"/>
        </w:rPr>
        <w:t>intervene in</w:t>
      </w:r>
      <w:r w:rsidR="000B21D5">
        <w:rPr>
          <w:rFonts w:ascii="Calibri" w:hAnsi="Calibri"/>
        </w:rPr>
        <w:t xml:space="preserve"> the daily routine</w:t>
      </w:r>
      <w:r w:rsidR="00BE70A4">
        <w:rPr>
          <w:rFonts w:ascii="Calibri" w:hAnsi="Calibri"/>
        </w:rPr>
        <w:t>s</w:t>
      </w:r>
      <w:r w:rsidR="000B21D5">
        <w:rPr>
          <w:rFonts w:ascii="Calibri" w:hAnsi="Calibri"/>
        </w:rPr>
        <w:t xml:space="preserve"> of the managers or employees.</w:t>
      </w:r>
      <w:r>
        <w:rPr>
          <w:rFonts w:ascii="Calibri" w:hAnsi="Calibri"/>
        </w:rPr>
        <w:t xml:space="preserve"> </w:t>
      </w:r>
    </w:p>
    <w:p w14:paraId="088644E8" w14:textId="004DEDFB" w:rsidR="007B0EDB" w:rsidRDefault="007B0EDB" w:rsidP="007B0EDB">
      <w:pPr>
        <w:spacing w:after="0" w:line="480" w:lineRule="auto"/>
        <w:rPr>
          <w:rFonts w:ascii="Calibri" w:hAnsi="Calibri"/>
        </w:rPr>
      </w:pPr>
      <w:r w:rsidRPr="00D722B8">
        <w:rPr>
          <w:rFonts w:ascii="Calibri" w:hAnsi="Calibri"/>
          <w:b/>
          <w:bCs/>
        </w:rPr>
        <w:t>Advantages</w:t>
      </w:r>
      <w:r>
        <w:rPr>
          <w:rFonts w:ascii="Calibri" w:hAnsi="Calibri"/>
        </w:rPr>
        <w:t xml:space="preserve">: </w:t>
      </w:r>
      <w:r w:rsidRPr="00D70FC6">
        <w:rPr>
          <w:rFonts w:ascii="Calibri" w:hAnsi="Calibri"/>
        </w:rPr>
        <w:t xml:space="preserve">We can </w:t>
      </w:r>
      <w:r w:rsidR="003B5814">
        <w:rPr>
          <w:rFonts w:ascii="Calibri" w:hAnsi="Calibri"/>
        </w:rPr>
        <w:t>gain the internal company environment where the employee works and how they work with the inventory system in their daily routine</w:t>
      </w:r>
      <w:r w:rsidRPr="00D70FC6">
        <w:rPr>
          <w:rFonts w:ascii="Calibri" w:hAnsi="Calibri"/>
        </w:rPr>
        <w:t>.</w:t>
      </w:r>
      <w:r w:rsidR="003B5814">
        <w:rPr>
          <w:rFonts w:ascii="Calibri" w:hAnsi="Calibri"/>
        </w:rPr>
        <w:t xml:space="preserve"> Probably we could gain some insights as a bypass watcher where the daily routine can be enhanced or simplified to make the organization more efficient.</w:t>
      </w:r>
      <w:r w:rsidR="00526006">
        <w:rPr>
          <w:rFonts w:ascii="Calibri" w:hAnsi="Calibri"/>
        </w:rPr>
        <w:t xml:space="preserve"> We did not disturb the daily routine of each target person or take other times.</w:t>
      </w:r>
    </w:p>
    <w:p w14:paraId="220E33ED" w14:textId="7F5B5E0C" w:rsidR="007B0EDB" w:rsidRDefault="007B0EDB" w:rsidP="007B0EDB">
      <w:pPr>
        <w:spacing w:after="0" w:line="480" w:lineRule="auto"/>
        <w:rPr>
          <w:rFonts w:ascii="Calibri" w:hAnsi="Calibri"/>
        </w:rPr>
      </w:pPr>
      <w:r w:rsidRPr="00D722B8">
        <w:rPr>
          <w:rFonts w:ascii="Calibri" w:hAnsi="Calibri"/>
          <w:b/>
          <w:bCs/>
        </w:rPr>
        <w:t>Disadvantages</w:t>
      </w:r>
      <w:r>
        <w:rPr>
          <w:rFonts w:ascii="Calibri" w:hAnsi="Calibri"/>
        </w:rPr>
        <w:t xml:space="preserve">: </w:t>
      </w:r>
      <w:r w:rsidR="000A5E3D">
        <w:t xml:space="preserve">One drawback of the observation method in information gathering is that it may not capture offline functions or features when workers aren't using the system on the day of observation. Additionally, observation can present conflicting challenges. On the one hand, we may want to avoid the observer effect, where employees alter their behavior because they know they’re being watched. On the other hand, this can raise privacy concerns if employees are </w:t>
      </w:r>
      <w:proofErr w:type="gramStart"/>
      <w:r w:rsidR="00563369">
        <w:t>unaware</w:t>
      </w:r>
      <w:proofErr w:type="gramEnd"/>
      <w:r w:rsidR="00351343">
        <w:t xml:space="preserve"> </w:t>
      </w:r>
      <w:r w:rsidR="000A5E3D">
        <w:t>they are being observed.</w:t>
      </w:r>
      <w:r w:rsidR="00597449">
        <w:t xml:space="preserve"> </w:t>
      </w:r>
    </w:p>
    <w:p w14:paraId="15EAD50E" w14:textId="37BD5AC3" w:rsidR="007B0EDB" w:rsidRDefault="007B0EDB" w:rsidP="007B0EDB">
      <w:pPr>
        <w:spacing w:after="0" w:line="480" w:lineRule="auto"/>
        <w:rPr>
          <w:rFonts w:ascii="Calibri" w:hAnsi="Calibri"/>
        </w:rPr>
      </w:pPr>
      <w:r w:rsidRPr="00A867E8">
        <w:rPr>
          <w:rFonts w:ascii="Calibri" w:hAnsi="Calibri"/>
          <w:b/>
          <w:bCs/>
        </w:rPr>
        <w:t>Information Gathered</w:t>
      </w:r>
      <w:r>
        <w:rPr>
          <w:rFonts w:ascii="Calibri" w:hAnsi="Calibri"/>
        </w:rPr>
        <w:t xml:space="preserve">: </w:t>
      </w:r>
      <w:r w:rsidR="007A4DE0">
        <w:t>We can gather data on inventory system usage, real-world work scenarios, and decision-making processes when system issues arise. In some cases, this allows us to directly identify the causes of severe system delays or inefficiencies in process flows.</w:t>
      </w:r>
    </w:p>
    <w:p w14:paraId="0086C594" w14:textId="3978CE11" w:rsidR="007B0EDB" w:rsidRPr="001B16AF" w:rsidRDefault="007B0EDB" w:rsidP="00FB75AE">
      <w:pPr>
        <w:spacing w:after="0" w:line="480" w:lineRule="auto"/>
        <w:rPr>
          <w:rFonts w:ascii="Calibri" w:hAnsi="Calibri"/>
          <w:b/>
          <w:bCs/>
        </w:rPr>
      </w:pPr>
      <w:r w:rsidRPr="00A867E8">
        <w:rPr>
          <w:rFonts w:ascii="Calibri" w:hAnsi="Calibri"/>
          <w:b/>
          <w:bCs/>
        </w:rPr>
        <w:t>Importance</w:t>
      </w:r>
      <w:r>
        <w:rPr>
          <w:rFonts w:ascii="Calibri" w:hAnsi="Calibri"/>
        </w:rPr>
        <w:t xml:space="preserve">: </w:t>
      </w:r>
      <w:r w:rsidR="00D77FB4">
        <w:rPr>
          <w:rFonts w:ascii="Calibri" w:hAnsi="Calibri"/>
        </w:rPr>
        <w:t xml:space="preserve">The observation method could </w:t>
      </w:r>
      <w:r w:rsidR="00BF5794">
        <w:rPr>
          <w:rFonts w:ascii="Calibri" w:hAnsi="Calibri"/>
        </w:rPr>
        <w:t>be a great</w:t>
      </w:r>
      <w:r w:rsidR="00D77FB4">
        <w:rPr>
          <w:rFonts w:ascii="Calibri" w:hAnsi="Calibri"/>
        </w:rPr>
        <w:t xml:space="preserve"> addition to the interactive approaches like interviews or surveys because it could provide some insights that might not be exposed or ignored during the interactive process</w:t>
      </w:r>
      <w:r>
        <w:rPr>
          <w:rFonts w:ascii="Calibri" w:hAnsi="Calibri"/>
        </w:rPr>
        <w:t>.</w:t>
      </w:r>
      <w:r w:rsidR="00D77FB4">
        <w:rPr>
          <w:rFonts w:ascii="Calibri" w:hAnsi="Calibri"/>
        </w:rPr>
        <w:t xml:space="preserve"> It could also provide chances for the system analyst to close distance to watch how the inventory system is going to be used in real work environments.</w:t>
      </w:r>
    </w:p>
    <w:p w14:paraId="632FE165" w14:textId="2EF43092" w:rsidR="007873B8" w:rsidRDefault="001B16AF" w:rsidP="007873B8">
      <w:pPr>
        <w:spacing w:after="0" w:line="480" w:lineRule="auto"/>
        <w:jc w:val="center"/>
        <w:rPr>
          <w:rFonts w:ascii="Calibri" w:hAnsi="Calibri"/>
          <w:b/>
          <w:bCs/>
        </w:rPr>
      </w:pPr>
      <w:proofErr w:type="spellStart"/>
      <w:r w:rsidRPr="001B16AF">
        <w:rPr>
          <w:rFonts w:ascii="Calibri" w:hAnsi="Calibri"/>
          <w:b/>
          <w:bCs/>
        </w:rPr>
        <w:t>Unobstru</w:t>
      </w:r>
      <w:r w:rsidR="00B527EE">
        <w:rPr>
          <w:rFonts w:ascii="Calibri" w:hAnsi="Calibri"/>
          <w:b/>
          <w:bCs/>
        </w:rPr>
        <w:t>s</w:t>
      </w:r>
      <w:r w:rsidRPr="001B16AF">
        <w:rPr>
          <w:rFonts w:ascii="Calibri" w:hAnsi="Calibri"/>
          <w:b/>
          <w:bCs/>
        </w:rPr>
        <w:t>ive</w:t>
      </w:r>
      <w:proofErr w:type="spellEnd"/>
      <w:r w:rsidRPr="001B16AF">
        <w:rPr>
          <w:rFonts w:ascii="Calibri" w:hAnsi="Calibri"/>
          <w:b/>
          <w:bCs/>
        </w:rPr>
        <w:t xml:space="preserve">: </w:t>
      </w:r>
      <w:r w:rsidR="007873B8" w:rsidRPr="001B16AF">
        <w:rPr>
          <w:rFonts w:ascii="Calibri" w:hAnsi="Calibri"/>
          <w:b/>
          <w:bCs/>
        </w:rPr>
        <w:t>Current/Archive Data Analysis</w:t>
      </w:r>
      <w:r w:rsidR="004861FD" w:rsidRPr="001B16AF">
        <w:rPr>
          <w:rFonts w:ascii="Calibri" w:hAnsi="Calibri"/>
          <w:b/>
          <w:bCs/>
        </w:rPr>
        <w:t xml:space="preserve"> Methods</w:t>
      </w:r>
    </w:p>
    <w:p w14:paraId="20064C48" w14:textId="31406DEF" w:rsidR="007B0EDB" w:rsidRDefault="007B1F44" w:rsidP="007B0EDB">
      <w:pPr>
        <w:spacing w:after="0" w:line="480" w:lineRule="auto"/>
        <w:ind w:firstLine="720"/>
        <w:rPr>
          <w:rFonts w:ascii="Calibri" w:hAnsi="Calibri"/>
        </w:rPr>
      </w:pPr>
      <w:r>
        <w:rPr>
          <w:rFonts w:ascii="Calibri" w:hAnsi="Calibri"/>
        </w:rPr>
        <w:lastRenderedPageBreak/>
        <w:t xml:space="preserve">The </w:t>
      </w:r>
      <w:r w:rsidR="00FE584B">
        <w:rPr>
          <w:rFonts w:ascii="Calibri" w:hAnsi="Calibri"/>
        </w:rPr>
        <w:t>d</w:t>
      </w:r>
      <w:r w:rsidRPr="007B1F44">
        <w:rPr>
          <w:rFonts w:ascii="Calibri" w:hAnsi="Calibri"/>
        </w:rPr>
        <w:t>ata analysis</w:t>
      </w:r>
      <w:r w:rsidR="00FE584B">
        <w:rPr>
          <w:rFonts w:ascii="Calibri" w:hAnsi="Calibri"/>
        </w:rPr>
        <w:t xml:space="preserve"> method</w:t>
      </w:r>
      <w:r w:rsidRPr="007B1F44">
        <w:rPr>
          <w:rFonts w:ascii="Calibri" w:hAnsi="Calibri"/>
        </w:rPr>
        <w:t xml:space="preserve"> is an essential part of the entire information-gathering process. Whether the data comes from interactive or unobtrusive methods, it ultimately needs to be analyzed to uncover the root causes of major system issues or identify trends for improvement. Current data might include real-time user activity, file I/</w:t>
      </w:r>
      <w:proofErr w:type="spellStart"/>
      <w:r w:rsidRPr="007B1F44">
        <w:rPr>
          <w:rFonts w:ascii="Calibri" w:hAnsi="Calibri"/>
        </w:rPr>
        <w:t>Os</w:t>
      </w:r>
      <w:proofErr w:type="spellEnd"/>
      <w:r w:rsidRPr="007B1F44">
        <w:rPr>
          <w:rFonts w:ascii="Calibri" w:hAnsi="Calibri"/>
        </w:rPr>
        <w:t>, database storage, and network bandwidth. Archived data could consist of inventory snapshots, past documentation, problem logs, and more. By examining these data points, we can gain new insights into the inventory system</w:t>
      </w:r>
      <w:r w:rsidR="003451DF">
        <w:rPr>
          <w:rFonts w:ascii="Calibri" w:hAnsi="Calibri"/>
        </w:rPr>
        <w:t>.</w:t>
      </w:r>
    </w:p>
    <w:p w14:paraId="2CA928EB" w14:textId="4F77AE3F" w:rsidR="007B0EDB" w:rsidRDefault="007B0EDB" w:rsidP="007B0EDB">
      <w:pPr>
        <w:spacing w:after="0" w:line="480" w:lineRule="auto"/>
        <w:rPr>
          <w:rFonts w:ascii="Calibri" w:hAnsi="Calibri"/>
        </w:rPr>
      </w:pPr>
      <w:r w:rsidRPr="00D722B8">
        <w:rPr>
          <w:rFonts w:ascii="Calibri" w:hAnsi="Calibri"/>
          <w:b/>
          <w:bCs/>
        </w:rPr>
        <w:t>Advantages</w:t>
      </w:r>
      <w:r>
        <w:rPr>
          <w:rFonts w:ascii="Calibri" w:hAnsi="Calibri"/>
        </w:rPr>
        <w:t xml:space="preserve">: </w:t>
      </w:r>
      <w:r w:rsidR="00973396">
        <w:t>Data analysis allows us to gain deeper insights beyond raw data by presenting information through charts, statistics, trends, and other visualizations. This helps us make more informed decisions and identify noise or anomalies that could indicate areas for system improvements. Unlike feedback from target groups, which may be influenced by personal biases, system data is objective and unbiased.</w:t>
      </w:r>
    </w:p>
    <w:p w14:paraId="70939323" w14:textId="0F69A9CA" w:rsidR="007B0EDB" w:rsidRDefault="007B0EDB" w:rsidP="007B0EDB">
      <w:pPr>
        <w:spacing w:after="0" w:line="480" w:lineRule="auto"/>
        <w:rPr>
          <w:rFonts w:ascii="Calibri" w:hAnsi="Calibri"/>
        </w:rPr>
      </w:pPr>
      <w:r w:rsidRPr="00D722B8">
        <w:rPr>
          <w:rFonts w:ascii="Calibri" w:hAnsi="Calibri"/>
          <w:b/>
          <w:bCs/>
        </w:rPr>
        <w:t>Disadvantages</w:t>
      </w:r>
      <w:r>
        <w:rPr>
          <w:rFonts w:ascii="Calibri" w:hAnsi="Calibri"/>
        </w:rPr>
        <w:t xml:space="preserve">: </w:t>
      </w:r>
      <w:r w:rsidR="001A2FDB">
        <w:t xml:space="preserve">There can be a dilemma in determining which data points are most relevant or valuable for system usage. It's important to avoid allocating excessive resources </w:t>
      </w:r>
      <w:proofErr w:type="gramStart"/>
      <w:r w:rsidR="001A2FDB">
        <w:t>or</w:t>
      </w:r>
      <w:proofErr w:type="gramEnd"/>
      <w:r w:rsidR="001A2FDB">
        <w:t xml:space="preserve"> attention to low-value data. Excessive unrelated data can introduce noise into decision-making and distract us from identifying the true issues and solutions</w:t>
      </w:r>
      <w:r w:rsidR="0067206E">
        <w:t>.</w:t>
      </w:r>
    </w:p>
    <w:p w14:paraId="6880A8C3" w14:textId="65C47E78" w:rsidR="007B0EDB" w:rsidRDefault="007B0EDB" w:rsidP="007B0EDB">
      <w:pPr>
        <w:spacing w:after="0" w:line="480" w:lineRule="auto"/>
        <w:rPr>
          <w:rFonts w:ascii="Calibri" w:hAnsi="Calibri"/>
        </w:rPr>
      </w:pPr>
      <w:r w:rsidRPr="00A867E8">
        <w:rPr>
          <w:rFonts w:ascii="Calibri" w:hAnsi="Calibri"/>
          <w:b/>
          <w:bCs/>
        </w:rPr>
        <w:t>Information Gathered</w:t>
      </w:r>
      <w:r>
        <w:rPr>
          <w:rFonts w:ascii="Calibri" w:hAnsi="Calibri"/>
        </w:rPr>
        <w:t xml:space="preserve">: </w:t>
      </w:r>
      <w:r w:rsidR="000D10EE">
        <w:t>Information gathered through data analysis can include charts, flow diagrams, metrics like stock turnover rates, database transaction logs, order placements, and statistics on a monthly, seasonal, or yearly basis.</w:t>
      </w:r>
      <w:r w:rsidR="00F366E4">
        <w:t xml:space="preserve"> They usually have higher value than flat raw collected data points.</w:t>
      </w:r>
    </w:p>
    <w:p w14:paraId="7D3CC95F" w14:textId="089110BD" w:rsidR="007B0EDB" w:rsidRDefault="007B0EDB" w:rsidP="00A96FC8">
      <w:pPr>
        <w:spacing w:after="0" w:line="480" w:lineRule="auto"/>
        <w:rPr>
          <w:rFonts w:ascii="Calibri" w:hAnsi="Calibri"/>
        </w:rPr>
      </w:pPr>
      <w:r w:rsidRPr="00A867E8">
        <w:rPr>
          <w:rFonts w:ascii="Calibri" w:hAnsi="Calibri"/>
          <w:b/>
          <w:bCs/>
        </w:rPr>
        <w:t>Importance</w:t>
      </w:r>
      <w:r>
        <w:rPr>
          <w:rFonts w:ascii="Calibri" w:hAnsi="Calibri"/>
        </w:rPr>
        <w:t>:</w:t>
      </w:r>
      <w:r w:rsidR="0067206E">
        <w:rPr>
          <w:rFonts w:ascii="Calibri" w:hAnsi="Calibri"/>
        </w:rPr>
        <w:t xml:space="preserve"> </w:t>
      </w:r>
      <w:r w:rsidR="00B4669B" w:rsidRPr="00B4669B">
        <w:rPr>
          <w:rFonts w:ascii="Calibri" w:hAnsi="Calibri"/>
        </w:rPr>
        <w:t>Data analysis is essential and cannot be overlooked, as it plays a crucial role in both information gathering and processing. By leveraging objective data, we can create trend charts, monitor system performance, and validate user feedback.</w:t>
      </w:r>
    </w:p>
    <w:p w14:paraId="74A0C3C6" w14:textId="0C232E18" w:rsidR="00915DB4" w:rsidRPr="00915DB4" w:rsidRDefault="00915DB4" w:rsidP="00915DB4">
      <w:pPr>
        <w:spacing w:after="0" w:line="480" w:lineRule="auto"/>
        <w:jc w:val="center"/>
        <w:rPr>
          <w:rFonts w:ascii="Calibri" w:hAnsi="Calibri"/>
          <w:b/>
          <w:bCs/>
        </w:rPr>
      </w:pPr>
      <w:r w:rsidRPr="00915DB4">
        <w:rPr>
          <w:rFonts w:ascii="Calibri" w:hAnsi="Calibri"/>
          <w:b/>
          <w:bCs/>
        </w:rPr>
        <w:t>Summary</w:t>
      </w:r>
    </w:p>
    <w:p w14:paraId="59BFECE2" w14:textId="543B6C20" w:rsidR="007873B8" w:rsidRPr="00EC5978" w:rsidRDefault="0081199A" w:rsidP="000F0773">
      <w:pPr>
        <w:spacing w:after="0" w:line="480" w:lineRule="auto"/>
        <w:ind w:firstLine="720"/>
        <w:rPr>
          <w:rFonts w:ascii="Calibri" w:hAnsi="Calibri"/>
        </w:rPr>
      </w:pPr>
      <w:r>
        <w:t xml:space="preserve">To conclude, no single method is sufficient for comprehensive information gathering. Understanding the pros and cons of each approach highlights the value of combining interactive and unobtrusive methods. By using a mix of these methods, we can reduce bias and gather data from diverse </w:t>
      </w:r>
      <w:r>
        <w:lastRenderedPageBreak/>
        <w:t xml:space="preserve">sources and formats, leading to a more complete understanding of the system. This holistic approach will ultimately provide valuable insights into the new design of </w:t>
      </w:r>
      <w:proofErr w:type="spellStart"/>
      <w:r>
        <w:t>GrocerPlus's</w:t>
      </w:r>
      <w:proofErr w:type="spellEnd"/>
      <w:r>
        <w:t xml:space="preserve"> inventory management system and help identify system issues through data analytics tools.</w:t>
      </w:r>
      <w:r>
        <w:rPr>
          <w:rFonts w:ascii="Calibri" w:hAnsi="Calibri"/>
        </w:rPr>
        <w:t xml:space="preserve"> </w:t>
      </w:r>
    </w:p>
    <w:p w14:paraId="6A86A543" w14:textId="7D69E784" w:rsidR="00AB1951" w:rsidRDefault="00AB1951" w:rsidP="00EC5978">
      <w:pPr>
        <w:spacing w:after="0" w:line="480" w:lineRule="auto"/>
        <w:ind w:firstLine="720"/>
        <w:rPr>
          <w:rFonts w:ascii="Calibri" w:hAnsi="Calibri"/>
        </w:rPr>
      </w:pPr>
    </w:p>
    <w:p w14:paraId="5EF90EBF" w14:textId="77777777" w:rsidR="00AB1951" w:rsidRDefault="00AB1951">
      <w:pPr>
        <w:rPr>
          <w:rFonts w:ascii="Calibri" w:hAnsi="Calibri"/>
        </w:rPr>
      </w:pPr>
      <w:r>
        <w:rPr>
          <w:rFonts w:ascii="Calibri" w:hAnsi="Calibri"/>
        </w:rPr>
        <w:br w:type="page"/>
      </w:r>
    </w:p>
    <w:p w14:paraId="749FBB9C" w14:textId="77777777" w:rsidR="001D34D4" w:rsidRDefault="001D34D4" w:rsidP="00EC5978">
      <w:pPr>
        <w:spacing w:after="0" w:line="480" w:lineRule="auto"/>
        <w:ind w:firstLine="720"/>
        <w:rPr>
          <w:rFonts w:ascii="Calibri" w:hAnsi="Calibri"/>
        </w:rPr>
      </w:pPr>
    </w:p>
    <w:p w14:paraId="214C33F8" w14:textId="154A51DD" w:rsidR="008C2EC4" w:rsidRDefault="008C2EC4" w:rsidP="00551913">
      <w:pPr>
        <w:jc w:val="center"/>
        <w:rPr>
          <w:rFonts w:ascii="Calibri" w:hAnsi="Calibri"/>
          <w:b/>
          <w:bCs/>
        </w:rPr>
      </w:pPr>
      <w:r w:rsidRPr="009C4100">
        <w:rPr>
          <w:rFonts w:ascii="Calibri" w:hAnsi="Calibri"/>
          <w:b/>
          <w:bCs/>
        </w:rPr>
        <w:t>References</w:t>
      </w:r>
    </w:p>
    <w:p w14:paraId="0F297708" w14:textId="4CFBB8BA" w:rsidR="00945E01" w:rsidRDefault="00496E24" w:rsidP="00945E01">
      <w:pPr>
        <w:spacing w:after="0" w:line="480" w:lineRule="auto"/>
        <w:rPr>
          <w:rFonts w:ascii="Calibri" w:hAnsi="Calibri"/>
        </w:rPr>
      </w:pPr>
      <w:r>
        <w:rPr>
          <w:rFonts w:ascii="Calibri" w:hAnsi="Calibri"/>
        </w:rPr>
        <w:t>Modell</w:t>
      </w:r>
      <w:r w:rsidR="009C6C56">
        <w:rPr>
          <w:rFonts w:ascii="Calibri" w:hAnsi="Calibri"/>
        </w:rPr>
        <w:t xml:space="preserve">, </w:t>
      </w:r>
      <w:r>
        <w:rPr>
          <w:rFonts w:ascii="Calibri" w:hAnsi="Calibri"/>
        </w:rPr>
        <w:t>M. E.</w:t>
      </w:r>
      <w:r w:rsidR="00945E01">
        <w:rPr>
          <w:rFonts w:ascii="Calibri" w:hAnsi="Calibri"/>
        </w:rPr>
        <w:t xml:space="preserve"> (</w:t>
      </w:r>
      <w:r>
        <w:rPr>
          <w:rFonts w:ascii="Calibri" w:hAnsi="Calibri"/>
        </w:rPr>
        <w:t>2007</w:t>
      </w:r>
      <w:r w:rsidR="00945E01">
        <w:rPr>
          <w:rFonts w:ascii="Calibri" w:hAnsi="Calibri"/>
        </w:rPr>
        <w:t xml:space="preserve">). </w:t>
      </w:r>
      <w:proofErr w:type="gramStart"/>
      <w:r w:rsidR="008D3E53" w:rsidRPr="008D3E53">
        <w:rPr>
          <w:rFonts w:ascii="Calibri" w:hAnsi="Calibri"/>
        </w:rPr>
        <w:t>The Interview</w:t>
      </w:r>
      <w:proofErr w:type="gramEnd"/>
      <w:r w:rsidR="008D3E53" w:rsidRPr="008D3E53">
        <w:rPr>
          <w:rFonts w:ascii="Calibri" w:hAnsi="Calibri"/>
        </w:rPr>
        <w:t xml:space="preserve"> </w:t>
      </w:r>
      <w:proofErr w:type="gramStart"/>
      <w:r w:rsidR="008D3E53" w:rsidRPr="008D3E53">
        <w:rPr>
          <w:rFonts w:ascii="Calibri" w:hAnsi="Calibri"/>
        </w:rPr>
        <w:t>And</w:t>
      </w:r>
      <w:proofErr w:type="gramEnd"/>
      <w:r w:rsidR="008D3E53" w:rsidRPr="008D3E53">
        <w:rPr>
          <w:rFonts w:ascii="Calibri" w:hAnsi="Calibri"/>
        </w:rPr>
        <w:t xml:space="preserve"> Other Data Gathering Methods</w:t>
      </w:r>
      <w:r w:rsidR="00945E01">
        <w:rPr>
          <w:rFonts w:ascii="Calibri" w:hAnsi="Calibri"/>
        </w:rPr>
        <w:t>. Axios.</w:t>
      </w:r>
      <w:r w:rsidR="00586864">
        <w:rPr>
          <w:rFonts w:ascii="Calibri" w:hAnsi="Calibri"/>
        </w:rPr>
        <w:t xml:space="preserve"> </w:t>
      </w:r>
      <w:r w:rsidR="00586864" w:rsidRPr="0070318D">
        <w:rPr>
          <w:rFonts w:ascii="Calibri" w:hAnsi="Calibri"/>
          <w:i/>
          <w:iCs/>
        </w:rPr>
        <w:t>Marty Modell Blog</w:t>
      </w:r>
      <w:r w:rsidR="00586864">
        <w:rPr>
          <w:rFonts w:ascii="Calibri" w:hAnsi="Calibri"/>
        </w:rPr>
        <w:t>.</w:t>
      </w:r>
      <w:r w:rsidR="00945E01">
        <w:rPr>
          <w:rFonts w:ascii="Calibri" w:hAnsi="Calibri"/>
        </w:rPr>
        <w:t xml:space="preserve"> Retrieved from</w:t>
      </w:r>
    </w:p>
    <w:p w14:paraId="685022B1" w14:textId="41985518" w:rsidR="00945E01" w:rsidRDefault="00945E01" w:rsidP="00945E01">
      <w:pPr>
        <w:spacing w:after="0" w:line="480" w:lineRule="auto"/>
        <w:rPr>
          <w:rFonts w:ascii="Calibri" w:hAnsi="Calibri"/>
        </w:rPr>
      </w:pPr>
      <w:r>
        <w:rPr>
          <w:rFonts w:ascii="Calibri" w:hAnsi="Calibri"/>
        </w:rPr>
        <w:tab/>
      </w:r>
      <w:hyperlink r:id="rId8" w:history="1">
        <w:r w:rsidR="008D3E53" w:rsidRPr="0076351D">
          <w:rPr>
            <w:rStyle w:val="Hyperlink"/>
            <w:rFonts w:ascii="Calibri" w:hAnsi="Calibri"/>
          </w:rPr>
          <w:t>http://www.martymodell.com/pgsa2/pgsa07.html</w:t>
        </w:r>
      </w:hyperlink>
    </w:p>
    <w:p w14:paraId="04FEB827" w14:textId="77777777" w:rsidR="008D3E53" w:rsidRDefault="008D3E53" w:rsidP="00945E01">
      <w:pPr>
        <w:spacing w:after="0" w:line="480" w:lineRule="auto"/>
        <w:rPr>
          <w:rFonts w:ascii="Calibri" w:hAnsi="Calibri"/>
        </w:rPr>
      </w:pPr>
      <w:r>
        <w:rPr>
          <w:rFonts w:ascii="Calibri" w:hAnsi="Calibri"/>
        </w:rPr>
        <w:t xml:space="preserve">Rosala, M. (2024, January 26). </w:t>
      </w:r>
      <w:r w:rsidRPr="008D3E53">
        <w:rPr>
          <w:rFonts w:ascii="Calibri" w:hAnsi="Calibri"/>
        </w:rPr>
        <w:t>Open-Ended vs. Closed Questions in User Research</w:t>
      </w:r>
      <w:r>
        <w:rPr>
          <w:rFonts w:ascii="Calibri" w:hAnsi="Calibri"/>
        </w:rPr>
        <w:t xml:space="preserve">. </w:t>
      </w:r>
      <w:proofErr w:type="spellStart"/>
      <w:r w:rsidRPr="0070318D">
        <w:rPr>
          <w:rFonts w:ascii="Calibri" w:hAnsi="Calibri"/>
          <w:i/>
          <w:iCs/>
        </w:rPr>
        <w:t>NNg</w:t>
      </w:r>
      <w:proofErr w:type="spellEnd"/>
      <w:r>
        <w:rPr>
          <w:rFonts w:ascii="Calibri" w:hAnsi="Calibri"/>
        </w:rPr>
        <w:t xml:space="preserve">. Retrieved from </w:t>
      </w:r>
    </w:p>
    <w:p w14:paraId="21AC82E9" w14:textId="58248A15" w:rsidR="00A53B30" w:rsidRDefault="00000000" w:rsidP="00A53B30">
      <w:pPr>
        <w:spacing w:after="0" w:line="480" w:lineRule="auto"/>
        <w:ind w:left="720"/>
        <w:rPr>
          <w:rFonts w:ascii="Calibri" w:hAnsi="Calibri"/>
        </w:rPr>
      </w:pPr>
      <w:hyperlink r:id="rId9" w:anchor=":~:text=There%20are%20two%20types%20of,limited%20set%20of%20possible%20answers" w:history="1">
        <w:r w:rsidR="00A53B30" w:rsidRPr="0076351D">
          <w:rPr>
            <w:rStyle w:val="Hyperlink"/>
            <w:rFonts w:ascii="Calibri" w:hAnsi="Calibri"/>
          </w:rPr>
          <w:t>https://www.nngroup.com/articles/open-ended-questions/#:~:text=There%20are%20two%20types%20of,limited%20set%20of%20possible%20answers</w:t>
        </w:r>
      </w:hyperlink>
      <w:r w:rsidR="008D3E53" w:rsidRPr="008D3E53">
        <w:rPr>
          <w:rFonts w:ascii="Calibri" w:hAnsi="Calibri"/>
        </w:rPr>
        <w:t>.</w:t>
      </w:r>
    </w:p>
    <w:p w14:paraId="63F45990" w14:textId="77777777" w:rsidR="00A53B30" w:rsidRPr="009C4100" w:rsidRDefault="00A53B30" w:rsidP="00A53B30">
      <w:pPr>
        <w:spacing w:after="0" w:line="480" w:lineRule="auto"/>
        <w:ind w:left="720"/>
        <w:rPr>
          <w:rFonts w:ascii="Calibri" w:hAnsi="Calibri"/>
        </w:rPr>
      </w:pPr>
    </w:p>
    <w:sectPr w:rsidR="00A53B30" w:rsidRPr="009C410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A1289" w14:textId="77777777" w:rsidR="00AE7381" w:rsidRDefault="00AE7381" w:rsidP="001A6C0C">
      <w:pPr>
        <w:spacing w:after="0" w:line="240" w:lineRule="auto"/>
      </w:pPr>
      <w:r>
        <w:separator/>
      </w:r>
    </w:p>
  </w:endnote>
  <w:endnote w:type="continuationSeparator" w:id="0">
    <w:p w14:paraId="3B1FF7FF" w14:textId="77777777" w:rsidR="00AE7381" w:rsidRDefault="00AE7381" w:rsidP="001A6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D7584" w14:textId="77777777" w:rsidR="00AE7381" w:rsidRDefault="00AE7381" w:rsidP="001A6C0C">
      <w:pPr>
        <w:spacing w:after="0" w:line="240" w:lineRule="auto"/>
      </w:pPr>
      <w:r>
        <w:separator/>
      </w:r>
    </w:p>
  </w:footnote>
  <w:footnote w:type="continuationSeparator" w:id="0">
    <w:p w14:paraId="7A857EA9" w14:textId="77777777" w:rsidR="00AE7381" w:rsidRDefault="00AE7381" w:rsidP="001A6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1429215"/>
      <w:docPartObj>
        <w:docPartGallery w:val="Page Numbers (Top of Page)"/>
        <w:docPartUnique/>
      </w:docPartObj>
    </w:sdtPr>
    <w:sdtEndPr>
      <w:rPr>
        <w:noProof/>
      </w:rPr>
    </w:sdtEndPr>
    <w:sdtContent>
      <w:p w14:paraId="40F9EC78" w14:textId="241D443B" w:rsidR="001A6C0C" w:rsidRDefault="001A6C0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CF796C" w14:textId="77777777" w:rsidR="001A6C0C" w:rsidRDefault="001A6C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C45915"/>
    <w:multiLevelType w:val="hybridMultilevel"/>
    <w:tmpl w:val="6D829016"/>
    <w:lvl w:ilvl="0" w:tplc="05340F70">
      <w:start w:val="1"/>
      <w:numFmt w:val="bullet"/>
      <w:lvlText w:val="•"/>
      <w:lvlJc w:val="left"/>
      <w:pPr>
        <w:tabs>
          <w:tab w:val="num" w:pos="360"/>
        </w:tabs>
        <w:ind w:left="360" w:hanging="360"/>
      </w:pPr>
      <w:rPr>
        <w:rFonts w:ascii="Arial" w:hAnsi="Arial" w:hint="default"/>
      </w:rPr>
    </w:lvl>
    <w:lvl w:ilvl="1" w:tplc="7CDA332C" w:tentative="1">
      <w:start w:val="1"/>
      <w:numFmt w:val="bullet"/>
      <w:lvlText w:val="•"/>
      <w:lvlJc w:val="left"/>
      <w:pPr>
        <w:tabs>
          <w:tab w:val="num" w:pos="1080"/>
        </w:tabs>
        <w:ind w:left="1080" w:hanging="360"/>
      </w:pPr>
      <w:rPr>
        <w:rFonts w:ascii="Arial" w:hAnsi="Arial" w:hint="default"/>
      </w:rPr>
    </w:lvl>
    <w:lvl w:ilvl="2" w:tplc="67FCD020" w:tentative="1">
      <w:start w:val="1"/>
      <w:numFmt w:val="bullet"/>
      <w:lvlText w:val="•"/>
      <w:lvlJc w:val="left"/>
      <w:pPr>
        <w:tabs>
          <w:tab w:val="num" w:pos="1800"/>
        </w:tabs>
        <w:ind w:left="1800" w:hanging="360"/>
      </w:pPr>
      <w:rPr>
        <w:rFonts w:ascii="Arial" w:hAnsi="Arial" w:hint="default"/>
      </w:rPr>
    </w:lvl>
    <w:lvl w:ilvl="3" w:tplc="05C0FBAA" w:tentative="1">
      <w:start w:val="1"/>
      <w:numFmt w:val="bullet"/>
      <w:lvlText w:val="•"/>
      <w:lvlJc w:val="left"/>
      <w:pPr>
        <w:tabs>
          <w:tab w:val="num" w:pos="2520"/>
        </w:tabs>
        <w:ind w:left="2520" w:hanging="360"/>
      </w:pPr>
      <w:rPr>
        <w:rFonts w:ascii="Arial" w:hAnsi="Arial" w:hint="default"/>
      </w:rPr>
    </w:lvl>
    <w:lvl w:ilvl="4" w:tplc="2FAAE9AE" w:tentative="1">
      <w:start w:val="1"/>
      <w:numFmt w:val="bullet"/>
      <w:lvlText w:val="•"/>
      <w:lvlJc w:val="left"/>
      <w:pPr>
        <w:tabs>
          <w:tab w:val="num" w:pos="3240"/>
        </w:tabs>
        <w:ind w:left="3240" w:hanging="360"/>
      </w:pPr>
      <w:rPr>
        <w:rFonts w:ascii="Arial" w:hAnsi="Arial" w:hint="default"/>
      </w:rPr>
    </w:lvl>
    <w:lvl w:ilvl="5" w:tplc="7CFC605E" w:tentative="1">
      <w:start w:val="1"/>
      <w:numFmt w:val="bullet"/>
      <w:lvlText w:val="•"/>
      <w:lvlJc w:val="left"/>
      <w:pPr>
        <w:tabs>
          <w:tab w:val="num" w:pos="3960"/>
        </w:tabs>
        <w:ind w:left="3960" w:hanging="360"/>
      </w:pPr>
      <w:rPr>
        <w:rFonts w:ascii="Arial" w:hAnsi="Arial" w:hint="default"/>
      </w:rPr>
    </w:lvl>
    <w:lvl w:ilvl="6" w:tplc="918E7D40" w:tentative="1">
      <w:start w:val="1"/>
      <w:numFmt w:val="bullet"/>
      <w:lvlText w:val="•"/>
      <w:lvlJc w:val="left"/>
      <w:pPr>
        <w:tabs>
          <w:tab w:val="num" w:pos="4680"/>
        </w:tabs>
        <w:ind w:left="4680" w:hanging="360"/>
      </w:pPr>
      <w:rPr>
        <w:rFonts w:ascii="Arial" w:hAnsi="Arial" w:hint="default"/>
      </w:rPr>
    </w:lvl>
    <w:lvl w:ilvl="7" w:tplc="A1B09010" w:tentative="1">
      <w:start w:val="1"/>
      <w:numFmt w:val="bullet"/>
      <w:lvlText w:val="•"/>
      <w:lvlJc w:val="left"/>
      <w:pPr>
        <w:tabs>
          <w:tab w:val="num" w:pos="5400"/>
        </w:tabs>
        <w:ind w:left="5400" w:hanging="360"/>
      </w:pPr>
      <w:rPr>
        <w:rFonts w:ascii="Arial" w:hAnsi="Arial" w:hint="default"/>
      </w:rPr>
    </w:lvl>
    <w:lvl w:ilvl="8" w:tplc="2396A1B2"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633950C5"/>
    <w:multiLevelType w:val="hybridMultilevel"/>
    <w:tmpl w:val="CBEC9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8E40CB"/>
    <w:multiLevelType w:val="hybridMultilevel"/>
    <w:tmpl w:val="EAF8CC92"/>
    <w:lvl w:ilvl="0" w:tplc="9C888D84">
      <w:start w:val="1"/>
      <w:numFmt w:val="bullet"/>
      <w:lvlText w:val="•"/>
      <w:lvlJc w:val="left"/>
      <w:pPr>
        <w:tabs>
          <w:tab w:val="num" w:pos="720"/>
        </w:tabs>
        <w:ind w:left="720" w:hanging="360"/>
      </w:pPr>
      <w:rPr>
        <w:rFonts w:ascii="Arial" w:hAnsi="Arial" w:hint="default"/>
      </w:rPr>
    </w:lvl>
    <w:lvl w:ilvl="1" w:tplc="9892841C">
      <w:start w:val="1"/>
      <w:numFmt w:val="bullet"/>
      <w:lvlText w:val="•"/>
      <w:lvlJc w:val="left"/>
      <w:pPr>
        <w:tabs>
          <w:tab w:val="num" w:pos="1440"/>
        </w:tabs>
        <w:ind w:left="1440" w:hanging="360"/>
      </w:pPr>
      <w:rPr>
        <w:rFonts w:ascii="Arial" w:hAnsi="Arial" w:hint="default"/>
      </w:rPr>
    </w:lvl>
    <w:lvl w:ilvl="2" w:tplc="BFD2847A" w:tentative="1">
      <w:start w:val="1"/>
      <w:numFmt w:val="bullet"/>
      <w:lvlText w:val="•"/>
      <w:lvlJc w:val="left"/>
      <w:pPr>
        <w:tabs>
          <w:tab w:val="num" w:pos="2160"/>
        </w:tabs>
        <w:ind w:left="2160" w:hanging="360"/>
      </w:pPr>
      <w:rPr>
        <w:rFonts w:ascii="Arial" w:hAnsi="Arial" w:hint="default"/>
      </w:rPr>
    </w:lvl>
    <w:lvl w:ilvl="3" w:tplc="B6D0F782" w:tentative="1">
      <w:start w:val="1"/>
      <w:numFmt w:val="bullet"/>
      <w:lvlText w:val="•"/>
      <w:lvlJc w:val="left"/>
      <w:pPr>
        <w:tabs>
          <w:tab w:val="num" w:pos="2880"/>
        </w:tabs>
        <w:ind w:left="2880" w:hanging="360"/>
      </w:pPr>
      <w:rPr>
        <w:rFonts w:ascii="Arial" w:hAnsi="Arial" w:hint="default"/>
      </w:rPr>
    </w:lvl>
    <w:lvl w:ilvl="4" w:tplc="F6B408C2" w:tentative="1">
      <w:start w:val="1"/>
      <w:numFmt w:val="bullet"/>
      <w:lvlText w:val="•"/>
      <w:lvlJc w:val="left"/>
      <w:pPr>
        <w:tabs>
          <w:tab w:val="num" w:pos="3600"/>
        </w:tabs>
        <w:ind w:left="3600" w:hanging="360"/>
      </w:pPr>
      <w:rPr>
        <w:rFonts w:ascii="Arial" w:hAnsi="Arial" w:hint="default"/>
      </w:rPr>
    </w:lvl>
    <w:lvl w:ilvl="5" w:tplc="7E26DD02" w:tentative="1">
      <w:start w:val="1"/>
      <w:numFmt w:val="bullet"/>
      <w:lvlText w:val="•"/>
      <w:lvlJc w:val="left"/>
      <w:pPr>
        <w:tabs>
          <w:tab w:val="num" w:pos="4320"/>
        </w:tabs>
        <w:ind w:left="4320" w:hanging="360"/>
      </w:pPr>
      <w:rPr>
        <w:rFonts w:ascii="Arial" w:hAnsi="Arial" w:hint="default"/>
      </w:rPr>
    </w:lvl>
    <w:lvl w:ilvl="6" w:tplc="23BADEAC" w:tentative="1">
      <w:start w:val="1"/>
      <w:numFmt w:val="bullet"/>
      <w:lvlText w:val="•"/>
      <w:lvlJc w:val="left"/>
      <w:pPr>
        <w:tabs>
          <w:tab w:val="num" w:pos="5040"/>
        </w:tabs>
        <w:ind w:left="5040" w:hanging="360"/>
      </w:pPr>
      <w:rPr>
        <w:rFonts w:ascii="Arial" w:hAnsi="Arial" w:hint="default"/>
      </w:rPr>
    </w:lvl>
    <w:lvl w:ilvl="7" w:tplc="2B82A3E8" w:tentative="1">
      <w:start w:val="1"/>
      <w:numFmt w:val="bullet"/>
      <w:lvlText w:val="•"/>
      <w:lvlJc w:val="left"/>
      <w:pPr>
        <w:tabs>
          <w:tab w:val="num" w:pos="5760"/>
        </w:tabs>
        <w:ind w:left="5760" w:hanging="360"/>
      </w:pPr>
      <w:rPr>
        <w:rFonts w:ascii="Arial" w:hAnsi="Arial" w:hint="default"/>
      </w:rPr>
    </w:lvl>
    <w:lvl w:ilvl="8" w:tplc="6FD0DB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BFF4543"/>
    <w:multiLevelType w:val="hybridMultilevel"/>
    <w:tmpl w:val="B0D45370"/>
    <w:lvl w:ilvl="0" w:tplc="66C2819A">
      <w:start w:val="1"/>
      <w:numFmt w:val="bullet"/>
      <w:lvlText w:val="•"/>
      <w:lvlJc w:val="left"/>
      <w:pPr>
        <w:tabs>
          <w:tab w:val="num" w:pos="720"/>
        </w:tabs>
        <w:ind w:left="720" w:hanging="360"/>
      </w:pPr>
      <w:rPr>
        <w:rFonts w:ascii="Arial" w:hAnsi="Arial" w:hint="default"/>
      </w:rPr>
    </w:lvl>
    <w:lvl w:ilvl="1" w:tplc="75222998">
      <w:start w:val="1"/>
      <w:numFmt w:val="bullet"/>
      <w:lvlText w:val="•"/>
      <w:lvlJc w:val="left"/>
      <w:pPr>
        <w:tabs>
          <w:tab w:val="num" w:pos="1440"/>
        </w:tabs>
        <w:ind w:left="1440" w:hanging="360"/>
      </w:pPr>
      <w:rPr>
        <w:rFonts w:ascii="Arial" w:hAnsi="Arial" w:hint="default"/>
      </w:rPr>
    </w:lvl>
    <w:lvl w:ilvl="2" w:tplc="1CC40584" w:tentative="1">
      <w:start w:val="1"/>
      <w:numFmt w:val="bullet"/>
      <w:lvlText w:val="•"/>
      <w:lvlJc w:val="left"/>
      <w:pPr>
        <w:tabs>
          <w:tab w:val="num" w:pos="2160"/>
        </w:tabs>
        <w:ind w:left="2160" w:hanging="360"/>
      </w:pPr>
      <w:rPr>
        <w:rFonts w:ascii="Arial" w:hAnsi="Arial" w:hint="default"/>
      </w:rPr>
    </w:lvl>
    <w:lvl w:ilvl="3" w:tplc="DB2007BA" w:tentative="1">
      <w:start w:val="1"/>
      <w:numFmt w:val="bullet"/>
      <w:lvlText w:val="•"/>
      <w:lvlJc w:val="left"/>
      <w:pPr>
        <w:tabs>
          <w:tab w:val="num" w:pos="2880"/>
        </w:tabs>
        <w:ind w:left="2880" w:hanging="360"/>
      </w:pPr>
      <w:rPr>
        <w:rFonts w:ascii="Arial" w:hAnsi="Arial" w:hint="default"/>
      </w:rPr>
    </w:lvl>
    <w:lvl w:ilvl="4" w:tplc="B59E1746" w:tentative="1">
      <w:start w:val="1"/>
      <w:numFmt w:val="bullet"/>
      <w:lvlText w:val="•"/>
      <w:lvlJc w:val="left"/>
      <w:pPr>
        <w:tabs>
          <w:tab w:val="num" w:pos="3600"/>
        </w:tabs>
        <w:ind w:left="3600" w:hanging="360"/>
      </w:pPr>
      <w:rPr>
        <w:rFonts w:ascii="Arial" w:hAnsi="Arial" w:hint="default"/>
      </w:rPr>
    </w:lvl>
    <w:lvl w:ilvl="5" w:tplc="529EC90A" w:tentative="1">
      <w:start w:val="1"/>
      <w:numFmt w:val="bullet"/>
      <w:lvlText w:val="•"/>
      <w:lvlJc w:val="left"/>
      <w:pPr>
        <w:tabs>
          <w:tab w:val="num" w:pos="4320"/>
        </w:tabs>
        <w:ind w:left="4320" w:hanging="360"/>
      </w:pPr>
      <w:rPr>
        <w:rFonts w:ascii="Arial" w:hAnsi="Arial" w:hint="default"/>
      </w:rPr>
    </w:lvl>
    <w:lvl w:ilvl="6" w:tplc="032ABCCC" w:tentative="1">
      <w:start w:val="1"/>
      <w:numFmt w:val="bullet"/>
      <w:lvlText w:val="•"/>
      <w:lvlJc w:val="left"/>
      <w:pPr>
        <w:tabs>
          <w:tab w:val="num" w:pos="5040"/>
        </w:tabs>
        <w:ind w:left="5040" w:hanging="360"/>
      </w:pPr>
      <w:rPr>
        <w:rFonts w:ascii="Arial" w:hAnsi="Arial" w:hint="default"/>
      </w:rPr>
    </w:lvl>
    <w:lvl w:ilvl="7" w:tplc="54B28CBE" w:tentative="1">
      <w:start w:val="1"/>
      <w:numFmt w:val="bullet"/>
      <w:lvlText w:val="•"/>
      <w:lvlJc w:val="left"/>
      <w:pPr>
        <w:tabs>
          <w:tab w:val="num" w:pos="5760"/>
        </w:tabs>
        <w:ind w:left="5760" w:hanging="360"/>
      </w:pPr>
      <w:rPr>
        <w:rFonts w:ascii="Arial" w:hAnsi="Arial" w:hint="default"/>
      </w:rPr>
    </w:lvl>
    <w:lvl w:ilvl="8" w:tplc="D31423CA" w:tentative="1">
      <w:start w:val="1"/>
      <w:numFmt w:val="bullet"/>
      <w:lvlText w:val="•"/>
      <w:lvlJc w:val="left"/>
      <w:pPr>
        <w:tabs>
          <w:tab w:val="num" w:pos="6480"/>
        </w:tabs>
        <w:ind w:left="6480" w:hanging="360"/>
      </w:pPr>
      <w:rPr>
        <w:rFonts w:ascii="Arial" w:hAnsi="Arial" w:hint="default"/>
      </w:rPr>
    </w:lvl>
  </w:abstractNum>
  <w:num w:numId="1" w16cid:durableId="1415584568">
    <w:abstractNumId w:val="1"/>
  </w:num>
  <w:num w:numId="2" w16cid:durableId="610548737">
    <w:abstractNumId w:val="0"/>
  </w:num>
  <w:num w:numId="3" w16cid:durableId="561408799">
    <w:abstractNumId w:val="3"/>
  </w:num>
  <w:num w:numId="4" w16cid:durableId="1755933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43"/>
    <w:rsid w:val="00002E48"/>
    <w:rsid w:val="00003699"/>
    <w:rsid w:val="0001292D"/>
    <w:rsid w:val="00026D9F"/>
    <w:rsid w:val="00035D5A"/>
    <w:rsid w:val="00040D6A"/>
    <w:rsid w:val="0004740B"/>
    <w:rsid w:val="00053B67"/>
    <w:rsid w:val="000647E1"/>
    <w:rsid w:val="000672C8"/>
    <w:rsid w:val="000752A7"/>
    <w:rsid w:val="000809F3"/>
    <w:rsid w:val="000839EA"/>
    <w:rsid w:val="000874FB"/>
    <w:rsid w:val="000A5E3D"/>
    <w:rsid w:val="000B0D4F"/>
    <w:rsid w:val="000B21D5"/>
    <w:rsid w:val="000B2DB9"/>
    <w:rsid w:val="000B6E72"/>
    <w:rsid w:val="000C481A"/>
    <w:rsid w:val="000D10EE"/>
    <w:rsid w:val="000D346B"/>
    <w:rsid w:val="000D50B1"/>
    <w:rsid w:val="000E52D8"/>
    <w:rsid w:val="000F0470"/>
    <w:rsid w:val="000F0773"/>
    <w:rsid w:val="000F14E2"/>
    <w:rsid w:val="000F63AF"/>
    <w:rsid w:val="000F6911"/>
    <w:rsid w:val="000F709C"/>
    <w:rsid w:val="00101A98"/>
    <w:rsid w:val="001025F8"/>
    <w:rsid w:val="00112428"/>
    <w:rsid w:val="00124154"/>
    <w:rsid w:val="0012617C"/>
    <w:rsid w:val="0013348E"/>
    <w:rsid w:val="00147C7B"/>
    <w:rsid w:val="00147E09"/>
    <w:rsid w:val="001545F1"/>
    <w:rsid w:val="00163370"/>
    <w:rsid w:val="00165F80"/>
    <w:rsid w:val="00171C53"/>
    <w:rsid w:val="001A078D"/>
    <w:rsid w:val="001A2FDB"/>
    <w:rsid w:val="001A6C0C"/>
    <w:rsid w:val="001B0831"/>
    <w:rsid w:val="001B16AF"/>
    <w:rsid w:val="001B714A"/>
    <w:rsid w:val="001C0DF0"/>
    <w:rsid w:val="001C3783"/>
    <w:rsid w:val="001D34D4"/>
    <w:rsid w:val="001D6793"/>
    <w:rsid w:val="001E078F"/>
    <w:rsid w:val="001E24B3"/>
    <w:rsid w:val="001E3EAF"/>
    <w:rsid w:val="001E4305"/>
    <w:rsid w:val="001E4554"/>
    <w:rsid w:val="001E4F6E"/>
    <w:rsid w:val="001F4254"/>
    <w:rsid w:val="001F5D6A"/>
    <w:rsid w:val="002060F8"/>
    <w:rsid w:val="00207A50"/>
    <w:rsid w:val="0021475C"/>
    <w:rsid w:val="002149A0"/>
    <w:rsid w:val="0022047D"/>
    <w:rsid w:val="00221D5D"/>
    <w:rsid w:val="00222D39"/>
    <w:rsid w:val="00222F26"/>
    <w:rsid w:val="00224186"/>
    <w:rsid w:val="00231705"/>
    <w:rsid w:val="00251E6A"/>
    <w:rsid w:val="002829DE"/>
    <w:rsid w:val="00286EEE"/>
    <w:rsid w:val="00287C7B"/>
    <w:rsid w:val="00292221"/>
    <w:rsid w:val="002A60BC"/>
    <w:rsid w:val="002A6539"/>
    <w:rsid w:val="002B6DF5"/>
    <w:rsid w:val="002B7969"/>
    <w:rsid w:val="002C592B"/>
    <w:rsid w:val="002C5EA8"/>
    <w:rsid w:val="002E17F7"/>
    <w:rsid w:val="002E5803"/>
    <w:rsid w:val="002F5A45"/>
    <w:rsid w:val="002F6E70"/>
    <w:rsid w:val="00304661"/>
    <w:rsid w:val="003065AB"/>
    <w:rsid w:val="00311A10"/>
    <w:rsid w:val="003140F5"/>
    <w:rsid w:val="003148CB"/>
    <w:rsid w:val="00314E53"/>
    <w:rsid w:val="00325CF8"/>
    <w:rsid w:val="00330D43"/>
    <w:rsid w:val="00341CC2"/>
    <w:rsid w:val="003451DF"/>
    <w:rsid w:val="00351343"/>
    <w:rsid w:val="00357961"/>
    <w:rsid w:val="003632A8"/>
    <w:rsid w:val="00364AD1"/>
    <w:rsid w:val="00365483"/>
    <w:rsid w:val="00375366"/>
    <w:rsid w:val="00376280"/>
    <w:rsid w:val="00381C12"/>
    <w:rsid w:val="00385329"/>
    <w:rsid w:val="003854B9"/>
    <w:rsid w:val="00387FF5"/>
    <w:rsid w:val="00393FBB"/>
    <w:rsid w:val="00397415"/>
    <w:rsid w:val="003A5DD4"/>
    <w:rsid w:val="003B5814"/>
    <w:rsid w:val="003C1778"/>
    <w:rsid w:val="003C234D"/>
    <w:rsid w:val="003C5557"/>
    <w:rsid w:val="003C625B"/>
    <w:rsid w:val="003D076A"/>
    <w:rsid w:val="003D4DDE"/>
    <w:rsid w:val="003E030C"/>
    <w:rsid w:val="003E1093"/>
    <w:rsid w:val="003F2DB1"/>
    <w:rsid w:val="003F4896"/>
    <w:rsid w:val="003F6B66"/>
    <w:rsid w:val="004016FB"/>
    <w:rsid w:val="004101C8"/>
    <w:rsid w:val="0041550E"/>
    <w:rsid w:val="00416CA2"/>
    <w:rsid w:val="004225DE"/>
    <w:rsid w:val="00426378"/>
    <w:rsid w:val="00443EAE"/>
    <w:rsid w:val="00443EEC"/>
    <w:rsid w:val="00446627"/>
    <w:rsid w:val="004470BD"/>
    <w:rsid w:val="00454EBF"/>
    <w:rsid w:val="0046775D"/>
    <w:rsid w:val="004861FD"/>
    <w:rsid w:val="004862A3"/>
    <w:rsid w:val="0049278B"/>
    <w:rsid w:val="00496E24"/>
    <w:rsid w:val="004A26DB"/>
    <w:rsid w:val="004E0155"/>
    <w:rsid w:val="004E5976"/>
    <w:rsid w:val="004F70EC"/>
    <w:rsid w:val="00512DD8"/>
    <w:rsid w:val="0052139E"/>
    <w:rsid w:val="00524A8A"/>
    <w:rsid w:val="00526006"/>
    <w:rsid w:val="005338BB"/>
    <w:rsid w:val="005358DB"/>
    <w:rsid w:val="00543F10"/>
    <w:rsid w:val="00551913"/>
    <w:rsid w:val="005563D2"/>
    <w:rsid w:val="00563369"/>
    <w:rsid w:val="00565F5C"/>
    <w:rsid w:val="00567840"/>
    <w:rsid w:val="00571AE2"/>
    <w:rsid w:val="00573A67"/>
    <w:rsid w:val="00575BAA"/>
    <w:rsid w:val="005826E4"/>
    <w:rsid w:val="005856BD"/>
    <w:rsid w:val="00586864"/>
    <w:rsid w:val="00591E9E"/>
    <w:rsid w:val="0059434F"/>
    <w:rsid w:val="00597449"/>
    <w:rsid w:val="005C5843"/>
    <w:rsid w:val="005D2B23"/>
    <w:rsid w:val="005D4517"/>
    <w:rsid w:val="005E24C9"/>
    <w:rsid w:val="005F0347"/>
    <w:rsid w:val="005F085D"/>
    <w:rsid w:val="005F2707"/>
    <w:rsid w:val="005F5421"/>
    <w:rsid w:val="00614163"/>
    <w:rsid w:val="006356A3"/>
    <w:rsid w:val="0064119F"/>
    <w:rsid w:val="00643B89"/>
    <w:rsid w:val="0065144A"/>
    <w:rsid w:val="00653A70"/>
    <w:rsid w:val="0067089D"/>
    <w:rsid w:val="0067206E"/>
    <w:rsid w:val="006831D2"/>
    <w:rsid w:val="00686179"/>
    <w:rsid w:val="00692ADB"/>
    <w:rsid w:val="006A15C0"/>
    <w:rsid w:val="006A581B"/>
    <w:rsid w:val="006D72ED"/>
    <w:rsid w:val="006E7491"/>
    <w:rsid w:val="006F2659"/>
    <w:rsid w:val="0070318D"/>
    <w:rsid w:val="007166A3"/>
    <w:rsid w:val="00717903"/>
    <w:rsid w:val="0073633F"/>
    <w:rsid w:val="00744D38"/>
    <w:rsid w:val="0074791A"/>
    <w:rsid w:val="00754FBF"/>
    <w:rsid w:val="00756192"/>
    <w:rsid w:val="00760787"/>
    <w:rsid w:val="0078036F"/>
    <w:rsid w:val="0078485B"/>
    <w:rsid w:val="007849B1"/>
    <w:rsid w:val="007873B8"/>
    <w:rsid w:val="0079630B"/>
    <w:rsid w:val="007A4DE0"/>
    <w:rsid w:val="007B0DF9"/>
    <w:rsid w:val="007B0EDB"/>
    <w:rsid w:val="007B1F44"/>
    <w:rsid w:val="007B243F"/>
    <w:rsid w:val="007B6000"/>
    <w:rsid w:val="007C38BA"/>
    <w:rsid w:val="007E1A06"/>
    <w:rsid w:val="007E7794"/>
    <w:rsid w:val="007F0F09"/>
    <w:rsid w:val="0081199A"/>
    <w:rsid w:val="0082073B"/>
    <w:rsid w:val="00831771"/>
    <w:rsid w:val="00833E1E"/>
    <w:rsid w:val="008344FC"/>
    <w:rsid w:val="0084037F"/>
    <w:rsid w:val="00843501"/>
    <w:rsid w:val="0084408F"/>
    <w:rsid w:val="008459E5"/>
    <w:rsid w:val="008472BB"/>
    <w:rsid w:val="00850C6B"/>
    <w:rsid w:val="00851B19"/>
    <w:rsid w:val="00853199"/>
    <w:rsid w:val="00854EED"/>
    <w:rsid w:val="00863F73"/>
    <w:rsid w:val="00874DBD"/>
    <w:rsid w:val="00891BD7"/>
    <w:rsid w:val="008A73DE"/>
    <w:rsid w:val="008B2E0D"/>
    <w:rsid w:val="008B654B"/>
    <w:rsid w:val="008C0935"/>
    <w:rsid w:val="008C2EC4"/>
    <w:rsid w:val="008C30F7"/>
    <w:rsid w:val="008C5790"/>
    <w:rsid w:val="008D1E1F"/>
    <w:rsid w:val="008D3E53"/>
    <w:rsid w:val="008D3FE6"/>
    <w:rsid w:val="008D51AA"/>
    <w:rsid w:val="008F2746"/>
    <w:rsid w:val="008F3449"/>
    <w:rsid w:val="008F7288"/>
    <w:rsid w:val="00903374"/>
    <w:rsid w:val="00904231"/>
    <w:rsid w:val="00905C93"/>
    <w:rsid w:val="00911ACB"/>
    <w:rsid w:val="00915DB4"/>
    <w:rsid w:val="00921AEA"/>
    <w:rsid w:val="00924C8C"/>
    <w:rsid w:val="00926FB4"/>
    <w:rsid w:val="009449B1"/>
    <w:rsid w:val="00944E32"/>
    <w:rsid w:val="00945E01"/>
    <w:rsid w:val="00946291"/>
    <w:rsid w:val="00950ED0"/>
    <w:rsid w:val="009659B5"/>
    <w:rsid w:val="00973396"/>
    <w:rsid w:val="009762DC"/>
    <w:rsid w:val="00985DD0"/>
    <w:rsid w:val="00986FE0"/>
    <w:rsid w:val="009933D2"/>
    <w:rsid w:val="00993E23"/>
    <w:rsid w:val="009A65F9"/>
    <w:rsid w:val="009B2A43"/>
    <w:rsid w:val="009B4249"/>
    <w:rsid w:val="009C397D"/>
    <w:rsid w:val="009C4100"/>
    <w:rsid w:val="009C6C56"/>
    <w:rsid w:val="009C7BCF"/>
    <w:rsid w:val="009D0E51"/>
    <w:rsid w:val="009D762E"/>
    <w:rsid w:val="009E39ED"/>
    <w:rsid w:val="009F1275"/>
    <w:rsid w:val="009F7F22"/>
    <w:rsid w:val="00A01A9B"/>
    <w:rsid w:val="00A026DC"/>
    <w:rsid w:val="00A03188"/>
    <w:rsid w:val="00A12234"/>
    <w:rsid w:val="00A138AD"/>
    <w:rsid w:val="00A143F4"/>
    <w:rsid w:val="00A161BC"/>
    <w:rsid w:val="00A2087C"/>
    <w:rsid w:val="00A20AFF"/>
    <w:rsid w:val="00A32813"/>
    <w:rsid w:val="00A36C07"/>
    <w:rsid w:val="00A46059"/>
    <w:rsid w:val="00A50EEF"/>
    <w:rsid w:val="00A53B12"/>
    <w:rsid w:val="00A53B30"/>
    <w:rsid w:val="00A541CC"/>
    <w:rsid w:val="00A67BBD"/>
    <w:rsid w:val="00A702AB"/>
    <w:rsid w:val="00A72482"/>
    <w:rsid w:val="00A867E8"/>
    <w:rsid w:val="00A93220"/>
    <w:rsid w:val="00A96FC8"/>
    <w:rsid w:val="00AA0AE7"/>
    <w:rsid w:val="00AB1951"/>
    <w:rsid w:val="00AB5001"/>
    <w:rsid w:val="00AB520E"/>
    <w:rsid w:val="00AD118B"/>
    <w:rsid w:val="00AD69D8"/>
    <w:rsid w:val="00AD6B27"/>
    <w:rsid w:val="00AE413D"/>
    <w:rsid w:val="00AE47D8"/>
    <w:rsid w:val="00AE7381"/>
    <w:rsid w:val="00B0331E"/>
    <w:rsid w:val="00B125DF"/>
    <w:rsid w:val="00B13798"/>
    <w:rsid w:val="00B30A97"/>
    <w:rsid w:val="00B3265C"/>
    <w:rsid w:val="00B33186"/>
    <w:rsid w:val="00B37308"/>
    <w:rsid w:val="00B42812"/>
    <w:rsid w:val="00B4669B"/>
    <w:rsid w:val="00B479B7"/>
    <w:rsid w:val="00B50A9F"/>
    <w:rsid w:val="00B527EE"/>
    <w:rsid w:val="00B52CD4"/>
    <w:rsid w:val="00B551D7"/>
    <w:rsid w:val="00B66248"/>
    <w:rsid w:val="00B76A29"/>
    <w:rsid w:val="00B87C75"/>
    <w:rsid w:val="00B9207F"/>
    <w:rsid w:val="00B97686"/>
    <w:rsid w:val="00BA4192"/>
    <w:rsid w:val="00BA5BE9"/>
    <w:rsid w:val="00BB0009"/>
    <w:rsid w:val="00BB5FCC"/>
    <w:rsid w:val="00BB74DC"/>
    <w:rsid w:val="00BC024D"/>
    <w:rsid w:val="00BC7D3D"/>
    <w:rsid w:val="00BD0B2E"/>
    <w:rsid w:val="00BD3152"/>
    <w:rsid w:val="00BE70A4"/>
    <w:rsid w:val="00BF0E7D"/>
    <w:rsid w:val="00BF5794"/>
    <w:rsid w:val="00C02FDB"/>
    <w:rsid w:val="00C06836"/>
    <w:rsid w:val="00C10619"/>
    <w:rsid w:val="00C15301"/>
    <w:rsid w:val="00C22203"/>
    <w:rsid w:val="00C22401"/>
    <w:rsid w:val="00C45ED6"/>
    <w:rsid w:val="00C4646F"/>
    <w:rsid w:val="00C51189"/>
    <w:rsid w:val="00C6201E"/>
    <w:rsid w:val="00C809A9"/>
    <w:rsid w:val="00C81D02"/>
    <w:rsid w:val="00C863B0"/>
    <w:rsid w:val="00C86A6F"/>
    <w:rsid w:val="00C8730A"/>
    <w:rsid w:val="00C91682"/>
    <w:rsid w:val="00CC6464"/>
    <w:rsid w:val="00CE3A3B"/>
    <w:rsid w:val="00CE44F2"/>
    <w:rsid w:val="00CE7240"/>
    <w:rsid w:val="00CF33C8"/>
    <w:rsid w:val="00CF3F7D"/>
    <w:rsid w:val="00CF6405"/>
    <w:rsid w:val="00D01A8F"/>
    <w:rsid w:val="00D152E4"/>
    <w:rsid w:val="00D25157"/>
    <w:rsid w:val="00D31580"/>
    <w:rsid w:val="00D53E37"/>
    <w:rsid w:val="00D6702A"/>
    <w:rsid w:val="00D70FC6"/>
    <w:rsid w:val="00D722B8"/>
    <w:rsid w:val="00D77C93"/>
    <w:rsid w:val="00D77FB4"/>
    <w:rsid w:val="00D81719"/>
    <w:rsid w:val="00D873D1"/>
    <w:rsid w:val="00D917E5"/>
    <w:rsid w:val="00D9222E"/>
    <w:rsid w:val="00D96FA3"/>
    <w:rsid w:val="00DA3C85"/>
    <w:rsid w:val="00DA7061"/>
    <w:rsid w:val="00DD2FF2"/>
    <w:rsid w:val="00DD5A55"/>
    <w:rsid w:val="00DE1537"/>
    <w:rsid w:val="00DE2EA6"/>
    <w:rsid w:val="00DE3E00"/>
    <w:rsid w:val="00DF5D35"/>
    <w:rsid w:val="00E027ED"/>
    <w:rsid w:val="00E05034"/>
    <w:rsid w:val="00E10281"/>
    <w:rsid w:val="00E122CE"/>
    <w:rsid w:val="00E17FFC"/>
    <w:rsid w:val="00E21908"/>
    <w:rsid w:val="00E2283B"/>
    <w:rsid w:val="00E23D90"/>
    <w:rsid w:val="00E33FFC"/>
    <w:rsid w:val="00E469AE"/>
    <w:rsid w:val="00E47680"/>
    <w:rsid w:val="00E5028D"/>
    <w:rsid w:val="00E51F04"/>
    <w:rsid w:val="00E55B01"/>
    <w:rsid w:val="00E62B75"/>
    <w:rsid w:val="00E668C2"/>
    <w:rsid w:val="00E72528"/>
    <w:rsid w:val="00E734F7"/>
    <w:rsid w:val="00E82C4E"/>
    <w:rsid w:val="00E91932"/>
    <w:rsid w:val="00EA0DD8"/>
    <w:rsid w:val="00EA47B6"/>
    <w:rsid w:val="00EA60A8"/>
    <w:rsid w:val="00EC17CD"/>
    <w:rsid w:val="00EC5978"/>
    <w:rsid w:val="00EC792E"/>
    <w:rsid w:val="00ED5812"/>
    <w:rsid w:val="00EE108A"/>
    <w:rsid w:val="00EE3FC4"/>
    <w:rsid w:val="00EF2CFE"/>
    <w:rsid w:val="00EF76AE"/>
    <w:rsid w:val="00EF7E88"/>
    <w:rsid w:val="00F00DAC"/>
    <w:rsid w:val="00F0333F"/>
    <w:rsid w:val="00F05EDF"/>
    <w:rsid w:val="00F12FF7"/>
    <w:rsid w:val="00F15241"/>
    <w:rsid w:val="00F15DB4"/>
    <w:rsid w:val="00F32B5C"/>
    <w:rsid w:val="00F366E4"/>
    <w:rsid w:val="00F3793E"/>
    <w:rsid w:val="00F55BB5"/>
    <w:rsid w:val="00F62C98"/>
    <w:rsid w:val="00F662BD"/>
    <w:rsid w:val="00F765BA"/>
    <w:rsid w:val="00F84D8F"/>
    <w:rsid w:val="00F85D7C"/>
    <w:rsid w:val="00F87CFE"/>
    <w:rsid w:val="00FA25EF"/>
    <w:rsid w:val="00FA394E"/>
    <w:rsid w:val="00FB34E7"/>
    <w:rsid w:val="00FB75AE"/>
    <w:rsid w:val="00FC4933"/>
    <w:rsid w:val="00FC5C48"/>
    <w:rsid w:val="00FD633D"/>
    <w:rsid w:val="00FE584B"/>
    <w:rsid w:val="00FE58D9"/>
    <w:rsid w:val="00FF1D20"/>
    <w:rsid w:val="00FF49DE"/>
    <w:rsid w:val="00FF6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24A2"/>
  <w15:chartTrackingRefBased/>
  <w15:docId w15:val="{0EA52C16-2829-4929-8C71-5759F931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C0C"/>
  </w:style>
  <w:style w:type="paragraph" w:styleId="Footer">
    <w:name w:val="footer"/>
    <w:basedOn w:val="Normal"/>
    <w:link w:val="FooterChar"/>
    <w:uiPriority w:val="99"/>
    <w:unhideWhenUsed/>
    <w:rsid w:val="001A6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C0C"/>
  </w:style>
  <w:style w:type="paragraph" w:styleId="ListParagraph">
    <w:name w:val="List Paragraph"/>
    <w:basedOn w:val="Normal"/>
    <w:uiPriority w:val="34"/>
    <w:qFormat/>
    <w:rsid w:val="009449B1"/>
    <w:pPr>
      <w:ind w:left="720"/>
      <w:contextualSpacing/>
    </w:pPr>
  </w:style>
  <w:style w:type="character" w:styleId="Hyperlink">
    <w:name w:val="Hyperlink"/>
    <w:basedOn w:val="DefaultParagraphFont"/>
    <w:uiPriority w:val="99"/>
    <w:unhideWhenUsed/>
    <w:rsid w:val="009762DC"/>
    <w:rPr>
      <w:color w:val="0563C1" w:themeColor="hyperlink"/>
      <w:u w:val="single"/>
    </w:rPr>
  </w:style>
  <w:style w:type="character" w:styleId="UnresolvedMention">
    <w:name w:val="Unresolved Mention"/>
    <w:basedOn w:val="DefaultParagraphFont"/>
    <w:uiPriority w:val="99"/>
    <w:semiHidden/>
    <w:unhideWhenUsed/>
    <w:rsid w:val="009762DC"/>
    <w:rPr>
      <w:color w:val="605E5C"/>
      <w:shd w:val="clear" w:color="auto" w:fill="E1DFDD"/>
    </w:rPr>
  </w:style>
  <w:style w:type="character" w:styleId="FollowedHyperlink">
    <w:name w:val="FollowedHyperlink"/>
    <w:basedOn w:val="DefaultParagraphFont"/>
    <w:uiPriority w:val="99"/>
    <w:semiHidden/>
    <w:unhideWhenUsed/>
    <w:rsid w:val="001E3E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5796">
      <w:bodyDiv w:val="1"/>
      <w:marLeft w:val="0"/>
      <w:marRight w:val="0"/>
      <w:marTop w:val="0"/>
      <w:marBottom w:val="0"/>
      <w:divBdr>
        <w:top w:val="none" w:sz="0" w:space="0" w:color="auto"/>
        <w:left w:val="none" w:sz="0" w:space="0" w:color="auto"/>
        <w:bottom w:val="none" w:sz="0" w:space="0" w:color="auto"/>
        <w:right w:val="none" w:sz="0" w:space="0" w:color="auto"/>
      </w:divBdr>
      <w:divsChild>
        <w:div w:id="762144545">
          <w:marLeft w:val="360"/>
          <w:marRight w:val="0"/>
          <w:marTop w:val="200"/>
          <w:marBottom w:val="0"/>
          <w:divBdr>
            <w:top w:val="none" w:sz="0" w:space="0" w:color="auto"/>
            <w:left w:val="none" w:sz="0" w:space="0" w:color="auto"/>
            <w:bottom w:val="none" w:sz="0" w:space="0" w:color="auto"/>
            <w:right w:val="none" w:sz="0" w:space="0" w:color="auto"/>
          </w:divBdr>
        </w:div>
        <w:div w:id="485704235">
          <w:marLeft w:val="360"/>
          <w:marRight w:val="0"/>
          <w:marTop w:val="200"/>
          <w:marBottom w:val="0"/>
          <w:divBdr>
            <w:top w:val="none" w:sz="0" w:space="0" w:color="auto"/>
            <w:left w:val="none" w:sz="0" w:space="0" w:color="auto"/>
            <w:bottom w:val="none" w:sz="0" w:space="0" w:color="auto"/>
            <w:right w:val="none" w:sz="0" w:space="0" w:color="auto"/>
          </w:divBdr>
        </w:div>
        <w:div w:id="1922836499">
          <w:marLeft w:val="360"/>
          <w:marRight w:val="0"/>
          <w:marTop w:val="200"/>
          <w:marBottom w:val="0"/>
          <w:divBdr>
            <w:top w:val="none" w:sz="0" w:space="0" w:color="auto"/>
            <w:left w:val="none" w:sz="0" w:space="0" w:color="auto"/>
            <w:bottom w:val="none" w:sz="0" w:space="0" w:color="auto"/>
            <w:right w:val="none" w:sz="0" w:space="0" w:color="auto"/>
          </w:divBdr>
        </w:div>
        <w:div w:id="906186157">
          <w:marLeft w:val="360"/>
          <w:marRight w:val="0"/>
          <w:marTop w:val="200"/>
          <w:marBottom w:val="0"/>
          <w:divBdr>
            <w:top w:val="none" w:sz="0" w:space="0" w:color="auto"/>
            <w:left w:val="none" w:sz="0" w:space="0" w:color="auto"/>
            <w:bottom w:val="none" w:sz="0" w:space="0" w:color="auto"/>
            <w:right w:val="none" w:sz="0" w:space="0" w:color="auto"/>
          </w:divBdr>
        </w:div>
      </w:divsChild>
    </w:div>
    <w:div w:id="402025264">
      <w:bodyDiv w:val="1"/>
      <w:marLeft w:val="0"/>
      <w:marRight w:val="0"/>
      <w:marTop w:val="0"/>
      <w:marBottom w:val="0"/>
      <w:divBdr>
        <w:top w:val="none" w:sz="0" w:space="0" w:color="auto"/>
        <w:left w:val="none" w:sz="0" w:space="0" w:color="auto"/>
        <w:bottom w:val="none" w:sz="0" w:space="0" w:color="auto"/>
        <w:right w:val="none" w:sz="0" w:space="0" w:color="auto"/>
      </w:divBdr>
      <w:divsChild>
        <w:div w:id="1606232868">
          <w:marLeft w:val="1080"/>
          <w:marRight w:val="0"/>
          <w:marTop w:val="100"/>
          <w:marBottom w:val="0"/>
          <w:divBdr>
            <w:top w:val="none" w:sz="0" w:space="0" w:color="auto"/>
            <w:left w:val="none" w:sz="0" w:space="0" w:color="auto"/>
            <w:bottom w:val="none" w:sz="0" w:space="0" w:color="auto"/>
            <w:right w:val="none" w:sz="0" w:space="0" w:color="auto"/>
          </w:divBdr>
        </w:div>
        <w:div w:id="1786265545">
          <w:marLeft w:val="1080"/>
          <w:marRight w:val="0"/>
          <w:marTop w:val="100"/>
          <w:marBottom w:val="0"/>
          <w:divBdr>
            <w:top w:val="none" w:sz="0" w:space="0" w:color="auto"/>
            <w:left w:val="none" w:sz="0" w:space="0" w:color="auto"/>
            <w:bottom w:val="none" w:sz="0" w:space="0" w:color="auto"/>
            <w:right w:val="none" w:sz="0" w:space="0" w:color="auto"/>
          </w:divBdr>
        </w:div>
      </w:divsChild>
    </w:div>
    <w:div w:id="457527176">
      <w:bodyDiv w:val="1"/>
      <w:marLeft w:val="0"/>
      <w:marRight w:val="0"/>
      <w:marTop w:val="0"/>
      <w:marBottom w:val="0"/>
      <w:divBdr>
        <w:top w:val="none" w:sz="0" w:space="0" w:color="auto"/>
        <w:left w:val="none" w:sz="0" w:space="0" w:color="auto"/>
        <w:bottom w:val="none" w:sz="0" w:space="0" w:color="auto"/>
        <w:right w:val="none" w:sz="0" w:space="0" w:color="auto"/>
      </w:divBdr>
      <w:divsChild>
        <w:div w:id="2023315640">
          <w:marLeft w:val="360"/>
          <w:marRight w:val="0"/>
          <w:marTop w:val="200"/>
          <w:marBottom w:val="0"/>
          <w:divBdr>
            <w:top w:val="none" w:sz="0" w:space="0" w:color="auto"/>
            <w:left w:val="none" w:sz="0" w:space="0" w:color="auto"/>
            <w:bottom w:val="none" w:sz="0" w:space="0" w:color="auto"/>
            <w:right w:val="none" w:sz="0" w:space="0" w:color="auto"/>
          </w:divBdr>
        </w:div>
      </w:divsChild>
    </w:div>
    <w:div w:id="537548852">
      <w:bodyDiv w:val="1"/>
      <w:marLeft w:val="0"/>
      <w:marRight w:val="0"/>
      <w:marTop w:val="0"/>
      <w:marBottom w:val="0"/>
      <w:divBdr>
        <w:top w:val="none" w:sz="0" w:space="0" w:color="auto"/>
        <w:left w:val="none" w:sz="0" w:space="0" w:color="auto"/>
        <w:bottom w:val="none" w:sz="0" w:space="0" w:color="auto"/>
        <w:right w:val="none" w:sz="0" w:space="0" w:color="auto"/>
      </w:divBdr>
    </w:div>
    <w:div w:id="549342634">
      <w:bodyDiv w:val="1"/>
      <w:marLeft w:val="0"/>
      <w:marRight w:val="0"/>
      <w:marTop w:val="0"/>
      <w:marBottom w:val="0"/>
      <w:divBdr>
        <w:top w:val="none" w:sz="0" w:space="0" w:color="auto"/>
        <w:left w:val="none" w:sz="0" w:space="0" w:color="auto"/>
        <w:bottom w:val="none" w:sz="0" w:space="0" w:color="auto"/>
        <w:right w:val="none" w:sz="0" w:space="0" w:color="auto"/>
      </w:divBdr>
    </w:div>
    <w:div w:id="714500070">
      <w:bodyDiv w:val="1"/>
      <w:marLeft w:val="0"/>
      <w:marRight w:val="0"/>
      <w:marTop w:val="0"/>
      <w:marBottom w:val="0"/>
      <w:divBdr>
        <w:top w:val="none" w:sz="0" w:space="0" w:color="auto"/>
        <w:left w:val="none" w:sz="0" w:space="0" w:color="auto"/>
        <w:bottom w:val="none" w:sz="0" w:space="0" w:color="auto"/>
        <w:right w:val="none" w:sz="0" w:space="0" w:color="auto"/>
      </w:divBdr>
    </w:div>
    <w:div w:id="869758095">
      <w:bodyDiv w:val="1"/>
      <w:marLeft w:val="0"/>
      <w:marRight w:val="0"/>
      <w:marTop w:val="0"/>
      <w:marBottom w:val="0"/>
      <w:divBdr>
        <w:top w:val="none" w:sz="0" w:space="0" w:color="auto"/>
        <w:left w:val="none" w:sz="0" w:space="0" w:color="auto"/>
        <w:bottom w:val="none" w:sz="0" w:space="0" w:color="auto"/>
        <w:right w:val="none" w:sz="0" w:space="0" w:color="auto"/>
      </w:divBdr>
      <w:divsChild>
        <w:div w:id="471102676">
          <w:marLeft w:val="1080"/>
          <w:marRight w:val="0"/>
          <w:marTop w:val="100"/>
          <w:marBottom w:val="0"/>
          <w:divBdr>
            <w:top w:val="none" w:sz="0" w:space="0" w:color="auto"/>
            <w:left w:val="none" w:sz="0" w:space="0" w:color="auto"/>
            <w:bottom w:val="none" w:sz="0" w:space="0" w:color="auto"/>
            <w:right w:val="none" w:sz="0" w:space="0" w:color="auto"/>
          </w:divBdr>
        </w:div>
        <w:div w:id="2076660192">
          <w:marLeft w:val="1080"/>
          <w:marRight w:val="0"/>
          <w:marTop w:val="100"/>
          <w:marBottom w:val="0"/>
          <w:divBdr>
            <w:top w:val="none" w:sz="0" w:space="0" w:color="auto"/>
            <w:left w:val="none" w:sz="0" w:space="0" w:color="auto"/>
            <w:bottom w:val="none" w:sz="0" w:space="0" w:color="auto"/>
            <w:right w:val="none" w:sz="0" w:space="0" w:color="auto"/>
          </w:divBdr>
        </w:div>
        <w:div w:id="383523233">
          <w:marLeft w:val="1080"/>
          <w:marRight w:val="0"/>
          <w:marTop w:val="100"/>
          <w:marBottom w:val="0"/>
          <w:divBdr>
            <w:top w:val="none" w:sz="0" w:space="0" w:color="auto"/>
            <w:left w:val="none" w:sz="0" w:space="0" w:color="auto"/>
            <w:bottom w:val="none" w:sz="0" w:space="0" w:color="auto"/>
            <w:right w:val="none" w:sz="0" w:space="0" w:color="auto"/>
          </w:divBdr>
        </w:div>
      </w:divsChild>
    </w:div>
    <w:div w:id="983310268">
      <w:bodyDiv w:val="1"/>
      <w:marLeft w:val="0"/>
      <w:marRight w:val="0"/>
      <w:marTop w:val="0"/>
      <w:marBottom w:val="0"/>
      <w:divBdr>
        <w:top w:val="none" w:sz="0" w:space="0" w:color="auto"/>
        <w:left w:val="none" w:sz="0" w:space="0" w:color="auto"/>
        <w:bottom w:val="none" w:sz="0" w:space="0" w:color="auto"/>
        <w:right w:val="none" w:sz="0" w:space="0" w:color="auto"/>
      </w:divBdr>
      <w:divsChild>
        <w:div w:id="574752883">
          <w:marLeft w:val="360"/>
          <w:marRight w:val="0"/>
          <w:marTop w:val="200"/>
          <w:marBottom w:val="0"/>
          <w:divBdr>
            <w:top w:val="none" w:sz="0" w:space="0" w:color="auto"/>
            <w:left w:val="none" w:sz="0" w:space="0" w:color="auto"/>
            <w:bottom w:val="none" w:sz="0" w:space="0" w:color="auto"/>
            <w:right w:val="none" w:sz="0" w:space="0" w:color="auto"/>
          </w:divBdr>
        </w:div>
      </w:divsChild>
    </w:div>
    <w:div w:id="1004044075">
      <w:bodyDiv w:val="1"/>
      <w:marLeft w:val="0"/>
      <w:marRight w:val="0"/>
      <w:marTop w:val="0"/>
      <w:marBottom w:val="0"/>
      <w:divBdr>
        <w:top w:val="none" w:sz="0" w:space="0" w:color="auto"/>
        <w:left w:val="none" w:sz="0" w:space="0" w:color="auto"/>
        <w:bottom w:val="none" w:sz="0" w:space="0" w:color="auto"/>
        <w:right w:val="none" w:sz="0" w:space="0" w:color="auto"/>
      </w:divBdr>
      <w:divsChild>
        <w:div w:id="1042284666">
          <w:marLeft w:val="1080"/>
          <w:marRight w:val="0"/>
          <w:marTop w:val="100"/>
          <w:marBottom w:val="0"/>
          <w:divBdr>
            <w:top w:val="none" w:sz="0" w:space="0" w:color="auto"/>
            <w:left w:val="none" w:sz="0" w:space="0" w:color="auto"/>
            <w:bottom w:val="none" w:sz="0" w:space="0" w:color="auto"/>
            <w:right w:val="none" w:sz="0" w:space="0" w:color="auto"/>
          </w:divBdr>
        </w:div>
        <w:div w:id="569005524">
          <w:marLeft w:val="1080"/>
          <w:marRight w:val="0"/>
          <w:marTop w:val="100"/>
          <w:marBottom w:val="0"/>
          <w:divBdr>
            <w:top w:val="none" w:sz="0" w:space="0" w:color="auto"/>
            <w:left w:val="none" w:sz="0" w:space="0" w:color="auto"/>
            <w:bottom w:val="none" w:sz="0" w:space="0" w:color="auto"/>
            <w:right w:val="none" w:sz="0" w:space="0" w:color="auto"/>
          </w:divBdr>
        </w:div>
      </w:divsChild>
    </w:div>
    <w:div w:id="1124812067">
      <w:bodyDiv w:val="1"/>
      <w:marLeft w:val="0"/>
      <w:marRight w:val="0"/>
      <w:marTop w:val="0"/>
      <w:marBottom w:val="0"/>
      <w:divBdr>
        <w:top w:val="none" w:sz="0" w:space="0" w:color="auto"/>
        <w:left w:val="none" w:sz="0" w:space="0" w:color="auto"/>
        <w:bottom w:val="none" w:sz="0" w:space="0" w:color="auto"/>
        <w:right w:val="none" w:sz="0" w:space="0" w:color="auto"/>
      </w:divBdr>
    </w:div>
    <w:div w:id="1409039203">
      <w:bodyDiv w:val="1"/>
      <w:marLeft w:val="0"/>
      <w:marRight w:val="0"/>
      <w:marTop w:val="0"/>
      <w:marBottom w:val="0"/>
      <w:divBdr>
        <w:top w:val="none" w:sz="0" w:space="0" w:color="auto"/>
        <w:left w:val="none" w:sz="0" w:space="0" w:color="auto"/>
        <w:bottom w:val="none" w:sz="0" w:space="0" w:color="auto"/>
        <w:right w:val="none" w:sz="0" w:space="0" w:color="auto"/>
      </w:divBdr>
    </w:div>
    <w:div w:id="1418013976">
      <w:bodyDiv w:val="1"/>
      <w:marLeft w:val="0"/>
      <w:marRight w:val="0"/>
      <w:marTop w:val="0"/>
      <w:marBottom w:val="0"/>
      <w:divBdr>
        <w:top w:val="none" w:sz="0" w:space="0" w:color="auto"/>
        <w:left w:val="none" w:sz="0" w:space="0" w:color="auto"/>
        <w:bottom w:val="none" w:sz="0" w:space="0" w:color="auto"/>
        <w:right w:val="none" w:sz="0" w:space="0" w:color="auto"/>
      </w:divBdr>
    </w:div>
    <w:div w:id="1565136649">
      <w:bodyDiv w:val="1"/>
      <w:marLeft w:val="0"/>
      <w:marRight w:val="0"/>
      <w:marTop w:val="0"/>
      <w:marBottom w:val="0"/>
      <w:divBdr>
        <w:top w:val="none" w:sz="0" w:space="0" w:color="auto"/>
        <w:left w:val="none" w:sz="0" w:space="0" w:color="auto"/>
        <w:bottom w:val="none" w:sz="0" w:space="0" w:color="auto"/>
        <w:right w:val="none" w:sz="0" w:space="0" w:color="auto"/>
      </w:divBdr>
      <w:divsChild>
        <w:div w:id="1502769155">
          <w:marLeft w:val="1080"/>
          <w:marRight w:val="0"/>
          <w:marTop w:val="100"/>
          <w:marBottom w:val="0"/>
          <w:divBdr>
            <w:top w:val="none" w:sz="0" w:space="0" w:color="auto"/>
            <w:left w:val="none" w:sz="0" w:space="0" w:color="auto"/>
            <w:bottom w:val="none" w:sz="0" w:space="0" w:color="auto"/>
            <w:right w:val="none" w:sz="0" w:space="0" w:color="auto"/>
          </w:divBdr>
        </w:div>
      </w:divsChild>
    </w:div>
    <w:div w:id="1660306811">
      <w:bodyDiv w:val="1"/>
      <w:marLeft w:val="0"/>
      <w:marRight w:val="0"/>
      <w:marTop w:val="0"/>
      <w:marBottom w:val="0"/>
      <w:divBdr>
        <w:top w:val="none" w:sz="0" w:space="0" w:color="auto"/>
        <w:left w:val="none" w:sz="0" w:space="0" w:color="auto"/>
        <w:bottom w:val="none" w:sz="0" w:space="0" w:color="auto"/>
        <w:right w:val="none" w:sz="0" w:space="0" w:color="auto"/>
      </w:divBdr>
    </w:div>
    <w:div w:id="1695887991">
      <w:bodyDiv w:val="1"/>
      <w:marLeft w:val="0"/>
      <w:marRight w:val="0"/>
      <w:marTop w:val="0"/>
      <w:marBottom w:val="0"/>
      <w:divBdr>
        <w:top w:val="none" w:sz="0" w:space="0" w:color="auto"/>
        <w:left w:val="none" w:sz="0" w:space="0" w:color="auto"/>
        <w:bottom w:val="none" w:sz="0" w:space="0" w:color="auto"/>
        <w:right w:val="none" w:sz="0" w:space="0" w:color="auto"/>
      </w:divBdr>
      <w:divsChild>
        <w:div w:id="1937057717">
          <w:marLeft w:val="360"/>
          <w:marRight w:val="0"/>
          <w:marTop w:val="200"/>
          <w:marBottom w:val="0"/>
          <w:divBdr>
            <w:top w:val="none" w:sz="0" w:space="0" w:color="auto"/>
            <w:left w:val="none" w:sz="0" w:space="0" w:color="auto"/>
            <w:bottom w:val="none" w:sz="0" w:space="0" w:color="auto"/>
            <w:right w:val="none" w:sz="0" w:space="0" w:color="auto"/>
          </w:divBdr>
        </w:div>
      </w:divsChild>
    </w:div>
    <w:div w:id="1887137441">
      <w:bodyDiv w:val="1"/>
      <w:marLeft w:val="0"/>
      <w:marRight w:val="0"/>
      <w:marTop w:val="0"/>
      <w:marBottom w:val="0"/>
      <w:divBdr>
        <w:top w:val="none" w:sz="0" w:space="0" w:color="auto"/>
        <w:left w:val="none" w:sz="0" w:space="0" w:color="auto"/>
        <w:bottom w:val="none" w:sz="0" w:space="0" w:color="auto"/>
        <w:right w:val="none" w:sz="0" w:space="0" w:color="auto"/>
      </w:divBdr>
    </w:div>
    <w:div w:id="2003267124">
      <w:bodyDiv w:val="1"/>
      <w:marLeft w:val="0"/>
      <w:marRight w:val="0"/>
      <w:marTop w:val="0"/>
      <w:marBottom w:val="0"/>
      <w:divBdr>
        <w:top w:val="none" w:sz="0" w:space="0" w:color="auto"/>
        <w:left w:val="none" w:sz="0" w:space="0" w:color="auto"/>
        <w:bottom w:val="none" w:sz="0" w:space="0" w:color="auto"/>
        <w:right w:val="none" w:sz="0" w:space="0" w:color="auto"/>
      </w:divBdr>
      <w:divsChild>
        <w:div w:id="1643658230">
          <w:marLeft w:val="1080"/>
          <w:marRight w:val="0"/>
          <w:marTop w:val="100"/>
          <w:marBottom w:val="0"/>
          <w:divBdr>
            <w:top w:val="none" w:sz="0" w:space="0" w:color="auto"/>
            <w:left w:val="none" w:sz="0" w:space="0" w:color="auto"/>
            <w:bottom w:val="none" w:sz="0" w:space="0" w:color="auto"/>
            <w:right w:val="none" w:sz="0" w:space="0" w:color="auto"/>
          </w:divBdr>
        </w:div>
      </w:divsChild>
    </w:div>
    <w:div w:id="2058504418">
      <w:bodyDiv w:val="1"/>
      <w:marLeft w:val="0"/>
      <w:marRight w:val="0"/>
      <w:marTop w:val="0"/>
      <w:marBottom w:val="0"/>
      <w:divBdr>
        <w:top w:val="none" w:sz="0" w:space="0" w:color="auto"/>
        <w:left w:val="none" w:sz="0" w:space="0" w:color="auto"/>
        <w:bottom w:val="none" w:sz="0" w:space="0" w:color="auto"/>
        <w:right w:val="none" w:sz="0" w:space="0" w:color="auto"/>
      </w:divBdr>
      <w:divsChild>
        <w:div w:id="1167669825">
          <w:marLeft w:val="360"/>
          <w:marRight w:val="0"/>
          <w:marTop w:val="200"/>
          <w:marBottom w:val="0"/>
          <w:divBdr>
            <w:top w:val="none" w:sz="0" w:space="0" w:color="auto"/>
            <w:left w:val="none" w:sz="0" w:space="0" w:color="auto"/>
            <w:bottom w:val="none" w:sz="0" w:space="0" w:color="auto"/>
            <w:right w:val="none" w:sz="0" w:space="0" w:color="auto"/>
          </w:divBdr>
        </w:div>
      </w:divsChild>
    </w:div>
    <w:div w:id="212129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tymodell.com/pgsa2/pgsa0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ngroup.com/articles/open-ended-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A4593-6EBE-4A12-91A0-B204B2B81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7</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SMS Assist</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(Henry) Yang</dc:creator>
  <cp:keywords/>
  <dc:description/>
  <cp:lastModifiedBy>Hang (Henry) Yang</cp:lastModifiedBy>
  <cp:revision>409</cp:revision>
  <dcterms:created xsi:type="dcterms:W3CDTF">2024-01-27T03:46:00Z</dcterms:created>
  <dcterms:modified xsi:type="dcterms:W3CDTF">2024-09-08T14:07:00Z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db58de-7e9c-4a06-aca1-b57098cdecb3_Enabled">
    <vt:lpwstr>true</vt:lpwstr>
  </property>
  <property fmtid="{D5CDD505-2E9C-101B-9397-08002B2CF9AE}" pid="3" name="MSIP_Label_0ddb58de-7e9c-4a06-aca1-b57098cdecb3_SetDate">
    <vt:lpwstr>2024-09-07T01:32:18Z</vt:lpwstr>
  </property>
  <property fmtid="{D5CDD505-2E9C-101B-9397-08002B2CF9AE}" pid="4" name="MSIP_Label_0ddb58de-7e9c-4a06-aca1-b57098cdecb3_Method">
    <vt:lpwstr>Standard</vt:lpwstr>
  </property>
  <property fmtid="{D5CDD505-2E9C-101B-9397-08002B2CF9AE}" pid="5" name="MSIP_Label_0ddb58de-7e9c-4a06-aca1-b57098cdecb3_Name">
    <vt:lpwstr>defa4170-0d19-0005-0004-bc88714345d2</vt:lpwstr>
  </property>
  <property fmtid="{D5CDD505-2E9C-101B-9397-08002B2CF9AE}" pid="6" name="MSIP_Label_0ddb58de-7e9c-4a06-aca1-b57098cdecb3_SiteId">
    <vt:lpwstr>ec651900-a21e-427d-8eaf-d1b1c36fb6ba</vt:lpwstr>
  </property>
  <property fmtid="{D5CDD505-2E9C-101B-9397-08002B2CF9AE}" pid="7" name="MSIP_Label_0ddb58de-7e9c-4a06-aca1-b57098cdecb3_ActionId">
    <vt:lpwstr>86962d88-5b93-42e5-bdc4-d9d17de22726</vt:lpwstr>
  </property>
  <property fmtid="{D5CDD505-2E9C-101B-9397-08002B2CF9AE}" pid="8" name="MSIP_Label_0ddb58de-7e9c-4a06-aca1-b57098cdecb3_ContentBits">
    <vt:lpwstr>0</vt:lpwstr>
  </property>
</Properties>
</file>