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29B18" w14:textId="77777777" w:rsidR="000874FB" w:rsidRDefault="000874FB">
      <w:pPr>
        <w:rPr>
          <w:rFonts w:ascii="Calibri" w:hAnsi="Calibri"/>
        </w:rPr>
      </w:pPr>
    </w:p>
    <w:p w14:paraId="61FEFAAD" w14:textId="77777777" w:rsidR="001A6C0C" w:rsidRDefault="001A6C0C">
      <w:pPr>
        <w:rPr>
          <w:rFonts w:ascii="Calibri" w:hAnsi="Calibri"/>
        </w:rPr>
      </w:pPr>
    </w:p>
    <w:p w14:paraId="74A6AD15" w14:textId="77777777" w:rsidR="001A6C0C" w:rsidRDefault="001A6C0C">
      <w:pPr>
        <w:rPr>
          <w:rFonts w:ascii="Calibri" w:hAnsi="Calibri"/>
        </w:rPr>
      </w:pPr>
    </w:p>
    <w:p w14:paraId="0B7B5603" w14:textId="09640A22" w:rsidR="001A6C0C" w:rsidRDefault="001A6C0C" w:rsidP="001A6C0C">
      <w:pPr>
        <w:spacing w:after="0" w:line="480" w:lineRule="auto"/>
        <w:jc w:val="center"/>
        <w:rPr>
          <w:rFonts w:ascii="Calibri" w:hAnsi="Calibri"/>
          <w:b/>
          <w:bCs/>
        </w:rPr>
      </w:pPr>
      <w:r w:rsidRPr="001A6C0C">
        <w:rPr>
          <w:rFonts w:ascii="Calibri" w:hAnsi="Calibri"/>
          <w:b/>
          <w:bCs/>
        </w:rPr>
        <w:t>Week</w:t>
      </w:r>
      <w:r w:rsidR="003148CB">
        <w:rPr>
          <w:rFonts w:ascii="Calibri" w:hAnsi="Calibri"/>
          <w:b/>
          <w:bCs/>
        </w:rPr>
        <w:t>6</w:t>
      </w:r>
      <w:r w:rsidRPr="001A6C0C">
        <w:rPr>
          <w:rFonts w:ascii="Calibri" w:hAnsi="Calibri"/>
          <w:b/>
          <w:bCs/>
        </w:rPr>
        <w:t xml:space="preserve"> </w:t>
      </w:r>
      <w:r w:rsidR="00365483">
        <w:rPr>
          <w:rFonts w:ascii="Calibri" w:hAnsi="Calibri"/>
          <w:b/>
          <w:bCs/>
        </w:rPr>
        <w:t>Reflection on Cybersecurity</w:t>
      </w:r>
    </w:p>
    <w:p w14:paraId="29BA1B59" w14:textId="7DC3973B" w:rsidR="001A6C0C" w:rsidRDefault="001A6C0C" w:rsidP="001A6C0C">
      <w:pPr>
        <w:spacing w:after="0" w:line="480" w:lineRule="auto"/>
        <w:jc w:val="center"/>
        <w:rPr>
          <w:rFonts w:ascii="Calibri" w:hAnsi="Calibri"/>
        </w:rPr>
      </w:pPr>
      <w:r>
        <w:rPr>
          <w:rFonts w:ascii="Calibri" w:hAnsi="Calibri"/>
        </w:rPr>
        <w:t>Hang Yang</w:t>
      </w:r>
    </w:p>
    <w:p w14:paraId="7B4AA8B8" w14:textId="5515018D" w:rsidR="001A6C0C" w:rsidRDefault="001A6C0C" w:rsidP="001A6C0C">
      <w:pPr>
        <w:spacing w:after="0" w:line="480" w:lineRule="auto"/>
        <w:jc w:val="center"/>
        <w:rPr>
          <w:rFonts w:ascii="Calibri" w:hAnsi="Calibri"/>
        </w:rPr>
      </w:pPr>
      <w:r>
        <w:rPr>
          <w:rFonts w:ascii="Calibri" w:hAnsi="Calibri"/>
        </w:rPr>
        <w:t>IS 5</w:t>
      </w:r>
      <w:r w:rsidR="00365483">
        <w:rPr>
          <w:rFonts w:ascii="Calibri" w:hAnsi="Calibri"/>
        </w:rPr>
        <w:t>4</w:t>
      </w:r>
      <w:r>
        <w:rPr>
          <w:rFonts w:ascii="Calibri" w:hAnsi="Calibri"/>
        </w:rPr>
        <w:t xml:space="preserve">03: </w:t>
      </w:r>
      <w:r w:rsidR="00365483">
        <w:rPr>
          <w:rFonts w:ascii="Calibri" w:hAnsi="Calibri"/>
        </w:rPr>
        <w:t>Cybersecurity</w:t>
      </w:r>
    </w:p>
    <w:p w14:paraId="514047E1" w14:textId="3AB76675" w:rsidR="001A6C0C" w:rsidRDefault="001A6C0C" w:rsidP="001A6C0C">
      <w:pPr>
        <w:spacing w:after="0" w:line="480" w:lineRule="auto"/>
        <w:jc w:val="center"/>
        <w:rPr>
          <w:rFonts w:ascii="Calibri" w:hAnsi="Calibri"/>
        </w:rPr>
      </w:pPr>
      <w:r>
        <w:rPr>
          <w:rFonts w:ascii="Calibri" w:hAnsi="Calibri"/>
        </w:rPr>
        <w:t xml:space="preserve">Prof. </w:t>
      </w:r>
      <w:r w:rsidR="00365483">
        <w:rPr>
          <w:rFonts w:ascii="Calibri" w:hAnsi="Calibri"/>
        </w:rPr>
        <w:t>Jaime Martinez</w:t>
      </w:r>
    </w:p>
    <w:p w14:paraId="64820595" w14:textId="442F4736" w:rsidR="00C81D02" w:rsidRDefault="001B714A" w:rsidP="001A6C0C">
      <w:pPr>
        <w:spacing w:after="0" w:line="480" w:lineRule="auto"/>
        <w:jc w:val="center"/>
        <w:rPr>
          <w:rFonts w:ascii="Calibri" w:hAnsi="Calibri"/>
        </w:rPr>
      </w:pPr>
      <w:r>
        <w:rPr>
          <w:rFonts w:ascii="Calibri" w:hAnsi="Calibri"/>
        </w:rPr>
        <w:t>April</w:t>
      </w:r>
      <w:r w:rsidR="004F70EC">
        <w:rPr>
          <w:rFonts w:ascii="Calibri" w:hAnsi="Calibri"/>
        </w:rPr>
        <w:t xml:space="preserve"> </w:t>
      </w:r>
      <w:r w:rsidR="003148CB">
        <w:rPr>
          <w:rFonts w:ascii="Calibri" w:hAnsi="Calibri"/>
        </w:rPr>
        <w:t>20</w:t>
      </w:r>
      <w:r w:rsidR="004F70EC">
        <w:rPr>
          <w:rFonts w:ascii="Calibri" w:hAnsi="Calibri"/>
        </w:rPr>
        <w:t>, 2024</w:t>
      </w:r>
    </w:p>
    <w:p w14:paraId="1A511FB1" w14:textId="77777777" w:rsidR="00C81D02" w:rsidRDefault="00C81D02">
      <w:pPr>
        <w:rPr>
          <w:rFonts w:ascii="Calibri" w:hAnsi="Calibri"/>
        </w:rPr>
      </w:pPr>
      <w:r>
        <w:rPr>
          <w:rFonts w:ascii="Calibri" w:hAnsi="Calibri"/>
        </w:rPr>
        <w:br w:type="page"/>
      </w:r>
    </w:p>
    <w:p w14:paraId="2D7DCE3B" w14:textId="3FB17761" w:rsidR="00C81D02" w:rsidRDefault="004016FB" w:rsidP="00C81D02">
      <w:pPr>
        <w:spacing w:after="0" w:line="480" w:lineRule="auto"/>
        <w:jc w:val="center"/>
        <w:rPr>
          <w:rFonts w:ascii="Calibri" w:hAnsi="Calibri"/>
          <w:b/>
          <w:bCs/>
        </w:rPr>
      </w:pPr>
      <w:r w:rsidRPr="001A6C0C">
        <w:rPr>
          <w:rFonts w:ascii="Calibri" w:hAnsi="Calibri"/>
          <w:b/>
          <w:bCs/>
        </w:rPr>
        <w:lastRenderedPageBreak/>
        <w:t>Week</w:t>
      </w:r>
      <w:r w:rsidR="00F0333F">
        <w:rPr>
          <w:rFonts w:ascii="Calibri" w:hAnsi="Calibri"/>
          <w:b/>
          <w:bCs/>
        </w:rPr>
        <w:t>6</w:t>
      </w:r>
      <w:r w:rsidRPr="001A6C0C">
        <w:rPr>
          <w:rFonts w:ascii="Calibri" w:hAnsi="Calibri"/>
          <w:b/>
          <w:bCs/>
        </w:rPr>
        <w:t xml:space="preserve"> </w:t>
      </w:r>
      <w:r>
        <w:rPr>
          <w:rFonts w:ascii="Calibri" w:hAnsi="Calibri"/>
          <w:b/>
          <w:bCs/>
        </w:rPr>
        <w:t>Reflection on Cybersecurity</w:t>
      </w:r>
    </w:p>
    <w:p w14:paraId="051478C6" w14:textId="0D414B19" w:rsidR="00E23D90" w:rsidRDefault="00C81D02" w:rsidP="00EC5978">
      <w:pPr>
        <w:spacing w:after="0" w:line="480" w:lineRule="auto"/>
        <w:rPr>
          <w:rFonts w:ascii="Calibri" w:hAnsi="Calibri"/>
        </w:rPr>
      </w:pPr>
      <w:r>
        <w:rPr>
          <w:rFonts w:ascii="Calibri" w:hAnsi="Calibri"/>
        </w:rPr>
        <w:tab/>
      </w:r>
      <w:r w:rsidR="00C6201E">
        <w:rPr>
          <w:rFonts w:ascii="Calibri" w:hAnsi="Calibri"/>
        </w:rPr>
        <w:t xml:space="preserve">In the week6’s podcast videos, </w:t>
      </w:r>
      <w:r w:rsidR="003E030C">
        <w:rPr>
          <w:rFonts w:ascii="Calibri" w:hAnsi="Calibri"/>
        </w:rPr>
        <w:t xml:space="preserve">Dr. Mclver </w:t>
      </w:r>
      <w:r w:rsidR="00C6201E">
        <w:rPr>
          <w:rFonts w:ascii="Calibri" w:hAnsi="Calibri"/>
        </w:rPr>
        <w:t>and Prof. Samuel</w:t>
      </w:r>
      <w:r w:rsidR="0082073B">
        <w:rPr>
          <w:rFonts w:ascii="Calibri" w:hAnsi="Calibri"/>
        </w:rPr>
        <w:t xml:space="preserve"> Nop</w:t>
      </w:r>
      <w:r w:rsidR="00C6201E">
        <w:rPr>
          <w:rFonts w:ascii="Calibri" w:hAnsi="Calibri"/>
        </w:rPr>
        <w:t xml:space="preserve"> had a very sound and deep discussion around cyber threat intelligence and contested environment.</w:t>
      </w:r>
      <w:r w:rsidR="00BF0E7D">
        <w:rPr>
          <w:rFonts w:ascii="Calibri" w:hAnsi="Calibri"/>
        </w:rPr>
        <w:t xml:space="preserve"> Cyber threat intelligence contains lots of archive/up-to-date information on threats and threat actors. </w:t>
      </w:r>
      <w:r w:rsidR="00A03188">
        <w:rPr>
          <w:rFonts w:ascii="Calibri" w:hAnsi="Calibri"/>
        </w:rPr>
        <w:t>It benefits many aspects of the security defense team, like proactive security defense, risk management support, shifting from reactive defense to predictive defense, decision-making advantage, etc. The goal of threat intelligence is</w:t>
      </w:r>
      <w:r w:rsidR="00A03188">
        <w:rPr>
          <w:rFonts w:ascii="Calibri" w:hAnsi="Calibri"/>
        </w:rPr>
        <w:t xml:space="preserve"> </w:t>
      </w:r>
      <w:r w:rsidR="00A03188">
        <w:rPr>
          <w:rFonts w:ascii="Calibri" w:hAnsi="Calibri"/>
        </w:rPr>
        <w:t>to h</w:t>
      </w:r>
      <w:r w:rsidR="00BF0E7D">
        <w:rPr>
          <w:rFonts w:ascii="Calibri" w:hAnsi="Calibri"/>
        </w:rPr>
        <w:t xml:space="preserve">elp the security professionals to </w:t>
      </w:r>
      <w:r w:rsidR="00A03188">
        <w:rPr>
          <w:rFonts w:ascii="Calibri" w:hAnsi="Calibri"/>
        </w:rPr>
        <w:t>avoid</w:t>
      </w:r>
      <w:r w:rsidR="00BF0E7D">
        <w:rPr>
          <w:rFonts w:ascii="Calibri" w:hAnsi="Calibri"/>
        </w:rPr>
        <w:t xml:space="preserve"> or mitigate </w:t>
      </w:r>
      <w:r w:rsidR="00A03188">
        <w:rPr>
          <w:rFonts w:ascii="Calibri" w:hAnsi="Calibri"/>
        </w:rPr>
        <w:t>malicious events. There are also lots of open source or subscription required intelligence platforms externally. Both the speakers emphasized that good use of threat intelligence could make a huge difference to the</w:t>
      </w:r>
      <w:r w:rsidR="0082073B">
        <w:rPr>
          <w:rFonts w:ascii="Calibri" w:hAnsi="Calibri"/>
        </w:rPr>
        <w:t xml:space="preserve"> success of the</w:t>
      </w:r>
      <w:r w:rsidR="00A03188">
        <w:rPr>
          <w:rFonts w:ascii="Calibri" w:hAnsi="Calibri"/>
        </w:rPr>
        <w:t xml:space="preserve"> whole organization’s </w:t>
      </w:r>
      <w:r w:rsidR="0082073B">
        <w:rPr>
          <w:rFonts w:ascii="Calibri" w:hAnsi="Calibri"/>
        </w:rPr>
        <w:t xml:space="preserve">security </w:t>
      </w:r>
      <w:r w:rsidR="00A03188">
        <w:rPr>
          <w:rFonts w:ascii="Calibri" w:hAnsi="Calibri"/>
        </w:rPr>
        <w:t xml:space="preserve">defense </w:t>
      </w:r>
      <w:r w:rsidR="0082073B">
        <w:rPr>
          <w:rFonts w:ascii="Calibri" w:hAnsi="Calibri"/>
        </w:rPr>
        <w:t>goal</w:t>
      </w:r>
      <w:r w:rsidR="00A03188">
        <w:rPr>
          <w:rFonts w:ascii="Calibri" w:hAnsi="Calibri"/>
        </w:rPr>
        <w:t>.</w:t>
      </w:r>
      <w:r w:rsidR="0082073B">
        <w:rPr>
          <w:rFonts w:ascii="Calibri" w:hAnsi="Calibri"/>
        </w:rPr>
        <w:t xml:space="preserve"> Usually the threat intelligence procedures are collect, process, analyze and share. Each procedure contains its specific activities to make the threat intelligence flow works seamlessly.  Prof. Samuel Nop highlighted that threat intelligence driven threat detection</w:t>
      </w:r>
      <w:r w:rsidR="0082073B" w:rsidRPr="0082073B">
        <w:rPr>
          <w:rFonts w:ascii="Calibri" w:hAnsi="Calibri"/>
        </w:rPr>
        <w:t xml:space="preserve"> </w:t>
      </w:r>
      <w:r w:rsidR="0082073B">
        <w:rPr>
          <w:rFonts w:ascii="Calibri" w:hAnsi="Calibri"/>
        </w:rPr>
        <w:t>automation</w:t>
      </w:r>
      <w:r w:rsidR="0082073B">
        <w:rPr>
          <w:rFonts w:ascii="Calibri" w:hAnsi="Calibri"/>
        </w:rPr>
        <w:t xml:space="preserve"> in the above procedures. By gathering, aggregating, and analyzing cyber threat data information, threat intelligence offers insights to help you allocate financial and non-financial resources effectively. Ultimately, it empowers your organization to prioritize and address specific potential risks before they actually escalate into major concerns</w:t>
      </w:r>
      <w:r w:rsidR="007849B1">
        <w:rPr>
          <w:rFonts w:ascii="Calibri" w:hAnsi="Calibri"/>
        </w:rPr>
        <w:t xml:space="preserve"> in your system</w:t>
      </w:r>
      <w:r w:rsidR="0082073B">
        <w:rPr>
          <w:rFonts w:ascii="Calibri" w:hAnsi="Calibri"/>
        </w:rPr>
        <w:t>.</w:t>
      </w:r>
    </w:p>
    <w:p w14:paraId="59249EDC" w14:textId="77777777" w:rsidR="000F6911" w:rsidRDefault="00E05034" w:rsidP="006A15C0">
      <w:pPr>
        <w:spacing w:after="0" w:line="480" w:lineRule="auto"/>
        <w:ind w:firstLine="720"/>
        <w:rPr>
          <w:rFonts w:ascii="Calibri" w:hAnsi="Calibri"/>
        </w:rPr>
      </w:pPr>
      <w:r>
        <w:rPr>
          <w:rFonts w:ascii="Calibri" w:hAnsi="Calibri"/>
        </w:rPr>
        <w:t>Which one is better, open</w:t>
      </w:r>
      <w:r w:rsidR="009C397D">
        <w:rPr>
          <w:rFonts w:ascii="Calibri" w:hAnsi="Calibri"/>
        </w:rPr>
        <w:t>-</w:t>
      </w:r>
      <w:r>
        <w:rPr>
          <w:rFonts w:ascii="Calibri" w:hAnsi="Calibri"/>
        </w:rPr>
        <w:t>source or paid threat intelligence? I don’t think there is a uniformed answer.</w:t>
      </w:r>
      <w:r w:rsidR="000672C8">
        <w:rPr>
          <w:rFonts w:ascii="Calibri" w:hAnsi="Calibri"/>
        </w:rPr>
        <w:t xml:space="preserve"> </w:t>
      </w:r>
      <w:r w:rsidR="009C397D">
        <w:rPr>
          <w:rFonts w:ascii="Calibri" w:hAnsi="Calibri"/>
        </w:rPr>
        <w:t>Open-source intelligence is free, but it does not mean unsecure. In fact, those open</w:t>
      </w:r>
      <w:r w:rsidR="00524A8A">
        <w:rPr>
          <w:rFonts w:ascii="Calibri" w:hAnsi="Calibri"/>
        </w:rPr>
        <w:t>-source</w:t>
      </w:r>
      <w:r w:rsidR="009C397D">
        <w:rPr>
          <w:rFonts w:ascii="Calibri" w:hAnsi="Calibri"/>
        </w:rPr>
        <w:t xml:space="preserve"> intelligence </w:t>
      </w:r>
      <w:r w:rsidR="00524A8A">
        <w:rPr>
          <w:rFonts w:ascii="Calibri" w:hAnsi="Calibri"/>
        </w:rPr>
        <w:t xml:space="preserve">contains almost lots of threat relative information or even popular cases in the world. </w:t>
      </w:r>
      <w:r w:rsidR="008D3FE6">
        <w:rPr>
          <w:rFonts w:ascii="Calibri" w:hAnsi="Calibri"/>
        </w:rPr>
        <w:t xml:space="preserve">For example, in </w:t>
      </w:r>
      <w:r w:rsidR="00E5028D">
        <w:rPr>
          <w:rFonts w:ascii="Calibri" w:hAnsi="Calibri"/>
        </w:rPr>
        <w:t>Microsoft, or</w:t>
      </w:r>
      <w:r w:rsidR="008D3FE6">
        <w:rPr>
          <w:rFonts w:ascii="Calibri" w:hAnsi="Calibri"/>
        </w:rPr>
        <w:t xml:space="preserve"> NIST official website, y</w:t>
      </w:r>
      <w:r w:rsidR="00524A8A">
        <w:rPr>
          <w:rFonts w:ascii="Calibri" w:hAnsi="Calibri"/>
        </w:rPr>
        <w:t>ou can find some helpful information there to help you address security issues about security standards and regulations.</w:t>
      </w:r>
      <w:r w:rsidR="008D3FE6">
        <w:rPr>
          <w:rFonts w:ascii="Calibri" w:hAnsi="Calibri"/>
        </w:rPr>
        <w:t xml:space="preserve"> While from </w:t>
      </w:r>
      <w:r w:rsidR="008D3FE6">
        <w:rPr>
          <w:rFonts w:ascii="Calibri" w:hAnsi="Calibri"/>
        </w:rPr>
        <w:t xml:space="preserve">Recorded Future, FireEyes, </w:t>
      </w:r>
      <w:r w:rsidR="008D3FE6">
        <w:rPr>
          <w:rFonts w:ascii="Calibri" w:hAnsi="Calibri"/>
        </w:rPr>
        <w:t xml:space="preserve">or </w:t>
      </w:r>
      <w:r w:rsidR="008D3FE6">
        <w:rPr>
          <w:rFonts w:ascii="Calibri" w:hAnsi="Calibri"/>
        </w:rPr>
        <w:t>IBM X-Force Exchange,</w:t>
      </w:r>
      <w:r w:rsidR="008D3FE6">
        <w:rPr>
          <w:rFonts w:ascii="Calibri" w:hAnsi="Calibri"/>
        </w:rPr>
        <w:t xml:space="preserve"> you may get some categorized or domain specific information for your business.</w:t>
      </w:r>
      <w:r w:rsidR="00B3265C">
        <w:rPr>
          <w:rFonts w:ascii="Calibri" w:hAnsi="Calibri"/>
        </w:rPr>
        <w:t xml:space="preserve"> Prof. Samuel Nop suggested a mixture of open-source and paid threat intelligence to be first choice if budget allowed. That mean</w:t>
      </w:r>
      <w:r w:rsidR="00443EAE">
        <w:rPr>
          <w:rFonts w:ascii="Calibri" w:hAnsi="Calibri"/>
        </w:rPr>
        <w:t>s</w:t>
      </w:r>
      <w:r w:rsidR="00B3265C">
        <w:rPr>
          <w:rFonts w:ascii="Calibri" w:hAnsi="Calibri"/>
        </w:rPr>
        <w:t xml:space="preserve"> the final decision </w:t>
      </w:r>
      <w:r w:rsidR="00443EAE">
        <w:rPr>
          <w:rFonts w:ascii="Calibri" w:hAnsi="Calibri"/>
        </w:rPr>
        <w:t>is</w:t>
      </w:r>
      <w:r w:rsidR="00B3265C">
        <w:rPr>
          <w:rFonts w:ascii="Calibri" w:hAnsi="Calibri"/>
        </w:rPr>
        <w:t xml:space="preserve"> up to your budget.</w:t>
      </w:r>
      <w:r w:rsidR="00A93220">
        <w:rPr>
          <w:rFonts w:ascii="Calibri" w:hAnsi="Calibri"/>
        </w:rPr>
        <w:t xml:space="preserve"> </w:t>
      </w:r>
    </w:p>
    <w:p w14:paraId="0EB2B54B" w14:textId="77777777" w:rsidR="00C91682" w:rsidRDefault="00A93220" w:rsidP="006A15C0">
      <w:pPr>
        <w:spacing w:after="0" w:line="480" w:lineRule="auto"/>
        <w:ind w:firstLine="720"/>
        <w:rPr>
          <w:rFonts w:ascii="Calibri" w:hAnsi="Calibri"/>
        </w:rPr>
      </w:pPr>
      <w:r>
        <w:rPr>
          <w:rFonts w:ascii="Calibri" w:hAnsi="Calibri"/>
        </w:rPr>
        <w:lastRenderedPageBreak/>
        <w:t xml:space="preserve">Especially in a contested cyberspace, you could hardly isolate yourself from cyber-attacks. That does not mean that the network itself is hostile, but the people, malicious attackers. The cyber attackers could have unlimited time to sit there to try sneaking into your account or system for money or political </w:t>
      </w:r>
      <w:r>
        <w:rPr>
          <w:rFonts w:ascii="Calibri" w:hAnsi="Calibri"/>
        </w:rPr>
        <w:t>benefits</w:t>
      </w:r>
      <w:r>
        <w:rPr>
          <w:rFonts w:ascii="Calibri" w:hAnsi="Calibri"/>
        </w:rPr>
        <w:t>.</w:t>
      </w:r>
      <w:r w:rsidR="006A15C0">
        <w:rPr>
          <w:rFonts w:ascii="Calibri" w:hAnsi="Calibri"/>
        </w:rPr>
        <w:t xml:space="preserve"> What we should do is to </w:t>
      </w:r>
      <w:r w:rsidR="00BA4192">
        <w:rPr>
          <w:rFonts w:ascii="Calibri" w:hAnsi="Calibri"/>
        </w:rPr>
        <w:t>plan</w:t>
      </w:r>
      <w:r w:rsidR="006A15C0">
        <w:rPr>
          <w:rFonts w:ascii="Calibri" w:hAnsi="Calibri"/>
        </w:rPr>
        <w:t xml:space="preserve"> and well prepared. Especially as a cybersecurity professional, it’s highly recommended by </w:t>
      </w:r>
      <w:r w:rsidR="006A15C0">
        <w:rPr>
          <w:rFonts w:ascii="Calibri" w:hAnsi="Calibri"/>
        </w:rPr>
        <w:t>Dr. Mclver</w:t>
      </w:r>
      <w:r w:rsidR="006A15C0">
        <w:rPr>
          <w:rFonts w:ascii="Calibri" w:hAnsi="Calibri"/>
        </w:rPr>
        <w:t xml:space="preserve"> to have awareness and preparedness of the severity and emergency of the cyber threats. The first thing cyber security professionals could do </w:t>
      </w:r>
      <w:r w:rsidR="00BA4192">
        <w:rPr>
          <w:rFonts w:ascii="Calibri" w:hAnsi="Calibri"/>
        </w:rPr>
        <w:t xml:space="preserve">is to identify the assets you need to secure. Secondly, prioritize those assets to focus on the highest priority ones. This can save money and energy as we could not secure everything in the network. Thirdly, </w:t>
      </w:r>
      <w:r w:rsidR="00A53B12">
        <w:rPr>
          <w:rFonts w:ascii="Calibri" w:hAnsi="Calibri"/>
        </w:rPr>
        <w:t>we need to apply defensive strategies to those identified assets, including risk management, patching program, user training, and more.</w:t>
      </w:r>
      <w:r w:rsidR="002060F8">
        <w:rPr>
          <w:rFonts w:ascii="Calibri" w:hAnsi="Calibri"/>
        </w:rPr>
        <w:t xml:space="preserve"> </w:t>
      </w:r>
      <w:r w:rsidR="002F5A45">
        <w:rPr>
          <w:rFonts w:ascii="Calibri" w:hAnsi="Calibri"/>
        </w:rPr>
        <w:t>Additionally</w:t>
      </w:r>
      <w:r w:rsidR="002060F8">
        <w:rPr>
          <w:rFonts w:ascii="Calibri" w:hAnsi="Calibri"/>
        </w:rPr>
        <w:t xml:space="preserve">, understanding </w:t>
      </w:r>
      <w:r w:rsidR="00035D5A">
        <w:rPr>
          <w:rFonts w:ascii="Calibri" w:hAnsi="Calibri"/>
        </w:rPr>
        <w:t>the</w:t>
      </w:r>
      <w:r w:rsidR="002060F8">
        <w:rPr>
          <w:rFonts w:ascii="Calibri" w:hAnsi="Calibri"/>
        </w:rPr>
        <w:t xml:space="preserve"> business is a great plus </w:t>
      </w:r>
      <w:r w:rsidR="0041550E">
        <w:rPr>
          <w:rFonts w:ascii="Calibri" w:hAnsi="Calibri"/>
        </w:rPr>
        <w:t xml:space="preserve">in cyber security </w:t>
      </w:r>
      <w:r w:rsidR="00E17FFC">
        <w:rPr>
          <w:rFonts w:ascii="Calibri" w:hAnsi="Calibri"/>
        </w:rPr>
        <w:t>defense</w:t>
      </w:r>
      <w:r w:rsidR="002060F8">
        <w:rPr>
          <w:rFonts w:ascii="Calibri" w:hAnsi="Calibri"/>
        </w:rPr>
        <w:t>.</w:t>
      </w:r>
      <w:r w:rsidR="00BA4192">
        <w:rPr>
          <w:rFonts w:ascii="Calibri" w:hAnsi="Calibri"/>
        </w:rPr>
        <w:t xml:space="preserve"> </w:t>
      </w:r>
    </w:p>
    <w:p w14:paraId="578C4CBA" w14:textId="1481099E" w:rsidR="002E17F7" w:rsidRPr="00EC5978" w:rsidRDefault="00B50A9F" w:rsidP="006A15C0">
      <w:pPr>
        <w:spacing w:after="0" w:line="480" w:lineRule="auto"/>
        <w:ind w:firstLine="720"/>
        <w:rPr>
          <w:rFonts w:ascii="Calibri" w:hAnsi="Calibri"/>
        </w:rPr>
      </w:pPr>
      <w:r w:rsidRPr="00B50A9F">
        <w:rPr>
          <w:rFonts w:ascii="Calibri" w:hAnsi="Calibri"/>
        </w:rPr>
        <w:t>In conclusion, cyber professionals can feel confident in defending against internal and external threats by continuously sharpening their security skillsets, fully leveraging threat intelligence sources, and diligently planning ahead and preparing for potential attacks.</w:t>
      </w:r>
    </w:p>
    <w:p w14:paraId="6A86A543" w14:textId="7D69E784" w:rsidR="00AB1951" w:rsidRDefault="00AB1951" w:rsidP="00EC5978">
      <w:pPr>
        <w:spacing w:after="0" w:line="480" w:lineRule="auto"/>
        <w:ind w:firstLine="720"/>
        <w:rPr>
          <w:rFonts w:ascii="Calibri" w:hAnsi="Calibri"/>
        </w:rPr>
      </w:pPr>
    </w:p>
    <w:p w14:paraId="5EF90EBF" w14:textId="77777777" w:rsidR="00AB1951" w:rsidRDefault="00AB1951">
      <w:pPr>
        <w:rPr>
          <w:rFonts w:ascii="Calibri" w:hAnsi="Calibri"/>
        </w:rPr>
      </w:pPr>
      <w:r>
        <w:rPr>
          <w:rFonts w:ascii="Calibri" w:hAnsi="Calibri"/>
        </w:rPr>
        <w:br w:type="page"/>
      </w:r>
    </w:p>
    <w:p w14:paraId="749FBB9C" w14:textId="77777777" w:rsidR="001D34D4" w:rsidRDefault="001D34D4" w:rsidP="00EC5978">
      <w:pPr>
        <w:spacing w:after="0" w:line="480" w:lineRule="auto"/>
        <w:ind w:firstLine="720"/>
        <w:rPr>
          <w:rFonts w:ascii="Calibri" w:hAnsi="Calibri"/>
        </w:rPr>
      </w:pPr>
    </w:p>
    <w:p w14:paraId="214C33F8" w14:textId="154A51DD" w:rsidR="008C2EC4" w:rsidRDefault="008C2EC4" w:rsidP="00551913">
      <w:pPr>
        <w:jc w:val="center"/>
        <w:rPr>
          <w:rFonts w:ascii="Calibri" w:hAnsi="Calibri"/>
          <w:b/>
          <w:bCs/>
        </w:rPr>
      </w:pPr>
      <w:r w:rsidRPr="009C4100">
        <w:rPr>
          <w:rFonts w:ascii="Calibri" w:hAnsi="Calibri"/>
          <w:b/>
          <w:bCs/>
        </w:rPr>
        <w:t>References</w:t>
      </w:r>
    </w:p>
    <w:p w14:paraId="0D783558" w14:textId="77777777" w:rsidR="00CE3A3B" w:rsidRPr="00CE3A3B" w:rsidRDefault="00CE3A3B" w:rsidP="00CE3A3B">
      <w:pPr>
        <w:spacing w:after="0" w:line="480" w:lineRule="auto"/>
        <w:rPr>
          <w:rFonts w:ascii="Calibri" w:hAnsi="Calibri"/>
        </w:rPr>
      </w:pPr>
      <w:r w:rsidRPr="00CE3A3B">
        <w:rPr>
          <w:rFonts w:ascii="Calibri" w:hAnsi="Calibri"/>
        </w:rPr>
        <w:t>Life is a Special Operation.(2019, Nov 15). What is a P.A.C.E. Plan? PACE – Primary – Alternate – Contingency – Emergency[Video]. Youtube. Retrieved from</w:t>
      </w:r>
    </w:p>
    <w:p w14:paraId="1947031F" w14:textId="267B2B5E" w:rsidR="004A26DB" w:rsidRPr="009C4100" w:rsidRDefault="00CE3A3B" w:rsidP="00CE3A3B">
      <w:pPr>
        <w:spacing w:after="0" w:line="480" w:lineRule="auto"/>
        <w:ind w:left="720"/>
        <w:rPr>
          <w:rFonts w:ascii="Calibri" w:hAnsi="Calibri"/>
        </w:rPr>
      </w:pPr>
      <w:r w:rsidRPr="00CE3A3B">
        <w:rPr>
          <w:rFonts w:ascii="Calibri" w:hAnsi="Calibri"/>
        </w:rPr>
        <w:t>https://www.youtube.com/watch?v=52W-aoichfw</w:t>
      </w:r>
    </w:p>
    <w:sectPr w:rsidR="004A26DB" w:rsidRPr="009C410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68FBD" w14:textId="77777777" w:rsidR="00EE108A" w:rsidRDefault="00EE108A" w:rsidP="001A6C0C">
      <w:pPr>
        <w:spacing w:after="0" w:line="240" w:lineRule="auto"/>
      </w:pPr>
      <w:r>
        <w:separator/>
      </w:r>
    </w:p>
  </w:endnote>
  <w:endnote w:type="continuationSeparator" w:id="0">
    <w:p w14:paraId="73E421E4" w14:textId="77777777" w:rsidR="00EE108A" w:rsidRDefault="00EE108A" w:rsidP="001A6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8AB58" w14:textId="77777777" w:rsidR="00EE108A" w:rsidRDefault="00EE108A" w:rsidP="001A6C0C">
      <w:pPr>
        <w:spacing w:after="0" w:line="240" w:lineRule="auto"/>
      </w:pPr>
      <w:r>
        <w:separator/>
      </w:r>
    </w:p>
  </w:footnote>
  <w:footnote w:type="continuationSeparator" w:id="0">
    <w:p w14:paraId="2764BC0B" w14:textId="77777777" w:rsidR="00EE108A" w:rsidRDefault="00EE108A" w:rsidP="001A6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429215"/>
      <w:docPartObj>
        <w:docPartGallery w:val="Page Numbers (Top of Page)"/>
        <w:docPartUnique/>
      </w:docPartObj>
    </w:sdtPr>
    <w:sdtEndPr>
      <w:rPr>
        <w:noProof/>
      </w:rPr>
    </w:sdtEndPr>
    <w:sdtContent>
      <w:p w14:paraId="40F9EC78" w14:textId="241D443B" w:rsidR="001A6C0C" w:rsidRDefault="001A6C0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CF796C" w14:textId="77777777" w:rsidR="001A6C0C" w:rsidRDefault="001A6C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45915"/>
    <w:multiLevelType w:val="hybridMultilevel"/>
    <w:tmpl w:val="6D829016"/>
    <w:lvl w:ilvl="0" w:tplc="05340F70">
      <w:start w:val="1"/>
      <w:numFmt w:val="bullet"/>
      <w:lvlText w:val="•"/>
      <w:lvlJc w:val="left"/>
      <w:pPr>
        <w:tabs>
          <w:tab w:val="num" w:pos="360"/>
        </w:tabs>
        <w:ind w:left="360" w:hanging="360"/>
      </w:pPr>
      <w:rPr>
        <w:rFonts w:ascii="Arial" w:hAnsi="Arial" w:hint="default"/>
      </w:rPr>
    </w:lvl>
    <w:lvl w:ilvl="1" w:tplc="7CDA332C" w:tentative="1">
      <w:start w:val="1"/>
      <w:numFmt w:val="bullet"/>
      <w:lvlText w:val="•"/>
      <w:lvlJc w:val="left"/>
      <w:pPr>
        <w:tabs>
          <w:tab w:val="num" w:pos="1080"/>
        </w:tabs>
        <w:ind w:left="1080" w:hanging="360"/>
      </w:pPr>
      <w:rPr>
        <w:rFonts w:ascii="Arial" w:hAnsi="Arial" w:hint="default"/>
      </w:rPr>
    </w:lvl>
    <w:lvl w:ilvl="2" w:tplc="67FCD020" w:tentative="1">
      <w:start w:val="1"/>
      <w:numFmt w:val="bullet"/>
      <w:lvlText w:val="•"/>
      <w:lvlJc w:val="left"/>
      <w:pPr>
        <w:tabs>
          <w:tab w:val="num" w:pos="1800"/>
        </w:tabs>
        <w:ind w:left="1800" w:hanging="360"/>
      </w:pPr>
      <w:rPr>
        <w:rFonts w:ascii="Arial" w:hAnsi="Arial" w:hint="default"/>
      </w:rPr>
    </w:lvl>
    <w:lvl w:ilvl="3" w:tplc="05C0FBAA" w:tentative="1">
      <w:start w:val="1"/>
      <w:numFmt w:val="bullet"/>
      <w:lvlText w:val="•"/>
      <w:lvlJc w:val="left"/>
      <w:pPr>
        <w:tabs>
          <w:tab w:val="num" w:pos="2520"/>
        </w:tabs>
        <w:ind w:left="2520" w:hanging="360"/>
      </w:pPr>
      <w:rPr>
        <w:rFonts w:ascii="Arial" w:hAnsi="Arial" w:hint="default"/>
      </w:rPr>
    </w:lvl>
    <w:lvl w:ilvl="4" w:tplc="2FAAE9AE" w:tentative="1">
      <w:start w:val="1"/>
      <w:numFmt w:val="bullet"/>
      <w:lvlText w:val="•"/>
      <w:lvlJc w:val="left"/>
      <w:pPr>
        <w:tabs>
          <w:tab w:val="num" w:pos="3240"/>
        </w:tabs>
        <w:ind w:left="3240" w:hanging="360"/>
      </w:pPr>
      <w:rPr>
        <w:rFonts w:ascii="Arial" w:hAnsi="Arial" w:hint="default"/>
      </w:rPr>
    </w:lvl>
    <w:lvl w:ilvl="5" w:tplc="7CFC605E" w:tentative="1">
      <w:start w:val="1"/>
      <w:numFmt w:val="bullet"/>
      <w:lvlText w:val="•"/>
      <w:lvlJc w:val="left"/>
      <w:pPr>
        <w:tabs>
          <w:tab w:val="num" w:pos="3960"/>
        </w:tabs>
        <w:ind w:left="3960" w:hanging="360"/>
      </w:pPr>
      <w:rPr>
        <w:rFonts w:ascii="Arial" w:hAnsi="Arial" w:hint="default"/>
      </w:rPr>
    </w:lvl>
    <w:lvl w:ilvl="6" w:tplc="918E7D40" w:tentative="1">
      <w:start w:val="1"/>
      <w:numFmt w:val="bullet"/>
      <w:lvlText w:val="•"/>
      <w:lvlJc w:val="left"/>
      <w:pPr>
        <w:tabs>
          <w:tab w:val="num" w:pos="4680"/>
        </w:tabs>
        <w:ind w:left="4680" w:hanging="360"/>
      </w:pPr>
      <w:rPr>
        <w:rFonts w:ascii="Arial" w:hAnsi="Arial" w:hint="default"/>
      </w:rPr>
    </w:lvl>
    <w:lvl w:ilvl="7" w:tplc="A1B09010" w:tentative="1">
      <w:start w:val="1"/>
      <w:numFmt w:val="bullet"/>
      <w:lvlText w:val="•"/>
      <w:lvlJc w:val="left"/>
      <w:pPr>
        <w:tabs>
          <w:tab w:val="num" w:pos="5400"/>
        </w:tabs>
        <w:ind w:left="5400" w:hanging="360"/>
      </w:pPr>
      <w:rPr>
        <w:rFonts w:ascii="Arial" w:hAnsi="Arial" w:hint="default"/>
      </w:rPr>
    </w:lvl>
    <w:lvl w:ilvl="8" w:tplc="2396A1B2"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633950C5"/>
    <w:multiLevelType w:val="hybridMultilevel"/>
    <w:tmpl w:val="CBEC9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5584568">
    <w:abstractNumId w:val="1"/>
  </w:num>
  <w:num w:numId="2" w16cid:durableId="610548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43"/>
    <w:rsid w:val="00002E48"/>
    <w:rsid w:val="00003699"/>
    <w:rsid w:val="0001292D"/>
    <w:rsid w:val="00026D9F"/>
    <w:rsid w:val="00035D5A"/>
    <w:rsid w:val="00053B67"/>
    <w:rsid w:val="000672C8"/>
    <w:rsid w:val="000809F3"/>
    <w:rsid w:val="000839EA"/>
    <w:rsid w:val="000874FB"/>
    <w:rsid w:val="000B0D4F"/>
    <w:rsid w:val="000B2DB9"/>
    <w:rsid w:val="000B6E72"/>
    <w:rsid w:val="000D346B"/>
    <w:rsid w:val="000D50B1"/>
    <w:rsid w:val="000F63AF"/>
    <w:rsid w:val="000F6911"/>
    <w:rsid w:val="000F709C"/>
    <w:rsid w:val="00112428"/>
    <w:rsid w:val="0012617C"/>
    <w:rsid w:val="001545F1"/>
    <w:rsid w:val="00163370"/>
    <w:rsid w:val="00165F80"/>
    <w:rsid w:val="001A078D"/>
    <w:rsid w:val="001A6C0C"/>
    <w:rsid w:val="001B714A"/>
    <w:rsid w:val="001C0DF0"/>
    <w:rsid w:val="001C3783"/>
    <w:rsid w:val="001D34D4"/>
    <w:rsid w:val="001D6793"/>
    <w:rsid w:val="001E078F"/>
    <w:rsid w:val="001E24B3"/>
    <w:rsid w:val="001E3EAF"/>
    <w:rsid w:val="001E4F6E"/>
    <w:rsid w:val="001F5D6A"/>
    <w:rsid w:val="002060F8"/>
    <w:rsid w:val="00207A50"/>
    <w:rsid w:val="002149A0"/>
    <w:rsid w:val="00222F26"/>
    <w:rsid w:val="00224186"/>
    <w:rsid w:val="00251E6A"/>
    <w:rsid w:val="002829DE"/>
    <w:rsid w:val="00292221"/>
    <w:rsid w:val="002A60BC"/>
    <w:rsid w:val="002A6539"/>
    <w:rsid w:val="002B6DF5"/>
    <w:rsid w:val="002B7969"/>
    <w:rsid w:val="002E17F7"/>
    <w:rsid w:val="002E5803"/>
    <w:rsid w:val="002F5A45"/>
    <w:rsid w:val="00304661"/>
    <w:rsid w:val="003140F5"/>
    <w:rsid w:val="003148CB"/>
    <w:rsid w:val="00314E53"/>
    <w:rsid w:val="00330D43"/>
    <w:rsid w:val="003632A8"/>
    <w:rsid w:val="00364AD1"/>
    <w:rsid w:val="00365483"/>
    <w:rsid w:val="00375366"/>
    <w:rsid w:val="003854B9"/>
    <w:rsid w:val="00387FF5"/>
    <w:rsid w:val="00393FBB"/>
    <w:rsid w:val="00397415"/>
    <w:rsid w:val="003A5DD4"/>
    <w:rsid w:val="003C1778"/>
    <w:rsid w:val="003C234D"/>
    <w:rsid w:val="003C5557"/>
    <w:rsid w:val="003C625B"/>
    <w:rsid w:val="003D076A"/>
    <w:rsid w:val="003E030C"/>
    <w:rsid w:val="003E1093"/>
    <w:rsid w:val="003F4896"/>
    <w:rsid w:val="003F6B66"/>
    <w:rsid w:val="004016FB"/>
    <w:rsid w:val="0041550E"/>
    <w:rsid w:val="00416CA2"/>
    <w:rsid w:val="00426378"/>
    <w:rsid w:val="00443EAE"/>
    <w:rsid w:val="00443EEC"/>
    <w:rsid w:val="00446627"/>
    <w:rsid w:val="004470BD"/>
    <w:rsid w:val="00454EBF"/>
    <w:rsid w:val="0049278B"/>
    <w:rsid w:val="004A26DB"/>
    <w:rsid w:val="004E0155"/>
    <w:rsid w:val="004E5976"/>
    <w:rsid w:val="004F70EC"/>
    <w:rsid w:val="0052139E"/>
    <w:rsid w:val="00524A8A"/>
    <w:rsid w:val="005338BB"/>
    <w:rsid w:val="005358DB"/>
    <w:rsid w:val="00543F10"/>
    <w:rsid w:val="00551913"/>
    <w:rsid w:val="005563D2"/>
    <w:rsid w:val="00565F5C"/>
    <w:rsid w:val="00571AE2"/>
    <w:rsid w:val="00573A67"/>
    <w:rsid w:val="005856BD"/>
    <w:rsid w:val="0059434F"/>
    <w:rsid w:val="005E24C9"/>
    <w:rsid w:val="005F0347"/>
    <w:rsid w:val="005F085D"/>
    <w:rsid w:val="005F2707"/>
    <w:rsid w:val="005F5421"/>
    <w:rsid w:val="00614163"/>
    <w:rsid w:val="0064119F"/>
    <w:rsid w:val="00653A70"/>
    <w:rsid w:val="0067089D"/>
    <w:rsid w:val="006831D2"/>
    <w:rsid w:val="006A15C0"/>
    <w:rsid w:val="006E7491"/>
    <w:rsid w:val="006F2659"/>
    <w:rsid w:val="007166A3"/>
    <w:rsid w:val="00717903"/>
    <w:rsid w:val="00744D38"/>
    <w:rsid w:val="0074791A"/>
    <w:rsid w:val="00756192"/>
    <w:rsid w:val="00760787"/>
    <w:rsid w:val="0078485B"/>
    <w:rsid w:val="007849B1"/>
    <w:rsid w:val="007B243F"/>
    <w:rsid w:val="007E1A06"/>
    <w:rsid w:val="007E7794"/>
    <w:rsid w:val="007F0F09"/>
    <w:rsid w:val="0082073B"/>
    <w:rsid w:val="008344FC"/>
    <w:rsid w:val="0084037F"/>
    <w:rsid w:val="0084408F"/>
    <w:rsid w:val="008459E5"/>
    <w:rsid w:val="00850C6B"/>
    <w:rsid w:val="00851B19"/>
    <w:rsid w:val="00853199"/>
    <w:rsid w:val="00863F73"/>
    <w:rsid w:val="00874DBD"/>
    <w:rsid w:val="00891BD7"/>
    <w:rsid w:val="008A73DE"/>
    <w:rsid w:val="008B2E0D"/>
    <w:rsid w:val="008C0935"/>
    <w:rsid w:val="008C2EC4"/>
    <w:rsid w:val="008C30F7"/>
    <w:rsid w:val="008C5790"/>
    <w:rsid w:val="008D1E1F"/>
    <w:rsid w:val="008D3FE6"/>
    <w:rsid w:val="00904231"/>
    <w:rsid w:val="00911ACB"/>
    <w:rsid w:val="00921AEA"/>
    <w:rsid w:val="00924C8C"/>
    <w:rsid w:val="00926FB4"/>
    <w:rsid w:val="009449B1"/>
    <w:rsid w:val="00944E32"/>
    <w:rsid w:val="00946291"/>
    <w:rsid w:val="00950ED0"/>
    <w:rsid w:val="009762DC"/>
    <w:rsid w:val="00993E23"/>
    <w:rsid w:val="009B2A43"/>
    <w:rsid w:val="009C397D"/>
    <w:rsid w:val="009C4100"/>
    <w:rsid w:val="009C7BCF"/>
    <w:rsid w:val="009D762E"/>
    <w:rsid w:val="00A03188"/>
    <w:rsid w:val="00A138AD"/>
    <w:rsid w:val="00A143F4"/>
    <w:rsid w:val="00A161BC"/>
    <w:rsid w:val="00A2087C"/>
    <w:rsid w:val="00A32813"/>
    <w:rsid w:val="00A46059"/>
    <w:rsid w:val="00A50EEF"/>
    <w:rsid w:val="00A53B12"/>
    <w:rsid w:val="00A541CC"/>
    <w:rsid w:val="00A67BBD"/>
    <w:rsid w:val="00A702AB"/>
    <w:rsid w:val="00A93220"/>
    <w:rsid w:val="00AA0AE7"/>
    <w:rsid w:val="00AB1951"/>
    <w:rsid w:val="00AB520E"/>
    <w:rsid w:val="00AD118B"/>
    <w:rsid w:val="00AD6B27"/>
    <w:rsid w:val="00B0331E"/>
    <w:rsid w:val="00B125DF"/>
    <w:rsid w:val="00B13798"/>
    <w:rsid w:val="00B3265C"/>
    <w:rsid w:val="00B33186"/>
    <w:rsid w:val="00B37308"/>
    <w:rsid w:val="00B42812"/>
    <w:rsid w:val="00B479B7"/>
    <w:rsid w:val="00B50A9F"/>
    <w:rsid w:val="00B9207F"/>
    <w:rsid w:val="00B97686"/>
    <w:rsid w:val="00BA4192"/>
    <w:rsid w:val="00BA5BE9"/>
    <w:rsid w:val="00BB5FCC"/>
    <w:rsid w:val="00BB74DC"/>
    <w:rsid w:val="00BC7D3D"/>
    <w:rsid w:val="00BD0B2E"/>
    <w:rsid w:val="00BD3152"/>
    <w:rsid w:val="00BF0E7D"/>
    <w:rsid w:val="00C10619"/>
    <w:rsid w:val="00C15301"/>
    <w:rsid w:val="00C22203"/>
    <w:rsid w:val="00C51189"/>
    <w:rsid w:val="00C6201E"/>
    <w:rsid w:val="00C809A9"/>
    <w:rsid w:val="00C81D02"/>
    <w:rsid w:val="00C86A6F"/>
    <w:rsid w:val="00C8730A"/>
    <w:rsid w:val="00C91682"/>
    <w:rsid w:val="00CC6464"/>
    <w:rsid w:val="00CE3A3B"/>
    <w:rsid w:val="00CE44F2"/>
    <w:rsid w:val="00CE7240"/>
    <w:rsid w:val="00CF3F7D"/>
    <w:rsid w:val="00CF6405"/>
    <w:rsid w:val="00D01A8F"/>
    <w:rsid w:val="00D152E4"/>
    <w:rsid w:val="00D25157"/>
    <w:rsid w:val="00D31580"/>
    <w:rsid w:val="00D53E37"/>
    <w:rsid w:val="00D6702A"/>
    <w:rsid w:val="00D77C93"/>
    <w:rsid w:val="00D873D1"/>
    <w:rsid w:val="00D917E5"/>
    <w:rsid w:val="00D9222E"/>
    <w:rsid w:val="00D96FA3"/>
    <w:rsid w:val="00DA3C85"/>
    <w:rsid w:val="00DA7061"/>
    <w:rsid w:val="00DD5A55"/>
    <w:rsid w:val="00DE1537"/>
    <w:rsid w:val="00DE2EA6"/>
    <w:rsid w:val="00DE3E00"/>
    <w:rsid w:val="00DF5D35"/>
    <w:rsid w:val="00E027ED"/>
    <w:rsid w:val="00E05034"/>
    <w:rsid w:val="00E10281"/>
    <w:rsid w:val="00E17FFC"/>
    <w:rsid w:val="00E21908"/>
    <w:rsid w:val="00E2283B"/>
    <w:rsid w:val="00E23D90"/>
    <w:rsid w:val="00E469AE"/>
    <w:rsid w:val="00E5028D"/>
    <w:rsid w:val="00E51F04"/>
    <w:rsid w:val="00E62B75"/>
    <w:rsid w:val="00E82C4E"/>
    <w:rsid w:val="00EA0DD8"/>
    <w:rsid w:val="00EA60A8"/>
    <w:rsid w:val="00EC17CD"/>
    <w:rsid w:val="00EC5978"/>
    <w:rsid w:val="00ED5812"/>
    <w:rsid w:val="00EE108A"/>
    <w:rsid w:val="00EF76AE"/>
    <w:rsid w:val="00EF7E88"/>
    <w:rsid w:val="00F00DAC"/>
    <w:rsid w:val="00F0333F"/>
    <w:rsid w:val="00F15241"/>
    <w:rsid w:val="00F32B5C"/>
    <w:rsid w:val="00F3793E"/>
    <w:rsid w:val="00F62C98"/>
    <w:rsid w:val="00F765BA"/>
    <w:rsid w:val="00F85D7C"/>
    <w:rsid w:val="00FA25EF"/>
    <w:rsid w:val="00FB34E7"/>
    <w:rsid w:val="00FC4933"/>
    <w:rsid w:val="00FC5C48"/>
    <w:rsid w:val="00FD633D"/>
    <w:rsid w:val="00FF4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E24A2"/>
  <w15:chartTrackingRefBased/>
  <w15:docId w15:val="{0EA52C16-2829-4929-8C71-5759F931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C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C0C"/>
  </w:style>
  <w:style w:type="paragraph" w:styleId="Footer">
    <w:name w:val="footer"/>
    <w:basedOn w:val="Normal"/>
    <w:link w:val="FooterChar"/>
    <w:uiPriority w:val="99"/>
    <w:unhideWhenUsed/>
    <w:rsid w:val="001A6C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C0C"/>
  </w:style>
  <w:style w:type="paragraph" w:styleId="ListParagraph">
    <w:name w:val="List Paragraph"/>
    <w:basedOn w:val="Normal"/>
    <w:uiPriority w:val="34"/>
    <w:qFormat/>
    <w:rsid w:val="009449B1"/>
    <w:pPr>
      <w:ind w:left="720"/>
      <w:contextualSpacing/>
    </w:pPr>
  </w:style>
  <w:style w:type="character" w:styleId="Hyperlink">
    <w:name w:val="Hyperlink"/>
    <w:basedOn w:val="DefaultParagraphFont"/>
    <w:uiPriority w:val="99"/>
    <w:unhideWhenUsed/>
    <w:rsid w:val="009762DC"/>
    <w:rPr>
      <w:color w:val="0563C1" w:themeColor="hyperlink"/>
      <w:u w:val="single"/>
    </w:rPr>
  </w:style>
  <w:style w:type="character" w:styleId="UnresolvedMention">
    <w:name w:val="Unresolved Mention"/>
    <w:basedOn w:val="DefaultParagraphFont"/>
    <w:uiPriority w:val="99"/>
    <w:semiHidden/>
    <w:unhideWhenUsed/>
    <w:rsid w:val="009762DC"/>
    <w:rPr>
      <w:color w:val="605E5C"/>
      <w:shd w:val="clear" w:color="auto" w:fill="E1DFDD"/>
    </w:rPr>
  </w:style>
  <w:style w:type="character" w:styleId="FollowedHyperlink">
    <w:name w:val="FollowedHyperlink"/>
    <w:basedOn w:val="DefaultParagraphFont"/>
    <w:uiPriority w:val="99"/>
    <w:semiHidden/>
    <w:unhideWhenUsed/>
    <w:rsid w:val="001E3E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5796">
      <w:bodyDiv w:val="1"/>
      <w:marLeft w:val="0"/>
      <w:marRight w:val="0"/>
      <w:marTop w:val="0"/>
      <w:marBottom w:val="0"/>
      <w:divBdr>
        <w:top w:val="none" w:sz="0" w:space="0" w:color="auto"/>
        <w:left w:val="none" w:sz="0" w:space="0" w:color="auto"/>
        <w:bottom w:val="none" w:sz="0" w:space="0" w:color="auto"/>
        <w:right w:val="none" w:sz="0" w:space="0" w:color="auto"/>
      </w:divBdr>
      <w:divsChild>
        <w:div w:id="762144545">
          <w:marLeft w:val="360"/>
          <w:marRight w:val="0"/>
          <w:marTop w:val="200"/>
          <w:marBottom w:val="0"/>
          <w:divBdr>
            <w:top w:val="none" w:sz="0" w:space="0" w:color="auto"/>
            <w:left w:val="none" w:sz="0" w:space="0" w:color="auto"/>
            <w:bottom w:val="none" w:sz="0" w:space="0" w:color="auto"/>
            <w:right w:val="none" w:sz="0" w:space="0" w:color="auto"/>
          </w:divBdr>
        </w:div>
        <w:div w:id="485704235">
          <w:marLeft w:val="360"/>
          <w:marRight w:val="0"/>
          <w:marTop w:val="200"/>
          <w:marBottom w:val="0"/>
          <w:divBdr>
            <w:top w:val="none" w:sz="0" w:space="0" w:color="auto"/>
            <w:left w:val="none" w:sz="0" w:space="0" w:color="auto"/>
            <w:bottom w:val="none" w:sz="0" w:space="0" w:color="auto"/>
            <w:right w:val="none" w:sz="0" w:space="0" w:color="auto"/>
          </w:divBdr>
        </w:div>
        <w:div w:id="1922836499">
          <w:marLeft w:val="360"/>
          <w:marRight w:val="0"/>
          <w:marTop w:val="200"/>
          <w:marBottom w:val="0"/>
          <w:divBdr>
            <w:top w:val="none" w:sz="0" w:space="0" w:color="auto"/>
            <w:left w:val="none" w:sz="0" w:space="0" w:color="auto"/>
            <w:bottom w:val="none" w:sz="0" w:space="0" w:color="auto"/>
            <w:right w:val="none" w:sz="0" w:space="0" w:color="auto"/>
          </w:divBdr>
        </w:div>
        <w:div w:id="906186157">
          <w:marLeft w:val="360"/>
          <w:marRight w:val="0"/>
          <w:marTop w:val="200"/>
          <w:marBottom w:val="0"/>
          <w:divBdr>
            <w:top w:val="none" w:sz="0" w:space="0" w:color="auto"/>
            <w:left w:val="none" w:sz="0" w:space="0" w:color="auto"/>
            <w:bottom w:val="none" w:sz="0" w:space="0" w:color="auto"/>
            <w:right w:val="none" w:sz="0" w:space="0" w:color="auto"/>
          </w:divBdr>
        </w:div>
      </w:divsChild>
    </w:div>
    <w:div w:id="402025264">
      <w:bodyDiv w:val="1"/>
      <w:marLeft w:val="0"/>
      <w:marRight w:val="0"/>
      <w:marTop w:val="0"/>
      <w:marBottom w:val="0"/>
      <w:divBdr>
        <w:top w:val="none" w:sz="0" w:space="0" w:color="auto"/>
        <w:left w:val="none" w:sz="0" w:space="0" w:color="auto"/>
        <w:bottom w:val="none" w:sz="0" w:space="0" w:color="auto"/>
        <w:right w:val="none" w:sz="0" w:space="0" w:color="auto"/>
      </w:divBdr>
      <w:divsChild>
        <w:div w:id="1606232868">
          <w:marLeft w:val="1080"/>
          <w:marRight w:val="0"/>
          <w:marTop w:val="100"/>
          <w:marBottom w:val="0"/>
          <w:divBdr>
            <w:top w:val="none" w:sz="0" w:space="0" w:color="auto"/>
            <w:left w:val="none" w:sz="0" w:space="0" w:color="auto"/>
            <w:bottom w:val="none" w:sz="0" w:space="0" w:color="auto"/>
            <w:right w:val="none" w:sz="0" w:space="0" w:color="auto"/>
          </w:divBdr>
        </w:div>
        <w:div w:id="1786265545">
          <w:marLeft w:val="1080"/>
          <w:marRight w:val="0"/>
          <w:marTop w:val="100"/>
          <w:marBottom w:val="0"/>
          <w:divBdr>
            <w:top w:val="none" w:sz="0" w:space="0" w:color="auto"/>
            <w:left w:val="none" w:sz="0" w:space="0" w:color="auto"/>
            <w:bottom w:val="none" w:sz="0" w:space="0" w:color="auto"/>
            <w:right w:val="none" w:sz="0" w:space="0" w:color="auto"/>
          </w:divBdr>
        </w:div>
      </w:divsChild>
    </w:div>
    <w:div w:id="457527176">
      <w:bodyDiv w:val="1"/>
      <w:marLeft w:val="0"/>
      <w:marRight w:val="0"/>
      <w:marTop w:val="0"/>
      <w:marBottom w:val="0"/>
      <w:divBdr>
        <w:top w:val="none" w:sz="0" w:space="0" w:color="auto"/>
        <w:left w:val="none" w:sz="0" w:space="0" w:color="auto"/>
        <w:bottom w:val="none" w:sz="0" w:space="0" w:color="auto"/>
        <w:right w:val="none" w:sz="0" w:space="0" w:color="auto"/>
      </w:divBdr>
      <w:divsChild>
        <w:div w:id="2023315640">
          <w:marLeft w:val="360"/>
          <w:marRight w:val="0"/>
          <w:marTop w:val="200"/>
          <w:marBottom w:val="0"/>
          <w:divBdr>
            <w:top w:val="none" w:sz="0" w:space="0" w:color="auto"/>
            <w:left w:val="none" w:sz="0" w:space="0" w:color="auto"/>
            <w:bottom w:val="none" w:sz="0" w:space="0" w:color="auto"/>
            <w:right w:val="none" w:sz="0" w:space="0" w:color="auto"/>
          </w:divBdr>
        </w:div>
      </w:divsChild>
    </w:div>
    <w:div w:id="537548852">
      <w:bodyDiv w:val="1"/>
      <w:marLeft w:val="0"/>
      <w:marRight w:val="0"/>
      <w:marTop w:val="0"/>
      <w:marBottom w:val="0"/>
      <w:divBdr>
        <w:top w:val="none" w:sz="0" w:space="0" w:color="auto"/>
        <w:left w:val="none" w:sz="0" w:space="0" w:color="auto"/>
        <w:bottom w:val="none" w:sz="0" w:space="0" w:color="auto"/>
        <w:right w:val="none" w:sz="0" w:space="0" w:color="auto"/>
      </w:divBdr>
    </w:div>
    <w:div w:id="549342634">
      <w:bodyDiv w:val="1"/>
      <w:marLeft w:val="0"/>
      <w:marRight w:val="0"/>
      <w:marTop w:val="0"/>
      <w:marBottom w:val="0"/>
      <w:divBdr>
        <w:top w:val="none" w:sz="0" w:space="0" w:color="auto"/>
        <w:left w:val="none" w:sz="0" w:space="0" w:color="auto"/>
        <w:bottom w:val="none" w:sz="0" w:space="0" w:color="auto"/>
        <w:right w:val="none" w:sz="0" w:space="0" w:color="auto"/>
      </w:divBdr>
    </w:div>
    <w:div w:id="714500070">
      <w:bodyDiv w:val="1"/>
      <w:marLeft w:val="0"/>
      <w:marRight w:val="0"/>
      <w:marTop w:val="0"/>
      <w:marBottom w:val="0"/>
      <w:divBdr>
        <w:top w:val="none" w:sz="0" w:space="0" w:color="auto"/>
        <w:left w:val="none" w:sz="0" w:space="0" w:color="auto"/>
        <w:bottom w:val="none" w:sz="0" w:space="0" w:color="auto"/>
        <w:right w:val="none" w:sz="0" w:space="0" w:color="auto"/>
      </w:divBdr>
    </w:div>
    <w:div w:id="983310268">
      <w:bodyDiv w:val="1"/>
      <w:marLeft w:val="0"/>
      <w:marRight w:val="0"/>
      <w:marTop w:val="0"/>
      <w:marBottom w:val="0"/>
      <w:divBdr>
        <w:top w:val="none" w:sz="0" w:space="0" w:color="auto"/>
        <w:left w:val="none" w:sz="0" w:space="0" w:color="auto"/>
        <w:bottom w:val="none" w:sz="0" w:space="0" w:color="auto"/>
        <w:right w:val="none" w:sz="0" w:space="0" w:color="auto"/>
      </w:divBdr>
      <w:divsChild>
        <w:div w:id="574752883">
          <w:marLeft w:val="360"/>
          <w:marRight w:val="0"/>
          <w:marTop w:val="200"/>
          <w:marBottom w:val="0"/>
          <w:divBdr>
            <w:top w:val="none" w:sz="0" w:space="0" w:color="auto"/>
            <w:left w:val="none" w:sz="0" w:space="0" w:color="auto"/>
            <w:bottom w:val="none" w:sz="0" w:space="0" w:color="auto"/>
            <w:right w:val="none" w:sz="0" w:space="0" w:color="auto"/>
          </w:divBdr>
        </w:div>
      </w:divsChild>
    </w:div>
    <w:div w:id="1004044075">
      <w:bodyDiv w:val="1"/>
      <w:marLeft w:val="0"/>
      <w:marRight w:val="0"/>
      <w:marTop w:val="0"/>
      <w:marBottom w:val="0"/>
      <w:divBdr>
        <w:top w:val="none" w:sz="0" w:space="0" w:color="auto"/>
        <w:left w:val="none" w:sz="0" w:space="0" w:color="auto"/>
        <w:bottom w:val="none" w:sz="0" w:space="0" w:color="auto"/>
        <w:right w:val="none" w:sz="0" w:space="0" w:color="auto"/>
      </w:divBdr>
      <w:divsChild>
        <w:div w:id="1042284666">
          <w:marLeft w:val="1080"/>
          <w:marRight w:val="0"/>
          <w:marTop w:val="100"/>
          <w:marBottom w:val="0"/>
          <w:divBdr>
            <w:top w:val="none" w:sz="0" w:space="0" w:color="auto"/>
            <w:left w:val="none" w:sz="0" w:space="0" w:color="auto"/>
            <w:bottom w:val="none" w:sz="0" w:space="0" w:color="auto"/>
            <w:right w:val="none" w:sz="0" w:space="0" w:color="auto"/>
          </w:divBdr>
        </w:div>
        <w:div w:id="569005524">
          <w:marLeft w:val="1080"/>
          <w:marRight w:val="0"/>
          <w:marTop w:val="100"/>
          <w:marBottom w:val="0"/>
          <w:divBdr>
            <w:top w:val="none" w:sz="0" w:space="0" w:color="auto"/>
            <w:left w:val="none" w:sz="0" w:space="0" w:color="auto"/>
            <w:bottom w:val="none" w:sz="0" w:space="0" w:color="auto"/>
            <w:right w:val="none" w:sz="0" w:space="0" w:color="auto"/>
          </w:divBdr>
        </w:div>
      </w:divsChild>
    </w:div>
    <w:div w:id="1418013976">
      <w:bodyDiv w:val="1"/>
      <w:marLeft w:val="0"/>
      <w:marRight w:val="0"/>
      <w:marTop w:val="0"/>
      <w:marBottom w:val="0"/>
      <w:divBdr>
        <w:top w:val="none" w:sz="0" w:space="0" w:color="auto"/>
        <w:left w:val="none" w:sz="0" w:space="0" w:color="auto"/>
        <w:bottom w:val="none" w:sz="0" w:space="0" w:color="auto"/>
        <w:right w:val="none" w:sz="0" w:space="0" w:color="auto"/>
      </w:divBdr>
    </w:div>
    <w:div w:id="2058504418">
      <w:bodyDiv w:val="1"/>
      <w:marLeft w:val="0"/>
      <w:marRight w:val="0"/>
      <w:marTop w:val="0"/>
      <w:marBottom w:val="0"/>
      <w:divBdr>
        <w:top w:val="none" w:sz="0" w:space="0" w:color="auto"/>
        <w:left w:val="none" w:sz="0" w:space="0" w:color="auto"/>
        <w:bottom w:val="none" w:sz="0" w:space="0" w:color="auto"/>
        <w:right w:val="none" w:sz="0" w:space="0" w:color="auto"/>
      </w:divBdr>
      <w:divsChild>
        <w:div w:id="11676698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A4593-6EBE-4A12-91A0-B204B2B81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4</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SMS Assist</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(Henry) Yang</dc:creator>
  <cp:keywords/>
  <dc:description/>
  <cp:lastModifiedBy>Hang (Henry) Yang</cp:lastModifiedBy>
  <cp:revision>230</cp:revision>
  <dcterms:created xsi:type="dcterms:W3CDTF">2024-01-27T03:46:00Z</dcterms:created>
  <dcterms:modified xsi:type="dcterms:W3CDTF">2024-04-20T16:58:00Z</dcterms:modified>
</cp:coreProperties>
</file>