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1AFAC1" w14:textId="276B9C69" w:rsidR="008A1986" w:rsidRDefault="008A1986" w:rsidP="008A1986">
      <w:pPr>
        <w:pStyle w:val="NormalWeb"/>
        <w:spacing w:before="200" w:beforeAutospacing="0" w:after="0" w:afterAutospacing="0"/>
        <w:ind w:left="-284" w:right="-427"/>
        <w:rPr>
          <w:rFonts w:ascii="Arial" w:hAnsi="Arial" w:cs="Arial"/>
          <w:color w:val="666666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60"/>
          <w:szCs w:val="60"/>
        </w:rPr>
        <w:t>ARQUITETURA DE SOFTWARE</w:t>
      </w:r>
      <w:r>
        <w:rPr>
          <w:rFonts w:ascii="Arial" w:hAnsi="Arial" w:cs="Arial"/>
          <w:b/>
          <w:bCs/>
          <w:color w:val="000000"/>
          <w:sz w:val="60"/>
          <w:szCs w:val="60"/>
        </w:rPr>
        <w:br/>
      </w:r>
      <w:r>
        <w:rPr>
          <w:rFonts w:ascii="Arial" w:hAnsi="Arial" w:cs="Arial"/>
          <w:color w:val="000000"/>
          <w:sz w:val="60"/>
          <w:szCs w:val="60"/>
        </w:rPr>
        <w:t>ESTUDO DIRIGIDO</w:t>
      </w:r>
    </w:p>
    <w:p w14:paraId="1224CF3A" w14:textId="77777777" w:rsidR="008A1986" w:rsidRDefault="008A1986" w:rsidP="008A1986">
      <w:pPr>
        <w:pStyle w:val="NormalWeb"/>
        <w:spacing w:before="200" w:beforeAutospacing="0" w:after="0" w:afterAutospacing="0"/>
        <w:rPr>
          <w:rFonts w:ascii="Arial" w:hAnsi="Arial" w:cs="Arial"/>
          <w:color w:val="666666"/>
          <w:sz w:val="28"/>
          <w:szCs w:val="28"/>
        </w:rPr>
      </w:pPr>
    </w:p>
    <w:p w14:paraId="283FB61C" w14:textId="2C1A67ED" w:rsidR="008A1986" w:rsidRPr="008A1986" w:rsidRDefault="008A1986" w:rsidP="008A1986">
      <w:pPr>
        <w:pStyle w:val="NormalWeb"/>
        <w:spacing w:before="200" w:beforeAutospacing="0" w:after="0" w:afterAutospacing="0"/>
      </w:pPr>
      <w:r>
        <w:rPr>
          <w:rFonts w:ascii="Arial" w:hAnsi="Arial" w:cs="Arial"/>
          <w:color w:val="666666"/>
          <w:sz w:val="28"/>
          <w:szCs w:val="28"/>
        </w:rPr>
        <w:t>ALUNO(A): João Victor Bueno Carneiro</w:t>
      </w:r>
    </w:p>
    <w:p w14:paraId="63599E8E" w14:textId="77777777" w:rsidR="008A1986" w:rsidRDefault="008A1986" w:rsidP="008A1986">
      <w:pPr>
        <w:spacing w:before="20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32"/>
          <w:szCs w:val="32"/>
          <w:lang w:eastAsia="pt-BR"/>
        </w:rPr>
      </w:pPr>
    </w:p>
    <w:p w14:paraId="1E42D44C" w14:textId="0E513EE9" w:rsidR="008A1986" w:rsidRDefault="008A1986" w:rsidP="008A1986">
      <w:pPr>
        <w:pStyle w:val="PargrafodaLista"/>
        <w:numPr>
          <w:ilvl w:val="0"/>
          <w:numId w:val="1"/>
        </w:numPr>
        <w:spacing w:before="20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32"/>
          <w:szCs w:val="32"/>
          <w:lang w:eastAsia="pt-BR"/>
        </w:rPr>
      </w:pPr>
      <w:r w:rsidRPr="008A1986">
        <w:rPr>
          <w:rFonts w:ascii="Arial" w:eastAsia="Times New Roman" w:hAnsi="Arial" w:cs="Arial"/>
          <w:b/>
          <w:bCs/>
          <w:color w:val="000000"/>
          <w:kern w:val="36"/>
          <w:sz w:val="32"/>
          <w:szCs w:val="32"/>
          <w:lang w:eastAsia="pt-BR"/>
        </w:rPr>
        <w:t>O que é arquitetura de software?</w:t>
      </w:r>
    </w:p>
    <w:p w14:paraId="6FC538AE" w14:textId="60EDD09A" w:rsidR="00BB4151" w:rsidRPr="00BB4151" w:rsidRDefault="00C248E0" w:rsidP="00BB4151">
      <w:pPr>
        <w:pStyle w:val="PargrafodaLista"/>
        <w:spacing w:before="200" w:after="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32"/>
          <w:szCs w:val="32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kern w:val="36"/>
          <w:sz w:val="32"/>
          <w:szCs w:val="32"/>
          <w:lang w:eastAsia="pt-BR"/>
        </w:rPr>
        <w:t xml:space="preserve">R: </w:t>
      </w:r>
      <w:r w:rsidRPr="00C248E0">
        <w:rPr>
          <w:rFonts w:ascii="Arial" w:eastAsia="Times New Roman" w:hAnsi="Arial" w:cs="Arial"/>
          <w:b/>
          <w:bCs/>
          <w:color w:val="FF0000"/>
          <w:kern w:val="36"/>
          <w:sz w:val="32"/>
          <w:szCs w:val="32"/>
          <w:lang w:eastAsia="pt-BR"/>
        </w:rPr>
        <w:t>Sempre que for analisar um aplicativo ou ferramentas, sempre haverá uma estrutura organizacional que é desenvolvida pela Arquitetura de Software, sendo assim, ela é responsável nas análises estratégicas de todos os componentes operacionais antes do desenvolvimento de soluções viáveis para uma tecnologia, desempenho, escalabilidade, interoperabilidade, compatibilidade e pôr fim a performance.</w:t>
      </w:r>
      <w:r>
        <w:rPr>
          <w:rFonts w:ascii="Arial" w:eastAsia="Times New Roman" w:hAnsi="Arial" w:cs="Arial"/>
          <w:b/>
          <w:bCs/>
          <w:color w:val="000000"/>
          <w:kern w:val="36"/>
          <w:sz w:val="32"/>
          <w:szCs w:val="32"/>
          <w:lang w:eastAsia="pt-BR"/>
        </w:rPr>
        <w:t xml:space="preserve"> </w:t>
      </w:r>
      <w:r w:rsidR="00BB4151">
        <w:rPr>
          <w:rFonts w:ascii="Arial" w:eastAsia="Times New Roman" w:hAnsi="Arial" w:cs="Arial"/>
          <w:b/>
          <w:bCs/>
          <w:color w:val="000000"/>
          <w:kern w:val="36"/>
          <w:sz w:val="32"/>
          <w:szCs w:val="32"/>
          <w:lang w:eastAsia="pt-BR"/>
        </w:rPr>
        <w:t xml:space="preserve"> (IGTIBlog, 2019).</w:t>
      </w:r>
    </w:p>
    <w:p w14:paraId="0B1B27EA" w14:textId="77777777" w:rsidR="00BB4151" w:rsidRDefault="00C248E0" w:rsidP="00BB4151">
      <w:pPr>
        <w:pStyle w:val="Ttulo1"/>
        <w:numPr>
          <w:ilvl w:val="0"/>
          <w:numId w:val="1"/>
        </w:numPr>
        <w:spacing w:before="200" w:beforeAutospacing="0" w:after="0" w:afterAutospacing="0"/>
      </w:pPr>
      <w:r>
        <w:rPr>
          <w:rFonts w:ascii="Arial" w:hAnsi="Arial" w:cs="Arial"/>
          <w:color w:val="000000"/>
          <w:sz w:val="32"/>
          <w:szCs w:val="32"/>
        </w:rPr>
        <w:t>Explique o que são visões arquiteturais?</w:t>
      </w:r>
    </w:p>
    <w:p w14:paraId="09338F4F" w14:textId="1349BF3C" w:rsidR="00A87561" w:rsidRDefault="00BB4151" w:rsidP="00A87561">
      <w:pPr>
        <w:pStyle w:val="Ttulo1"/>
        <w:spacing w:before="200" w:beforeAutospacing="0" w:after="0" w:afterAutospacing="0"/>
        <w:ind w:left="720"/>
        <w:rPr>
          <w:rFonts w:ascii="Arial" w:hAnsi="Arial" w:cs="Arial"/>
          <w:sz w:val="32"/>
          <w:szCs w:val="32"/>
        </w:rPr>
      </w:pPr>
      <w:r w:rsidRPr="00BB4151">
        <w:rPr>
          <w:rFonts w:ascii="Arial" w:hAnsi="Arial" w:cs="Arial"/>
          <w:color w:val="000000"/>
          <w:sz w:val="32"/>
          <w:szCs w:val="32"/>
        </w:rPr>
        <w:t>R</w:t>
      </w:r>
      <w:r w:rsidRPr="00D35A9F">
        <w:rPr>
          <w:rFonts w:ascii="Arial" w:hAnsi="Arial" w:cs="Arial"/>
          <w:color w:val="FF0000"/>
          <w:sz w:val="32"/>
          <w:szCs w:val="32"/>
        </w:rPr>
        <w:t xml:space="preserve">: </w:t>
      </w:r>
      <w:r w:rsidR="00D35A9F" w:rsidRPr="00D35A9F">
        <w:rPr>
          <w:rFonts w:ascii="Arial" w:hAnsi="Arial" w:cs="Arial"/>
          <w:color w:val="FF0000"/>
          <w:sz w:val="32"/>
          <w:szCs w:val="32"/>
        </w:rPr>
        <w:t>Ela permite a redução de informações que o arquiteto trata em um determinado momento, além também de descrever visões complementares como: Estrutural, Comportamental, Execução, Conceitual, Módulos, Código, Lógica de Processos, Implantação, Desenvolvimento e Casos de Uso</w:t>
      </w:r>
      <w:r w:rsidR="00050029">
        <w:rPr>
          <w:rFonts w:ascii="Arial" w:hAnsi="Arial" w:cs="Arial"/>
          <w:sz w:val="32"/>
          <w:szCs w:val="32"/>
        </w:rPr>
        <w:t>.</w:t>
      </w:r>
      <w:r w:rsidR="00705599">
        <w:rPr>
          <w:rFonts w:ascii="Arial" w:hAnsi="Arial" w:cs="Arial"/>
          <w:sz w:val="32"/>
          <w:szCs w:val="32"/>
        </w:rPr>
        <w:t xml:space="preserve"> </w:t>
      </w:r>
      <w:r w:rsidR="00050029">
        <w:rPr>
          <w:rFonts w:ascii="Arial" w:hAnsi="Arial" w:cs="Arial"/>
          <w:sz w:val="32"/>
          <w:szCs w:val="32"/>
        </w:rPr>
        <w:t xml:space="preserve"> (TRT, 2020).</w:t>
      </w:r>
    </w:p>
    <w:p w14:paraId="4E172D9A" w14:textId="0F3A291B" w:rsidR="00A87561" w:rsidRPr="00705599" w:rsidRDefault="00A87561" w:rsidP="00A87561">
      <w:pPr>
        <w:pStyle w:val="Ttulo1"/>
        <w:numPr>
          <w:ilvl w:val="0"/>
          <w:numId w:val="1"/>
        </w:numPr>
        <w:spacing w:before="200" w:beforeAutospacing="0" w:after="0" w:afterAutospacing="0"/>
        <w:rPr>
          <w:rFonts w:ascii="Arial" w:hAnsi="Arial" w:cs="Arial"/>
          <w:sz w:val="32"/>
          <w:szCs w:val="32"/>
        </w:rPr>
      </w:pPr>
      <w:r w:rsidRPr="00E66B1B">
        <w:rPr>
          <w:rFonts w:ascii="Arial" w:hAnsi="Arial" w:cs="Arial"/>
          <w:color w:val="000000"/>
          <w:sz w:val="32"/>
          <w:szCs w:val="32"/>
        </w:rPr>
        <w:t>Caracterize as visões 4+1 de Kruchten (1994)</w:t>
      </w:r>
    </w:p>
    <w:p w14:paraId="5E5A6C65" w14:textId="2D40DF14" w:rsidR="00201EC3" w:rsidRPr="00B45DC2" w:rsidRDefault="00705599" w:rsidP="00201EC3">
      <w:pPr>
        <w:pStyle w:val="Ttulo1"/>
        <w:spacing w:before="200" w:beforeAutospacing="0" w:after="0" w:afterAutospacing="0"/>
        <w:ind w:left="720"/>
        <w:rPr>
          <w:rFonts w:ascii="Arial" w:hAnsi="Arial" w:cs="Arial"/>
          <w:color w:val="FF0000"/>
          <w:sz w:val="32"/>
          <w:szCs w:val="32"/>
        </w:rPr>
      </w:pPr>
      <w:r w:rsidRPr="00B45DC2">
        <w:rPr>
          <w:rFonts w:ascii="Arial" w:hAnsi="Arial" w:cs="Arial"/>
          <w:color w:val="FF0000"/>
          <w:sz w:val="32"/>
          <w:szCs w:val="32"/>
        </w:rPr>
        <w:t>R: Visão de casos de uso: Visão lógica, Visão de desenvolvimento</w:t>
      </w:r>
      <w:r w:rsidR="009734ED" w:rsidRPr="00B45DC2">
        <w:rPr>
          <w:rFonts w:ascii="Arial" w:hAnsi="Arial" w:cs="Arial"/>
          <w:color w:val="FF0000"/>
          <w:sz w:val="32"/>
          <w:szCs w:val="32"/>
        </w:rPr>
        <w:t>, Visão de Deployment, Visão de Colaboração.</w:t>
      </w:r>
    </w:p>
    <w:p w14:paraId="2CBADFB4" w14:textId="77777777" w:rsidR="00D17F35" w:rsidRDefault="00D17F35" w:rsidP="00201EC3">
      <w:pPr>
        <w:pStyle w:val="Ttulo1"/>
        <w:spacing w:before="200" w:beforeAutospacing="0" w:after="0" w:afterAutospacing="0"/>
        <w:ind w:left="720"/>
        <w:rPr>
          <w:rFonts w:ascii="Arial" w:hAnsi="Arial" w:cs="Arial"/>
          <w:color w:val="000000"/>
          <w:sz w:val="32"/>
          <w:szCs w:val="32"/>
        </w:rPr>
      </w:pPr>
    </w:p>
    <w:p w14:paraId="23CEE78F" w14:textId="08841997" w:rsidR="001A6B6D" w:rsidRDefault="00D17F35" w:rsidP="00D17F35">
      <w:pPr>
        <w:pStyle w:val="Ttulo1"/>
        <w:numPr>
          <w:ilvl w:val="0"/>
          <w:numId w:val="1"/>
        </w:numPr>
        <w:spacing w:before="200" w:beforeAutospacing="0" w:after="0" w:afterAutospacing="0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b w:val="0"/>
          <w:bCs w:val="0"/>
          <w:color w:val="000000"/>
          <w:sz w:val="32"/>
          <w:szCs w:val="32"/>
        </w:rPr>
        <w:lastRenderedPageBreak/>
        <w:t> </w:t>
      </w:r>
      <w:r w:rsidRPr="00D17F35">
        <w:rPr>
          <w:rFonts w:ascii="Arial" w:hAnsi="Arial" w:cs="Arial"/>
          <w:color w:val="000000"/>
          <w:sz w:val="32"/>
          <w:szCs w:val="32"/>
        </w:rPr>
        <w:t>Quais diagramas da UML podem ser usados em cada uma das 4+1 visões de Kruchten (1994)</w:t>
      </w:r>
      <w:r w:rsidR="001A6B6D" w:rsidRPr="00D17F35">
        <w:rPr>
          <w:rFonts w:ascii="Arial" w:hAnsi="Arial" w:cs="Arial"/>
          <w:color w:val="000000"/>
          <w:sz w:val="32"/>
          <w:szCs w:val="32"/>
        </w:rPr>
        <w:t xml:space="preserve"> </w:t>
      </w:r>
    </w:p>
    <w:p w14:paraId="4ED65E2B" w14:textId="301A4F42" w:rsidR="00572A78" w:rsidRPr="00B45DC2" w:rsidRDefault="00572A78" w:rsidP="00572A78">
      <w:pPr>
        <w:pStyle w:val="Ttulo1"/>
        <w:spacing w:before="200" w:beforeAutospacing="0" w:after="0" w:afterAutospacing="0"/>
        <w:ind w:left="720"/>
        <w:rPr>
          <w:rFonts w:ascii="Arial" w:hAnsi="Arial" w:cs="Arial"/>
          <w:color w:val="FF0000"/>
          <w:sz w:val="32"/>
          <w:szCs w:val="32"/>
        </w:rPr>
      </w:pPr>
      <w:r w:rsidRPr="00B45DC2">
        <w:rPr>
          <w:rFonts w:ascii="Arial" w:hAnsi="Arial" w:cs="Arial"/>
          <w:color w:val="FF0000"/>
          <w:sz w:val="32"/>
          <w:szCs w:val="32"/>
        </w:rPr>
        <w:t>R: - Diagrama Casos de Uso</w:t>
      </w:r>
    </w:p>
    <w:p w14:paraId="59AEA2D5" w14:textId="77777777" w:rsidR="00572A78" w:rsidRPr="00B45DC2" w:rsidRDefault="00572A78" w:rsidP="00572A78">
      <w:pPr>
        <w:pStyle w:val="Ttulo1"/>
        <w:spacing w:before="200" w:beforeAutospacing="0" w:after="0" w:afterAutospacing="0"/>
        <w:ind w:left="720"/>
        <w:rPr>
          <w:rFonts w:ascii="Arial" w:hAnsi="Arial" w:cs="Arial"/>
          <w:color w:val="FF0000"/>
          <w:sz w:val="32"/>
          <w:szCs w:val="32"/>
        </w:rPr>
      </w:pPr>
      <w:r w:rsidRPr="00B45DC2">
        <w:rPr>
          <w:rFonts w:ascii="Arial" w:hAnsi="Arial" w:cs="Arial"/>
          <w:color w:val="FF0000"/>
          <w:sz w:val="32"/>
          <w:szCs w:val="32"/>
        </w:rPr>
        <w:t>- Diagrama de Implantação: mapear a visão lógica</w:t>
      </w:r>
    </w:p>
    <w:p w14:paraId="5CFCFDC7" w14:textId="065DC63C" w:rsidR="00572A78" w:rsidRPr="00B45DC2" w:rsidRDefault="00572A78" w:rsidP="00572A78">
      <w:pPr>
        <w:pStyle w:val="Ttulo1"/>
        <w:spacing w:before="200" w:beforeAutospacing="0" w:after="0" w:afterAutospacing="0"/>
        <w:ind w:left="720"/>
        <w:rPr>
          <w:rFonts w:ascii="Arial" w:hAnsi="Arial" w:cs="Arial"/>
          <w:color w:val="FF0000"/>
          <w:sz w:val="32"/>
          <w:szCs w:val="32"/>
        </w:rPr>
      </w:pPr>
      <w:r w:rsidRPr="00B45DC2">
        <w:rPr>
          <w:rFonts w:ascii="Arial" w:hAnsi="Arial" w:cs="Arial"/>
          <w:color w:val="FF0000"/>
          <w:sz w:val="32"/>
          <w:szCs w:val="32"/>
        </w:rPr>
        <w:t xml:space="preserve">- </w:t>
      </w:r>
      <w:r w:rsidR="00A11D9E" w:rsidRPr="00B45DC2">
        <w:rPr>
          <w:rFonts w:ascii="Arial" w:hAnsi="Arial" w:cs="Arial"/>
          <w:color w:val="FF0000"/>
          <w:sz w:val="32"/>
          <w:szCs w:val="32"/>
        </w:rPr>
        <w:t xml:space="preserve">Diagrama de Sequência: </w:t>
      </w:r>
      <w:r w:rsidR="00102311" w:rsidRPr="00B45DC2">
        <w:rPr>
          <w:rFonts w:ascii="Arial" w:hAnsi="Arial" w:cs="Arial"/>
          <w:color w:val="FF0000"/>
          <w:sz w:val="32"/>
          <w:szCs w:val="32"/>
        </w:rPr>
        <w:t>Captura o comportamento do componente</w:t>
      </w:r>
      <w:r w:rsidR="00AE4186" w:rsidRPr="00B45DC2">
        <w:rPr>
          <w:rFonts w:ascii="Arial" w:hAnsi="Arial" w:cs="Arial"/>
          <w:color w:val="FF0000"/>
          <w:sz w:val="32"/>
          <w:szCs w:val="32"/>
        </w:rPr>
        <w:t>.</w:t>
      </w:r>
    </w:p>
    <w:p w14:paraId="529B9385" w14:textId="401D0C54" w:rsidR="00AE4186" w:rsidRPr="00B45DC2" w:rsidRDefault="00AE4186" w:rsidP="00AE4186">
      <w:pPr>
        <w:pStyle w:val="Ttulo1"/>
        <w:spacing w:before="200" w:beforeAutospacing="0" w:after="0" w:afterAutospacing="0"/>
        <w:ind w:left="720"/>
        <w:rPr>
          <w:rFonts w:ascii="Arial" w:hAnsi="Arial" w:cs="Arial"/>
          <w:color w:val="FF0000"/>
          <w:sz w:val="32"/>
          <w:szCs w:val="32"/>
        </w:rPr>
      </w:pPr>
      <w:r w:rsidRPr="00B45DC2">
        <w:rPr>
          <w:rFonts w:ascii="Arial" w:hAnsi="Arial" w:cs="Arial"/>
          <w:color w:val="FF0000"/>
          <w:sz w:val="32"/>
          <w:szCs w:val="32"/>
        </w:rPr>
        <w:t>- Diagrama Statechart: Especifica o comportamento interno dos componentes.</w:t>
      </w:r>
    </w:p>
    <w:p w14:paraId="356EB774" w14:textId="012611A6" w:rsidR="00AE4186" w:rsidRDefault="00AE4186" w:rsidP="00AE4186">
      <w:pPr>
        <w:pStyle w:val="Ttulo1"/>
        <w:spacing w:before="200" w:beforeAutospacing="0" w:after="0" w:afterAutospacing="0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 xml:space="preserve">    5. </w:t>
      </w:r>
      <w:r w:rsidRPr="00AE4186">
        <w:rPr>
          <w:rFonts w:ascii="Arial" w:hAnsi="Arial" w:cs="Arial"/>
          <w:color w:val="000000"/>
          <w:sz w:val="32"/>
          <w:szCs w:val="32"/>
        </w:rPr>
        <w:t>Explique o que é e como elaborar o diagrama de componentes da UML</w:t>
      </w:r>
    </w:p>
    <w:p w14:paraId="2C7FBBC3" w14:textId="5550A9AB" w:rsidR="00AE4186" w:rsidRPr="00B45DC2" w:rsidRDefault="00AE4186" w:rsidP="00AE4186">
      <w:pPr>
        <w:pStyle w:val="Ttulo1"/>
        <w:spacing w:before="200" w:beforeAutospacing="0" w:after="0" w:afterAutospacing="0"/>
        <w:rPr>
          <w:rFonts w:ascii="Arial" w:hAnsi="Arial" w:cs="Arial"/>
          <w:color w:val="FF0000"/>
          <w:sz w:val="32"/>
          <w:szCs w:val="32"/>
        </w:rPr>
      </w:pPr>
      <w:r>
        <w:rPr>
          <w:rFonts w:ascii="Arial" w:hAnsi="Arial" w:cs="Arial"/>
          <w:color w:val="000000"/>
          <w:sz w:val="32"/>
          <w:szCs w:val="32"/>
        </w:rPr>
        <w:tab/>
      </w:r>
      <w:r w:rsidRPr="00B45DC2">
        <w:rPr>
          <w:rFonts w:ascii="Arial" w:hAnsi="Arial" w:cs="Arial"/>
          <w:color w:val="FF0000"/>
          <w:sz w:val="32"/>
          <w:szCs w:val="32"/>
        </w:rPr>
        <w:t xml:space="preserve">R: </w:t>
      </w:r>
    </w:p>
    <w:p w14:paraId="1289F73D" w14:textId="52F5BD5F" w:rsidR="00182C94" w:rsidRPr="00B45DC2" w:rsidRDefault="00182C94" w:rsidP="00AE4186">
      <w:pPr>
        <w:pStyle w:val="Ttulo1"/>
        <w:spacing w:before="200" w:beforeAutospacing="0" w:after="0" w:afterAutospacing="0"/>
        <w:rPr>
          <w:rFonts w:ascii="Arial" w:hAnsi="Arial" w:cs="Arial"/>
          <w:color w:val="FF0000"/>
          <w:sz w:val="32"/>
          <w:szCs w:val="32"/>
        </w:rPr>
      </w:pPr>
      <w:r w:rsidRPr="00B45DC2">
        <w:rPr>
          <w:rFonts w:ascii="Arial" w:hAnsi="Arial" w:cs="Arial"/>
          <w:color w:val="FF0000"/>
          <w:sz w:val="32"/>
          <w:szCs w:val="32"/>
        </w:rPr>
        <w:tab/>
        <w:t>- Representa um modelamento físico dos componentes de SW em um sistema.</w:t>
      </w:r>
    </w:p>
    <w:p w14:paraId="48DEA46F" w14:textId="203C538A" w:rsidR="00182C94" w:rsidRPr="00B45DC2" w:rsidRDefault="00182C94" w:rsidP="00AE4186">
      <w:pPr>
        <w:pStyle w:val="Ttulo1"/>
        <w:spacing w:before="200" w:beforeAutospacing="0" w:after="0" w:afterAutospacing="0"/>
        <w:rPr>
          <w:rFonts w:ascii="Arial" w:hAnsi="Arial" w:cs="Arial"/>
          <w:color w:val="FF0000"/>
          <w:sz w:val="32"/>
          <w:szCs w:val="32"/>
        </w:rPr>
      </w:pPr>
      <w:r w:rsidRPr="00B45DC2">
        <w:rPr>
          <w:rFonts w:ascii="Arial" w:hAnsi="Arial" w:cs="Arial"/>
          <w:color w:val="FF0000"/>
          <w:sz w:val="32"/>
          <w:szCs w:val="32"/>
        </w:rPr>
        <w:tab/>
        <w:t>- Um conjunto de interfaces podem ser realizadas em um único componente onde contém em seu interior classes e interfaces.</w:t>
      </w:r>
    </w:p>
    <w:p w14:paraId="3167CBA0" w14:textId="455D9280" w:rsidR="00182C94" w:rsidRPr="00B45DC2" w:rsidRDefault="00182C94" w:rsidP="00AE4186">
      <w:pPr>
        <w:pStyle w:val="Ttulo1"/>
        <w:spacing w:before="200" w:beforeAutospacing="0" w:after="0" w:afterAutospacing="0"/>
        <w:rPr>
          <w:rFonts w:ascii="Arial" w:hAnsi="Arial" w:cs="Arial"/>
          <w:color w:val="FF0000"/>
          <w:sz w:val="32"/>
          <w:szCs w:val="32"/>
        </w:rPr>
      </w:pPr>
      <w:r w:rsidRPr="00B45DC2">
        <w:rPr>
          <w:rFonts w:ascii="Arial" w:hAnsi="Arial" w:cs="Arial"/>
          <w:color w:val="FF0000"/>
          <w:sz w:val="32"/>
          <w:szCs w:val="32"/>
        </w:rPr>
        <w:tab/>
        <w:t>- Para solucionar um software, poderá conter componentes próprios ou de terceiros.</w:t>
      </w:r>
    </w:p>
    <w:p w14:paraId="31CA0946" w14:textId="1A82A2D5" w:rsidR="00182C94" w:rsidRPr="00B45DC2" w:rsidRDefault="00182C94" w:rsidP="00AE4186">
      <w:pPr>
        <w:pStyle w:val="Ttulo1"/>
        <w:spacing w:before="200" w:beforeAutospacing="0" w:after="0" w:afterAutospacing="0"/>
        <w:rPr>
          <w:rFonts w:ascii="Arial" w:hAnsi="Arial" w:cs="Arial"/>
          <w:color w:val="FF0000"/>
          <w:sz w:val="32"/>
          <w:szCs w:val="32"/>
        </w:rPr>
      </w:pPr>
      <w:r w:rsidRPr="00B45DC2">
        <w:rPr>
          <w:rFonts w:ascii="Arial" w:hAnsi="Arial" w:cs="Arial"/>
          <w:color w:val="FF0000"/>
          <w:sz w:val="32"/>
          <w:szCs w:val="32"/>
        </w:rPr>
        <w:tab/>
        <w:t>- Para modelar, deve-se utilizar:</w:t>
      </w:r>
    </w:p>
    <w:p w14:paraId="20AD8BE3" w14:textId="6B7DC8EB" w:rsidR="00182C94" w:rsidRPr="00B45DC2" w:rsidRDefault="00182C94" w:rsidP="00AE4186">
      <w:pPr>
        <w:pStyle w:val="Ttulo1"/>
        <w:spacing w:before="200" w:beforeAutospacing="0" w:after="0" w:afterAutospacing="0"/>
        <w:rPr>
          <w:rFonts w:ascii="Arial" w:hAnsi="Arial" w:cs="Arial"/>
          <w:color w:val="FF0000"/>
          <w:sz w:val="32"/>
          <w:szCs w:val="32"/>
        </w:rPr>
      </w:pPr>
      <w:r w:rsidRPr="00B45DC2">
        <w:rPr>
          <w:rFonts w:ascii="Arial" w:hAnsi="Arial" w:cs="Arial"/>
          <w:color w:val="FF0000"/>
          <w:sz w:val="32"/>
          <w:szCs w:val="32"/>
        </w:rPr>
        <w:tab/>
      </w:r>
      <w:r w:rsidRPr="00B45DC2">
        <w:rPr>
          <w:rFonts w:ascii="Arial" w:hAnsi="Arial" w:cs="Arial"/>
          <w:color w:val="FF0000"/>
          <w:sz w:val="32"/>
          <w:szCs w:val="32"/>
        </w:rPr>
        <w:tab/>
        <w:t>- Versões executáveis de um sistema;</w:t>
      </w:r>
    </w:p>
    <w:p w14:paraId="5391D9F4" w14:textId="018BBC5C" w:rsidR="00182C94" w:rsidRPr="00B45DC2" w:rsidRDefault="00182C94" w:rsidP="00AE4186">
      <w:pPr>
        <w:pStyle w:val="Ttulo1"/>
        <w:spacing w:before="200" w:beforeAutospacing="0" w:after="0" w:afterAutospacing="0"/>
        <w:rPr>
          <w:rFonts w:ascii="Arial" w:hAnsi="Arial" w:cs="Arial"/>
          <w:color w:val="FF0000"/>
          <w:sz w:val="32"/>
          <w:szCs w:val="32"/>
        </w:rPr>
      </w:pPr>
      <w:r w:rsidRPr="00B45DC2">
        <w:rPr>
          <w:rFonts w:ascii="Arial" w:hAnsi="Arial" w:cs="Arial"/>
          <w:color w:val="FF0000"/>
          <w:sz w:val="32"/>
          <w:szCs w:val="32"/>
        </w:rPr>
        <w:tab/>
      </w:r>
      <w:r w:rsidRPr="00B45DC2">
        <w:rPr>
          <w:rFonts w:ascii="Arial" w:hAnsi="Arial" w:cs="Arial"/>
          <w:color w:val="FF0000"/>
          <w:sz w:val="32"/>
          <w:szCs w:val="32"/>
        </w:rPr>
        <w:tab/>
        <w:t>- Uma visão de alto nível da arquitetura;</w:t>
      </w:r>
    </w:p>
    <w:p w14:paraId="68C5C752" w14:textId="748D38E5" w:rsidR="00182C94" w:rsidRDefault="00182C94" w:rsidP="00AE4186">
      <w:pPr>
        <w:pStyle w:val="Ttulo1"/>
        <w:spacing w:before="200" w:beforeAutospacing="0" w:after="0" w:afterAutospacing="0"/>
        <w:rPr>
          <w:rFonts w:ascii="Arial" w:hAnsi="Arial" w:cs="Arial"/>
          <w:color w:val="FF0000"/>
          <w:sz w:val="32"/>
          <w:szCs w:val="32"/>
        </w:rPr>
      </w:pPr>
      <w:r w:rsidRPr="00B45DC2">
        <w:rPr>
          <w:rFonts w:ascii="Arial" w:hAnsi="Arial" w:cs="Arial"/>
          <w:color w:val="FF0000"/>
          <w:sz w:val="32"/>
          <w:szCs w:val="32"/>
        </w:rPr>
        <w:tab/>
      </w:r>
      <w:r w:rsidRPr="00B45DC2">
        <w:rPr>
          <w:rFonts w:ascii="Arial" w:hAnsi="Arial" w:cs="Arial"/>
          <w:color w:val="FF0000"/>
          <w:sz w:val="32"/>
          <w:szCs w:val="32"/>
        </w:rPr>
        <w:tab/>
        <w:t xml:space="preserve">- </w:t>
      </w:r>
      <w:r w:rsidR="00B45DC2" w:rsidRPr="00B45DC2">
        <w:rPr>
          <w:rFonts w:ascii="Arial" w:hAnsi="Arial" w:cs="Arial"/>
          <w:color w:val="FF0000"/>
          <w:sz w:val="32"/>
          <w:szCs w:val="32"/>
        </w:rPr>
        <w:t>Código fonte para a gestão de configuração.</w:t>
      </w:r>
    </w:p>
    <w:p w14:paraId="68CC97EF" w14:textId="3482DD7C" w:rsidR="00B45DC2" w:rsidRPr="00B45DC2" w:rsidRDefault="00B45DC2" w:rsidP="00AE4186">
      <w:pPr>
        <w:pStyle w:val="Ttulo1"/>
        <w:spacing w:before="200" w:beforeAutospacing="0" w:after="0" w:afterAutospacing="0"/>
        <w:rPr>
          <w:rFonts w:ascii="Arial" w:hAnsi="Arial" w:cs="Arial"/>
          <w:color w:val="FF0000"/>
          <w:sz w:val="32"/>
          <w:szCs w:val="32"/>
        </w:rPr>
      </w:pPr>
      <w:r>
        <w:rPr>
          <w:rFonts w:ascii="Arial" w:hAnsi="Arial" w:cs="Arial"/>
          <w:color w:val="FF0000"/>
          <w:sz w:val="32"/>
          <w:szCs w:val="32"/>
        </w:rPr>
        <w:t>(FACOM, 2020)</w:t>
      </w:r>
    </w:p>
    <w:sectPr w:rsidR="00B45DC2" w:rsidRPr="00B45D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0F354C"/>
    <w:multiLevelType w:val="hybridMultilevel"/>
    <w:tmpl w:val="0B003EA4"/>
    <w:lvl w:ilvl="0" w:tplc="88AE126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44C"/>
    <w:rsid w:val="00002FE6"/>
    <w:rsid w:val="00050029"/>
    <w:rsid w:val="00102311"/>
    <w:rsid w:val="00182C94"/>
    <w:rsid w:val="001A6B6D"/>
    <w:rsid w:val="00201EC3"/>
    <w:rsid w:val="00572A78"/>
    <w:rsid w:val="00705599"/>
    <w:rsid w:val="008A1986"/>
    <w:rsid w:val="009734ED"/>
    <w:rsid w:val="009F2839"/>
    <w:rsid w:val="00A11D9E"/>
    <w:rsid w:val="00A87561"/>
    <w:rsid w:val="00AE4186"/>
    <w:rsid w:val="00B45DC2"/>
    <w:rsid w:val="00BB4151"/>
    <w:rsid w:val="00C248E0"/>
    <w:rsid w:val="00D17F35"/>
    <w:rsid w:val="00D35A9F"/>
    <w:rsid w:val="00E66B1B"/>
    <w:rsid w:val="00F83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8613F"/>
  <w15:chartTrackingRefBased/>
  <w15:docId w15:val="{8C6A2E7B-C25F-4988-A401-7733F25F7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8A198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A1986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unhideWhenUsed/>
    <w:rsid w:val="008A19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8A19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509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4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2828</TotalTime>
  <Pages>1</Pages>
  <Words>289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Delma carneiro</dc:creator>
  <cp:keywords/>
  <dc:description/>
  <cp:lastModifiedBy>Delma carneiro</cp:lastModifiedBy>
  <cp:revision>2</cp:revision>
  <cp:lastPrinted>2020-05-16T18:12:00Z</cp:lastPrinted>
  <dcterms:created xsi:type="dcterms:W3CDTF">2020-05-14T19:24:00Z</dcterms:created>
  <dcterms:modified xsi:type="dcterms:W3CDTF">2020-05-16T18:32:00Z</dcterms:modified>
</cp:coreProperties>
</file>