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FE" w:rsidRPr="00975FFE" w:rsidRDefault="00975FFE">
      <w:pPr>
        <w:rPr>
          <w:b/>
        </w:rPr>
      </w:pPr>
      <w:r w:rsidRPr="00975FFE">
        <w:rPr>
          <w:b/>
        </w:rPr>
        <w:t>Блок как мы</w:t>
      </w:r>
      <w:r w:rsidR="00B2333D">
        <w:rPr>
          <w:b/>
        </w:rPr>
        <w:t xml:space="preserve"> </w:t>
      </w:r>
      <w:r w:rsidRPr="00975FFE">
        <w:rPr>
          <w:b/>
        </w:rPr>
        <w:t>работаем.</w:t>
      </w:r>
    </w:p>
    <w:p w:rsidR="004F4747" w:rsidRDefault="00975FFE">
      <w:r>
        <w:t>Специалисты нашего Ц</w:t>
      </w:r>
      <w:r w:rsidR="001F667B">
        <w:t>ентр</w:t>
      </w:r>
      <w:r>
        <w:t>а Б</w:t>
      </w:r>
      <w:r w:rsidR="001F667B">
        <w:t>езопасности быстро и качественно смонтируют и подключат сигнализацию на Вашем объекте. От</w:t>
      </w:r>
      <w:r>
        <w:t xml:space="preserve"> заявки в отдел продаж до начала</w:t>
      </w:r>
      <w:r w:rsidR="001F667B">
        <w:t xml:space="preserve"> оказания услуг пройдет не более 48 часов. </w:t>
      </w:r>
    </w:p>
    <w:p w:rsidR="00926B09" w:rsidRDefault="005E6A06">
      <w:pPr>
        <w:rPr>
          <w:b/>
        </w:rPr>
      </w:pPr>
      <w:r w:rsidRPr="005E6A06">
        <w:rPr>
          <w:b/>
        </w:rPr>
        <w:t xml:space="preserve">Блок 2 </w:t>
      </w:r>
      <w:proofErr w:type="gramStart"/>
      <w:r w:rsidRPr="005E6A06">
        <w:rPr>
          <w:b/>
        </w:rPr>
        <w:t>Вооруженных</w:t>
      </w:r>
      <w:proofErr w:type="gramEnd"/>
      <w:r w:rsidRPr="005E6A06">
        <w:rPr>
          <w:b/>
        </w:rPr>
        <w:t xml:space="preserve"> охранника в экипаже</w:t>
      </w:r>
    </w:p>
    <w:p w:rsidR="005E6A06" w:rsidRPr="000B38AA" w:rsidRDefault="00104500">
      <w:r>
        <w:t>Наш экипаж ГБР всегда состоит из 2ух охранников вооруженных служебным огнестрельным оружием (пистолет ИЖ 71) И всеми необходимыми специальными средствами защиты: шлем</w:t>
      </w:r>
      <w:r w:rsidRPr="00104500">
        <w:t xml:space="preserve">, </w:t>
      </w:r>
      <w:r>
        <w:t>бронежилет</w:t>
      </w:r>
      <w:r w:rsidRPr="00104500">
        <w:t xml:space="preserve">, </w:t>
      </w:r>
      <w:r>
        <w:t>наручники</w:t>
      </w:r>
      <w:r w:rsidRPr="00104500">
        <w:t xml:space="preserve">, </w:t>
      </w:r>
      <w:r>
        <w:t>палка резиновая.</w:t>
      </w:r>
    </w:p>
    <w:p w:rsidR="005E6A06" w:rsidRDefault="005E6A06">
      <w:pPr>
        <w:rPr>
          <w:b/>
        </w:rPr>
      </w:pPr>
      <w:r>
        <w:rPr>
          <w:b/>
        </w:rPr>
        <w:t>Блок 25 лет на рынке</w:t>
      </w:r>
    </w:p>
    <w:p w:rsidR="000B38AA" w:rsidRDefault="000B38AA">
      <w:pPr>
        <w:rPr>
          <w:b/>
        </w:rPr>
      </w:pPr>
      <w:r w:rsidRPr="000B38AA">
        <w:rPr>
          <w:rFonts w:ascii="Arial" w:hAnsi="Arial" w:cs="Arial"/>
          <w:color w:val="202020"/>
          <w:sz w:val="20"/>
          <w:szCs w:val="20"/>
          <w:shd w:val="clear" w:color="auto" w:fill="F5F5F5"/>
        </w:rPr>
        <w:t>История нашего предприятия началась еще в далеком 1995 году и за 25 лет работы накоплен огромный опыт организации охраны объектов любой сложности. На данном этапе развития наше предприятие представляет собой полноценный Центр Безопасности, в который входит несколько охранных предприятий, свой собственный мониторинговый центр со службой быстрого реагирования (ГБР), подразделени</w:t>
      </w:r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ем сопровождения ценных </w:t>
      </w:r>
      <w:proofErr w:type="gramStart"/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>грузов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а также</w:t>
      </w:r>
      <w:r w:rsidRPr="000B38AA"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монтажным отделом готовым оснастить любой объект самыми передовыми техническими средствами защиты</w:t>
      </w:r>
      <w:r>
        <w:rPr>
          <w:rFonts w:ascii="Arial" w:hAnsi="Arial" w:cs="Arial"/>
          <w:color w:val="202020"/>
          <w:shd w:val="clear" w:color="auto" w:fill="F5F5F5"/>
        </w:rPr>
        <w:t>.</w:t>
      </w:r>
    </w:p>
    <w:p w:rsidR="00B2333D" w:rsidRDefault="00B2333D">
      <w:pPr>
        <w:rPr>
          <w:rFonts w:ascii="Arial" w:hAnsi="Arial" w:cs="Arial"/>
          <w:b/>
          <w:color w:val="202020"/>
          <w:sz w:val="20"/>
          <w:szCs w:val="20"/>
          <w:shd w:val="clear" w:color="auto" w:fill="F5F5F5"/>
        </w:rPr>
      </w:pPr>
      <w:r w:rsidRPr="00B2333D">
        <w:rPr>
          <w:rFonts w:ascii="Arial" w:hAnsi="Arial" w:cs="Arial"/>
          <w:b/>
          <w:color w:val="202020"/>
          <w:sz w:val="20"/>
          <w:szCs w:val="20"/>
          <w:shd w:val="clear" w:color="auto" w:fill="F5F5F5"/>
        </w:rPr>
        <w:t>Блок более 100 городов</w:t>
      </w:r>
    </w:p>
    <w:p w:rsidR="00B2333D" w:rsidRDefault="00B2333D">
      <w:pPr>
        <w:rPr>
          <w:rFonts w:ascii="Arial" w:hAnsi="Arial" w:cs="Arial"/>
          <w:color w:val="202020"/>
          <w:sz w:val="20"/>
          <w:szCs w:val="20"/>
          <w:shd w:val="clear" w:color="auto" w:fill="F5F5F5"/>
        </w:rPr>
      </w:pPr>
      <w:r w:rsidRPr="00B2333D"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География </w:t>
      </w:r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>охраняемых объектов нашим Це</w:t>
      </w:r>
      <w:r w:rsidR="000B38AA">
        <w:rPr>
          <w:rFonts w:ascii="Arial" w:hAnsi="Arial" w:cs="Arial"/>
          <w:color w:val="202020"/>
          <w:sz w:val="20"/>
          <w:szCs w:val="20"/>
          <w:shd w:val="clear" w:color="auto" w:fill="F5F5F5"/>
        </w:rPr>
        <w:t>нтром безопасности очень обширная и зона покрытия практически вся территория Российской Федерации</w:t>
      </w:r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. </w:t>
      </w:r>
      <w:r w:rsidR="000B38AA">
        <w:rPr>
          <w:rFonts w:ascii="Arial" w:hAnsi="Arial" w:cs="Arial"/>
          <w:color w:val="202020"/>
          <w:sz w:val="20"/>
          <w:szCs w:val="20"/>
          <w:shd w:val="clear" w:color="auto" w:fill="F5F5F5"/>
        </w:rPr>
        <w:t>Объекты наших клиентов расположены в городах о</w:t>
      </w:r>
      <w:r w:rsid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>т Мурманска</w:t>
      </w:r>
      <w:r w:rsidR="00341735" w:rsidRP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>,</w:t>
      </w:r>
      <w:r w:rsid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Санк</w:t>
      </w:r>
      <w:r w:rsidR="00274378">
        <w:rPr>
          <w:rFonts w:ascii="Arial" w:hAnsi="Arial" w:cs="Arial"/>
          <w:color w:val="202020"/>
          <w:sz w:val="20"/>
          <w:szCs w:val="20"/>
          <w:shd w:val="clear" w:color="auto" w:fill="F5F5F5"/>
        </w:rPr>
        <w:t>т</w:t>
      </w:r>
      <w:bookmarkStart w:id="0" w:name="_GoBack"/>
      <w:bookmarkEnd w:id="0"/>
      <w:r w:rsid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>-Петербурга</w:t>
      </w:r>
      <w:r w:rsidR="00341735" w:rsidRP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</w:t>
      </w:r>
      <w:r w:rsid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>на севере страны и</w:t>
      </w:r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до</w:t>
      </w:r>
      <w:r w:rsid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Новосибирска и</w:t>
      </w:r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Красноярска </w:t>
      </w:r>
      <w:r w:rsidR="00341735">
        <w:rPr>
          <w:rFonts w:ascii="Arial" w:hAnsi="Arial" w:cs="Arial"/>
          <w:color w:val="202020"/>
          <w:sz w:val="20"/>
          <w:szCs w:val="20"/>
          <w:shd w:val="clear" w:color="auto" w:fill="F5F5F5"/>
        </w:rPr>
        <w:t>на востоке.</w:t>
      </w:r>
    </w:p>
    <w:p w:rsidR="00212CF6" w:rsidRDefault="00212CF6">
      <w:pPr>
        <w:rPr>
          <w:rFonts w:ascii="Arial" w:hAnsi="Arial" w:cs="Arial"/>
          <w:color w:val="202020"/>
          <w:sz w:val="20"/>
          <w:szCs w:val="20"/>
          <w:shd w:val="clear" w:color="auto" w:fill="F5F5F5"/>
        </w:rPr>
      </w:pPr>
    </w:p>
    <w:p w:rsidR="00212CF6" w:rsidRDefault="00212CF6">
      <w:pPr>
        <w:rPr>
          <w:rFonts w:ascii="Arial" w:hAnsi="Arial" w:cs="Arial"/>
          <w:b/>
          <w:color w:val="202020"/>
          <w:sz w:val="20"/>
          <w:szCs w:val="20"/>
          <w:shd w:val="clear" w:color="auto" w:fill="F5F5F5"/>
        </w:rPr>
      </w:pPr>
      <w:r w:rsidRPr="00212CF6">
        <w:rPr>
          <w:rFonts w:ascii="Arial" w:hAnsi="Arial" w:cs="Arial"/>
          <w:b/>
          <w:color w:val="202020"/>
          <w:sz w:val="20"/>
          <w:szCs w:val="20"/>
          <w:shd w:val="clear" w:color="auto" w:fill="F5F5F5"/>
        </w:rPr>
        <w:t>Блок без скрытых платежей</w:t>
      </w:r>
    </w:p>
    <w:p w:rsidR="00212CF6" w:rsidRPr="00212CF6" w:rsidRDefault="00212CF6">
      <w:pPr>
        <w:rPr>
          <w:rFonts w:ascii="Arial" w:hAnsi="Arial" w:cs="Arial"/>
          <w:color w:val="202020"/>
          <w:sz w:val="20"/>
          <w:szCs w:val="20"/>
          <w:shd w:val="clear" w:color="auto" w:fill="F5F5F5"/>
        </w:rPr>
      </w:pPr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В ежемесячную оплату услуг мониторинга с выездом экипажа ГБР уже входит бесплатное приложение на смартфоны или СМС информирование на тел. Заказчика. Ежеквартальное техническое обслуживание охранной системы. </w:t>
      </w:r>
      <w:r w:rsidR="00B86CC9"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Предоставление ежемесячных отчетов о событиях при необходимости.  </w:t>
      </w:r>
      <w:r>
        <w:rPr>
          <w:rFonts w:ascii="Arial" w:hAnsi="Arial" w:cs="Arial"/>
          <w:color w:val="202020"/>
          <w:sz w:val="20"/>
          <w:szCs w:val="20"/>
          <w:shd w:val="clear" w:color="auto" w:fill="F5F5F5"/>
        </w:rPr>
        <w:t xml:space="preserve"> </w:t>
      </w:r>
    </w:p>
    <w:p w:rsidR="005E6A06" w:rsidRPr="005E6A06" w:rsidRDefault="005E6A06">
      <w:pPr>
        <w:rPr>
          <w:sz w:val="20"/>
          <w:szCs w:val="20"/>
        </w:rPr>
      </w:pPr>
    </w:p>
    <w:p w:rsidR="005E6A06" w:rsidRPr="005E6A06" w:rsidRDefault="005E6A06">
      <w:pPr>
        <w:rPr>
          <w:sz w:val="20"/>
          <w:szCs w:val="20"/>
        </w:rPr>
      </w:pPr>
    </w:p>
    <w:sectPr w:rsidR="005E6A06" w:rsidRPr="005E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7B"/>
    <w:rsid w:val="000157C1"/>
    <w:rsid w:val="000B38AA"/>
    <w:rsid w:val="00104500"/>
    <w:rsid w:val="001F667B"/>
    <w:rsid w:val="00212CF6"/>
    <w:rsid w:val="00274378"/>
    <w:rsid w:val="00341735"/>
    <w:rsid w:val="004F4747"/>
    <w:rsid w:val="005E6A06"/>
    <w:rsid w:val="00926B09"/>
    <w:rsid w:val="00975FFE"/>
    <w:rsid w:val="009A6915"/>
    <w:rsid w:val="00B2333D"/>
    <w:rsid w:val="00B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AFAC-3DD7-47F9-AFA1-0B474E5B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2019-10-17T08:03:00Z</dcterms:created>
  <dcterms:modified xsi:type="dcterms:W3CDTF">2019-10-17T08:06:00Z</dcterms:modified>
</cp:coreProperties>
</file>