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163" w:rsidRPr="009C2163" w:rsidRDefault="009C2163" w:rsidP="009C2163">
      <w:pPr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First thing, get all the indicators in yellow. They are free, but you will need trading view premium to run this many.</w:t>
      </w:r>
    </w:p>
    <w:p w:rsidR="009C2163" w:rsidRPr="009C2163" w:rsidRDefault="009C2163" w:rsidP="009C2163">
      <w:pPr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noProof/>
          <w:color w:val="FFFFFF" w:themeColor="background1"/>
          <w:sz w:val="24"/>
          <w:szCs w:val="24"/>
          <w:bdr w:val="none" w:sz="0" w:space="0" w:color="auto" w:frame="1"/>
        </w:rPr>
        <w:drawing>
          <wp:inline distT="0" distB="0" distL="0" distR="0" wp14:anchorId="42966D9B" wp14:editId="1FF7B8FD">
            <wp:extent cx="1323975" cy="2857500"/>
            <wp:effectExtent l="0" t="0" r="9525" b="0"/>
            <wp:docPr id="1" name="Picture 1" descr="Image">
              <a:hlinkClick xmlns:a="http://schemas.openxmlformats.org/drawingml/2006/main" r:id="rId5" tgtFrame="&quot;_blank&quot;" tooltip="&quot;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 tgtFrame="&quot;_blank&quot;" tooltip="&quot;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59D" w:rsidRPr="009C2163" w:rsidRDefault="0049650B">
      <w:pPr>
        <w:rPr>
          <w:color w:val="FFFFFF" w:themeColor="background1"/>
        </w:rPr>
      </w:pPr>
    </w:p>
    <w:p w:rsidR="009C2163" w:rsidRPr="009C2163" w:rsidRDefault="009C2163" w:rsidP="009C2163">
      <w:pPr>
        <w:numPr>
          <w:ilvl w:val="0"/>
          <w:numId w:val="1"/>
        </w:numPr>
        <w:shd w:val="clear" w:color="auto" w:fill="36393F"/>
        <w:spacing w:after="0" w:line="240" w:lineRule="auto"/>
        <w:ind w:left="-108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You need higher leverage to scalp, I recommend sticking to bitcoin while you learn it and playing with 20$ until you get the hang. For the leverage you need to think 1% price drops are your stop. So at 50x your stop is 50%</w:t>
      </w:r>
    </w:p>
    <w:p w:rsid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</w:pP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I like 25x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And most of my plays are between 25x and 50x. Start low and learn.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You also need to think 1% for getting out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So at 25x you close at 25%</w:t>
      </w:r>
    </w:p>
    <w:p w:rsidR="009C2163" w:rsidRPr="009C2163" w:rsidRDefault="009C2163" w:rsidP="009C2163">
      <w:pPr>
        <w:numPr>
          <w:ilvl w:val="0"/>
          <w:numId w:val="2"/>
        </w:numPr>
        <w:shd w:val="clear" w:color="auto" w:fill="36393F"/>
        <w:spacing w:after="0" w:line="240" w:lineRule="auto"/>
        <w:ind w:left="-108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This is the hardest part</w:t>
      </w:r>
    </w:p>
    <w:p w:rsidR="009C2163" w:rsidRPr="009C2163" w:rsidRDefault="009C2163" w:rsidP="009C2163">
      <w:pPr>
        <w:numPr>
          <w:ilvl w:val="0"/>
          <w:numId w:val="2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[5:55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Everyone gets greedy and ignores this part</w:t>
      </w:r>
    </w:p>
    <w:p w:rsidR="009C2163" w:rsidRPr="009C2163" w:rsidRDefault="009C2163" w:rsidP="009C2163">
      <w:pPr>
        <w:numPr>
          <w:ilvl w:val="0"/>
          <w:numId w:val="3"/>
        </w:numPr>
        <w:shd w:val="clear" w:color="auto" w:fill="36393F"/>
        <w:spacing w:after="0" w:line="240" w:lineRule="auto"/>
        <w:ind w:left="-108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My entries are on the 5m and 1m combined</w:t>
      </w:r>
    </w:p>
    <w:p w:rsidR="009C2163" w:rsidRPr="009C2163" w:rsidRDefault="009C2163" w:rsidP="009C2163">
      <w:pPr>
        <w:numPr>
          <w:ilvl w:val="0"/>
          <w:numId w:val="3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[5:56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I’m looking at both</w:t>
      </w:r>
    </w:p>
    <w:p w:rsidR="009C2163" w:rsidRPr="009C2163" w:rsidRDefault="009C2163" w:rsidP="009C2163">
      <w:pPr>
        <w:numPr>
          <w:ilvl w:val="0"/>
          <w:numId w:val="4"/>
        </w:numPr>
        <w:shd w:val="clear" w:color="auto" w:fill="36393F"/>
        <w:spacing w:after="0" w:line="240" w:lineRule="auto"/>
        <w:ind w:left="-108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Yep. I caught this trade late so I won’t use this long because it’s a shitty entry and I’m in at low leverage</w:t>
      </w:r>
    </w:p>
    <w:p w:rsidR="009C2163" w:rsidRPr="009C2163" w:rsidRDefault="009C2163" w:rsidP="009C2163">
      <w:pPr>
        <w:numPr>
          <w:ilvl w:val="0"/>
          <w:numId w:val="4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[5:57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But I will use an example of a trade I took</w:t>
      </w:r>
    </w:p>
    <w:p w:rsidR="009C2163" w:rsidRPr="009C2163" w:rsidRDefault="009C2163" w:rsidP="009C2163">
      <w:pPr>
        <w:numPr>
          <w:ilvl w:val="0"/>
          <w:numId w:val="4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[5:58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With the </w:t>
      </w:r>
      <w:proofErr w:type="spellStart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ss</w:t>
      </w:r>
      <w:proofErr w:type="spellEnd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 to show</w:t>
      </w:r>
    </w:p>
    <w:p w:rsidR="009C2163" w:rsidRPr="009C2163" w:rsidRDefault="009C2163" w:rsidP="009C2163">
      <w:pPr>
        <w:numPr>
          <w:ilvl w:val="0"/>
          <w:numId w:val="5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noProof/>
          <w:color w:val="FFFFFF" w:themeColor="background1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D80880A" wp14:editId="46EFE86F">
            <wp:extent cx="1323975" cy="2857500"/>
            <wp:effectExtent l="0" t="0" r="9525" b="0"/>
            <wp:docPr id="2" name="Picture 2" descr="Image">
              <a:hlinkClick xmlns:a="http://schemas.openxmlformats.org/drawingml/2006/main" r:id="rId7" tgtFrame="&quot;_blank&quot;" tooltip="&quot;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7" tgtFrame="&quot;_blank&quot;" tooltip="&quot;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Let’s start at the bottom and work up</w:t>
      </w:r>
    </w:p>
    <w:p w:rsidR="009C2163" w:rsidRPr="009C2163" w:rsidRDefault="009C2163" w:rsidP="009C2163">
      <w:pPr>
        <w:numPr>
          <w:ilvl w:val="0"/>
          <w:numId w:val="5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[6:01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Red x so I took</w:t>
      </w:r>
    </w:p>
    <w:p w:rsidR="009C2163" w:rsidRPr="009C2163" w:rsidRDefault="009C2163" w:rsidP="009C2163">
      <w:pPr>
        <w:numPr>
          <w:ilvl w:val="0"/>
          <w:numId w:val="5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[6:01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proofErr w:type="spellStart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Rsi</w:t>
      </w:r>
      <w:proofErr w:type="spellEnd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 extremely overbought</w:t>
      </w:r>
    </w:p>
    <w:p w:rsidR="009C2163" w:rsidRPr="009C2163" w:rsidRDefault="009C2163" w:rsidP="009C2163">
      <w:pPr>
        <w:numPr>
          <w:ilvl w:val="0"/>
          <w:numId w:val="5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[6:02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And the </w:t>
      </w:r>
      <w:proofErr w:type="spellStart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bimex</w:t>
      </w:r>
      <w:proofErr w:type="spellEnd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 has the red green red at the top of the range</w:t>
      </w:r>
    </w:p>
    <w:p w:rsidR="009C2163" w:rsidRPr="009C2163" w:rsidRDefault="009C2163" w:rsidP="009C2163">
      <w:pPr>
        <w:numPr>
          <w:ilvl w:val="0"/>
          <w:numId w:val="6"/>
        </w:numPr>
        <w:shd w:val="clear" w:color="auto" w:fill="36393F"/>
        <w:spacing w:after="0" w:line="240" w:lineRule="auto"/>
        <w:ind w:left="-108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Yes</w:t>
      </w:r>
    </w:p>
    <w:p w:rsidR="009C2163" w:rsidRPr="009C2163" w:rsidRDefault="009C2163" w:rsidP="009C2163">
      <w:pPr>
        <w:numPr>
          <w:ilvl w:val="0"/>
          <w:numId w:val="6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[6:02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The </w:t>
      </w:r>
      <w:proofErr w:type="spellStart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bimex</w:t>
      </w:r>
      <w:proofErr w:type="spellEnd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 is mostly what you are reading</w:t>
      </w:r>
    </w:p>
    <w:p w:rsidR="009C2163" w:rsidRPr="009C2163" w:rsidRDefault="009C2163" w:rsidP="009C2163">
      <w:pPr>
        <w:numPr>
          <w:ilvl w:val="0"/>
          <w:numId w:val="6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[6:03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On the </w:t>
      </w:r>
      <w:proofErr w:type="spellStart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bimex</w:t>
      </w:r>
      <w:proofErr w:type="spellEnd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 it prints a pattern for a reversal. It alternates for a red green red at the top of range for a momentum shift</w:t>
      </w:r>
    </w:p>
    <w:p w:rsidR="009C2163" w:rsidRPr="009C2163" w:rsidRDefault="009C2163" w:rsidP="009C2163">
      <w:pPr>
        <w:numPr>
          <w:ilvl w:val="0"/>
          <w:numId w:val="6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[6:03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Same at the bottom</w:t>
      </w:r>
    </w:p>
    <w:p w:rsidR="009C2163" w:rsidRPr="009C2163" w:rsidRDefault="009C2163">
      <w:pPr>
        <w:rPr>
          <w:color w:val="FFFFFF" w:themeColor="background1"/>
        </w:rPr>
      </w:pPr>
    </w:p>
    <w:p w:rsidR="009C2163" w:rsidRPr="009C2163" w:rsidRDefault="009C2163">
      <w:pPr>
        <w:rPr>
          <w:color w:val="FFFFFF" w:themeColor="background1"/>
        </w:rPr>
      </w:pPr>
    </w:p>
    <w:p w:rsidR="009C2163" w:rsidRPr="009C2163" w:rsidRDefault="009C2163" w:rsidP="009C2163">
      <w:pPr>
        <w:numPr>
          <w:ilvl w:val="0"/>
          <w:numId w:val="7"/>
        </w:numPr>
        <w:shd w:val="clear" w:color="auto" w:fill="36393F"/>
        <w:spacing w:after="0" w:line="240" w:lineRule="auto"/>
        <w:ind w:left="-108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Green red green</w:t>
      </w:r>
    </w:p>
    <w:p w:rsidR="009C2163" w:rsidRPr="009C2163" w:rsidRDefault="009C2163" w:rsidP="009C2163">
      <w:pPr>
        <w:numPr>
          <w:ilvl w:val="0"/>
          <w:numId w:val="7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[6:04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noProof/>
          <w:color w:val="FFFFFF" w:themeColor="background1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CB4CD73" wp14:editId="3F3AC0E5">
            <wp:extent cx="1323975" cy="2857500"/>
            <wp:effectExtent l="0" t="0" r="9525" b="0"/>
            <wp:docPr id="3" name="Picture 3" descr="Image">
              <a:hlinkClick xmlns:a="http://schemas.openxmlformats.org/drawingml/2006/main" r:id="rId9" tgtFrame="&quot;_blank&quot;" tooltip="&quot;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9" tgtFrame="&quot;_blank&quot;" tooltip="&quot;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63" w:rsidRPr="009C2163" w:rsidRDefault="009C2163" w:rsidP="009C2163">
      <w:pPr>
        <w:numPr>
          <w:ilvl w:val="0"/>
          <w:numId w:val="7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[6:05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This is the top of the range at the two red lines</w:t>
      </w:r>
    </w:p>
    <w:p w:rsidR="009C2163" w:rsidRPr="009C2163" w:rsidRDefault="009C2163" w:rsidP="009C2163">
      <w:pPr>
        <w:numPr>
          <w:ilvl w:val="0"/>
          <w:numId w:val="7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[6:05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Red green red. </w:t>
      </w:r>
      <w:proofErr w:type="spellStart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Tren</w:t>
      </w:r>
      <w:proofErr w:type="spellEnd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 reversal</w:t>
      </w:r>
    </w:p>
    <w:p w:rsidR="009C2163" w:rsidRPr="009C2163" w:rsidRDefault="009C2163" w:rsidP="009C2163">
      <w:pPr>
        <w:numPr>
          <w:ilvl w:val="0"/>
          <w:numId w:val="7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[6:06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On the 5m. You take the second red</w:t>
      </w:r>
    </w:p>
    <w:p w:rsidR="009C2163" w:rsidRPr="009C2163" w:rsidRDefault="009C2163">
      <w:pPr>
        <w:rPr>
          <w:color w:val="FFFFFF" w:themeColor="background1"/>
        </w:rPr>
      </w:pPr>
    </w:p>
    <w:p w:rsidR="009C2163" w:rsidRPr="009C2163" w:rsidRDefault="009C2163">
      <w:pPr>
        <w:rPr>
          <w:color w:val="FFFFFF" w:themeColor="background1"/>
        </w:rPr>
      </w:pPr>
    </w:p>
    <w:p w:rsidR="009C2163" w:rsidRPr="009C2163" w:rsidRDefault="009C2163" w:rsidP="009C2163">
      <w:pPr>
        <w:numPr>
          <w:ilvl w:val="0"/>
          <w:numId w:val="8"/>
        </w:numPr>
        <w:shd w:val="clear" w:color="auto" w:fill="36393F"/>
        <w:spacing w:after="0" w:line="240" w:lineRule="auto"/>
        <w:ind w:left="-108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The 1m is the same. So </w:t>
      </w:r>
      <w:proofErr w:type="spellStart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its</w:t>
      </w:r>
      <w:proofErr w:type="spellEnd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 a good short. I took on the top of the red at way above range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noProof/>
          <w:color w:val="FFFFFF" w:themeColor="background1"/>
          <w:sz w:val="24"/>
          <w:szCs w:val="24"/>
          <w:bdr w:val="none" w:sz="0" w:space="0" w:color="auto" w:frame="1"/>
        </w:rPr>
        <w:drawing>
          <wp:inline distT="0" distB="0" distL="0" distR="0" wp14:anchorId="4C06DE71" wp14:editId="3E90794E">
            <wp:extent cx="1323975" cy="2857500"/>
            <wp:effectExtent l="0" t="0" r="9525" b="0"/>
            <wp:docPr id="5" name="Picture 5" descr="Image">
              <a:hlinkClick xmlns:a="http://schemas.openxmlformats.org/drawingml/2006/main" r:id="rId11" tgtFrame="&quot;_blank&quot;" tooltip="&quot;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1" tgtFrame="&quot;_blank&quot;" tooltip="&quot;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63" w:rsidRPr="009C2163" w:rsidRDefault="009C2163" w:rsidP="009C2163">
      <w:pPr>
        <w:numPr>
          <w:ilvl w:val="0"/>
          <w:numId w:val="8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[6:08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So my entry was about 3$ from the perfect top</w:t>
      </w:r>
    </w:p>
    <w:p w:rsidR="009C2163" w:rsidRPr="009C2163" w:rsidRDefault="009C2163" w:rsidP="009C2163">
      <w:pPr>
        <w:numPr>
          <w:ilvl w:val="0"/>
          <w:numId w:val="8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[6:09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Then go back to the 5m. We ignore the 1m now and set our stops</w:t>
      </w:r>
    </w:p>
    <w:p w:rsidR="009C2163" w:rsidRPr="009C2163" w:rsidRDefault="009C2163" w:rsidP="009C2163">
      <w:pPr>
        <w:numPr>
          <w:ilvl w:val="0"/>
          <w:numId w:val="8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lastRenderedPageBreak/>
        <w:t>[6:09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We have taken this </w:t>
      </w:r>
      <w:proofErr w:type="spellStart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trad</w:t>
      </w:r>
      <w:proofErr w:type="spellEnd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 and we are in</w:t>
      </w:r>
    </w:p>
    <w:p w:rsidR="009C2163" w:rsidRPr="009C2163" w:rsidRDefault="009C2163" w:rsidP="009C2163">
      <w:pPr>
        <w:numPr>
          <w:ilvl w:val="0"/>
          <w:numId w:val="8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[6:10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I closed at blue and took on black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noProof/>
          <w:color w:val="FFFFFF" w:themeColor="background1"/>
          <w:sz w:val="24"/>
          <w:szCs w:val="24"/>
          <w:bdr w:val="none" w:sz="0" w:space="0" w:color="auto" w:frame="1"/>
        </w:rPr>
        <w:drawing>
          <wp:inline distT="0" distB="0" distL="0" distR="0" wp14:anchorId="478A8086" wp14:editId="277170B2">
            <wp:extent cx="1323975" cy="2857500"/>
            <wp:effectExtent l="0" t="0" r="9525" b="0"/>
            <wp:docPr id="4" name="Picture 4" descr="Image">
              <a:hlinkClick xmlns:a="http://schemas.openxmlformats.org/drawingml/2006/main" r:id="rId13" tgtFrame="&quot;_blank&quot;" tooltip="&quot;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3" tgtFrame="&quot;_blank&quot;" tooltip="&quot;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63" w:rsidRPr="009C2163" w:rsidRDefault="009C2163">
      <w:pPr>
        <w:rPr>
          <w:color w:val="FFFFFF" w:themeColor="background1"/>
        </w:rPr>
      </w:pPr>
    </w:p>
    <w:p w:rsidR="009C2163" w:rsidRPr="009C2163" w:rsidRDefault="009C2163">
      <w:pPr>
        <w:rPr>
          <w:color w:val="FFFFFF" w:themeColor="background1"/>
        </w:rPr>
      </w:pPr>
    </w:p>
    <w:p w:rsidR="009C2163" w:rsidRPr="009C2163" w:rsidRDefault="009C2163" w:rsidP="009C2163">
      <w:pPr>
        <w:numPr>
          <w:ilvl w:val="0"/>
          <w:numId w:val="9"/>
        </w:numPr>
        <w:shd w:val="clear" w:color="auto" w:fill="36393F"/>
        <w:spacing w:after="0" w:line="240" w:lineRule="auto"/>
        <w:ind w:left="-108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Cluster of dots means it could reverse again</w:t>
      </w:r>
    </w:p>
    <w:p w:rsidR="009C2163" w:rsidRPr="009C2163" w:rsidRDefault="009C2163" w:rsidP="009C2163">
      <w:pPr>
        <w:numPr>
          <w:ilvl w:val="0"/>
          <w:numId w:val="9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[6:11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So I’m out.</w:t>
      </w:r>
    </w:p>
    <w:p w:rsidR="009C2163" w:rsidRPr="009C2163" w:rsidRDefault="009C2163" w:rsidP="009C2163">
      <w:pPr>
        <w:numPr>
          <w:ilvl w:val="0"/>
          <w:numId w:val="9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[6:11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At 25x on Eth this was a 78% win</w:t>
      </w:r>
    </w:p>
    <w:p w:rsidR="009C2163" w:rsidRPr="009C2163" w:rsidRDefault="009C2163" w:rsidP="009C2163">
      <w:pPr>
        <w:numPr>
          <w:ilvl w:val="0"/>
          <w:numId w:val="9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[6:12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We also had a bull flag on the lower indicator saying possible reversal</w:t>
      </w:r>
    </w:p>
    <w:p w:rsidR="009C2163" w:rsidRPr="009C2163" w:rsidRDefault="009C2163" w:rsidP="009C2163">
      <w:pPr>
        <w:numPr>
          <w:ilvl w:val="0"/>
          <w:numId w:val="9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[6:12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Safe place to close</w:t>
      </w:r>
    </w:p>
    <w:p w:rsidR="009C2163" w:rsidRPr="009C2163" w:rsidRDefault="009C2163" w:rsidP="009C2163">
      <w:pPr>
        <w:numPr>
          <w:ilvl w:val="0"/>
          <w:numId w:val="9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[6:13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That’s it</w:t>
      </w:r>
    </w:p>
    <w:p w:rsidR="009C2163" w:rsidRPr="009C2163" w:rsidRDefault="009C2163" w:rsidP="009C2163">
      <w:pPr>
        <w:numPr>
          <w:ilvl w:val="0"/>
          <w:numId w:val="9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[6:13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Nothing fancy</w:t>
      </w:r>
    </w:p>
    <w:p w:rsidR="009C2163" w:rsidRPr="009C2163" w:rsidRDefault="009C2163" w:rsidP="009C2163">
      <w:pPr>
        <w:numPr>
          <w:ilvl w:val="0"/>
          <w:numId w:val="9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[6:13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No trend analysis needed</w:t>
      </w:r>
    </w:p>
    <w:p w:rsidR="009C2163" w:rsidRPr="009C2163" w:rsidRDefault="009C2163" w:rsidP="009C2163">
      <w:pPr>
        <w:numPr>
          <w:ilvl w:val="0"/>
          <w:numId w:val="9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[6:13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Don’t need to know price targets</w:t>
      </w:r>
    </w:p>
    <w:p w:rsidR="009C2163" w:rsidRPr="009C2163" w:rsidRDefault="009C2163" w:rsidP="009C2163">
      <w:pPr>
        <w:numPr>
          <w:ilvl w:val="0"/>
          <w:numId w:val="9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[6:14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Just 100% indicator trading and don’t get greedy</w:t>
      </w:r>
    </w:p>
    <w:p w:rsidR="009C2163" w:rsidRPr="009C2163" w:rsidRDefault="009C2163">
      <w:pPr>
        <w:rPr>
          <w:color w:val="FFFFFF" w:themeColor="background1"/>
        </w:rPr>
      </w:pPr>
    </w:p>
    <w:p w:rsidR="009C2163" w:rsidRPr="009C2163" w:rsidRDefault="009C2163">
      <w:pPr>
        <w:rPr>
          <w:color w:val="FFFFFF" w:themeColor="background1"/>
        </w:rPr>
      </w:pPr>
    </w:p>
    <w:p w:rsidR="009C2163" w:rsidRPr="009C2163" w:rsidRDefault="009C2163" w:rsidP="009C2163">
      <w:pPr>
        <w:numPr>
          <w:ilvl w:val="0"/>
          <w:numId w:val="10"/>
        </w:numPr>
        <w:shd w:val="clear" w:color="auto" w:fill="36393F"/>
        <w:spacing w:after="0" w:line="240" w:lineRule="auto"/>
        <w:ind w:left="-108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Start with 20$</w:t>
      </w:r>
    </w:p>
    <w:p w:rsidR="009C2163" w:rsidRPr="009C2163" w:rsidRDefault="009C2163" w:rsidP="009C2163">
      <w:pPr>
        <w:numPr>
          <w:ilvl w:val="0"/>
          <w:numId w:val="10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lastRenderedPageBreak/>
        <w:t>[6:14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Learn</w:t>
      </w:r>
    </w:p>
    <w:p w:rsidR="009C2163" w:rsidRPr="009C2163" w:rsidRDefault="009C2163" w:rsidP="009C2163">
      <w:pPr>
        <w:numPr>
          <w:ilvl w:val="0"/>
          <w:numId w:val="10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[6:14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When you take 20$ and turn it into 50$ you are ready for 100$</w:t>
      </w:r>
    </w:p>
    <w:p w:rsidR="009C2163" w:rsidRPr="009C2163" w:rsidRDefault="009C2163" w:rsidP="009C2163">
      <w:pPr>
        <w:numPr>
          <w:ilvl w:val="0"/>
          <w:numId w:val="10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[6:15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And just move up like that</w:t>
      </w:r>
    </w:p>
    <w:p w:rsidR="009C2163" w:rsidRPr="009C2163" w:rsidRDefault="009C2163" w:rsidP="009C2163">
      <w:pPr>
        <w:numPr>
          <w:ilvl w:val="0"/>
          <w:numId w:val="10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[6:15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Chris Jensen started this and is now up to 250$</w:t>
      </w:r>
    </w:p>
    <w:p w:rsidR="009C2163" w:rsidRPr="009C2163" w:rsidRDefault="009C2163" w:rsidP="009C2163">
      <w:pPr>
        <w:numPr>
          <w:ilvl w:val="0"/>
          <w:numId w:val="10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[6:15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And he is killing it</w:t>
      </w:r>
    </w:p>
    <w:p w:rsidR="009C2163" w:rsidRPr="009C2163" w:rsidRDefault="009C2163" w:rsidP="009C2163">
      <w:pPr>
        <w:numPr>
          <w:ilvl w:val="0"/>
          <w:numId w:val="11"/>
        </w:numPr>
        <w:shd w:val="clear" w:color="auto" w:fill="36393F"/>
        <w:spacing w:after="0" w:line="240" w:lineRule="auto"/>
        <w:ind w:left="-108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proofErr w:type="spellStart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Heiken</w:t>
      </w:r>
      <w:proofErr w:type="spellEnd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 </w:t>
      </w:r>
      <w:proofErr w:type="spellStart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ashi</w:t>
      </w:r>
      <w:proofErr w:type="spellEnd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 candles!</w:t>
      </w:r>
    </w:p>
    <w:p w:rsidR="009C2163" w:rsidRPr="009C2163" w:rsidRDefault="009C2163" w:rsidP="009C2163">
      <w:pPr>
        <w:numPr>
          <w:ilvl w:val="0"/>
          <w:numId w:val="1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[6:23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Forgot that part. Use them</w:t>
      </w:r>
    </w:p>
    <w:p w:rsidR="009C2163" w:rsidRPr="009C2163" w:rsidRDefault="009C2163" w:rsidP="009C2163">
      <w:pPr>
        <w:numPr>
          <w:ilvl w:val="0"/>
          <w:numId w:val="11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[6:23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They show a </w:t>
      </w:r>
      <w:proofErr w:type="spellStart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doj</w:t>
      </w:r>
      <w:proofErr w:type="spellEnd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 candle for trend reversal</w:t>
      </w:r>
    </w:p>
    <w:p w:rsidR="009C2163" w:rsidRPr="009C2163" w:rsidRDefault="009C2163">
      <w:pPr>
        <w:rPr>
          <w:color w:val="FFFFFF" w:themeColor="background1"/>
        </w:rPr>
      </w:pPr>
    </w:p>
    <w:p w:rsidR="009C2163" w:rsidRPr="009C2163" w:rsidRDefault="009C2163" w:rsidP="009C2163">
      <w:pPr>
        <w:numPr>
          <w:ilvl w:val="0"/>
          <w:numId w:val="12"/>
        </w:numPr>
        <w:shd w:val="clear" w:color="auto" w:fill="36393F"/>
        <w:spacing w:after="0" w:line="240" w:lineRule="auto"/>
        <w:ind w:left="-108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Here is one now on the 5m. Equal top and bottom wick with a tiny body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noProof/>
          <w:color w:val="FFFFFF" w:themeColor="background1"/>
          <w:sz w:val="24"/>
          <w:szCs w:val="24"/>
          <w:bdr w:val="none" w:sz="0" w:space="0" w:color="auto" w:frame="1"/>
        </w:rPr>
        <w:drawing>
          <wp:inline distT="0" distB="0" distL="0" distR="0" wp14:anchorId="45FD123D" wp14:editId="18B18322">
            <wp:extent cx="1323975" cy="2857500"/>
            <wp:effectExtent l="0" t="0" r="9525" b="0"/>
            <wp:docPr id="6" name="Picture 6" descr="Image">
              <a:hlinkClick xmlns:a="http://schemas.openxmlformats.org/drawingml/2006/main" r:id="rId15" tgtFrame="&quot;_blank&quot;" tooltip="&quot;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15" tgtFrame="&quot;_blank&quot;" tooltip="&quot;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63" w:rsidRPr="009C2163" w:rsidRDefault="009C2163" w:rsidP="009C2163">
      <w:pPr>
        <w:numPr>
          <w:ilvl w:val="0"/>
          <w:numId w:val="12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[6:25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This is a potential reversal signal. So </w:t>
      </w:r>
      <w:proofErr w:type="spellStart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Btc</w:t>
      </w:r>
      <w:proofErr w:type="spellEnd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 should go up now</w:t>
      </w:r>
    </w:p>
    <w:p w:rsidR="009C2163" w:rsidRPr="009C2163" w:rsidRDefault="009C2163">
      <w:pPr>
        <w:rPr>
          <w:color w:val="FFFFFF" w:themeColor="background1"/>
        </w:rPr>
      </w:pPr>
    </w:p>
    <w:p w:rsidR="009C2163" w:rsidRPr="009C2163" w:rsidRDefault="009C2163" w:rsidP="009C2163">
      <w:pPr>
        <w:numPr>
          <w:ilvl w:val="0"/>
          <w:numId w:val="13"/>
        </w:numPr>
        <w:shd w:val="clear" w:color="auto" w:fill="36393F"/>
        <w:spacing w:after="0" w:line="240" w:lineRule="auto"/>
        <w:ind w:left="-108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So on a </w:t>
      </w:r>
      <w:proofErr w:type="spellStart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doj</w:t>
      </w:r>
      <w:proofErr w:type="spellEnd"/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 xml:space="preserve"> flip to the 1m and look for an entry</w:t>
      </w:r>
    </w:p>
    <w:p w:rsidR="009C2163" w:rsidRPr="009C2163" w:rsidRDefault="009C2163" w:rsidP="009C2163">
      <w:pPr>
        <w:numPr>
          <w:ilvl w:val="0"/>
          <w:numId w:val="13"/>
        </w:numPr>
        <w:shd w:val="clear" w:color="auto" w:fill="36393F"/>
        <w:spacing w:after="0" w:line="240" w:lineRule="auto"/>
        <w:ind w:left="0" w:firstLine="0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  <w:bdr w:val="none" w:sz="0" w:space="0" w:color="auto" w:frame="1"/>
        </w:rPr>
        <w:t>[6:29 PM]</w:t>
      </w:r>
    </w:p>
    <w:p w:rsidR="009C2163" w:rsidRPr="009C2163" w:rsidRDefault="009C2163" w:rsidP="009C2163">
      <w:pPr>
        <w:shd w:val="clear" w:color="auto" w:fill="36393F"/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Lots of guys just want to enter straight away. But we are patient</w:t>
      </w:r>
    </w:p>
    <w:p w:rsidR="009C2163" w:rsidRPr="009C2163" w:rsidRDefault="009C2163" w:rsidP="009C2163">
      <w:pPr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color w:val="FFFFFF" w:themeColor="background1"/>
          <w:sz w:val="24"/>
          <w:szCs w:val="24"/>
        </w:rPr>
        <w:t>Bottom of the channel making it logical to long here as well</w:t>
      </w:r>
    </w:p>
    <w:p w:rsidR="009C2163" w:rsidRDefault="009C2163" w:rsidP="009C2163">
      <w:pPr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  <w:r w:rsidRPr="009C2163">
        <w:rPr>
          <w:rFonts w:ascii="inherit" w:eastAsia="Times New Roman" w:hAnsi="inherit" w:cs="Helvetica"/>
          <w:noProof/>
          <w:color w:val="FFFFFF" w:themeColor="background1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D006213" wp14:editId="42BF71FB">
            <wp:extent cx="1323975" cy="2857500"/>
            <wp:effectExtent l="0" t="0" r="9525" b="0"/>
            <wp:docPr id="7" name="Picture 7" descr="Image">
              <a:hlinkClick xmlns:a="http://schemas.openxmlformats.org/drawingml/2006/main" r:id="rId17" tgtFrame="&quot;_blank&quot;" tooltip="&quot;Imag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17" tgtFrame="&quot;_blank&quot;" tooltip="&quot;Imag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B64" w:rsidRDefault="009F3B64" w:rsidP="009C2163">
      <w:pPr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</w:p>
    <w:p w:rsidR="009F3B64" w:rsidRDefault="009F3B64" w:rsidP="009C2163">
      <w:pPr>
        <w:spacing w:after="0" w:line="240" w:lineRule="auto"/>
        <w:textAlignment w:val="baseline"/>
        <w:rPr>
          <w:rFonts w:ascii="inherit" w:eastAsia="Times New Roman" w:hAnsi="inherit" w:cs="Helvetica"/>
          <w:color w:val="FFFFFF" w:themeColor="background1"/>
          <w:sz w:val="24"/>
          <w:szCs w:val="24"/>
        </w:rPr>
      </w:pPr>
    </w:p>
    <w:p w:rsidR="009F3B64" w:rsidRDefault="009F3B64" w:rsidP="009C2163">
      <w:pPr>
        <w:spacing w:after="0" w:line="240" w:lineRule="auto"/>
        <w:textAlignment w:val="baseline"/>
        <w:rPr>
          <w:rFonts w:ascii="inherit" w:eastAsia="Times New Roman" w:hAnsi="inherit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inherit" w:eastAsia="Times New Roman" w:hAnsi="inherit" w:cs="Helvetica"/>
          <w:color w:val="FFFFFF" w:themeColor="background1"/>
          <w:sz w:val="24"/>
          <w:szCs w:val="24"/>
        </w:rPr>
        <w:t>o</w:t>
      </w:r>
      <w:r>
        <w:rPr>
          <w:rFonts w:ascii="inherit" w:eastAsia="Times New Roman" w:hAnsi="inherit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OnGoingPaymentID</w:t>
      </w:r>
      <w:proofErr w:type="spellEnd"/>
      <w:r>
        <w:rPr>
          <w:rFonts w:ascii="inherit" w:eastAsia="Times New Roman" w:hAnsi="inherit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change </w:t>
      </w:r>
      <w:proofErr w:type="spellStart"/>
      <w:r>
        <w:rPr>
          <w:rFonts w:ascii="inherit" w:eastAsia="Times New Roman" w:hAnsi="inherit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hojati</w:t>
      </w:r>
      <w:proofErr w:type="spellEnd"/>
      <w:r>
        <w:rPr>
          <w:rFonts w:ascii="inherit" w:eastAsia="Times New Roman" w:hAnsi="inherit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inherit" w:eastAsia="Times New Roman" w:hAnsi="inherit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pageload</w:t>
      </w:r>
      <w:proofErr w:type="spellEnd"/>
      <w:r>
        <w:rPr>
          <w:rFonts w:ascii="inherit" w:eastAsia="Times New Roman" w:hAnsi="inherit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inherit" w:eastAsia="Times New Roman" w:hAnsi="inherit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</w:t>
      </w:r>
      <w:proofErr w:type="spellEnd"/>
    </w:p>
    <w:p w:rsidR="009F3B64" w:rsidRDefault="009F3B64" w:rsidP="009C2163">
      <w:pPr>
        <w:spacing w:after="0" w:line="240" w:lineRule="auto"/>
        <w:textAlignment w:val="baseline"/>
        <w:rPr>
          <w:rFonts w:ascii="inherit" w:eastAsia="Times New Roman" w:hAnsi="inherit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F3B64" w:rsidRPr="009C2163" w:rsidRDefault="009F3B64" w:rsidP="009C2163">
      <w:pPr>
        <w:spacing w:after="0" w:line="240" w:lineRule="auto"/>
        <w:textAlignment w:val="baseline"/>
        <w:rPr>
          <w:rFonts w:ascii="inherit" w:eastAsia="Times New Roman" w:hAnsi="inherit" w:cs="Helvetic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9C2163" w:rsidRDefault="009C2163">
      <w:pPr>
        <w:rPr>
          <w:color w:val="FFFFFF" w:themeColor="background1"/>
        </w:rPr>
      </w:pPr>
    </w:p>
    <w:p w:rsidR="009F3B64" w:rsidRPr="009C2163" w:rsidRDefault="009F3B64">
      <w:pPr>
        <w:rPr>
          <w:color w:val="FFFFFF" w:themeColor="background1"/>
        </w:rPr>
      </w:pPr>
    </w:p>
    <w:sectPr w:rsidR="009F3B64" w:rsidRPr="009C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5D44"/>
    <w:multiLevelType w:val="multilevel"/>
    <w:tmpl w:val="A8E0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F77D9"/>
    <w:multiLevelType w:val="multilevel"/>
    <w:tmpl w:val="41AE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F1578"/>
    <w:multiLevelType w:val="multilevel"/>
    <w:tmpl w:val="B856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FF66A9"/>
    <w:multiLevelType w:val="multilevel"/>
    <w:tmpl w:val="5C52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72868"/>
    <w:multiLevelType w:val="multilevel"/>
    <w:tmpl w:val="9AF8C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6216AD"/>
    <w:multiLevelType w:val="multilevel"/>
    <w:tmpl w:val="488E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500278"/>
    <w:multiLevelType w:val="multilevel"/>
    <w:tmpl w:val="B236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630D8"/>
    <w:multiLevelType w:val="multilevel"/>
    <w:tmpl w:val="0A60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651C0"/>
    <w:multiLevelType w:val="multilevel"/>
    <w:tmpl w:val="0436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59267D"/>
    <w:multiLevelType w:val="multilevel"/>
    <w:tmpl w:val="6582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40911"/>
    <w:multiLevelType w:val="multilevel"/>
    <w:tmpl w:val="F4948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E7FC1"/>
    <w:multiLevelType w:val="multilevel"/>
    <w:tmpl w:val="B58A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B878EB"/>
    <w:multiLevelType w:val="multilevel"/>
    <w:tmpl w:val="215E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11"/>
  </w:num>
  <w:num w:numId="8">
    <w:abstractNumId w:val="12"/>
  </w:num>
  <w:num w:numId="9">
    <w:abstractNumId w:val="9"/>
  </w:num>
  <w:num w:numId="10">
    <w:abstractNumId w:val="6"/>
  </w:num>
  <w:num w:numId="11">
    <w:abstractNumId w:val="0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58"/>
    <w:rsid w:val="00251094"/>
    <w:rsid w:val="003E38D0"/>
    <w:rsid w:val="0049650B"/>
    <w:rsid w:val="00830825"/>
    <w:rsid w:val="008D5358"/>
    <w:rsid w:val="009C2163"/>
    <w:rsid w:val="009F3B64"/>
    <w:rsid w:val="00B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F141"/>
  <w15:chartTrackingRefBased/>
  <w15:docId w15:val="{332DF7D2-8945-4F56-9976-D3DC868B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24compacttimestamp-2pxubq">
    <w:name w:val="latin24compacttimestamp-2pxubq"/>
    <w:basedOn w:val="DefaultParagraphFont"/>
    <w:rsid w:val="009C2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457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83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8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9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1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7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92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75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78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2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208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2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16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3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894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449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7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78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7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77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3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06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993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19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3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23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9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610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9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37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5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66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9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5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114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2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527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43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8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7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5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22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87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910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66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84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0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7498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8295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9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43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8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42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5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708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34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09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78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50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4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7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8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402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63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6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54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18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3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37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892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9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15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9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13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dn.discordapp.com/attachments/944872098969559091/944944140007915540/image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dn.discordapp.com/attachments/944872098969559091/944941686025519144/image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dn.discordapp.com/attachments/944872098969559091/944952078323810394/image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dn.discordapp.com/attachments/944872098969559091/944943355639509012/image.png" TargetMode="External"/><Relationship Id="rId5" Type="http://schemas.openxmlformats.org/officeDocument/2006/relationships/hyperlink" Target="https://cdn.discordapp.com/attachments/944872098969559091/944939093320695818/image.png" TargetMode="External"/><Relationship Id="rId15" Type="http://schemas.openxmlformats.org/officeDocument/2006/relationships/hyperlink" Target="https://cdn.discordapp.com/attachments/944872098969559091/944947730625724466/image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n.discordapp.com/attachments/944872098969559091/944942702447984650/image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14490</TotalTime>
  <Pages>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Ibrar</dc:creator>
  <cp:keywords/>
  <dc:description/>
  <cp:lastModifiedBy>Babar Ibrar</cp:lastModifiedBy>
  <cp:revision>2</cp:revision>
  <dcterms:created xsi:type="dcterms:W3CDTF">2022-02-20T14:28:00Z</dcterms:created>
  <dcterms:modified xsi:type="dcterms:W3CDTF">2022-03-04T11:01:00Z</dcterms:modified>
</cp:coreProperties>
</file>