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Google Calendar</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https://calendar.app.google/RgDyFpMoE46wfyFv9</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 default US. US, Canada, UK, Australia, Singapore and UAE are pinned at the top. Type to filter (also matches "UK", "UAE", "USA", "KSA", "Korea", "Holland"); arrow keys + Enter or click to pick. Sends the 2-letter ISO code, e.g.</w:t>
            </w:r>
            <w:r>
              <w:t xml:space="preserve"> </w:t>
            </w:r>
            <w:r>
              <w:rPr>
                <w:rStyle w:val="VerbatimChar"/>
              </w:rPr>
              <w:t xml:space="preserve">GB</w:t>
            </w:r>
            <w:r>
              <w:t xml:space="preserve">. Names and flags come from the browser (</w:t>
            </w:r>
            <w:r>
              <w:rPr>
                <w:rStyle w:val="VerbatimChar"/>
              </w:rPr>
              <w:t xml:space="preserve">Intl.DisplayNames</w:t>
            </w:r>
            <w:r>
              <w:t xml:space="preserve">), so the code only lists codes (</w:t>
            </w:r>
            <w:r>
              <w:rPr>
                <w:rStyle w:val="VerbatimChar"/>
              </w:rPr>
              <w:t xml:space="preserve">CODES</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 Since Jill moved to Google Calendar (Oct 2026), landing here always means the fallback was used.</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https://calendar.app.google/RgDyFpMoE46wfyFv9</w:t>
              </w:r>
            </w:hyperlink>
          </w:p>
        </w:tc>
        <w:tc>
          <w:tcPr/>
          <w:p>
            <w:pPr>
              <w:pStyle w:val="Compact"/>
              <w:jc w:val="left"/>
            </w:pPr>
            <w:r>
              <w:t xml:space="preserve">Jill's Google Calendar</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both AEs now use Google Calendar links, so landing on</w:t>
      </w:r>
      <w:r>
        <w:t xml:space="preserve"> </w:t>
      </w:r>
      <w:r>
        <w:rPr>
          <w:rStyle w:val="VerbatimChar"/>
        </w:rPr>
        <w:t xml:space="preserve">momos.com/book-a-demo-us</w:t>
      </w:r>
      <w:r>
        <w:t xml:space="preserve"> </w:t>
      </w:r>
      <w:r>
        <w:t xml:space="preserve">always means the form's fallback was used (the Worker wasn't reached).</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2026-10-12T12:14:44Z</dcterms:created>
  <dcterms:modified xsi:type="dcterms:W3CDTF">2026-10-12T12:14:44Z</dcterms:modified>
</cp:coreProperties>
</file>

<file path=docProps/custom.xml><?xml version="1.0" encoding="utf-8"?>
<Properties xmlns="http://schemas.openxmlformats.org/officeDocument/2006/custom-properties" xmlns:vt="http://schemas.openxmlformats.org/officeDocument/2006/docPropsVTypes"/>
</file>