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D9E" w:rsidRPr="00FE7D9E" w:rsidRDefault="00FE7D9E" w:rsidP="004361AF">
      <w:pPr>
        <w:shd w:val="clear" w:color="auto" w:fill="FFFFFF"/>
        <w:spacing w:after="0" w:line="240" w:lineRule="auto"/>
        <w:rPr>
          <w:rFonts w:asciiTheme="majorBidi" w:eastAsia="Times New Roman" w:hAnsiTheme="majorBidi" w:cstheme="majorBidi"/>
          <w:b/>
          <w:bCs/>
          <w:sz w:val="20"/>
          <w:szCs w:val="20"/>
        </w:rPr>
      </w:pPr>
      <w:r w:rsidRPr="00FE7D9E">
        <w:rPr>
          <w:rFonts w:asciiTheme="majorBidi" w:eastAsia="Times New Roman" w:hAnsiTheme="majorBidi" w:cstheme="majorBidi"/>
          <w:b/>
          <w:bCs/>
          <w:sz w:val="20"/>
          <w:szCs w:val="20"/>
        </w:rPr>
        <w:t xml:space="preserve">Researcher </w:t>
      </w:r>
      <w:proofErr w:type="spellStart"/>
      <w:r w:rsidRPr="00FE7D9E">
        <w:rPr>
          <w:rFonts w:asciiTheme="majorBidi" w:eastAsia="Times New Roman" w:hAnsiTheme="majorBidi" w:cstheme="majorBidi"/>
          <w:b/>
          <w:bCs/>
          <w:sz w:val="20"/>
          <w:szCs w:val="20"/>
        </w:rPr>
        <w:t>informations</w:t>
      </w:r>
      <w:bookmarkStart w:id="0" w:name="_GoBack"/>
      <w:bookmarkEnd w:id="0"/>
      <w:proofErr w:type="spellEnd"/>
    </w:p>
    <w:p w:rsidR="00FE7D9E" w:rsidRPr="00FE7D9E" w:rsidRDefault="00FE7D9E" w:rsidP="004361AF">
      <w:pPr>
        <w:shd w:val="clear" w:color="auto" w:fill="FFFFFF"/>
        <w:spacing w:after="0" w:line="240" w:lineRule="auto"/>
        <w:ind w:left="1440"/>
        <w:rPr>
          <w:rFonts w:asciiTheme="majorBidi" w:eastAsia="Times New Roman" w:hAnsiTheme="majorBidi" w:cstheme="majorBidi"/>
          <w:sz w:val="20"/>
          <w:szCs w:val="20"/>
        </w:rPr>
      </w:pPr>
    </w:p>
    <w:p w:rsidR="00FE7D9E" w:rsidRPr="00FE7D9E" w:rsidRDefault="00FE7D9E" w:rsidP="004361AF">
      <w:pPr>
        <w:shd w:val="clear" w:color="auto" w:fill="FFFFFF"/>
        <w:spacing w:after="0" w:line="240" w:lineRule="auto"/>
        <w:ind w:left="1440"/>
        <w:rPr>
          <w:rFonts w:asciiTheme="majorBidi" w:eastAsia="Times New Roman" w:hAnsiTheme="majorBidi" w:cstheme="majorBidi"/>
          <w:sz w:val="20"/>
          <w:szCs w:val="20"/>
        </w:rPr>
      </w:pPr>
      <w:r w:rsidRPr="00082977">
        <w:rPr>
          <w:rFonts w:asciiTheme="majorBidi" w:eastAsia="Times New Roman" w:hAnsiTheme="majorBidi" w:cstheme="majorBidi"/>
          <w:b/>
          <w:bCs/>
          <w:sz w:val="20"/>
          <w:szCs w:val="20"/>
        </w:rPr>
        <w:t xml:space="preserve">First </w:t>
      </w:r>
      <w:r w:rsidRPr="00FE7D9E">
        <w:rPr>
          <w:rFonts w:asciiTheme="majorBidi" w:eastAsia="Times New Roman" w:hAnsiTheme="majorBidi" w:cstheme="majorBidi"/>
          <w:b/>
          <w:bCs/>
          <w:sz w:val="20"/>
          <w:szCs w:val="20"/>
        </w:rPr>
        <w:t>and last names</w:t>
      </w:r>
      <w:r w:rsidRPr="00082977">
        <w:rPr>
          <w:rFonts w:asciiTheme="majorBidi" w:eastAsia="Times New Roman" w:hAnsiTheme="majorBidi" w:cstheme="majorBidi"/>
          <w:b/>
          <w:bCs/>
          <w:sz w:val="20"/>
          <w:szCs w:val="20"/>
        </w:rPr>
        <w:t>:</w:t>
      </w:r>
      <w:r w:rsidRPr="00FE7D9E">
        <w:rPr>
          <w:rFonts w:asciiTheme="majorBidi" w:eastAsia="Times New Roman" w:hAnsiTheme="majorBidi" w:cstheme="majorBidi"/>
          <w:sz w:val="20"/>
          <w:szCs w:val="20"/>
        </w:rPr>
        <w:t xml:space="preserve"> </w:t>
      </w:r>
      <w:r w:rsidRPr="00FE7D9E">
        <w:rPr>
          <w:rFonts w:asciiTheme="majorBidi" w:eastAsia="Times New Roman" w:hAnsiTheme="majorBidi" w:cstheme="majorBidi"/>
          <w:sz w:val="20"/>
          <w:szCs w:val="20"/>
        </w:rPr>
        <w:tab/>
        <w:t>Dr. Mohammad Ajmal Ali, PhD</w:t>
      </w:r>
    </w:p>
    <w:p w:rsidR="00082977" w:rsidRDefault="00082977" w:rsidP="004361AF">
      <w:pPr>
        <w:shd w:val="clear" w:color="auto" w:fill="FFFFFF"/>
        <w:spacing w:after="0" w:line="240" w:lineRule="auto"/>
        <w:ind w:left="1440"/>
        <w:rPr>
          <w:rFonts w:asciiTheme="majorBidi" w:eastAsia="Times New Roman" w:hAnsiTheme="majorBidi" w:cstheme="majorBidi"/>
          <w:b/>
          <w:bCs/>
          <w:sz w:val="20"/>
          <w:szCs w:val="20"/>
        </w:rPr>
      </w:pPr>
    </w:p>
    <w:p w:rsidR="00FE7D9E" w:rsidRPr="00FE7D9E" w:rsidRDefault="00FE7D9E" w:rsidP="004361AF">
      <w:pPr>
        <w:shd w:val="clear" w:color="auto" w:fill="FFFFFF"/>
        <w:spacing w:after="0" w:line="240" w:lineRule="auto"/>
        <w:ind w:left="1440"/>
        <w:rPr>
          <w:rFonts w:asciiTheme="majorBidi" w:eastAsia="Times New Roman" w:hAnsiTheme="majorBidi" w:cstheme="majorBidi"/>
          <w:sz w:val="20"/>
          <w:szCs w:val="20"/>
        </w:rPr>
      </w:pPr>
      <w:r w:rsidRPr="00082977">
        <w:rPr>
          <w:rFonts w:asciiTheme="majorBidi" w:eastAsia="Times New Roman" w:hAnsiTheme="majorBidi" w:cstheme="majorBidi"/>
          <w:b/>
          <w:bCs/>
          <w:sz w:val="20"/>
          <w:szCs w:val="20"/>
        </w:rPr>
        <w:t>Position:</w:t>
      </w:r>
      <w:r w:rsidRPr="00FE7D9E">
        <w:rPr>
          <w:rFonts w:asciiTheme="majorBidi" w:eastAsia="Times New Roman" w:hAnsiTheme="majorBidi" w:cstheme="majorBidi"/>
          <w:sz w:val="20"/>
          <w:szCs w:val="20"/>
        </w:rPr>
        <w:t xml:space="preserve"> </w:t>
      </w:r>
      <w:r w:rsidRPr="00FE7D9E">
        <w:rPr>
          <w:rFonts w:asciiTheme="majorBidi" w:eastAsia="Times New Roman" w:hAnsiTheme="majorBidi" w:cstheme="majorBidi"/>
          <w:sz w:val="20"/>
          <w:szCs w:val="20"/>
        </w:rPr>
        <w:tab/>
      </w:r>
      <w:r w:rsidRPr="00FE7D9E">
        <w:rPr>
          <w:rFonts w:asciiTheme="majorBidi" w:eastAsia="Times New Roman" w:hAnsiTheme="majorBidi" w:cstheme="majorBidi"/>
          <w:sz w:val="20"/>
          <w:szCs w:val="20"/>
        </w:rPr>
        <w:tab/>
        <w:t xml:space="preserve">Associate Professor </w:t>
      </w:r>
    </w:p>
    <w:p w:rsidR="00082977" w:rsidRDefault="00082977" w:rsidP="004361AF">
      <w:pPr>
        <w:shd w:val="clear" w:color="auto" w:fill="FFFFFF"/>
        <w:spacing w:after="0" w:line="240" w:lineRule="auto"/>
        <w:ind w:left="1440"/>
        <w:rPr>
          <w:rFonts w:asciiTheme="majorBidi" w:eastAsia="Times New Roman" w:hAnsiTheme="majorBidi" w:cstheme="majorBidi"/>
          <w:b/>
          <w:bCs/>
          <w:sz w:val="20"/>
          <w:szCs w:val="20"/>
        </w:rPr>
      </w:pPr>
    </w:p>
    <w:p w:rsidR="00FE7D9E" w:rsidRPr="00FE7D9E" w:rsidRDefault="00FE7D9E" w:rsidP="004361AF">
      <w:pPr>
        <w:shd w:val="clear" w:color="auto" w:fill="FFFFFF"/>
        <w:spacing w:after="0" w:line="240" w:lineRule="auto"/>
        <w:ind w:left="1440"/>
        <w:rPr>
          <w:rFonts w:asciiTheme="majorBidi" w:eastAsia="Times New Roman" w:hAnsiTheme="majorBidi" w:cstheme="majorBidi"/>
          <w:sz w:val="20"/>
          <w:szCs w:val="20"/>
        </w:rPr>
      </w:pPr>
      <w:r w:rsidRPr="00082977">
        <w:rPr>
          <w:rFonts w:asciiTheme="majorBidi" w:eastAsia="Times New Roman" w:hAnsiTheme="majorBidi" w:cstheme="majorBidi"/>
          <w:b/>
          <w:bCs/>
          <w:sz w:val="20"/>
          <w:szCs w:val="20"/>
        </w:rPr>
        <w:t xml:space="preserve">Department: </w:t>
      </w:r>
      <w:r w:rsidRPr="00082977">
        <w:rPr>
          <w:rFonts w:asciiTheme="majorBidi" w:eastAsia="Times New Roman" w:hAnsiTheme="majorBidi" w:cstheme="majorBidi"/>
          <w:b/>
          <w:bCs/>
          <w:sz w:val="20"/>
          <w:szCs w:val="20"/>
        </w:rPr>
        <w:tab/>
      </w:r>
      <w:r w:rsidRPr="00FE7D9E">
        <w:rPr>
          <w:rFonts w:asciiTheme="majorBidi" w:eastAsia="Times New Roman" w:hAnsiTheme="majorBidi" w:cstheme="majorBidi"/>
          <w:sz w:val="20"/>
          <w:szCs w:val="20"/>
        </w:rPr>
        <w:tab/>
        <w:t xml:space="preserve">Department of Botany and Microbiology </w:t>
      </w:r>
    </w:p>
    <w:p w:rsidR="00082977" w:rsidRDefault="00082977" w:rsidP="004361AF">
      <w:pPr>
        <w:spacing w:after="0" w:line="240" w:lineRule="auto"/>
        <w:ind w:left="720" w:firstLine="720"/>
        <w:rPr>
          <w:rFonts w:asciiTheme="majorBidi" w:eastAsia="Times New Roman" w:hAnsiTheme="majorBidi" w:cstheme="majorBidi"/>
          <w:b/>
          <w:bCs/>
          <w:sz w:val="20"/>
          <w:szCs w:val="20"/>
        </w:rPr>
      </w:pPr>
    </w:p>
    <w:p w:rsidR="00FE7D9E" w:rsidRPr="00FE7D9E" w:rsidRDefault="00FE7D9E" w:rsidP="004361AF">
      <w:pPr>
        <w:spacing w:after="0" w:line="240" w:lineRule="auto"/>
        <w:ind w:left="720" w:firstLine="720"/>
        <w:rPr>
          <w:rFonts w:asciiTheme="majorBidi" w:eastAsia="Times New Roman" w:hAnsiTheme="majorBidi" w:cstheme="majorBidi"/>
          <w:color w:val="000000"/>
          <w:sz w:val="20"/>
          <w:szCs w:val="20"/>
        </w:rPr>
      </w:pPr>
      <w:r w:rsidRPr="00082977">
        <w:rPr>
          <w:rFonts w:asciiTheme="majorBidi" w:eastAsia="Times New Roman" w:hAnsiTheme="majorBidi" w:cstheme="majorBidi"/>
          <w:b/>
          <w:bCs/>
          <w:sz w:val="20"/>
          <w:szCs w:val="20"/>
        </w:rPr>
        <w:t>Institution:</w:t>
      </w:r>
      <w:r w:rsidRPr="00FE7D9E">
        <w:rPr>
          <w:rFonts w:asciiTheme="majorBidi" w:eastAsia="Times New Roman" w:hAnsiTheme="majorBidi" w:cstheme="majorBidi"/>
          <w:sz w:val="20"/>
          <w:szCs w:val="20"/>
        </w:rPr>
        <w:t xml:space="preserve"> </w:t>
      </w:r>
      <w:r w:rsidRPr="00FE7D9E">
        <w:rPr>
          <w:rFonts w:asciiTheme="majorBidi" w:eastAsia="Times New Roman" w:hAnsiTheme="majorBidi" w:cstheme="majorBidi"/>
          <w:sz w:val="20"/>
          <w:szCs w:val="20"/>
        </w:rPr>
        <w:tab/>
      </w:r>
      <w:r w:rsidRPr="00FE7D9E">
        <w:rPr>
          <w:rFonts w:asciiTheme="majorBidi" w:eastAsia="Times New Roman" w:hAnsiTheme="majorBidi" w:cstheme="majorBidi"/>
          <w:sz w:val="20"/>
          <w:szCs w:val="20"/>
        </w:rPr>
        <w:tab/>
      </w:r>
      <w:r w:rsidRPr="00FE7D9E">
        <w:rPr>
          <w:rFonts w:asciiTheme="majorBidi" w:eastAsia="Times New Roman" w:hAnsiTheme="majorBidi" w:cstheme="majorBidi"/>
          <w:color w:val="000000"/>
          <w:sz w:val="20"/>
          <w:szCs w:val="20"/>
        </w:rPr>
        <w:t>King Saud University, Riyadh</w:t>
      </w:r>
      <w:r w:rsidRPr="00FE7D9E">
        <w:rPr>
          <w:rFonts w:asciiTheme="majorBidi" w:eastAsia="Times New Roman" w:hAnsiTheme="majorBidi" w:cstheme="majorBidi"/>
          <w:color w:val="000000"/>
          <w:sz w:val="20"/>
          <w:szCs w:val="20"/>
        </w:rPr>
        <w:t>, Saudi Arabia</w:t>
      </w:r>
    </w:p>
    <w:p w:rsidR="00082977" w:rsidRDefault="00082977" w:rsidP="004361AF">
      <w:pPr>
        <w:spacing w:after="0" w:line="240" w:lineRule="auto"/>
        <w:ind w:left="720" w:firstLine="720"/>
        <w:rPr>
          <w:rFonts w:asciiTheme="majorBidi" w:eastAsia="Times New Roman" w:hAnsiTheme="majorBidi" w:cstheme="majorBidi"/>
          <w:b/>
          <w:bCs/>
          <w:sz w:val="20"/>
          <w:szCs w:val="20"/>
        </w:rPr>
      </w:pPr>
    </w:p>
    <w:p w:rsidR="00FE7D9E" w:rsidRPr="00FE7D9E" w:rsidRDefault="00FE7D9E" w:rsidP="004361AF">
      <w:pPr>
        <w:spacing w:after="0" w:line="240" w:lineRule="auto"/>
        <w:ind w:left="720" w:firstLine="720"/>
        <w:rPr>
          <w:rFonts w:asciiTheme="majorBidi" w:eastAsia="Times New Roman" w:hAnsiTheme="majorBidi" w:cstheme="majorBidi"/>
          <w:color w:val="000000"/>
          <w:sz w:val="20"/>
          <w:szCs w:val="20"/>
        </w:rPr>
      </w:pPr>
      <w:r w:rsidRPr="00082977">
        <w:rPr>
          <w:rFonts w:asciiTheme="majorBidi" w:eastAsia="Times New Roman" w:hAnsiTheme="majorBidi" w:cstheme="majorBidi"/>
          <w:b/>
          <w:bCs/>
          <w:sz w:val="20"/>
          <w:szCs w:val="20"/>
        </w:rPr>
        <w:t xml:space="preserve">Complete </w:t>
      </w:r>
      <w:r w:rsidRPr="00FE7D9E">
        <w:rPr>
          <w:rFonts w:asciiTheme="majorBidi" w:eastAsia="Times New Roman" w:hAnsiTheme="majorBidi" w:cstheme="majorBidi"/>
          <w:b/>
          <w:bCs/>
          <w:sz w:val="20"/>
          <w:szCs w:val="20"/>
        </w:rPr>
        <w:t>address</w:t>
      </w:r>
      <w:r w:rsidRPr="00082977">
        <w:rPr>
          <w:rFonts w:asciiTheme="majorBidi" w:eastAsia="Times New Roman" w:hAnsiTheme="majorBidi" w:cstheme="majorBidi"/>
          <w:b/>
          <w:bCs/>
          <w:sz w:val="20"/>
          <w:szCs w:val="20"/>
        </w:rPr>
        <w:t>:</w:t>
      </w:r>
      <w:r w:rsidRPr="00FE7D9E">
        <w:rPr>
          <w:rFonts w:asciiTheme="majorBidi" w:eastAsia="Times New Roman" w:hAnsiTheme="majorBidi" w:cstheme="majorBidi"/>
          <w:sz w:val="20"/>
          <w:szCs w:val="20"/>
        </w:rPr>
        <w:t xml:space="preserve"> </w:t>
      </w:r>
      <w:r w:rsidRPr="00FE7D9E">
        <w:rPr>
          <w:rFonts w:asciiTheme="majorBidi" w:eastAsia="Times New Roman" w:hAnsiTheme="majorBidi" w:cstheme="majorBidi"/>
          <w:sz w:val="20"/>
          <w:szCs w:val="20"/>
        </w:rPr>
        <w:tab/>
      </w:r>
      <w:r w:rsidRPr="00FE7D9E">
        <w:rPr>
          <w:rFonts w:asciiTheme="majorBidi" w:eastAsia="Times New Roman" w:hAnsiTheme="majorBidi" w:cstheme="majorBidi"/>
          <w:color w:val="000000"/>
          <w:sz w:val="20"/>
          <w:szCs w:val="20"/>
        </w:rPr>
        <w:t>Department of Botany and Microbiology</w:t>
      </w:r>
    </w:p>
    <w:p w:rsidR="00FE7D9E" w:rsidRPr="00FE7D9E" w:rsidRDefault="00FE7D9E" w:rsidP="004361AF">
      <w:pPr>
        <w:spacing w:after="0" w:line="240" w:lineRule="auto"/>
        <w:ind w:left="2880" w:firstLine="720"/>
        <w:rPr>
          <w:rFonts w:asciiTheme="majorBidi" w:eastAsia="Times New Roman" w:hAnsiTheme="majorBidi" w:cstheme="majorBidi"/>
          <w:color w:val="000000"/>
          <w:sz w:val="20"/>
          <w:szCs w:val="20"/>
        </w:rPr>
      </w:pPr>
      <w:r w:rsidRPr="00FE7D9E">
        <w:rPr>
          <w:rFonts w:asciiTheme="majorBidi" w:eastAsia="Times New Roman" w:hAnsiTheme="majorBidi" w:cstheme="majorBidi"/>
          <w:color w:val="000000"/>
          <w:sz w:val="20"/>
          <w:szCs w:val="20"/>
        </w:rPr>
        <w:t>King Saud University, Riyadh - 11451, Saudi Arabia</w:t>
      </w:r>
    </w:p>
    <w:p w:rsidR="00082977" w:rsidRDefault="00082977" w:rsidP="004361AF">
      <w:pPr>
        <w:spacing w:after="0" w:line="240" w:lineRule="auto"/>
        <w:ind w:left="1440"/>
        <w:rPr>
          <w:rFonts w:asciiTheme="majorBidi" w:eastAsia="Times New Roman" w:hAnsiTheme="majorBidi" w:cstheme="majorBidi"/>
          <w:b/>
          <w:bCs/>
          <w:sz w:val="20"/>
          <w:szCs w:val="20"/>
        </w:rPr>
      </w:pPr>
    </w:p>
    <w:p w:rsidR="00FE7D9E" w:rsidRPr="00FE7D9E" w:rsidRDefault="00FE7D9E" w:rsidP="004361AF">
      <w:pPr>
        <w:spacing w:after="0" w:line="240" w:lineRule="auto"/>
        <w:ind w:left="1440"/>
        <w:rPr>
          <w:rFonts w:asciiTheme="majorBidi" w:eastAsia="Times New Roman" w:hAnsiTheme="majorBidi" w:cstheme="majorBidi"/>
          <w:color w:val="000000"/>
          <w:sz w:val="20"/>
          <w:szCs w:val="20"/>
        </w:rPr>
      </w:pPr>
      <w:proofErr w:type="gramStart"/>
      <w:r w:rsidRPr="00FE7D9E">
        <w:rPr>
          <w:rFonts w:asciiTheme="majorBidi" w:eastAsia="Times New Roman" w:hAnsiTheme="majorBidi" w:cstheme="majorBidi"/>
          <w:b/>
          <w:bCs/>
          <w:sz w:val="20"/>
          <w:szCs w:val="20"/>
        </w:rPr>
        <w:t>e-mail</w:t>
      </w:r>
      <w:proofErr w:type="gramEnd"/>
      <w:r w:rsidRPr="00082977">
        <w:rPr>
          <w:rFonts w:asciiTheme="majorBidi" w:eastAsia="Times New Roman" w:hAnsiTheme="majorBidi" w:cstheme="majorBidi"/>
          <w:b/>
          <w:bCs/>
          <w:sz w:val="20"/>
          <w:szCs w:val="20"/>
        </w:rPr>
        <w:t xml:space="preserve">: </w:t>
      </w:r>
      <w:r w:rsidRPr="00082977">
        <w:rPr>
          <w:rFonts w:asciiTheme="majorBidi" w:eastAsia="Times New Roman" w:hAnsiTheme="majorBidi" w:cstheme="majorBidi"/>
          <w:b/>
          <w:bCs/>
          <w:sz w:val="20"/>
          <w:szCs w:val="20"/>
        </w:rPr>
        <w:tab/>
      </w:r>
      <w:r w:rsidRPr="00FE7D9E">
        <w:rPr>
          <w:rFonts w:asciiTheme="majorBidi" w:eastAsia="Times New Roman" w:hAnsiTheme="majorBidi" w:cstheme="majorBidi"/>
          <w:sz w:val="20"/>
          <w:szCs w:val="20"/>
        </w:rPr>
        <w:tab/>
      </w:r>
      <w:r>
        <w:rPr>
          <w:rFonts w:asciiTheme="majorBidi" w:eastAsia="Times New Roman" w:hAnsiTheme="majorBidi" w:cstheme="majorBidi"/>
          <w:sz w:val="20"/>
          <w:szCs w:val="20"/>
        </w:rPr>
        <w:tab/>
      </w:r>
      <w:hyperlink r:id="rId5" w:history="1">
        <w:r w:rsidRPr="00FE7D9E">
          <w:rPr>
            <w:rStyle w:val="Hyperlink"/>
            <w:rFonts w:asciiTheme="majorBidi" w:eastAsia="Times New Roman" w:hAnsiTheme="majorBidi" w:cstheme="majorBidi"/>
            <w:sz w:val="20"/>
            <w:szCs w:val="20"/>
          </w:rPr>
          <w:t>ajmalpdrc@gmail.com</w:t>
        </w:r>
      </w:hyperlink>
      <w:r w:rsidRPr="00FE7D9E">
        <w:rPr>
          <w:rFonts w:asciiTheme="majorBidi" w:eastAsia="Times New Roman" w:hAnsiTheme="majorBidi" w:cstheme="majorBidi"/>
          <w:sz w:val="20"/>
          <w:szCs w:val="20"/>
        </w:rPr>
        <w:t xml:space="preserve">, </w:t>
      </w:r>
      <w:r w:rsidRPr="00FE7D9E">
        <w:rPr>
          <w:rFonts w:asciiTheme="majorBidi" w:eastAsia="Times New Roman" w:hAnsiTheme="majorBidi" w:cstheme="majorBidi"/>
          <w:color w:val="000000"/>
          <w:sz w:val="20"/>
          <w:szCs w:val="20"/>
        </w:rPr>
        <w:t>alimohammad@ksu.edu.sa</w:t>
      </w:r>
    </w:p>
    <w:p w:rsidR="00FE7D9E" w:rsidRPr="00FE7D9E" w:rsidRDefault="00FE7D9E" w:rsidP="004361AF">
      <w:pPr>
        <w:shd w:val="clear" w:color="auto" w:fill="FFFFFF"/>
        <w:spacing w:after="0" w:line="240" w:lineRule="auto"/>
        <w:ind w:left="1440"/>
        <w:rPr>
          <w:rFonts w:asciiTheme="majorBidi" w:eastAsia="Times New Roman" w:hAnsiTheme="majorBidi" w:cstheme="majorBidi"/>
          <w:sz w:val="20"/>
          <w:szCs w:val="20"/>
        </w:rPr>
      </w:pPr>
    </w:p>
    <w:p w:rsidR="00FE7D9E" w:rsidRPr="00FE7D9E" w:rsidRDefault="00FE7D9E" w:rsidP="004361AF">
      <w:pPr>
        <w:shd w:val="clear" w:color="auto" w:fill="FFFFFF"/>
        <w:spacing w:after="0" w:line="240" w:lineRule="auto"/>
        <w:ind w:left="1440"/>
        <w:rPr>
          <w:rFonts w:asciiTheme="majorBidi" w:eastAsia="Times New Roman" w:hAnsiTheme="majorBidi" w:cstheme="majorBidi"/>
          <w:sz w:val="20"/>
          <w:szCs w:val="20"/>
        </w:rPr>
      </w:pPr>
    </w:p>
    <w:p w:rsidR="00FE7D9E" w:rsidRPr="00082977" w:rsidRDefault="00FE7D9E" w:rsidP="004361AF">
      <w:pPr>
        <w:shd w:val="clear" w:color="auto" w:fill="FFFFFF"/>
        <w:spacing w:after="0" w:line="240" w:lineRule="auto"/>
        <w:ind w:left="720"/>
        <w:rPr>
          <w:rFonts w:asciiTheme="majorBidi" w:eastAsia="Times New Roman" w:hAnsiTheme="majorBidi" w:cstheme="majorBidi"/>
          <w:b/>
          <w:bCs/>
          <w:sz w:val="20"/>
          <w:szCs w:val="20"/>
        </w:rPr>
      </w:pPr>
      <w:r w:rsidRPr="00FE7D9E">
        <w:rPr>
          <w:rFonts w:asciiTheme="majorBidi" w:eastAsia="Times New Roman" w:hAnsiTheme="majorBidi" w:cstheme="majorBidi"/>
          <w:b/>
          <w:bCs/>
          <w:sz w:val="20"/>
          <w:szCs w:val="20"/>
        </w:rPr>
        <w:t>Title of the project</w:t>
      </w:r>
      <w:r w:rsidRPr="00082977">
        <w:rPr>
          <w:rFonts w:asciiTheme="majorBidi" w:eastAsia="Times New Roman" w:hAnsiTheme="majorBidi" w:cstheme="majorBidi"/>
          <w:b/>
          <w:bCs/>
          <w:sz w:val="20"/>
          <w:szCs w:val="20"/>
        </w:rPr>
        <w:t>:</w:t>
      </w:r>
      <w:r w:rsidRPr="00FE7D9E">
        <w:rPr>
          <w:rFonts w:asciiTheme="majorBidi" w:eastAsia="Times New Roman" w:hAnsiTheme="majorBidi" w:cstheme="majorBidi"/>
          <w:sz w:val="20"/>
          <w:szCs w:val="20"/>
        </w:rPr>
        <w:t xml:space="preserve"> </w:t>
      </w:r>
      <w:r w:rsidRPr="00FE7D9E">
        <w:rPr>
          <w:rFonts w:asciiTheme="majorBidi" w:eastAsia="Times New Roman" w:hAnsiTheme="majorBidi" w:cstheme="majorBidi"/>
          <w:sz w:val="20"/>
          <w:szCs w:val="20"/>
        </w:rPr>
        <w:tab/>
      </w:r>
      <w:r w:rsidRPr="00FE7D9E">
        <w:rPr>
          <w:rFonts w:asciiTheme="majorBidi" w:eastAsia="Times New Roman" w:hAnsiTheme="majorBidi" w:cstheme="majorBidi"/>
          <w:sz w:val="20"/>
          <w:szCs w:val="20"/>
        </w:rPr>
        <w:tab/>
      </w:r>
      <w:r w:rsidRPr="00082977">
        <w:rPr>
          <w:rFonts w:asciiTheme="majorBidi" w:eastAsia="Times New Roman" w:hAnsiTheme="majorBidi" w:cstheme="majorBidi"/>
          <w:b/>
          <w:bCs/>
          <w:sz w:val="20"/>
          <w:szCs w:val="20"/>
        </w:rPr>
        <w:t xml:space="preserve">Evaluation of binding affinity of cancer drug </w:t>
      </w:r>
    </w:p>
    <w:p w:rsidR="00FE7D9E" w:rsidRPr="00FE7D9E" w:rsidRDefault="00FE7D9E" w:rsidP="004361AF">
      <w:pPr>
        <w:shd w:val="clear" w:color="auto" w:fill="FFFFFF"/>
        <w:spacing w:after="0" w:line="240" w:lineRule="auto"/>
        <w:ind w:left="2880" w:firstLine="720"/>
        <w:rPr>
          <w:rFonts w:asciiTheme="majorBidi" w:eastAsia="Times New Roman" w:hAnsiTheme="majorBidi" w:cstheme="majorBidi"/>
          <w:b/>
          <w:bCs/>
          <w:sz w:val="20"/>
          <w:szCs w:val="20"/>
        </w:rPr>
      </w:pPr>
      <w:proofErr w:type="gramStart"/>
      <w:r w:rsidRPr="00082977">
        <w:rPr>
          <w:rFonts w:asciiTheme="majorBidi" w:eastAsia="Times New Roman" w:hAnsiTheme="majorBidi" w:cstheme="majorBidi"/>
          <w:b/>
          <w:bCs/>
          <w:sz w:val="20"/>
          <w:szCs w:val="20"/>
        </w:rPr>
        <w:t>candidates</w:t>
      </w:r>
      <w:proofErr w:type="gramEnd"/>
      <w:r w:rsidRPr="00082977">
        <w:rPr>
          <w:rFonts w:asciiTheme="majorBidi" w:eastAsia="Times New Roman" w:hAnsiTheme="majorBidi" w:cstheme="majorBidi"/>
          <w:b/>
          <w:bCs/>
          <w:sz w:val="20"/>
          <w:szCs w:val="20"/>
        </w:rPr>
        <w:t xml:space="preserve"> with cancer specific membrane protein </w:t>
      </w:r>
    </w:p>
    <w:p w:rsidR="00082977" w:rsidRDefault="00082977" w:rsidP="004361AF">
      <w:pPr>
        <w:shd w:val="clear" w:color="auto" w:fill="FFFFFF"/>
        <w:spacing w:after="0" w:line="240" w:lineRule="auto"/>
        <w:ind w:left="720"/>
        <w:rPr>
          <w:rFonts w:asciiTheme="majorBidi" w:eastAsia="Times New Roman" w:hAnsiTheme="majorBidi" w:cstheme="majorBidi"/>
          <w:sz w:val="20"/>
          <w:szCs w:val="20"/>
        </w:rPr>
      </w:pPr>
    </w:p>
    <w:p w:rsidR="00FE7D9E" w:rsidRDefault="00FE7D9E" w:rsidP="004361AF">
      <w:pPr>
        <w:shd w:val="clear" w:color="auto" w:fill="FFFFFF"/>
        <w:spacing w:after="0" w:line="240" w:lineRule="auto"/>
        <w:ind w:left="720"/>
        <w:rPr>
          <w:rFonts w:asciiTheme="majorBidi" w:eastAsia="Times New Roman" w:hAnsiTheme="majorBidi" w:cstheme="majorBidi"/>
          <w:sz w:val="20"/>
          <w:szCs w:val="20"/>
        </w:rPr>
      </w:pPr>
      <w:r w:rsidRPr="00FE7D9E">
        <w:rPr>
          <w:rFonts w:asciiTheme="majorBidi" w:eastAsia="Times New Roman" w:hAnsiTheme="majorBidi" w:cstheme="majorBidi"/>
          <w:b/>
          <w:bCs/>
          <w:sz w:val="20"/>
          <w:szCs w:val="20"/>
        </w:rPr>
        <w:t>Keywords</w:t>
      </w:r>
      <w:r w:rsidRPr="00082977">
        <w:rPr>
          <w:rFonts w:asciiTheme="majorBidi" w:eastAsia="Times New Roman" w:hAnsiTheme="majorBidi" w:cstheme="majorBidi"/>
          <w:b/>
          <w:bCs/>
          <w:sz w:val="20"/>
          <w:szCs w:val="20"/>
        </w:rPr>
        <w:t>:</w:t>
      </w:r>
      <w:r>
        <w:rPr>
          <w:rFonts w:asciiTheme="majorBidi" w:eastAsia="Times New Roman" w:hAnsiTheme="majorBidi" w:cstheme="majorBidi"/>
          <w:sz w:val="20"/>
          <w:szCs w:val="20"/>
        </w:rPr>
        <w:tab/>
      </w:r>
      <w:r>
        <w:rPr>
          <w:rFonts w:asciiTheme="majorBidi" w:eastAsia="Times New Roman" w:hAnsiTheme="majorBidi" w:cstheme="majorBidi"/>
          <w:sz w:val="20"/>
          <w:szCs w:val="20"/>
        </w:rPr>
        <w:tab/>
      </w:r>
      <w:r>
        <w:rPr>
          <w:rFonts w:asciiTheme="majorBidi" w:eastAsia="Times New Roman" w:hAnsiTheme="majorBidi" w:cstheme="majorBidi"/>
          <w:sz w:val="20"/>
          <w:szCs w:val="20"/>
        </w:rPr>
        <w:tab/>
        <w:t xml:space="preserve">Binding energy, cancer drug, </w:t>
      </w:r>
      <w:proofErr w:type="spellStart"/>
      <w:r>
        <w:rPr>
          <w:rFonts w:asciiTheme="majorBidi" w:eastAsia="Times New Roman" w:hAnsiTheme="majorBidi" w:cstheme="majorBidi"/>
          <w:sz w:val="20"/>
          <w:szCs w:val="20"/>
        </w:rPr>
        <w:t>EpCAM</w:t>
      </w:r>
      <w:proofErr w:type="spellEnd"/>
      <w:r>
        <w:rPr>
          <w:rFonts w:asciiTheme="majorBidi" w:eastAsia="Times New Roman" w:hAnsiTheme="majorBidi" w:cstheme="majorBidi"/>
          <w:sz w:val="20"/>
          <w:szCs w:val="20"/>
        </w:rPr>
        <w:t xml:space="preserve"> </w:t>
      </w:r>
    </w:p>
    <w:p w:rsidR="00082977" w:rsidRPr="00FE7D9E" w:rsidRDefault="00082977" w:rsidP="004361AF">
      <w:pPr>
        <w:shd w:val="clear" w:color="auto" w:fill="FFFFFF"/>
        <w:spacing w:after="0" w:line="240" w:lineRule="auto"/>
        <w:ind w:left="720"/>
        <w:rPr>
          <w:rFonts w:asciiTheme="majorBidi" w:eastAsia="Times New Roman" w:hAnsiTheme="majorBidi" w:cstheme="majorBidi"/>
          <w:sz w:val="20"/>
          <w:szCs w:val="20"/>
        </w:rPr>
      </w:pPr>
    </w:p>
    <w:p w:rsidR="00082977" w:rsidRPr="00082977" w:rsidRDefault="00FE7D9E" w:rsidP="00D075F7">
      <w:pPr>
        <w:spacing w:line="240" w:lineRule="auto"/>
        <w:ind w:left="3600" w:hanging="2880"/>
        <w:rPr>
          <w:rFonts w:asciiTheme="majorHAnsi" w:eastAsia="Times New Roman" w:hAnsiTheme="majorHAnsi" w:cs="Times New Roman"/>
          <w:color w:val="121212"/>
          <w:sz w:val="20"/>
          <w:szCs w:val="20"/>
          <w:bdr w:val="none" w:sz="0" w:space="0" w:color="auto" w:frame="1"/>
        </w:rPr>
      </w:pPr>
      <w:proofErr w:type="gramStart"/>
      <w:r w:rsidRPr="00FE7D9E">
        <w:rPr>
          <w:rFonts w:asciiTheme="majorBidi" w:eastAsia="Times New Roman" w:hAnsiTheme="majorBidi" w:cstheme="majorBidi"/>
          <w:b/>
          <w:bCs/>
          <w:sz w:val="20"/>
          <w:szCs w:val="20"/>
        </w:rPr>
        <w:t>Introduction​</w:t>
      </w:r>
      <w:r w:rsidR="00082977">
        <w:rPr>
          <w:rFonts w:asciiTheme="majorBidi" w:eastAsia="Times New Roman" w:hAnsiTheme="majorBidi" w:cstheme="majorBidi"/>
          <w:b/>
          <w:bCs/>
          <w:sz w:val="20"/>
          <w:szCs w:val="20"/>
        </w:rPr>
        <w:t>:</w:t>
      </w:r>
      <w:proofErr w:type="gramEnd"/>
      <w:r w:rsidR="00082977">
        <w:rPr>
          <w:rFonts w:asciiTheme="majorBidi" w:eastAsia="Times New Roman" w:hAnsiTheme="majorBidi" w:cstheme="majorBidi"/>
          <w:b/>
          <w:bCs/>
          <w:sz w:val="20"/>
          <w:szCs w:val="20"/>
        </w:rPr>
        <w:tab/>
      </w:r>
      <w:r w:rsidR="00082977">
        <w:rPr>
          <w:rFonts w:asciiTheme="majorHAnsi" w:eastAsia="Times New Roman" w:hAnsiTheme="majorHAnsi" w:cs="Times New Roman"/>
          <w:color w:val="121212"/>
          <w:sz w:val="20"/>
          <w:szCs w:val="20"/>
          <w:bdr w:val="none" w:sz="0" w:space="0" w:color="auto" w:frame="1"/>
        </w:rPr>
        <w:t>There are</w:t>
      </w:r>
      <w:r w:rsidR="00082977" w:rsidRPr="00082977">
        <w:rPr>
          <w:rFonts w:asciiTheme="majorHAnsi" w:eastAsia="Times New Roman" w:hAnsiTheme="majorHAnsi" w:cs="Times New Roman"/>
          <w:color w:val="121212"/>
          <w:sz w:val="20"/>
          <w:szCs w:val="20"/>
          <w:bdr w:val="none" w:sz="0" w:space="0" w:color="auto" w:frame="1"/>
        </w:rPr>
        <w:t xml:space="preserve"> thousands of reports of natural or synthetic anticancer candidate</w:t>
      </w:r>
      <w:r w:rsidR="00082977">
        <w:rPr>
          <w:rFonts w:asciiTheme="majorHAnsi" w:eastAsia="Times New Roman" w:hAnsiTheme="majorHAnsi" w:cs="Times New Roman"/>
          <w:color w:val="121212"/>
          <w:sz w:val="20"/>
          <w:szCs w:val="20"/>
          <w:bdr w:val="none" w:sz="0" w:space="0" w:color="auto" w:frame="1"/>
        </w:rPr>
        <w:t>s</w:t>
      </w:r>
      <w:r w:rsidR="00D075F7">
        <w:rPr>
          <w:rFonts w:asciiTheme="majorHAnsi" w:eastAsia="Times New Roman" w:hAnsiTheme="majorHAnsi" w:cs="Times New Roman"/>
          <w:color w:val="121212"/>
          <w:sz w:val="20"/>
          <w:szCs w:val="20"/>
          <w:bdr w:val="none" w:sz="0" w:space="0" w:color="auto" w:frame="1"/>
        </w:rPr>
        <w:t>, o</w:t>
      </w:r>
      <w:r w:rsidR="00082977" w:rsidRPr="00082977">
        <w:rPr>
          <w:rFonts w:asciiTheme="majorHAnsi" w:eastAsia="Times New Roman" w:hAnsiTheme="majorHAnsi" w:cs="Times New Roman"/>
          <w:color w:val="121212"/>
          <w:sz w:val="20"/>
          <w:szCs w:val="20"/>
          <w:bdr w:val="none" w:sz="0" w:space="0" w:color="auto" w:frame="1"/>
        </w:rPr>
        <w:t>nly a few numbers of natural or synthetic anticancer candidates enters into trading after successful clinical trial. There are about 10 (or more) well-known cancer drugs</w:t>
      </w:r>
      <w:r w:rsidR="004361AF">
        <w:rPr>
          <w:rFonts w:asciiTheme="majorHAnsi" w:eastAsia="Times New Roman" w:hAnsiTheme="majorHAnsi" w:cs="Times New Roman"/>
          <w:color w:val="121212"/>
          <w:sz w:val="20"/>
          <w:szCs w:val="20"/>
          <w:bdr w:val="none" w:sz="0" w:space="0" w:color="auto" w:frame="1"/>
        </w:rPr>
        <w:t xml:space="preserve">, </w:t>
      </w:r>
      <w:r w:rsidR="00082977" w:rsidRPr="00082977">
        <w:rPr>
          <w:rFonts w:asciiTheme="majorHAnsi" w:eastAsia="Times New Roman" w:hAnsiTheme="majorHAnsi" w:cs="Times New Roman"/>
          <w:color w:val="121212"/>
          <w:sz w:val="20"/>
          <w:szCs w:val="20"/>
          <w:bdr w:val="none" w:sz="0" w:space="0" w:color="auto" w:frame="1"/>
        </w:rPr>
        <w:t>mostly kills the cancer cells, and not to the normal cells. The mode of action of cancer drugs varies. Since the cancer drugs is mostly kills the cancer cells, that means this specificity might be due to affinity in between the cancer-associated membrane proteins (</w:t>
      </w:r>
      <w:proofErr w:type="spellStart"/>
      <w:r w:rsidR="00082977" w:rsidRPr="00082977">
        <w:rPr>
          <w:rFonts w:asciiTheme="majorHAnsi" w:eastAsia="Times New Roman" w:hAnsiTheme="majorHAnsi" w:cs="Times New Roman"/>
          <w:color w:val="121212"/>
          <w:sz w:val="20"/>
          <w:szCs w:val="20"/>
          <w:bdr w:val="none" w:sz="0" w:space="0" w:color="auto" w:frame="1"/>
        </w:rPr>
        <w:t>Boonstra</w:t>
      </w:r>
      <w:proofErr w:type="spellEnd"/>
      <w:r w:rsidR="00082977" w:rsidRPr="00082977">
        <w:rPr>
          <w:rFonts w:asciiTheme="majorHAnsi" w:eastAsia="Times New Roman" w:hAnsiTheme="majorHAnsi" w:cs="Times New Roman"/>
          <w:color w:val="121212"/>
          <w:sz w:val="20"/>
          <w:szCs w:val="20"/>
          <w:bdr w:val="none" w:sz="0" w:space="0" w:color="auto" w:frame="1"/>
        </w:rPr>
        <w:t xml:space="preserve"> et al. 2016) with the cancer drug. </w:t>
      </w:r>
    </w:p>
    <w:p w:rsidR="00FE7D9E" w:rsidRDefault="00FE7D9E" w:rsidP="004361AF">
      <w:pPr>
        <w:shd w:val="clear" w:color="auto" w:fill="FFFFFF"/>
        <w:spacing w:after="0" w:line="240" w:lineRule="auto"/>
        <w:ind w:left="720"/>
        <w:rPr>
          <w:rFonts w:asciiTheme="majorBidi" w:eastAsia="Times New Roman" w:hAnsiTheme="majorBidi" w:cstheme="majorBidi"/>
          <w:b/>
          <w:bCs/>
          <w:sz w:val="20"/>
          <w:szCs w:val="20"/>
        </w:rPr>
      </w:pPr>
    </w:p>
    <w:p w:rsidR="00082977" w:rsidRPr="00FE7D9E" w:rsidRDefault="00082977" w:rsidP="004361AF">
      <w:pPr>
        <w:shd w:val="clear" w:color="auto" w:fill="FFFFFF"/>
        <w:spacing w:after="0" w:line="240" w:lineRule="auto"/>
        <w:rPr>
          <w:rFonts w:asciiTheme="majorBidi" w:eastAsia="Times New Roman" w:hAnsiTheme="majorBidi" w:cstheme="majorBidi"/>
          <w:b/>
          <w:bCs/>
          <w:sz w:val="20"/>
          <w:szCs w:val="20"/>
        </w:rPr>
      </w:pPr>
    </w:p>
    <w:p w:rsidR="00FE7D9E" w:rsidRPr="00FE7D9E" w:rsidRDefault="00FE7D9E" w:rsidP="00A12C31">
      <w:pPr>
        <w:shd w:val="clear" w:color="auto" w:fill="FFFFFF"/>
        <w:spacing w:after="0" w:line="240" w:lineRule="auto"/>
        <w:ind w:left="3600" w:hanging="2880"/>
        <w:rPr>
          <w:rFonts w:asciiTheme="majorBidi" w:eastAsia="Times New Roman" w:hAnsiTheme="majorBidi" w:cstheme="majorBidi"/>
          <w:b/>
          <w:bCs/>
          <w:sz w:val="20"/>
          <w:szCs w:val="20"/>
        </w:rPr>
      </w:pPr>
      <w:r w:rsidRPr="00FE7D9E">
        <w:rPr>
          <w:rFonts w:asciiTheme="majorBidi" w:eastAsia="Times New Roman" w:hAnsiTheme="majorBidi" w:cstheme="majorBidi"/>
          <w:b/>
          <w:bCs/>
          <w:sz w:val="20"/>
          <w:szCs w:val="20"/>
        </w:rPr>
        <w:t>Objectives</w:t>
      </w:r>
      <w:r w:rsidR="004361AF">
        <w:rPr>
          <w:rFonts w:asciiTheme="majorBidi" w:eastAsia="Times New Roman" w:hAnsiTheme="majorBidi" w:cstheme="majorBidi"/>
          <w:b/>
          <w:bCs/>
          <w:sz w:val="20"/>
          <w:szCs w:val="20"/>
        </w:rPr>
        <w:t xml:space="preserve">: </w:t>
      </w:r>
      <w:r w:rsidR="00A12C31">
        <w:rPr>
          <w:rFonts w:asciiTheme="majorBidi" w:eastAsia="Times New Roman" w:hAnsiTheme="majorBidi" w:cstheme="majorBidi"/>
          <w:b/>
          <w:bCs/>
          <w:sz w:val="20"/>
          <w:szCs w:val="20"/>
        </w:rPr>
        <w:tab/>
      </w:r>
      <w:r w:rsidR="00A12C31" w:rsidRPr="00A12C31">
        <w:rPr>
          <w:rFonts w:asciiTheme="majorBidi" w:eastAsia="Times New Roman" w:hAnsiTheme="majorBidi" w:cstheme="majorBidi"/>
          <w:sz w:val="20"/>
          <w:szCs w:val="20"/>
        </w:rPr>
        <w:t>To unravel correlation</w:t>
      </w:r>
      <w:r w:rsidR="004361AF" w:rsidRPr="00A12C31">
        <w:rPr>
          <w:rFonts w:asciiTheme="majorBidi" w:eastAsia="Times New Roman" w:hAnsiTheme="majorBidi" w:cstheme="majorBidi"/>
          <w:sz w:val="20"/>
          <w:szCs w:val="20"/>
        </w:rPr>
        <w:t xml:space="preserve"> between </w:t>
      </w:r>
      <w:r w:rsidR="00D075F7">
        <w:rPr>
          <w:rFonts w:asciiTheme="majorBidi" w:eastAsia="Times New Roman" w:hAnsiTheme="majorBidi" w:cstheme="majorBidi"/>
          <w:sz w:val="20"/>
          <w:szCs w:val="20"/>
        </w:rPr>
        <w:t xml:space="preserve">cell/tissue </w:t>
      </w:r>
      <w:r w:rsidR="004361AF" w:rsidRPr="00A12C31">
        <w:rPr>
          <w:rFonts w:asciiTheme="majorBidi" w:eastAsia="Times New Roman" w:hAnsiTheme="majorBidi" w:cstheme="majorBidi"/>
          <w:sz w:val="20"/>
          <w:szCs w:val="20"/>
        </w:rPr>
        <w:t xml:space="preserve">specificity of cancer </w:t>
      </w:r>
      <w:r w:rsidR="00A12C31" w:rsidRPr="00A12C31">
        <w:rPr>
          <w:rFonts w:asciiTheme="majorBidi" w:eastAsia="Times New Roman" w:hAnsiTheme="majorBidi" w:cstheme="majorBidi"/>
          <w:sz w:val="20"/>
          <w:szCs w:val="20"/>
        </w:rPr>
        <w:t>drug and cancer specific membrane protein</w:t>
      </w:r>
      <w:r w:rsidR="00A12C31">
        <w:rPr>
          <w:rFonts w:asciiTheme="majorBidi" w:eastAsia="Times New Roman" w:hAnsiTheme="majorBidi" w:cstheme="majorBidi"/>
          <w:b/>
          <w:bCs/>
          <w:sz w:val="20"/>
          <w:szCs w:val="20"/>
        </w:rPr>
        <w:t xml:space="preserve"> </w:t>
      </w:r>
    </w:p>
    <w:p w:rsidR="00082977" w:rsidRDefault="00082977" w:rsidP="004361AF">
      <w:pPr>
        <w:shd w:val="clear" w:color="auto" w:fill="FFFFFF"/>
        <w:spacing w:after="0" w:line="240" w:lineRule="auto"/>
        <w:ind w:left="720"/>
        <w:rPr>
          <w:rFonts w:asciiTheme="majorBidi" w:eastAsia="Times New Roman" w:hAnsiTheme="majorBidi" w:cstheme="majorBidi"/>
          <w:b/>
          <w:bCs/>
          <w:sz w:val="20"/>
          <w:szCs w:val="20"/>
        </w:rPr>
      </w:pPr>
    </w:p>
    <w:p w:rsidR="00A12C31" w:rsidRDefault="00FE7D9E" w:rsidP="00A12C31">
      <w:pPr>
        <w:shd w:val="clear" w:color="auto" w:fill="FFFFFF"/>
        <w:spacing w:after="0" w:line="240" w:lineRule="auto"/>
        <w:ind w:left="720"/>
        <w:rPr>
          <w:rFonts w:asciiTheme="majorBidi" w:eastAsia="Times New Roman" w:hAnsiTheme="majorBidi" w:cstheme="majorBidi"/>
          <w:sz w:val="20"/>
          <w:szCs w:val="20"/>
        </w:rPr>
      </w:pPr>
      <w:r w:rsidRPr="00FE7D9E">
        <w:rPr>
          <w:rFonts w:asciiTheme="majorBidi" w:eastAsia="Times New Roman" w:hAnsiTheme="majorBidi" w:cstheme="majorBidi"/>
          <w:b/>
          <w:bCs/>
          <w:sz w:val="20"/>
          <w:szCs w:val="20"/>
        </w:rPr>
        <w:t>Methodology</w:t>
      </w:r>
      <w:r w:rsidR="00A12C31">
        <w:rPr>
          <w:rFonts w:asciiTheme="majorBidi" w:eastAsia="Times New Roman" w:hAnsiTheme="majorBidi" w:cstheme="majorBidi"/>
          <w:b/>
          <w:bCs/>
          <w:sz w:val="20"/>
          <w:szCs w:val="20"/>
        </w:rPr>
        <w:t>:</w:t>
      </w:r>
      <w:r w:rsidR="00A12C31">
        <w:rPr>
          <w:rFonts w:asciiTheme="majorBidi" w:eastAsia="Times New Roman" w:hAnsiTheme="majorBidi" w:cstheme="majorBidi"/>
          <w:b/>
          <w:bCs/>
          <w:sz w:val="20"/>
          <w:szCs w:val="20"/>
        </w:rPr>
        <w:tab/>
      </w:r>
      <w:r w:rsidR="00A12C31">
        <w:rPr>
          <w:rFonts w:asciiTheme="majorBidi" w:eastAsia="Times New Roman" w:hAnsiTheme="majorBidi" w:cstheme="majorBidi"/>
          <w:b/>
          <w:bCs/>
          <w:sz w:val="20"/>
          <w:szCs w:val="20"/>
        </w:rPr>
        <w:tab/>
      </w:r>
      <w:r w:rsidR="00A12C31">
        <w:rPr>
          <w:rFonts w:asciiTheme="majorBidi" w:eastAsia="Times New Roman" w:hAnsiTheme="majorBidi" w:cstheme="majorBidi"/>
          <w:b/>
          <w:bCs/>
          <w:sz w:val="20"/>
          <w:szCs w:val="20"/>
        </w:rPr>
        <w:tab/>
      </w:r>
      <w:r w:rsidR="00A12C31" w:rsidRPr="00A12C31">
        <w:rPr>
          <w:rFonts w:asciiTheme="majorBidi" w:eastAsia="Times New Roman" w:hAnsiTheme="majorBidi" w:cstheme="majorBidi"/>
          <w:sz w:val="20"/>
          <w:szCs w:val="20"/>
        </w:rPr>
        <w:t xml:space="preserve">Molecular docking </w:t>
      </w:r>
      <w:r w:rsidR="00A12C31">
        <w:rPr>
          <w:rFonts w:asciiTheme="majorBidi" w:eastAsia="Times New Roman" w:hAnsiTheme="majorBidi" w:cstheme="majorBidi"/>
          <w:sz w:val="20"/>
          <w:szCs w:val="20"/>
        </w:rPr>
        <w:t xml:space="preserve">of anticancer and </w:t>
      </w:r>
      <w:r w:rsidR="00D075F7">
        <w:rPr>
          <w:rFonts w:asciiTheme="majorBidi" w:eastAsia="Times New Roman" w:hAnsiTheme="majorBidi" w:cstheme="majorBidi"/>
          <w:sz w:val="20"/>
          <w:szCs w:val="20"/>
        </w:rPr>
        <w:t>non-anticancer</w:t>
      </w:r>
      <w:r w:rsidR="00A12C31">
        <w:rPr>
          <w:rFonts w:asciiTheme="majorBidi" w:eastAsia="Times New Roman" w:hAnsiTheme="majorBidi" w:cstheme="majorBidi"/>
          <w:sz w:val="20"/>
          <w:szCs w:val="20"/>
        </w:rPr>
        <w:t xml:space="preserve"> drug with </w:t>
      </w:r>
    </w:p>
    <w:p w:rsidR="00FE7D9E" w:rsidRPr="00FE7D9E" w:rsidRDefault="00A12C31" w:rsidP="00D075F7">
      <w:pPr>
        <w:shd w:val="clear" w:color="auto" w:fill="FFFFFF"/>
        <w:spacing w:after="0" w:line="240" w:lineRule="auto"/>
        <w:ind w:left="2880" w:firstLine="720"/>
        <w:rPr>
          <w:rFonts w:asciiTheme="majorBidi" w:eastAsia="Times New Roman" w:hAnsiTheme="majorBidi" w:cstheme="majorBidi"/>
          <w:b/>
          <w:bCs/>
          <w:sz w:val="20"/>
          <w:szCs w:val="20"/>
        </w:rPr>
      </w:pPr>
      <w:proofErr w:type="spellStart"/>
      <w:r>
        <w:rPr>
          <w:rFonts w:asciiTheme="majorBidi" w:eastAsia="Times New Roman" w:hAnsiTheme="majorBidi" w:cstheme="majorBidi"/>
          <w:sz w:val="20"/>
          <w:szCs w:val="20"/>
        </w:rPr>
        <w:t>EpCAM</w:t>
      </w:r>
      <w:proofErr w:type="spellEnd"/>
      <w:r>
        <w:rPr>
          <w:rFonts w:asciiTheme="majorBidi" w:eastAsia="Times New Roman" w:hAnsiTheme="majorBidi" w:cstheme="majorBidi"/>
          <w:sz w:val="20"/>
          <w:szCs w:val="20"/>
        </w:rPr>
        <w:t xml:space="preserve"> </w:t>
      </w:r>
      <w:r w:rsidR="00D075F7">
        <w:rPr>
          <w:rFonts w:asciiTheme="majorBidi" w:eastAsia="Times New Roman" w:hAnsiTheme="majorBidi" w:cstheme="majorBidi"/>
          <w:sz w:val="20"/>
          <w:szCs w:val="20"/>
        </w:rPr>
        <w:t>(</w:t>
      </w:r>
      <w:r w:rsidR="00D075F7" w:rsidRPr="00A12C31">
        <w:rPr>
          <w:rFonts w:asciiTheme="majorBidi" w:eastAsia="Times New Roman" w:hAnsiTheme="majorBidi" w:cstheme="majorBidi"/>
          <w:sz w:val="20"/>
          <w:szCs w:val="20"/>
        </w:rPr>
        <w:t>cancer specific membrane protein</w:t>
      </w:r>
      <w:r w:rsidR="00D075F7">
        <w:rPr>
          <w:rFonts w:asciiTheme="majorBidi" w:eastAsia="Times New Roman" w:hAnsiTheme="majorBidi" w:cstheme="majorBidi"/>
          <w:b/>
          <w:bCs/>
          <w:sz w:val="20"/>
          <w:szCs w:val="20"/>
        </w:rPr>
        <w:t>)</w:t>
      </w:r>
    </w:p>
    <w:p w:rsidR="00082977" w:rsidRDefault="00082977" w:rsidP="004361AF">
      <w:pPr>
        <w:shd w:val="clear" w:color="auto" w:fill="FFFFFF"/>
        <w:spacing w:after="0" w:line="240" w:lineRule="auto"/>
        <w:ind w:left="720"/>
        <w:rPr>
          <w:rFonts w:asciiTheme="majorBidi" w:eastAsia="Times New Roman" w:hAnsiTheme="majorBidi" w:cstheme="majorBidi"/>
          <w:b/>
          <w:bCs/>
          <w:sz w:val="20"/>
          <w:szCs w:val="20"/>
        </w:rPr>
      </w:pPr>
    </w:p>
    <w:p w:rsidR="00D17D06" w:rsidRDefault="00FE7D9E" w:rsidP="00D17D06">
      <w:pPr>
        <w:spacing w:line="240" w:lineRule="auto"/>
        <w:ind w:left="3600" w:hanging="2880"/>
        <w:rPr>
          <w:rFonts w:asciiTheme="majorBidi" w:eastAsia="Times New Roman" w:hAnsiTheme="majorBidi" w:cstheme="majorBidi"/>
          <w:sz w:val="20"/>
          <w:szCs w:val="20"/>
        </w:rPr>
      </w:pPr>
      <w:r w:rsidRPr="00FE7D9E">
        <w:rPr>
          <w:rFonts w:asciiTheme="majorBidi" w:eastAsia="Times New Roman" w:hAnsiTheme="majorBidi" w:cstheme="majorBidi"/>
          <w:b/>
          <w:bCs/>
          <w:sz w:val="20"/>
          <w:szCs w:val="20"/>
        </w:rPr>
        <w:t>Perspectives</w:t>
      </w:r>
      <w:r w:rsidR="00A12C31">
        <w:rPr>
          <w:rFonts w:asciiTheme="majorBidi" w:eastAsia="Times New Roman" w:hAnsiTheme="majorBidi" w:cstheme="majorBidi"/>
          <w:b/>
          <w:bCs/>
          <w:sz w:val="20"/>
          <w:szCs w:val="20"/>
        </w:rPr>
        <w:t>:</w:t>
      </w:r>
      <w:r w:rsidR="00A12C31">
        <w:rPr>
          <w:rFonts w:asciiTheme="majorBidi" w:eastAsia="Times New Roman" w:hAnsiTheme="majorBidi" w:cstheme="majorBidi"/>
          <w:b/>
          <w:bCs/>
          <w:sz w:val="20"/>
          <w:szCs w:val="20"/>
        </w:rPr>
        <w:tab/>
      </w:r>
      <w:r w:rsidR="00A12C31" w:rsidRPr="00082977">
        <w:rPr>
          <w:rFonts w:asciiTheme="majorHAnsi" w:eastAsia="Times New Roman" w:hAnsiTheme="majorHAnsi" w:cs="Times New Roman"/>
          <w:color w:val="121212"/>
          <w:sz w:val="20"/>
          <w:szCs w:val="20"/>
          <w:bdr w:val="none" w:sz="0" w:space="0" w:color="auto" w:frame="1"/>
        </w:rPr>
        <w:t xml:space="preserve">There must be some mechanism of entry of cancer drug inside the cancer cells so that to perform proper action of the cancer drug. </w:t>
      </w:r>
      <w:r w:rsidR="00D17D06">
        <w:rPr>
          <w:rFonts w:asciiTheme="majorHAnsi" w:eastAsia="Times New Roman" w:hAnsiTheme="majorHAnsi" w:cs="Times New Roman"/>
          <w:color w:val="121212"/>
          <w:sz w:val="20"/>
          <w:szCs w:val="20"/>
          <w:bdr w:val="none" w:sz="0" w:space="0" w:color="auto" w:frame="1"/>
        </w:rPr>
        <w:t>I</w:t>
      </w:r>
      <w:r w:rsidR="00D075F7" w:rsidRPr="00D075F7">
        <w:rPr>
          <w:rFonts w:asciiTheme="majorHAnsi" w:eastAsia="Times New Roman" w:hAnsiTheme="majorHAnsi" w:cs="Times New Roman"/>
          <w:color w:val="121212"/>
          <w:sz w:val="20"/>
          <w:szCs w:val="20"/>
          <w:bdr w:val="none" w:sz="0" w:space="0" w:color="auto" w:frame="1"/>
        </w:rPr>
        <w:t>f t</w:t>
      </w:r>
      <w:r w:rsidR="00D075F7" w:rsidRPr="00D075F7">
        <w:rPr>
          <w:rFonts w:asciiTheme="majorHAnsi" w:eastAsia="Times New Roman" w:hAnsiTheme="majorHAnsi" w:cs="Times New Roman"/>
          <w:color w:val="121212"/>
          <w:sz w:val="20"/>
          <w:szCs w:val="20"/>
          <w:bdr w:val="none" w:sz="0" w:space="0" w:color="auto" w:frame="1"/>
        </w:rPr>
        <w:t xml:space="preserve">he specificity of cancer drug to cancer cells </w:t>
      </w:r>
      <w:r w:rsidR="00D075F7" w:rsidRPr="00D075F7">
        <w:rPr>
          <w:rFonts w:asciiTheme="majorHAnsi" w:eastAsia="Times New Roman" w:hAnsiTheme="majorHAnsi" w:cs="Times New Roman"/>
          <w:color w:val="121212"/>
          <w:sz w:val="20"/>
          <w:szCs w:val="20"/>
          <w:bdr w:val="none" w:sz="0" w:space="0" w:color="auto" w:frame="1"/>
        </w:rPr>
        <w:t>found to be</w:t>
      </w:r>
      <w:r w:rsidR="00D075F7" w:rsidRPr="00D075F7">
        <w:rPr>
          <w:rFonts w:asciiTheme="majorHAnsi" w:eastAsia="Times New Roman" w:hAnsiTheme="majorHAnsi" w:cs="Times New Roman"/>
          <w:color w:val="121212"/>
          <w:sz w:val="20"/>
          <w:szCs w:val="20"/>
          <w:bdr w:val="none" w:sz="0" w:space="0" w:color="auto" w:frame="1"/>
        </w:rPr>
        <w:t xml:space="preserve"> dependent</w:t>
      </w:r>
      <w:r w:rsidR="00D17D06">
        <w:rPr>
          <w:rFonts w:asciiTheme="majorHAnsi" w:eastAsia="Times New Roman" w:hAnsiTheme="majorHAnsi" w:cs="Times New Roman"/>
          <w:color w:val="121212"/>
          <w:sz w:val="20"/>
          <w:szCs w:val="20"/>
          <w:bdr w:val="none" w:sz="0" w:space="0" w:color="auto" w:frame="1"/>
        </w:rPr>
        <w:t xml:space="preserve"> or inter-related then a</w:t>
      </w:r>
      <w:r w:rsidR="00D17D06" w:rsidRPr="00D075F7">
        <w:rPr>
          <w:rFonts w:asciiTheme="majorBidi" w:eastAsia="Times New Roman" w:hAnsiTheme="majorBidi" w:cstheme="majorBidi"/>
          <w:sz w:val="20"/>
          <w:szCs w:val="20"/>
        </w:rPr>
        <w:t xml:space="preserve">ny natural or synthetic compound may be tested virtually for anticancer </w:t>
      </w:r>
      <w:r w:rsidR="00D17D06">
        <w:rPr>
          <w:rFonts w:asciiTheme="majorBidi" w:eastAsia="Times New Roman" w:hAnsiTheme="majorBidi" w:cstheme="majorBidi"/>
          <w:sz w:val="20"/>
          <w:szCs w:val="20"/>
        </w:rPr>
        <w:t>properties.</w:t>
      </w:r>
    </w:p>
    <w:p w:rsidR="00D17D06" w:rsidRDefault="00D17D06" w:rsidP="004361AF">
      <w:pPr>
        <w:shd w:val="clear" w:color="auto" w:fill="FFFFFF"/>
        <w:spacing w:after="0" w:line="240" w:lineRule="auto"/>
        <w:ind w:left="720"/>
        <w:rPr>
          <w:rFonts w:asciiTheme="majorBidi" w:eastAsia="Times New Roman" w:hAnsiTheme="majorBidi" w:cstheme="majorBidi"/>
          <w:b/>
          <w:bCs/>
          <w:sz w:val="20"/>
          <w:szCs w:val="20"/>
        </w:rPr>
      </w:pPr>
    </w:p>
    <w:p w:rsidR="00FE7D9E" w:rsidRPr="00FE7D9E" w:rsidRDefault="00FE7D9E" w:rsidP="00D17D06">
      <w:pPr>
        <w:shd w:val="clear" w:color="auto" w:fill="FFFFFF"/>
        <w:spacing w:after="0" w:line="240" w:lineRule="auto"/>
        <w:ind w:left="720"/>
        <w:rPr>
          <w:rFonts w:asciiTheme="majorBidi" w:eastAsia="Times New Roman" w:hAnsiTheme="majorBidi" w:cstheme="majorBidi"/>
          <w:b/>
          <w:bCs/>
          <w:sz w:val="20"/>
          <w:szCs w:val="20"/>
        </w:rPr>
      </w:pPr>
      <w:r w:rsidRPr="00FE7D9E">
        <w:rPr>
          <w:rFonts w:asciiTheme="majorBidi" w:eastAsia="Times New Roman" w:hAnsiTheme="majorBidi" w:cstheme="majorBidi"/>
          <w:b/>
          <w:bCs/>
          <w:sz w:val="20"/>
          <w:szCs w:val="20"/>
        </w:rPr>
        <w:t>Signature</w:t>
      </w:r>
      <w:r w:rsidR="00D075F7">
        <w:rPr>
          <w:rFonts w:asciiTheme="majorBidi" w:eastAsia="Times New Roman" w:hAnsiTheme="majorBidi" w:cstheme="majorBidi"/>
          <w:b/>
          <w:bCs/>
          <w:sz w:val="20"/>
          <w:szCs w:val="20"/>
        </w:rPr>
        <w:t>:</w:t>
      </w:r>
      <w:r w:rsidR="00D075F7">
        <w:rPr>
          <w:rFonts w:asciiTheme="majorBidi" w:eastAsia="Times New Roman" w:hAnsiTheme="majorBidi" w:cstheme="majorBidi"/>
          <w:b/>
          <w:bCs/>
          <w:sz w:val="20"/>
          <w:szCs w:val="20"/>
        </w:rPr>
        <w:tab/>
      </w:r>
      <w:r w:rsidR="00D075F7">
        <w:rPr>
          <w:rFonts w:asciiTheme="majorBidi" w:eastAsia="Times New Roman" w:hAnsiTheme="majorBidi" w:cstheme="majorBidi"/>
          <w:b/>
          <w:bCs/>
          <w:sz w:val="20"/>
          <w:szCs w:val="20"/>
        </w:rPr>
        <w:tab/>
      </w:r>
      <w:r w:rsidR="00D075F7">
        <w:rPr>
          <w:rFonts w:asciiTheme="majorBidi" w:eastAsia="Times New Roman" w:hAnsiTheme="majorBidi" w:cstheme="majorBidi"/>
          <w:b/>
          <w:bCs/>
          <w:sz w:val="20"/>
          <w:szCs w:val="20"/>
        </w:rPr>
        <w:tab/>
      </w:r>
      <w:r w:rsidR="00D075F7">
        <w:rPr>
          <w:noProof/>
        </w:rPr>
        <w:drawing>
          <wp:inline distT="0" distB="0" distL="0" distR="0" wp14:anchorId="0B575388" wp14:editId="302C4FAB">
            <wp:extent cx="642174" cy="446730"/>
            <wp:effectExtent l="0" t="0" r="5715" b="0"/>
            <wp:docPr id="8" name="Picture 1" descr="D:\Home PC june 2013\Signature\sign.jpg"/>
            <wp:cNvGraphicFramePr/>
            <a:graphic xmlns:a="http://schemas.openxmlformats.org/drawingml/2006/main">
              <a:graphicData uri="http://schemas.openxmlformats.org/drawingml/2006/picture">
                <pic:pic xmlns:pic="http://schemas.openxmlformats.org/drawingml/2006/picture">
                  <pic:nvPicPr>
                    <pic:cNvPr id="7" name="Picture 1" descr="D:\Home PC june 2013\Signature\sign.jpg"/>
                    <pic:cNvPicPr/>
                  </pic:nvPicPr>
                  <pic:blipFill>
                    <a:blip r:embed="rId6" cstate="print"/>
                    <a:srcRect l="37689" t="10396" r="16080" b="63861"/>
                    <a:stretch>
                      <a:fillRect/>
                    </a:stretch>
                  </pic:blipFill>
                  <pic:spPr bwMode="auto">
                    <a:xfrm>
                      <a:off x="0" y="0"/>
                      <a:ext cx="647114" cy="450166"/>
                    </a:xfrm>
                    <a:prstGeom prst="rect">
                      <a:avLst/>
                    </a:prstGeom>
                    <a:noFill/>
                    <a:ln w="9525">
                      <a:noFill/>
                      <a:miter lim="800000"/>
                      <a:headEnd/>
                      <a:tailEnd/>
                    </a:ln>
                  </pic:spPr>
                </pic:pic>
              </a:graphicData>
            </a:graphic>
          </wp:inline>
        </w:drawing>
      </w:r>
    </w:p>
    <w:sectPr w:rsidR="00FE7D9E" w:rsidRPr="00FE7D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32533"/>
    <w:multiLevelType w:val="multilevel"/>
    <w:tmpl w:val="B23C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F9"/>
    <w:rsid w:val="00082977"/>
    <w:rsid w:val="00202CE3"/>
    <w:rsid w:val="004159F9"/>
    <w:rsid w:val="004361AF"/>
    <w:rsid w:val="00707774"/>
    <w:rsid w:val="00A12C31"/>
    <w:rsid w:val="00D075F7"/>
    <w:rsid w:val="00D17D06"/>
    <w:rsid w:val="00E12588"/>
    <w:rsid w:val="00FE7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1E664-6E86-449E-9B7B-03FFB98A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D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194203">
      <w:bodyDiv w:val="1"/>
      <w:marLeft w:val="0"/>
      <w:marRight w:val="0"/>
      <w:marTop w:val="0"/>
      <w:marBottom w:val="0"/>
      <w:divBdr>
        <w:top w:val="none" w:sz="0" w:space="0" w:color="auto"/>
        <w:left w:val="none" w:sz="0" w:space="0" w:color="auto"/>
        <w:bottom w:val="none" w:sz="0" w:space="0" w:color="auto"/>
        <w:right w:val="none" w:sz="0" w:space="0" w:color="auto"/>
      </w:divBdr>
    </w:div>
    <w:div w:id="939412774">
      <w:bodyDiv w:val="1"/>
      <w:marLeft w:val="0"/>
      <w:marRight w:val="0"/>
      <w:marTop w:val="0"/>
      <w:marBottom w:val="0"/>
      <w:divBdr>
        <w:top w:val="none" w:sz="0" w:space="0" w:color="auto"/>
        <w:left w:val="none" w:sz="0" w:space="0" w:color="auto"/>
        <w:bottom w:val="none" w:sz="0" w:space="0" w:color="auto"/>
        <w:right w:val="none" w:sz="0" w:space="0" w:color="auto"/>
      </w:divBdr>
    </w:div>
    <w:div w:id="10092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jmalpdr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Ajmal Ali</dc:creator>
  <cp:keywords/>
  <dc:description/>
  <cp:lastModifiedBy>Mohammad Ajmal Ali</cp:lastModifiedBy>
  <cp:revision>3</cp:revision>
  <dcterms:created xsi:type="dcterms:W3CDTF">2019-09-25T07:50:00Z</dcterms:created>
  <dcterms:modified xsi:type="dcterms:W3CDTF">2019-09-25T12:56:00Z</dcterms:modified>
</cp:coreProperties>
</file>