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A74" w:rsidRDefault="00DD4A74" w:rsidP="005B667A">
      <w:pPr>
        <w:pStyle w:val="NoSpacing"/>
        <w:jc w:val="center"/>
        <w:rPr>
          <w:rFonts w:eastAsia="Times New Roman"/>
          <w:color w:val="7096AB"/>
        </w:rPr>
      </w:pPr>
    </w:p>
    <w:p w:rsidR="00E26443" w:rsidRDefault="00E26443" w:rsidP="00E26443">
      <w:pPr>
        <w:jc w:val="center"/>
        <w:rPr>
          <w:b/>
          <w:sz w:val="40"/>
          <w:szCs w:val="40"/>
          <w:lang w:val="hu-HU"/>
        </w:rPr>
      </w:pPr>
    </w:p>
    <w:tbl>
      <w:tblPr>
        <w:tblpPr w:leftFromText="180" w:rightFromText="180" w:vertAnchor="page" w:horzAnchor="page" w:tblpX="2653" w:tblpY="4006"/>
        <w:tblW w:w="0" w:type="auto"/>
        <w:tblBorders>
          <w:left w:val="single" w:sz="12" w:space="0" w:color="4F81BD"/>
        </w:tblBorders>
        <w:tblLook w:val="04A0" w:firstRow="1" w:lastRow="0" w:firstColumn="1" w:lastColumn="0" w:noHBand="0" w:noVBand="1"/>
      </w:tblPr>
      <w:tblGrid>
        <w:gridCol w:w="8991"/>
      </w:tblGrid>
      <w:tr w:rsidR="00E26443" w:rsidRPr="000669D9" w:rsidTr="001113F5">
        <w:trPr>
          <w:trHeight w:val="510"/>
        </w:trPr>
        <w:tc>
          <w:tcPr>
            <w:tcW w:w="8991" w:type="dxa"/>
          </w:tcPr>
          <w:p w:rsidR="00E26443" w:rsidRPr="000669D9" w:rsidRDefault="00E26443" w:rsidP="001113F5">
            <w:pPr>
              <w:jc w:val="center"/>
              <w:rPr>
                <w:b/>
                <w:lang w:val="hu-HU"/>
              </w:rPr>
            </w:pPr>
          </w:p>
        </w:tc>
      </w:tr>
      <w:tr w:rsidR="00E26443" w:rsidRPr="000669D9" w:rsidTr="001113F5">
        <w:trPr>
          <w:trHeight w:val="3885"/>
        </w:trPr>
        <w:tc>
          <w:tcPr>
            <w:tcW w:w="8991" w:type="dxa"/>
          </w:tcPr>
          <w:p w:rsidR="00EF1EEF" w:rsidRDefault="00C61FC0" w:rsidP="003D340C">
            <w:pPr>
              <w:spacing w:before="120"/>
              <w:rPr>
                <w:rFonts w:cs="Calibri"/>
                <w:color w:val="4F81BD"/>
                <w:sz w:val="80"/>
                <w:szCs w:val="80"/>
              </w:rPr>
            </w:pPr>
            <w:bookmarkStart w:id="0" w:name="_top"/>
            <w:bookmarkEnd w:id="0"/>
            <w:r>
              <w:rPr>
                <w:rFonts w:cs="Calibri"/>
                <w:color w:val="4F81BD"/>
                <w:sz w:val="80"/>
                <w:szCs w:val="80"/>
              </w:rPr>
              <w:t>Promotion Management</w:t>
            </w:r>
          </w:p>
          <w:p w:rsidR="00C61FC0" w:rsidRDefault="00607E32" w:rsidP="00C61FC0">
            <w:pPr>
              <w:pStyle w:val="Subtitle"/>
            </w:pPr>
            <w:r>
              <w:t>Overview &amp; High Level Requirements for Phase 1</w:t>
            </w:r>
          </w:p>
          <w:p w:rsidR="00C61FC0" w:rsidRPr="00C61FC0" w:rsidRDefault="00C61FC0" w:rsidP="00C61FC0"/>
        </w:tc>
      </w:tr>
      <w:tr w:rsidR="00E26443" w:rsidRPr="000669D9" w:rsidTr="001113F5">
        <w:trPr>
          <w:trHeight w:val="510"/>
        </w:trPr>
        <w:tc>
          <w:tcPr>
            <w:tcW w:w="8991" w:type="dxa"/>
          </w:tcPr>
          <w:p w:rsidR="00E26443" w:rsidRPr="000669D9" w:rsidRDefault="00C61FC0" w:rsidP="000D58A2">
            <w:pPr>
              <w:rPr>
                <w:lang w:val="hu-HU" w:eastAsia="zh-CN"/>
              </w:rPr>
            </w:pPr>
            <w:r>
              <w:rPr>
                <w:lang w:val="hu-HU"/>
              </w:rPr>
              <w:t>0.1</w:t>
            </w:r>
          </w:p>
        </w:tc>
      </w:tr>
    </w:tbl>
    <w:p w:rsidR="00E26443" w:rsidRDefault="00E26443" w:rsidP="00E26443">
      <w:pPr>
        <w:jc w:val="center"/>
        <w:rPr>
          <w:b/>
          <w:sz w:val="40"/>
          <w:szCs w:val="40"/>
          <w:lang w:val="hu-HU"/>
        </w:rPr>
      </w:pPr>
    </w:p>
    <w:p w:rsidR="00E26443" w:rsidRDefault="00E26443" w:rsidP="00E26443">
      <w:pPr>
        <w:jc w:val="center"/>
        <w:rPr>
          <w:b/>
          <w:sz w:val="40"/>
          <w:szCs w:val="40"/>
          <w:lang w:val="hu-HU"/>
        </w:rPr>
      </w:pPr>
    </w:p>
    <w:p w:rsidR="00E26443" w:rsidRDefault="00E26443" w:rsidP="00E26443">
      <w:pPr>
        <w:jc w:val="center"/>
        <w:rPr>
          <w:b/>
          <w:sz w:val="40"/>
          <w:szCs w:val="40"/>
          <w:lang w:val="hu-HU"/>
        </w:rPr>
      </w:pPr>
    </w:p>
    <w:p w:rsidR="00E26443" w:rsidRDefault="00E26443" w:rsidP="00E26443">
      <w:pPr>
        <w:jc w:val="center"/>
        <w:rPr>
          <w:b/>
          <w:sz w:val="40"/>
          <w:szCs w:val="40"/>
          <w:lang w:val="hu-HU"/>
        </w:rPr>
      </w:pPr>
    </w:p>
    <w:p w:rsidR="00E26443" w:rsidRDefault="00E26443" w:rsidP="00E26443">
      <w:pPr>
        <w:jc w:val="center"/>
        <w:rPr>
          <w:b/>
          <w:sz w:val="40"/>
          <w:szCs w:val="40"/>
          <w:lang w:val="hu-HU"/>
        </w:rPr>
      </w:pPr>
    </w:p>
    <w:p w:rsidR="00E26443" w:rsidRDefault="00E26443" w:rsidP="00E26443">
      <w:pPr>
        <w:jc w:val="center"/>
        <w:rPr>
          <w:b/>
          <w:sz w:val="40"/>
          <w:szCs w:val="40"/>
          <w:lang w:val="hu-HU"/>
        </w:rPr>
      </w:pPr>
    </w:p>
    <w:p w:rsidR="00E26443" w:rsidRDefault="00E26443" w:rsidP="00E26443">
      <w:pPr>
        <w:jc w:val="center"/>
        <w:rPr>
          <w:b/>
          <w:sz w:val="40"/>
          <w:szCs w:val="40"/>
          <w:lang w:val="hu-HU"/>
        </w:rPr>
      </w:pPr>
    </w:p>
    <w:p w:rsidR="00E26443" w:rsidRDefault="00E26443" w:rsidP="00E26443">
      <w:pPr>
        <w:jc w:val="center"/>
        <w:rPr>
          <w:b/>
          <w:sz w:val="40"/>
          <w:szCs w:val="40"/>
          <w:lang w:val="hu-HU"/>
        </w:rPr>
      </w:pPr>
    </w:p>
    <w:p w:rsidR="00E26443" w:rsidRDefault="00E26443" w:rsidP="00E26443">
      <w:pPr>
        <w:jc w:val="center"/>
        <w:rPr>
          <w:b/>
          <w:sz w:val="40"/>
          <w:szCs w:val="40"/>
          <w:lang w:val="hu-HU"/>
        </w:rPr>
      </w:pPr>
    </w:p>
    <w:p w:rsidR="00E26443" w:rsidRDefault="00E26443" w:rsidP="00E26443">
      <w:pPr>
        <w:jc w:val="center"/>
        <w:rPr>
          <w:b/>
          <w:sz w:val="40"/>
          <w:szCs w:val="40"/>
          <w:lang w:val="hu-HU"/>
        </w:rPr>
      </w:pPr>
    </w:p>
    <w:p w:rsidR="00E26443" w:rsidRDefault="00E26443" w:rsidP="00E26443">
      <w:pPr>
        <w:rPr>
          <w:b/>
          <w:sz w:val="40"/>
          <w:szCs w:val="40"/>
          <w:lang w:val="hu-HU"/>
        </w:rPr>
      </w:pPr>
    </w:p>
    <w:tbl>
      <w:tblPr>
        <w:tblpPr w:leftFromText="187" w:rightFromText="187" w:vertAnchor="page" w:horzAnchor="page" w:tblpX="1902" w:tblpY="10888"/>
        <w:tblW w:w="4362" w:type="pct"/>
        <w:tblLook w:val="04A0" w:firstRow="1" w:lastRow="0" w:firstColumn="1" w:lastColumn="0" w:noHBand="0" w:noVBand="1"/>
      </w:tblPr>
      <w:tblGrid>
        <w:gridCol w:w="8166"/>
      </w:tblGrid>
      <w:tr w:rsidR="00237E9E" w:rsidRPr="000669D9" w:rsidTr="00237E9E">
        <w:trPr>
          <w:trHeight w:val="148"/>
        </w:trPr>
        <w:tc>
          <w:tcPr>
            <w:tcW w:w="8166" w:type="dxa"/>
            <w:tcMar>
              <w:top w:w="216" w:type="dxa"/>
              <w:left w:w="115" w:type="dxa"/>
              <w:bottom w:w="216" w:type="dxa"/>
              <w:right w:w="115" w:type="dxa"/>
            </w:tcMar>
          </w:tcPr>
          <w:p w:rsidR="00237E9E" w:rsidRDefault="00237E9E" w:rsidP="00237E9E">
            <w:pPr>
              <w:pStyle w:val="NoSpacing"/>
              <w:rPr>
                <w:rFonts w:cs="Calibri"/>
                <w:color w:val="7096AB"/>
                <w:sz w:val="24"/>
                <w:szCs w:val="24"/>
              </w:rPr>
            </w:pPr>
          </w:p>
          <w:p w:rsidR="003A510B" w:rsidRPr="000669D9" w:rsidRDefault="003A510B" w:rsidP="00237E9E">
            <w:pPr>
              <w:pStyle w:val="NoSpacing"/>
              <w:rPr>
                <w:rFonts w:cs="Calibri"/>
                <w:color w:val="7096AB"/>
                <w:sz w:val="24"/>
                <w:szCs w:val="24"/>
              </w:rPr>
            </w:pPr>
          </w:p>
        </w:tc>
      </w:tr>
      <w:tr w:rsidR="00237E9E" w:rsidRPr="000669D9" w:rsidTr="00237E9E">
        <w:trPr>
          <w:trHeight w:val="148"/>
        </w:trPr>
        <w:tc>
          <w:tcPr>
            <w:tcW w:w="8166" w:type="dxa"/>
            <w:tcMar>
              <w:top w:w="216" w:type="dxa"/>
              <w:left w:w="115" w:type="dxa"/>
              <w:bottom w:w="216" w:type="dxa"/>
              <w:right w:w="115" w:type="dxa"/>
            </w:tcMar>
          </w:tcPr>
          <w:p w:rsidR="00237E9E" w:rsidRPr="000669D9" w:rsidRDefault="00237E9E" w:rsidP="00237E9E">
            <w:pPr>
              <w:pStyle w:val="NoSpacing"/>
              <w:rPr>
                <w:rFonts w:cs="Calibri"/>
                <w:color w:val="4F81BD"/>
                <w:sz w:val="24"/>
                <w:szCs w:val="24"/>
                <w:lang w:val="hu-HU"/>
              </w:rPr>
            </w:pPr>
            <w:r w:rsidRPr="000669D9">
              <w:rPr>
                <w:rFonts w:cs="Calibri"/>
                <w:color w:val="7096AB"/>
                <w:sz w:val="24"/>
                <w:szCs w:val="24"/>
              </w:rPr>
              <w:t>Authors</w:t>
            </w:r>
            <w:r w:rsidR="00C61FC0">
              <w:rPr>
                <w:rFonts w:cs="Calibri"/>
                <w:color w:val="7096AB"/>
                <w:sz w:val="24"/>
                <w:szCs w:val="24"/>
              </w:rPr>
              <w:t>: Andrew Jenkins</w:t>
            </w:r>
          </w:p>
          <w:p w:rsidR="002F37F5" w:rsidRDefault="00237E9E" w:rsidP="00237E9E">
            <w:pPr>
              <w:pStyle w:val="NoSpacing"/>
              <w:rPr>
                <w:rFonts w:cs="Calibri"/>
                <w:color w:val="7096AB"/>
                <w:sz w:val="24"/>
                <w:szCs w:val="24"/>
                <w:lang w:eastAsia="zh-CN"/>
              </w:rPr>
            </w:pPr>
            <w:r w:rsidRPr="000669D9">
              <w:rPr>
                <w:rFonts w:cs="Calibri" w:hint="eastAsia"/>
                <w:color w:val="7096AB"/>
                <w:sz w:val="24"/>
                <w:szCs w:val="24"/>
                <w:lang w:eastAsia="zh-CN"/>
              </w:rPr>
              <w:t>Date:</w:t>
            </w:r>
            <w:r w:rsidR="00C61FC0">
              <w:rPr>
                <w:rFonts w:cs="Calibri"/>
                <w:color w:val="7096AB"/>
                <w:sz w:val="24"/>
                <w:szCs w:val="24"/>
                <w:lang w:eastAsia="zh-CN"/>
              </w:rPr>
              <w:t xml:space="preserve"> 04/10</w:t>
            </w:r>
            <w:r w:rsidR="003A2679">
              <w:rPr>
                <w:rFonts w:cs="Calibri"/>
                <w:color w:val="7096AB"/>
                <w:sz w:val="24"/>
                <w:szCs w:val="24"/>
                <w:lang w:eastAsia="zh-CN"/>
              </w:rPr>
              <w:t>/2017</w:t>
            </w:r>
          </w:p>
          <w:p w:rsidR="00237E9E" w:rsidRPr="000669D9" w:rsidRDefault="00237E9E" w:rsidP="00237E9E">
            <w:pPr>
              <w:pStyle w:val="NoSpacing"/>
              <w:rPr>
                <w:rFonts w:cs="Calibri"/>
                <w:color w:val="4F81BD"/>
              </w:rPr>
            </w:pPr>
            <w:r w:rsidRPr="000669D9">
              <w:rPr>
                <w:rFonts w:cs="Calibri"/>
                <w:color w:val="7096AB"/>
                <w:sz w:val="24"/>
                <w:szCs w:val="24"/>
              </w:rPr>
              <w:t xml:space="preserve">Document Status : </w:t>
            </w:r>
            <w:r w:rsidR="00397BD3">
              <w:rPr>
                <w:rFonts w:cs="Calibri"/>
                <w:color w:val="7096AB"/>
                <w:sz w:val="24"/>
                <w:szCs w:val="24"/>
              </w:rPr>
              <w:t xml:space="preserve">Initial version </w:t>
            </w:r>
          </w:p>
        </w:tc>
      </w:tr>
    </w:tbl>
    <w:p w:rsidR="00E26443" w:rsidRPr="00826EE1" w:rsidRDefault="00E26443" w:rsidP="005217FD">
      <w:pPr>
        <w:rPr>
          <w:color w:val="4F81BD"/>
          <w:sz w:val="40"/>
          <w:szCs w:val="40"/>
        </w:rPr>
      </w:pPr>
      <w:r>
        <w:rPr>
          <w:lang w:val="hu-HU"/>
        </w:rPr>
        <w:br w:type="page"/>
      </w:r>
      <w:r w:rsidRPr="00826EE1">
        <w:rPr>
          <w:color w:val="4F81BD"/>
          <w:sz w:val="40"/>
          <w:szCs w:val="40"/>
        </w:rPr>
        <w:lastRenderedPageBreak/>
        <w:t>Table of Contents</w:t>
      </w:r>
    </w:p>
    <w:p w:rsidR="0055356E" w:rsidRDefault="00E26443">
      <w:pPr>
        <w:pStyle w:val="TOC1"/>
        <w:rPr>
          <w:rFonts w:asciiTheme="minorHAnsi" w:eastAsiaTheme="minorEastAsia" w:hAnsiTheme="minorHAnsi" w:cstheme="minorBidi"/>
          <w:b w:val="0"/>
          <w:sz w:val="22"/>
          <w:szCs w:val="22"/>
          <w:lang w:val="en-GB" w:eastAsia="en-GB"/>
        </w:rPr>
      </w:pPr>
      <w:r>
        <w:fldChar w:fldCharType="begin"/>
      </w:r>
      <w:r>
        <w:instrText xml:space="preserve"> TOC \o "1-3" \h \z \u </w:instrText>
      </w:r>
      <w:r>
        <w:fldChar w:fldCharType="separate"/>
      </w:r>
      <w:hyperlink w:anchor="_Toc495938704" w:history="1">
        <w:r w:rsidR="0055356E" w:rsidRPr="00C01EA9">
          <w:rPr>
            <w:rStyle w:val="Hyperlink"/>
          </w:rPr>
          <w:t>1.</w:t>
        </w:r>
        <w:r w:rsidR="0055356E">
          <w:rPr>
            <w:rFonts w:asciiTheme="minorHAnsi" w:eastAsiaTheme="minorEastAsia" w:hAnsiTheme="minorHAnsi" w:cstheme="minorBidi"/>
            <w:b w:val="0"/>
            <w:sz w:val="22"/>
            <w:szCs w:val="22"/>
            <w:lang w:val="en-GB" w:eastAsia="en-GB"/>
          </w:rPr>
          <w:tab/>
        </w:r>
        <w:r w:rsidR="0055356E" w:rsidRPr="00C01EA9">
          <w:rPr>
            <w:rStyle w:val="Hyperlink"/>
          </w:rPr>
          <w:t>Background</w:t>
        </w:r>
        <w:r w:rsidR="0055356E">
          <w:rPr>
            <w:webHidden/>
          </w:rPr>
          <w:tab/>
        </w:r>
        <w:r w:rsidR="0055356E">
          <w:rPr>
            <w:webHidden/>
          </w:rPr>
          <w:fldChar w:fldCharType="begin"/>
        </w:r>
        <w:r w:rsidR="0055356E">
          <w:rPr>
            <w:webHidden/>
          </w:rPr>
          <w:instrText xml:space="preserve"> PAGEREF _Toc495938704 \h </w:instrText>
        </w:r>
        <w:r w:rsidR="0055356E">
          <w:rPr>
            <w:webHidden/>
          </w:rPr>
        </w:r>
        <w:r w:rsidR="0055356E">
          <w:rPr>
            <w:webHidden/>
          </w:rPr>
          <w:fldChar w:fldCharType="separate"/>
        </w:r>
        <w:r w:rsidR="0055356E">
          <w:rPr>
            <w:webHidden/>
          </w:rPr>
          <w:t>0</w:t>
        </w:r>
        <w:r w:rsidR="0055356E">
          <w:rPr>
            <w:webHidden/>
          </w:rPr>
          <w:fldChar w:fldCharType="end"/>
        </w:r>
      </w:hyperlink>
    </w:p>
    <w:p w:rsidR="0055356E" w:rsidRDefault="0055356E">
      <w:pPr>
        <w:pStyle w:val="TOC2"/>
        <w:rPr>
          <w:rFonts w:asciiTheme="minorHAnsi" w:eastAsiaTheme="minorEastAsia" w:hAnsiTheme="minorHAnsi" w:cstheme="minorBidi"/>
          <w:sz w:val="22"/>
          <w:szCs w:val="22"/>
          <w:lang w:val="en-GB" w:eastAsia="en-GB"/>
        </w:rPr>
      </w:pPr>
      <w:hyperlink w:anchor="_Toc495938705" w:history="1">
        <w:r w:rsidRPr="00C01EA9">
          <w:rPr>
            <w:rStyle w:val="Hyperlink"/>
          </w:rPr>
          <w:t>1.1.</w:t>
        </w:r>
        <w:r>
          <w:rPr>
            <w:rFonts w:asciiTheme="minorHAnsi" w:eastAsiaTheme="minorEastAsia" w:hAnsiTheme="minorHAnsi" w:cstheme="minorBidi"/>
            <w:sz w:val="22"/>
            <w:szCs w:val="22"/>
            <w:lang w:val="en-GB" w:eastAsia="en-GB"/>
          </w:rPr>
          <w:tab/>
        </w:r>
        <w:r w:rsidRPr="00C01EA9">
          <w:rPr>
            <w:rStyle w:val="Hyperlink"/>
          </w:rPr>
          <w:t>What is Trade Promotion?</w:t>
        </w:r>
        <w:r>
          <w:rPr>
            <w:webHidden/>
          </w:rPr>
          <w:tab/>
        </w:r>
        <w:r>
          <w:rPr>
            <w:webHidden/>
          </w:rPr>
          <w:fldChar w:fldCharType="begin"/>
        </w:r>
        <w:r>
          <w:rPr>
            <w:webHidden/>
          </w:rPr>
          <w:instrText xml:space="preserve"> PAGEREF _Toc495938705 \h </w:instrText>
        </w:r>
        <w:r>
          <w:rPr>
            <w:webHidden/>
          </w:rPr>
        </w:r>
        <w:r>
          <w:rPr>
            <w:webHidden/>
          </w:rPr>
          <w:fldChar w:fldCharType="separate"/>
        </w:r>
        <w:r>
          <w:rPr>
            <w:webHidden/>
          </w:rPr>
          <w:t>0</w:t>
        </w:r>
        <w:r>
          <w:rPr>
            <w:webHidden/>
          </w:rPr>
          <w:fldChar w:fldCharType="end"/>
        </w:r>
      </w:hyperlink>
    </w:p>
    <w:p w:rsidR="0055356E" w:rsidRDefault="0055356E">
      <w:pPr>
        <w:pStyle w:val="TOC2"/>
        <w:rPr>
          <w:rFonts w:asciiTheme="minorHAnsi" w:eastAsiaTheme="minorEastAsia" w:hAnsiTheme="minorHAnsi" w:cstheme="minorBidi"/>
          <w:sz w:val="22"/>
          <w:szCs w:val="22"/>
          <w:lang w:val="en-GB" w:eastAsia="en-GB"/>
        </w:rPr>
      </w:pPr>
      <w:hyperlink w:anchor="_Toc495938706" w:history="1">
        <w:r w:rsidRPr="00C01EA9">
          <w:rPr>
            <w:rStyle w:val="Hyperlink"/>
          </w:rPr>
          <w:t>1.2.</w:t>
        </w:r>
        <w:r>
          <w:rPr>
            <w:rFonts w:asciiTheme="minorHAnsi" w:eastAsiaTheme="minorEastAsia" w:hAnsiTheme="minorHAnsi" w:cstheme="minorBidi"/>
            <w:sz w:val="22"/>
            <w:szCs w:val="22"/>
            <w:lang w:val="en-GB" w:eastAsia="en-GB"/>
          </w:rPr>
          <w:tab/>
        </w:r>
        <w:r w:rsidRPr="00C01EA9">
          <w:rPr>
            <w:rStyle w:val="Hyperlink"/>
          </w:rPr>
          <w:t>Trade Promotion Virtuous Circle</w:t>
        </w:r>
        <w:r>
          <w:rPr>
            <w:webHidden/>
          </w:rPr>
          <w:tab/>
        </w:r>
        <w:r>
          <w:rPr>
            <w:webHidden/>
          </w:rPr>
          <w:fldChar w:fldCharType="begin"/>
        </w:r>
        <w:r>
          <w:rPr>
            <w:webHidden/>
          </w:rPr>
          <w:instrText xml:space="preserve"> PAGEREF _Toc495938706 \h </w:instrText>
        </w:r>
        <w:r>
          <w:rPr>
            <w:webHidden/>
          </w:rPr>
        </w:r>
        <w:r>
          <w:rPr>
            <w:webHidden/>
          </w:rPr>
          <w:fldChar w:fldCharType="separate"/>
        </w:r>
        <w:r>
          <w:rPr>
            <w:webHidden/>
          </w:rPr>
          <w:t>0</w:t>
        </w:r>
        <w:r>
          <w:rPr>
            <w:webHidden/>
          </w:rPr>
          <w:fldChar w:fldCharType="end"/>
        </w:r>
      </w:hyperlink>
    </w:p>
    <w:p w:rsidR="0055356E" w:rsidRDefault="0055356E">
      <w:pPr>
        <w:pStyle w:val="TOC2"/>
        <w:rPr>
          <w:rFonts w:asciiTheme="minorHAnsi" w:eastAsiaTheme="minorEastAsia" w:hAnsiTheme="minorHAnsi" w:cstheme="minorBidi"/>
          <w:sz w:val="22"/>
          <w:szCs w:val="22"/>
          <w:lang w:val="en-GB" w:eastAsia="en-GB"/>
        </w:rPr>
      </w:pPr>
      <w:hyperlink w:anchor="_Toc495938707" w:history="1">
        <w:r w:rsidRPr="00C01EA9">
          <w:rPr>
            <w:rStyle w:val="Hyperlink"/>
          </w:rPr>
          <w:t>1.3.</w:t>
        </w:r>
        <w:r>
          <w:rPr>
            <w:rFonts w:asciiTheme="minorHAnsi" w:eastAsiaTheme="minorEastAsia" w:hAnsiTheme="minorHAnsi" w:cstheme="minorBidi"/>
            <w:sz w:val="22"/>
            <w:szCs w:val="22"/>
            <w:lang w:val="en-GB" w:eastAsia="en-GB"/>
          </w:rPr>
          <w:tab/>
        </w:r>
        <w:r w:rsidRPr="00C01EA9">
          <w:rPr>
            <w:rStyle w:val="Hyperlink"/>
          </w:rPr>
          <w:t>Customer Needs</w:t>
        </w:r>
        <w:r>
          <w:rPr>
            <w:webHidden/>
          </w:rPr>
          <w:tab/>
        </w:r>
        <w:r>
          <w:rPr>
            <w:webHidden/>
          </w:rPr>
          <w:fldChar w:fldCharType="begin"/>
        </w:r>
        <w:r>
          <w:rPr>
            <w:webHidden/>
          </w:rPr>
          <w:instrText xml:space="preserve"> PAGEREF _Toc495938707 \h </w:instrText>
        </w:r>
        <w:r>
          <w:rPr>
            <w:webHidden/>
          </w:rPr>
        </w:r>
        <w:r>
          <w:rPr>
            <w:webHidden/>
          </w:rPr>
          <w:fldChar w:fldCharType="separate"/>
        </w:r>
        <w:r>
          <w:rPr>
            <w:webHidden/>
          </w:rPr>
          <w:t>1</w:t>
        </w:r>
        <w:r>
          <w:rPr>
            <w:webHidden/>
          </w:rPr>
          <w:fldChar w:fldCharType="end"/>
        </w:r>
      </w:hyperlink>
    </w:p>
    <w:p w:rsidR="0055356E" w:rsidRDefault="0055356E">
      <w:pPr>
        <w:pStyle w:val="TOC1"/>
        <w:rPr>
          <w:rFonts w:asciiTheme="minorHAnsi" w:eastAsiaTheme="minorEastAsia" w:hAnsiTheme="minorHAnsi" w:cstheme="minorBidi"/>
          <w:b w:val="0"/>
          <w:sz w:val="22"/>
          <w:szCs w:val="22"/>
          <w:lang w:val="en-GB" w:eastAsia="en-GB"/>
        </w:rPr>
      </w:pPr>
      <w:hyperlink w:anchor="_Toc495938708" w:history="1">
        <w:r w:rsidRPr="00C01EA9">
          <w:rPr>
            <w:rStyle w:val="Hyperlink"/>
          </w:rPr>
          <w:t>2.</w:t>
        </w:r>
        <w:r>
          <w:rPr>
            <w:rFonts w:asciiTheme="minorHAnsi" w:eastAsiaTheme="minorEastAsia" w:hAnsiTheme="minorHAnsi" w:cstheme="minorBidi"/>
            <w:b w:val="0"/>
            <w:sz w:val="22"/>
            <w:szCs w:val="22"/>
            <w:lang w:val="en-GB" w:eastAsia="en-GB"/>
          </w:rPr>
          <w:tab/>
        </w:r>
        <w:r w:rsidRPr="00C01EA9">
          <w:rPr>
            <w:rStyle w:val="Hyperlink"/>
          </w:rPr>
          <w:t>Solution</w:t>
        </w:r>
        <w:r>
          <w:rPr>
            <w:webHidden/>
          </w:rPr>
          <w:tab/>
        </w:r>
        <w:r>
          <w:rPr>
            <w:webHidden/>
          </w:rPr>
          <w:fldChar w:fldCharType="begin"/>
        </w:r>
        <w:r>
          <w:rPr>
            <w:webHidden/>
          </w:rPr>
          <w:instrText xml:space="preserve"> PAGEREF _Toc495938708 \h </w:instrText>
        </w:r>
        <w:r>
          <w:rPr>
            <w:webHidden/>
          </w:rPr>
        </w:r>
        <w:r>
          <w:rPr>
            <w:webHidden/>
          </w:rPr>
          <w:fldChar w:fldCharType="separate"/>
        </w:r>
        <w:r>
          <w:rPr>
            <w:webHidden/>
          </w:rPr>
          <w:t>0</w:t>
        </w:r>
        <w:r>
          <w:rPr>
            <w:webHidden/>
          </w:rPr>
          <w:fldChar w:fldCharType="end"/>
        </w:r>
      </w:hyperlink>
    </w:p>
    <w:p w:rsidR="0055356E" w:rsidRDefault="0055356E">
      <w:pPr>
        <w:pStyle w:val="TOC2"/>
        <w:rPr>
          <w:rFonts w:asciiTheme="minorHAnsi" w:eastAsiaTheme="minorEastAsia" w:hAnsiTheme="minorHAnsi" w:cstheme="minorBidi"/>
          <w:sz w:val="22"/>
          <w:szCs w:val="22"/>
          <w:lang w:val="en-GB" w:eastAsia="en-GB"/>
        </w:rPr>
      </w:pPr>
      <w:hyperlink w:anchor="_Toc495938709" w:history="1">
        <w:r w:rsidRPr="00C01EA9">
          <w:rPr>
            <w:rStyle w:val="Hyperlink"/>
          </w:rPr>
          <w:t>2.1.</w:t>
        </w:r>
        <w:r>
          <w:rPr>
            <w:rFonts w:asciiTheme="minorHAnsi" w:eastAsiaTheme="minorEastAsia" w:hAnsiTheme="minorHAnsi" w:cstheme="minorBidi"/>
            <w:sz w:val="22"/>
            <w:szCs w:val="22"/>
            <w:lang w:val="en-GB" w:eastAsia="en-GB"/>
          </w:rPr>
          <w:tab/>
        </w:r>
        <w:r w:rsidRPr="00C01EA9">
          <w:rPr>
            <w:rStyle w:val="Hyperlink"/>
          </w:rPr>
          <w:t>Needs - Solution Mapping</w:t>
        </w:r>
        <w:r>
          <w:rPr>
            <w:webHidden/>
          </w:rPr>
          <w:tab/>
        </w:r>
        <w:r>
          <w:rPr>
            <w:webHidden/>
          </w:rPr>
          <w:fldChar w:fldCharType="begin"/>
        </w:r>
        <w:r>
          <w:rPr>
            <w:webHidden/>
          </w:rPr>
          <w:instrText xml:space="preserve"> PAGEREF _Toc495938709 \h </w:instrText>
        </w:r>
        <w:r>
          <w:rPr>
            <w:webHidden/>
          </w:rPr>
        </w:r>
        <w:r>
          <w:rPr>
            <w:webHidden/>
          </w:rPr>
          <w:fldChar w:fldCharType="separate"/>
        </w:r>
        <w:r>
          <w:rPr>
            <w:webHidden/>
          </w:rPr>
          <w:t>0</w:t>
        </w:r>
        <w:r>
          <w:rPr>
            <w:webHidden/>
          </w:rPr>
          <w:fldChar w:fldCharType="end"/>
        </w:r>
      </w:hyperlink>
    </w:p>
    <w:p w:rsidR="0055356E" w:rsidRDefault="0055356E">
      <w:pPr>
        <w:pStyle w:val="TOC2"/>
        <w:rPr>
          <w:rFonts w:asciiTheme="minorHAnsi" w:eastAsiaTheme="minorEastAsia" w:hAnsiTheme="minorHAnsi" w:cstheme="minorBidi"/>
          <w:sz w:val="22"/>
          <w:szCs w:val="22"/>
          <w:lang w:val="en-GB" w:eastAsia="en-GB"/>
        </w:rPr>
      </w:pPr>
      <w:hyperlink w:anchor="_Toc495938710" w:history="1">
        <w:r w:rsidRPr="00C01EA9">
          <w:rPr>
            <w:rStyle w:val="Hyperlink"/>
          </w:rPr>
          <w:t>2.2.</w:t>
        </w:r>
        <w:r>
          <w:rPr>
            <w:rFonts w:asciiTheme="minorHAnsi" w:eastAsiaTheme="minorEastAsia" w:hAnsiTheme="minorHAnsi" w:cstheme="minorBidi"/>
            <w:sz w:val="22"/>
            <w:szCs w:val="22"/>
            <w:lang w:val="en-GB" w:eastAsia="en-GB"/>
          </w:rPr>
          <w:tab/>
        </w:r>
        <w:r w:rsidRPr="00C01EA9">
          <w:rPr>
            <w:rStyle w:val="Hyperlink"/>
          </w:rPr>
          <w:t>Solution Overview</w:t>
        </w:r>
        <w:r>
          <w:rPr>
            <w:webHidden/>
          </w:rPr>
          <w:tab/>
        </w:r>
        <w:r>
          <w:rPr>
            <w:webHidden/>
          </w:rPr>
          <w:fldChar w:fldCharType="begin"/>
        </w:r>
        <w:r>
          <w:rPr>
            <w:webHidden/>
          </w:rPr>
          <w:instrText xml:space="preserve"> PAGEREF _Toc495938710 \h </w:instrText>
        </w:r>
        <w:r>
          <w:rPr>
            <w:webHidden/>
          </w:rPr>
        </w:r>
        <w:r>
          <w:rPr>
            <w:webHidden/>
          </w:rPr>
          <w:fldChar w:fldCharType="separate"/>
        </w:r>
        <w:r>
          <w:rPr>
            <w:webHidden/>
          </w:rPr>
          <w:t>0</w:t>
        </w:r>
        <w:r>
          <w:rPr>
            <w:webHidden/>
          </w:rPr>
          <w:fldChar w:fldCharType="end"/>
        </w:r>
      </w:hyperlink>
    </w:p>
    <w:p w:rsidR="0055356E" w:rsidRDefault="0055356E">
      <w:pPr>
        <w:pStyle w:val="TOC2"/>
        <w:rPr>
          <w:rFonts w:asciiTheme="minorHAnsi" w:eastAsiaTheme="minorEastAsia" w:hAnsiTheme="minorHAnsi" w:cstheme="minorBidi"/>
          <w:sz w:val="22"/>
          <w:szCs w:val="22"/>
          <w:lang w:val="en-GB" w:eastAsia="en-GB"/>
        </w:rPr>
      </w:pPr>
      <w:hyperlink w:anchor="_Toc495938711" w:history="1">
        <w:r w:rsidRPr="00C01EA9">
          <w:rPr>
            <w:rStyle w:val="Hyperlink"/>
          </w:rPr>
          <w:t>2.3.</w:t>
        </w:r>
        <w:r>
          <w:rPr>
            <w:rFonts w:asciiTheme="minorHAnsi" w:eastAsiaTheme="minorEastAsia" w:hAnsiTheme="minorHAnsi" w:cstheme="minorBidi"/>
            <w:sz w:val="22"/>
            <w:szCs w:val="22"/>
            <w:lang w:val="en-GB" w:eastAsia="en-GB"/>
          </w:rPr>
          <w:tab/>
        </w:r>
        <w:r w:rsidRPr="00C01EA9">
          <w:rPr>
            <w:rStyle w:val="Hyperlink"/>
          </w:rPr>
          <w:t>Commercialization</w:t>
        </w:r>
        <w:r>
          <w:rPr>
            <w:webHidden/>
          </w:rPr>
          <w:tab/>
        </w:r>
        <w:r>
          <w:rPr>
            <w:webHidden/>
          </w:rPr>
          <w:fldChar w:fldCharType="begin"/>
        </w:r>
        <w:r>
          <w:rPr>
            <w:webHidden/>
          </w:rPr>
          <w:instrText xml:space="preserve"> PAGEREF _Toc495938711 \h </w:instrText>
        </w:r>
        <w:r>
          <w:rPr>
            <w:webHidden/>
          </w:rPr>
        </w:r>
        <w:r>
          <w:rPr>
            <w:webHidden/>
          </w:rPr>
          <w:fldChar w:fldCharType="separate"/>
        </w:r>
        <w:r>
          <w:rPr>
            <w:webHidden/>
          </w:rPr>
          <w:t>0</w:t>
        </w:r>
        <w:r>
          <w:rPr>
            <w:webHidden/>
          </w:rPr>
          <w:fldChar w:fldCharType="end"/>
        </w:r>
      </w:hyperlink>
    </w:p>
    <w:p w:rsidR="0055356E" w:rsidRDefault="0055356E">
      <w:pPr>
        <w:pStyle w:val="TOC2"/>
        <w:rPr>
          <w:rFonts w:asciiTheme="minorHAnsi" w:eastAsiaTheme="minorEastAsia" w:hAnsiTheme="minorHAnsi" w:cstheme="minorBidi"/>
          <w:sz w:val="22"/>
          <w:szCs w:val="22"/>
          <w:lang w:val="en-GB" w:eastAsia="en-GB"/>
        </w:rPr>
      </w:pPr>
      <w:hyperlink w:anchor="_Toc495938712" w:history="1">
        <w:r w:rsidRPr="00C01EA9">
          <w:rPr>
            <w:rStyle w:val="Hyperlink"/>
          </w:rPr>
          <w:t>2.4.</w:t>
        </w:r>
        <w:r>
          <w:rPr>
            <w:rFonts w:asciiTheme="minorHAnsi" w:eastAsiaTheme="minorEastAsia" w:hAnsiTheme="minorHAnsi" w:cstheme="minorBidi"/>
            <w:sz w:val="22"/>
            <w:szCs w:val="22"/>
            <w:lang w:val="en-GB" w:eastAsia="en-GB"/>
          </w:rPr>
          <w:tab/>
        </w:r>
        <w:r w:rsidRPr="00C01EA9">
          <w:rPr>
            <w:rStyle w:val="Hyperlink"/>
          </w:rPr>
          <w:t>Phased Implementation</w:t>
        </w:r>
        <w:r>
          <w:rPr>
            <w:webHidden/>
          </w:rPr>
          <w:tab/>
        </w:r>
        <w:r>
          <w:rPr>
            <w:webHidden/>
          </w:rPr>
          <w:fldChar w:fldCharType="begin"/>
        </w:r>
        <w:r>
          <w:rPr>
            <w:webHidden/>
          </w:rPr>
          <w:instrText xml:space="preserve"> PAGEREF _Toc495938712 \h </w:instrText>
        </w:r>
        <w:r>
          <w:rPr>
            <w:webHidden/>
          </w:rPr>
        </w:r>
        <w:r>
          <w:rPr>
            <w:webHidden/>
          </w:rPr>
          <w:fldChar w:fldCharType="separate"/>
        </w:r>
        <w:r>
          <w:rPr>
            <w:webHidden/>
          </w:rPr>
          <w:t>0</w:t>
        </w:r>
        <w:r>
          <w:rPr>
            <w:webHidden/>
          </w:rPr>
          <w:fldChar w:fldCharType="end"/>
        </w:r>
      </w:hyperlink>
    </w:p>
    <w:p w:rsidR="0055356E" w:rsidRDefault="0055356E">
      <w:pPr>
        <w:pStyle w:val="TOC1"/>
        <w:rPr>
          <w:rFonts w:asciiTheme="minorHAnsi" w:eastAsiaTheme="minorEastAsia" w:hAnsiTheme="minorHAnsi" w:cstheme="minorBidi"/>
          <w:b w:val="0"/>
          <w:sz w:val="22"/>
          <w:szCs w:val="22"/>
          <w:lang w:val="en-GB" w:eastAsia="en-GB"/>
        </w:rPr>
      </w:pPr>
      <w:hyperlink w:anchor="_Toc495938713" w:history="1">
        <w:r w:rsidRPr="00C01EA9">
          <w:rPr>
            <w:rStyle w:val="Hyperlink"/>
            <w:lang w:eastAsia="zh-CN"/>
          </w:rPr>
          <w:t>3.</w:t>
        </w:r>
        <w:r>
          <w:rPr>
            <w:rFonts w:asciiTheme="minorHAnsi" w:eastAsiaTheme="minorEastAsia" w:hAnsiTheme="minorHAnsi" w:cstheme="minorBidi"/>
            <w:b w:val="0"/>
            <w:sz w:val="22"/>
            <w:szCs w:val="22"/>
            <w:lang w:val="en-GB" w:eastAsia="en-GB"/>
          </w:rPr>
          <w:tab/>
        </w:r>
        <w:r w:rsidRPr="00C01EA9">
          <w:rPr>
            <w:rStyle w:val="Hyperlink"/>
            <w:lang w:eastAsia="zh-CN"/>
          </w:rPr>
          <w:t>Phase 1 – High Level Requirements</w:t>
        </w:r>
        <w:r>
          <w:rPr>
            <w:webHidden/>
          </w:rPr>
          <w:tab/>
        </w:r>
        <w:r>
          <w:rPr>
            <w:webHidden/>
          </w:rPr>
          <w:fldChar w:fldCharType="begin"/>
        </w:r>
        <w:r>
          <w:rPr>
            <w:webHidden/>
          </w:rPr>
          <w:instrText xml:space="preserve"> PAGEREF _Toc495938713 \h </w:instrText>
        </w:r>
        <w:r>
          <w:rPr>
            <w:webHidden/>
          </w:rPr>
        </w:r>
        <w:r>
          <w:rPr>
            <w:webHidden/>
          </w:rPr>
          <w:fldChar w:fldCharType="separate"/>
        </w:r>
        <w:r>
          <w:rPr>
            <w:webHidden/>
          </w:rPr>
          <w:t>1</w:t>
        </w:r>
        <w:r>
          <w:rPr>
            <w:webHidden/>
          </w:rPr>
          <w:fldChar w:fldCharType="end"/>
        </w:r>
      </w:hyperlink>
    </w:p>
    <w:p w:rsidR="0055356E" w:rsidRDefault="0055356E">
      <w:pPr>
        <w:pStyle w:val="TOC2"/>
        <w:rPr>
          <w:rFonts w:asciiTheme="minorHAnsi" w:eastAsiaTheme="minorEastAsia" w:hAnsiTheme="minorHAnsi" w:cstheme="minorBidi"/>
          <w:sz w:val="22"/>
          <w:szCs w:val="22"/>
          <w:lang w:val="en-GB" w:eastAsia="en-GB"/>
        </w:rPr>
      </w:pPr>
      <w:hyperlink w:anchor="_Toc495938714" w:history="1">
        <w:r w:rsidRPr="00C01EA9">
          <w:rPr>
            <w:rStyle w:val="Hyperlink"/>
          </w:rPr>
          <w:t>3.1.</w:t>
        </w:r>
        <w:r>
          <w:rPr>
            <w:rFonts w:asciiTheme="minorHAnsi" w:eastAsiaTheme="minorEastAsia" w:hAnsiTheme="minorHAnsi" w:cstheme="minorBidi"/>
            <w:sz w:val="22"/>
            <w:szCs w:val="22"/>
            <w:lang w:val="en-GB" w:eastAsia="en-GB"/>
          </w:rPr>
          <w:tab/>
        </w:r>
        <w:r w:rsidRPr="00C01EA9">
          <w:rPr>
            <w:rStyle w:val="Hyperlink"/>
          </w:rPr>
          <w:t>Business Domain</w:t>
        </w:r>
        <w:r>
          <w:rPr>
            <w:webHidden/>
          </w:rPr>
          <w:tab/>
        </w:r>
        <w:r>
          <w:rPr>
            <w:webHidden/>
          </w:rPr>
          <w:fldChar w:fldCharType="begin"/>
        </w:r>
        <w:r>
          <w:rPr>
            <w:webHidden/>
          </w:rPr>
          <w:instrText xml:space="preserve"> PAGEREF _Toc495938714 \h </w:instrText>
        </w:r>
        <w:r>
          <w:rPr>
            <w:webHidden/>
          </w:rPr>
        </w:r>
        <w:r>
          <w:rPr>
            <w:webHidden/>
          </w:rPr>
          <w:fldChar w:fldCharType="separate"/>
        </w:r>
        <w:r>
          <w:rPr>
            <w:webHidden/>
          </w:rPr>
          <w:t>1</w:t>
        </w:r>
        <w:r>
          <w:rPr>
            <w:webHidden/>
          </w:rPr>
          <w:fldChar w:fldCharType="end"/>
        </w:r>
      </w:hyperlink>
    </w:p>
    <w:p w:rsidR="0055356E" w:rsidRDefault="0055356E">
      <w:pPr>
        <w:pStyle w:val="TOC3"/>
        <w:rPr>
          <w:rFonts w:asciiTheme="minorHAnsi" w:eastAsiaTheme="minorEastAsia" w:hAnsiTheme="minorHAnsi" w:cstheme="minorBidi"/>
          <w:szCs w:val="22"/>
          <w:lang w:val="en-GB" w:eastAsia="en-GB"/>
        </w:rPr>
      </w:pPr>
      <w:hyperlink w:anchor="_Toc495938715" w:history="1">
        <w:r w:rsidRPr="00C01EA9">
          <w:rPr>
            <w:rStyle w:val="Hyperlink"/>
            <w:lang w:eastAsia="zh-CN"/>
          </w:rPr>
          <w:t>3.1.1.</w:t>
        </w:r>
        <w:r>
          <w:rPr>
            <w:rFonts w:asciiTheme="minorHAnsi" w:eastAsiaTheme="minorEastAsia" w:hAnsiTheme="minorHAnsi" w:cstheme="minorBidi"/>
            <w:szCs w:val="22"/>
            <w:lang w:val="en-GB" w:eastAsia="en-GB"/>
          </w:rPr>
          <w:tab/>
        </w:r>
        <w:r w:rsidRPr="00C01EA9">
          <w:rPr>
            <w:rStyle w:val="Hyperlink"/>
            <w:lang w:eastAsia="zh-CN"/>
          </w:rPr>
          <w:t>Promotion Management</w:t>
        </w:r>
        <w:r>
          <w:rPr>
            <w:webHidden/>
          </w:rPr>
          <w:tab/>
        </w:r>
        <w:r>
          <w:rPr>
            <w:webHidden/>
          </w:rPr>
          <w:fldChar w:fldCharType="begin"/>
        </w:r>
        <w:r>
          <w:rPr>
            <w:webHidden/>
          </w:rPr>
          <w:instrText xml:space="preserve"> PAGEREF _Toc495938715 \h </w:instrText>
        </w:r>
        <w:r>
          <w:rPr>
            <w:webHidden/>
          </w:rPr>
        </w:r>
        <w:r>
          <w:rPr>
            <w:webHidden/>
          </w:rPr>
          <w:fldChar w:fldCharType="separate"/>
        </w:r>
        <w:r>
          <w:rPr>
            <w:webHidden/>
          </w:rPr>
          <w:t>1</w:t>
        </w:r>
        <w:r>
          <w:rPr>
            <w:webHidden/>
          </w:rPr>
          <w:fldChar w:fldCharType="end"/>
        </w:r>
      </w:hyperlink>
    </w:p>
    <w:p w:rsidR="0055356E" w:rsidRDefault="0055356E">
      <w:pPr>
        <w:pStyle w:val="TOC3"/>
        <w:rPr>
          <w:rFonts w:asciiTheme="minorHAnsi" w:eastAsiaTheme="minorEastAsia" w:hAnsiTheme="minorHAnsi" w:cstheme="minorBidi"/>
          <w:szCs w:val="22"/>
          <w:lang w:val="en-GB" w:eastAsia="en-GB"/>
        </w:rPr>
      </w:pPr>
      <w:hyperlink w:anchor="_Toc495938716" w:history="1">
        <w:r w:rsidRPr="00C01EA9">
          <w:rPr>
            <w:rStyle w:val="Hyperlink"/>
            <w:lang w:eastAsia="zh-CN"/>
          </w:rPr>
          <w:t>3.1.2.</w:t>
        </w:r>
        <w:r>
          <w:rPr>
            <w:rFonts w:asciiTheme="minorHAnsi" w:eastAsiaTheme="minorEastAsia" w:hAnsiTheme="minorHAnsi" w:cstheme="minorBidi"/>
            <w:szCs w:val="22"/>
            <w:lang w:val="en-GB" w:eastAsia="en-GB"/>
          </w:rPr>
          <w:tab/>
        </w:r>
        <w:r w:rsidRPr="00C01EA9">
          <w:rPr>
            <w:rStyle w:val="Hyperlink"/>
            <w:lang w:eastAsia="zh-CN"/>
          </w:rPr>
          <w:t>Forecasting</w:t>
        </w:r>
        <w:r>
          <w:rPr>
            <w:webHidden/>
          </w:rPr>
          <w:tab/>
        </w:r>
        <w:r>
          <w:rPr>
            <w:webHidden/>
          </w:rPr>
          <w:fldChar w:fldCharType="begin"/>
        </w:r>
        <w:r>
          <w:rPr>
            <w:webHidden/>
          </w:rPr>
          <w:instrText xml:space="preserve"> PAGEREF _Toc495938716 \h </w:instrText>
        </w:r>
        <w:r>
          <w:rPr>
            <w:webHidden/>
          </w:rPr>
        </w:r>
        <w:r>
          <w:rPr>
            <w:webHidden/>
          </w:rPr>
          <w:fldChar w:fldCharType="separate"/>
        </w:r>
        <w:r>
          <w:rPr>
            <w:webHidden/>
          </w:rPr>
          <w:t>1</w:t>
        </w:r>
        <w:r>
          <w:rPr>
            <w:webHidden/>
          </w:rPr>
          <w:fldChar w:fldCharType="end"/>
        </w:r>
      </w:hyperlink>
    </w:p>
    <w:p w:rsidR="0055356E" w:rsidRDefault="0055356E">
      <w:pPr>
        <w:pStyle w:val="TOC3"/>
        <w:rPr>
          <w:rFonts w:asciiTheme="minorHAnsi" w:eastAsiaTheme="minorEastAsia" w:hAnsiTheme="minorHAnsi" w:cstheme="minorBidi"/>
          <w:szCs w:val="22"/>
          <w:lang w:val="en-GB" w:eastAsia="en-GB"/>
        </w:rPr>
      </w:pPr>
      <w:hyperlink w:anchor="_Toc495938717" w:history="1">
        <w:r w:rsidRPr="00C01EA9">
          <w:rPr>
            <w:rStyle w:val="Hyperlink"/>
            <w:lang w:eastAsia="zh-CN"/>
          </w:rPr>
          <w:t>3.1.3.</w:t>
        </w:r>
        <w:r>
          <w:rPr>
            <w:rFonts w:asciiTheme="minorHAnsi" w:eastAsiaTheme="minorEastAsia" w:hAnsiTheme="minorHAnsi" w:cstheme="minorBidi"/>
            <w:szCs w:val="22"/>
            <w:lang w:val="en-GB" w:eastAsia="en-GB"/>
          </w:rPr>
          <w:tab/>
        </w:r>
        <w:r w:rsidRPr="00C01EA9">
          <w:rPr>
            <w:rStyle w:val="Hyperlink"/>
            <w:lang w:eastAsia="zh-CN"/>
          </w:rPr>
          <w:t>Master Data</w:t>
        </w:r>
        <w:r>
          <w:rPr>
            <w:webHidden/>
          </w:rPr>
          <w:tab/>
        </w:r>
        <w:r>
          <w:rPr>
            <w:webHidden/>
          </w:rPr>
          <w:fldChar w:fldCharType="begin"/>
        </w:r>
        <w:r>
          <w:rPr>
            <w:webHidden/>
          </w:rPr>
          <w:instrText xml:space="preserve"> PAGEREF _Toc495938717 \h </w:instrText>
        </w:r>
        <w:r>
          <w:rPr>
            <w:webHidden/>
          </w:rPr>
        </w:r>
        <w:r>
          <w:rPr>
            <w:webHidden/>
          </w:rPr>
          <w:fldChar w:fldCharType="separate"/>
        </w:r>
        <w:r>
          <w:rPr>
            <w:webHidden/>
          </w:rPr>
          <w:t>2</w:t>
        </w:r>
        <w:r>
          <w:rPr>
            <w:webHidden/>
          </w:rPr>
          <w:fldChar w:fldCharType="end"/>
        </w:r>
      </w:hyperlink>
    </w:p>
    <w:p w:rsidR="0055356E" w:rsidRDefault="0055356E">
      <w:pPr>
        <w:pStyle w:val="TOC3"/>
        <w:rPr>
          <w:rFonts w:asciiTheme="minorHAnsi" w:eastAsiaTheme="minorEastAsia" w:hAnsiTheme="minorHAnsi" w:cstheme="minorBidi"/>
          <w:szCs w:val="22"/>
          <w:lang w:val="en-GB" w:eastAsia="en-GB"/>
        </w:rPr>
      </w:pPr>
      <w:hyperlink w:anchor="_Toc495938718" w:history="1">
        <w:r w:rsidRPr="00C01EA9">
          <w:rPr>
            <w:rStyle w:val="Hyperlink"/>
            <w:lang w:eastAsia="zh-CN"/>
          </w:rPr>
          <w:t>3.1.4.</w:t>
        </w:r>
        <w:r>
          <w:rPr>
            <w:rFonts w:asciiTheme="minorHAnsi" w:eastAsiaTheme="minorEastAsia" w:hAnsiTheme="minorHAnsi" w:cstheme="minorBidi"/>
            <w:szCs w:val="22"/>
            <w:lang w:val="en-GB" w:eastAsia="en-GB"/>
          </w:rPr>
          <w:tab/>
        </w:r>
        <w:r w:rsidRPr="00C01EA9">
          <w:rPr>
            <w:rStyle w:val="Hyperlink"/>
            <w:lang w:eastAsia="zh-CN"/>
          </w:rPr>
          <w:t>Promotion Definition/Data</w:t>
        </w:r>
        <w:r>
          <w:rPr>
            <w:webHidden/>
          </w:rPr>
          <w:tab/>
        </w:r>
        <w:r>
          <w:rPr>
            <w:webHidden/>
          </w:rPr>
          <w:fldChar w:fldCharType="begin"/>
        </w:r>
        <w:r>
          <w:rPr>
            <w:webHidden/>
          </w:rPr>
          <w:instrText xml:space="preserve"> PAGEREF _Toc495938718 \h </w:instrText>
        </w:r>
        <w:r>
          <w:rPr>
            <w:webHidden/>
          </w:rPr>
        </w:r>
        <w:r>
          <w:rPr>
            <w:webHidden/>
          </w:rPr>
          <w:fldChar w:fldCharType="separate"/>
        </w:r>
        <w:r>
          <w:rPr>
            <w:webHidden/>
          </w:rPr>
          <w:t>2</w:t>
        </w:r>
        <w:r>
          <w:rPr>
            <w:webHidden/>
          </w:rPr>
          <w:fldChar w:fldCharType="end"/>
        </w:r>
      </w:hyperlink>
    </w:p>
    <w:p w:rsidR="0055356E" w:rsidRDefault="0055356E">
      <w:pPr>
        <w:pStyle w:val="TOC2"/>
        <w:rPr>
          <w:rFonts w:asciiTheme="minorHAnsi" w:eastAsiaTheme="minorEastAsia" w:hAnsiTheme="minorHAnsi" w:cstheme="minorBidi"/>
          <w:sz w:val="22"/>
          <w:szCs w:val="22"/>
          <w:lang w:val="en-GB" w:eastAsia="en-GB"/>
        </w:rPr>
      </w:pPr>
      <w:hyperlink w:anchor="_Toc495938719" w:history="1">
        <w:r w:rsidRPr="00C01EA9">
          <w:rPr>
            <w:rStyle w:val="Hyperlink"/>
          </w:rPr>
          <w:t>3.2.</w:t>
        </w:r>
        <w:r>
          <w:rPr>
            <w:rFonts w:asciiTheme="minorHAnsi" w:eastAsiaTheme="minorEastAsia" w:hAnsiTheme="minorHAnsi" w:cstheme="minorBidi"/>
            <w:sz w:val="22"/>
            <w:szCs w:val="22"/>
            <w:lang w:val="en-GB" w:eastAsia="en-GB"/>
          </w:rPr>
          <w:tab/>
        </w:r>
        <w:r w:rsidRPr="00C01EA9">
          <w:rPr>
            <w:rStyle w:val="Hyperlink"/>
          </w:rPr>
          <w:t>Promotion Administration Features</w:t>
        </w:r>
        <w:r>
          <w:rPr>
            <w:webHidden/>
          </w:rPr>
          <w:tab/>
        </w:r>
        <w:r>
          <w:rPr>
            <w:webHidden/>
          </w:rPr>
          <w:fldChar w:fldCharType="begin"/>
        </w:r>
        <w:r>
          <w:rPr>
            <w:webHidden/>
          </w:rPr>
          <w:instrText xml:space="preserve"> PAGEREF _Toc495938719 \h </w:instrText>
        </w:r>
        <w:r>
          <w:rPr>
            <w:webHidden/>
          </w:rPr>
        </w:r>
        <w:r>
          <w:rPr>
            <w:webHidden/>
          </w:rPr>
          <w:fldChar w:fldCharType="separate"/>
        </w:r>
        <w:r>
          <w:rPr>
            <w:webHidden/>
          </w:rPr>
          <w:t>3</w:t>
        </w:r>
        <w:r>
          <w:rPr>
            <w:webHidden/>
          </w:rPr>
          <w:fldChar w:fldCharType="end"/>
        </w:r>
      </w:hyperlink>
    </w:p>
    <w:p w:rsidR="0055356E" w:rsidRDefault="0055356E">
      <w:pPr>
        <w:pStyle w:val="TOC3"/>
        <w:rPr>
          <w:rFonts w:asciiTheme="minorHAnsi" w:eastAsiaTheme="minorEastAsia" w:hAnsiTheme="minorHAnsi" w:cstheme="minorBidi"/>
          <w:szCs w:val="22"/>
          <w:lang w:val="en-GB" w:eastAsia="en-GB"/>
        </w:rPr>
      </w:pPr>
      <w:hyperlink w:anchor="_Toc495938720" w:history="1">
        <w:r w:rsidRPr="00C01EA9">
          <w:rPr>
            <w:rStyle w:val="Hyperlink"/>
            <w:lang w:eastAsia="zh-CN"/>
          </w:rPr>
          <w:t>3.2.1.</w:t>
        </w:r>
        <w:r>
          <w:rPr>
            <w:rFonts w:asciiTheme="minorHAnsi" w:eastAsiaTheme="minorEastAsia" w:hAnsiTheme="minorHAnsi" w:cstheme="minorBidi"/>
            <w:szCs w:val="22"/>
            <w:lang w:val="en-GB" w:eastAsia="en-GB"/>
          </w:rPr>
          <w:tab/>
        </w:r>
        <w:r w:rsidRPr="00C01EA9">
          <w:rPr>
            <w:rStyle w:val="Hyperlink"/>
            <w:lang w:eastAsia="zh-CN"/>
          </w:rPr>
          <w:t>Security</w:t>
        </w:r>
        <w:r>
          <w:rPr>
            <w:webHidden/>
          </w:rPr>
          <w:tab/>
        </w:r>
        <w:r>
          <w:rPr>
            <w:webHidden/>
          </w:rPr>
          <w:fldChar w:fldCharType="begin"/>
        </w:r>
        <w:r>
          <w:rPr>
            <w:webHidden/>
          </w:rPr>
          <w:instrText xml:space="preserve"> PAGEREF _Toc495938720 \h </w:instrText>
        </w:r>
        <w:r>
          <w:rPr>
            <w:webHidden/>
          </w:rPr>
        </w:r>
        <w:r>
          <w:rPr>
            <w:webHidden/>
          </w:rPr>
          <w:fldChar w:fldCharType="separate"/>
        </w:r>
        <w:r>
          <w:rPr>
            <w:webHidden/>
          </w:rPr>
          <w:t>3</w:t>
        </w:r>
        <w:r>
          <w:rPr>
            <w:webHidden/>
          </w:rPr>
          <w:fldChar w:fldCharType="end"/>
        </w:r>
      </w:hyperlink>
    </w:p>
    <w:p w:rsidR="0055356E" w:rsidRDefault="0055356E">
      <w:pPr>
        <w:pStyle w:val="TOC3"/>
        <w:rPr>
          <w:rFonts w:asciiTheme="minorHAnsi" w:eastAsiaTheme="minorEastAsia" w:hAnsiTheme="minorHAnsi" w:cstheme="minorBidi"/>
          <w:szCs w:val="22"/>
          <w:lang w:val="en-GB" w:eastAsia="en-GB"/>
        </w:rPr>
      </w:pPr>
      <w:hyperlink w:anchor="_Toc495938721" w:history="1">
        <w:r w:rsidRPr="00C01EA9">
          <w:rPr>
            <w:rStyle w:val="Hyperlink"/>
            <w:lang w:eastAsia="zh-CN"/>
          </w:rPr>
          <w:t>3.2.2.</w:t>
        </w:r>
        <w:r>
          <w:rPr>
            <w:rFonts w:asciiTheme="minorHAnsi" w:eastAsiaTheme="minorEastAsia" w:hAnsiTheme="minorHAnsi" w:cstheme="minorBidi"/>
            <w:szCs w:val="22"/>
            <w:lang w:val="en-GB" w:eastAsia="en-GB"/>
          </w:rPr>
          <w:tab/>
        </w:r>
        <w:r w:rsidRPr="00C01EA9">
          <w:rPr>
            <w:rStyle w:val="Hyperlink"/>
            <w:lang w:eastAsia="zh-CN"/>
          </w:rPr>
          <w:t>User Communication</w:t>
        </w:r>
        <w:r>
          <w:rPr>
            <w:webHidden/>
          </w:rPr>
          <w:tab/>
        </w:r>
        <w:r>
          <w:rPr>
            <w:webHidden/>
          </w:rPr>
          <w:fldChar w:fldCharType="begin"/>
        </w:r>
        <w:r>
          <w:rPr>
            <w:webHidden/>
          </w:rPr>
          <w:instrText xml:space="preserve"> PAGEREF _Toc495938721 \h </w:instrText>
        </w:r>
        <w:r>
          <w:rPr>
            <w:webHidden/>
          </w:rPr>
        </w:r>
        <w:r>
          <w:rPr>
            <w:webHidden/>
          </w:rPr>
          <w:fldChar w:fldCharType="separate"/>
        </w:r>
        <w:r>
          <w:rPr>
            <w:webHidden/>
          </w:rPr>
          <w:t>3</w:t>
        </w:r>
        <w:r>
          <w:rPr>
            <w:webHidden/>
          </w:rPr>
          <w:fldChar w:fldCharType="end"/>
        </w:r>
      </w:hyperlink>
    </w:p>
    <w:p w:rsidR="0055356E" w:rsidRDefault="0055356E">
      <w:pPr>
        <w:pStyle w:val="TOC3"/>
        <w:rPr>
          <w:rFonts w:asciiTheme="minorHAnsi" w:eastAsiaTheme="minorEastAsia" w:hAnsiTheme="minorHAnsi" w:cstheme="minorBidi"/>
          <w:szCs w:val="22"/>
          <w:lang w:val="en-GB" w:eastAsia="en-GB"/>
        </w:rPr>
      </w:pPr>
      <w:hyperlink w:anchor="_Toc495938722" w:history="1">
        <w:r w:rsidRPr="00C01EA9">
          <w:rPr>
            <w:rStyle w:val="Hyperlink"/>
            <w:lang w:eastAsia="zh-CN"/>
          </w:rPr>
          <w:t>3.2.3.</w:t>
        </w:r>
        <w:r>
          <w:rPr>
            <w:rFonts w:asciiTheme="minorHAnsi" w:eastAsiaTheme="minorEastAsia" w:hAnsiTheme="minorHAnsi" w:cstheme="minorBidi"/>
            <w:szCs w:val="22"/>
            <w:lang w:val="en-GB" w:eastAsia="en-GB"/>
          </w:rPr>
          <w:tab/>
        </w:r>
        <w:r w:rsidRPr="00C01EA9">
          <w:rPr>
            <w:rStyle w:val="Hyperlink"/>
            <w:lang w:eastAsia="zh-CN"/>
          </w:rPr>
          <w:t>Retailer forecast event schedule</w:t>
        </w:r>
        <w:r>
          <w:rPr>
            <w:webHidden/>
          </w:rPr>
          <w:tab/>
        </w:r>
        <w:r>
          <w:rPr>
            <w:webHidden/>
          </w:rPr>
          <w:fldChar w:fldCharType="begin"/>
        </w:r>
        <w:r>
          <w:rPr>
            <w:webHidden/>
          </w:rPr>
          <w:instrText xml:space="preserve"> PAGEREF _Toc495938722 \h </w:instrText>
        </w:r>
        <w:r>
          <w:rPr>
            <w:webHidden/>
          </w:rPr>
        </w:r>
        <w:r>
          <w:rPr>
            <w:webHidden/>
          </w:rPr>
          <w:fldChar w:fldCharType="separate"/>
        </w:r>
        <w:r>
          <w:rPr>
            <w:webHidden/>
          </w:rPr>
          <w:t>3</w:t>
        </w:r>
        <w:r>
          <w:rPr>
            <w:webHidden/>
          </w:rPr>
          <w:fldChar w:fldCharType="end"/>
        </w:r>
      </w:hyperlink>
    </w:p>
    <w:p w:rsidR="0055356E" w:rsidRDefault="0055356E">
      <w:pPr>
        <w:pStyle w:val="TOC3"/>
        <w:rPr>
          <w:rFonts w:asciiTheme="minorHAnsi" w:eastAsiaTheme="minorEastAsia" w:hAnsiTheme="minorHAnsi" w:cstheme="minorBidi"/>
          <w:szCs w:val="22"/>
          <w:lang w:val="en-GB" w:eastAsia="en-GB"/>
        </w:rPr>
      </w:pPr>
      <w:hyperlink w:anchor="_Toc495938723" w:history="1">
        <w:r w:rsidRPr="00C01EA9">
          <w:rPr>
            <w:rStyle w:val="Hyperlink"/>
            <w:lang w:eastAsia="zh-CN"/>
          </w:rPr>
          <w:t>3.2.4.</w:t>
        </w:r>
        <w:r>
          <w:rPr>
            <w:rFonts w:asciiTheme="minorHAnsi" w:eastAsiaTheme="minorEastAsia" w:hAnsiTheme="minorHAnsi" w:cstheme="minorBidi"/>
            <w:szCs w:val="22"/>
            <w:lang w:val="en-GB" w:eastAsia="en-GB"/>
          </w:rPr>
          <w:tab/>
        </w:r>
        <w:r w:rsidRPr="00C01EA9">
          <w:rPr>
            <w:rStyle w:val="Hyperlink"/>
            <w:lang w:eastAsia="zh-CN"/>
          </w:rPr>
          <w:t>Planned Promotion View</w:t>
        </w:r>
        <w:r>
          <w:rPr>
            <w:webHidden/>
          </w:rPr>
          <w:tab/>
        </w:r>
        <w:r>
          <w:rPr>
            <w:webHidden/>
          </w:rPr>
          <w:fldChar w:fldCharType="begin"/>
        </w:r>
        <w:r>
          <w:rPr>
            <w:webHidden/>
          </w:rPr>
          <w:instrText xml:space="preserve"> PAGEREF _Toc495938723 \h </w:instrText>
        </w:r>
        <w:r>
          <w:rPr>
            <w:webHidden/>
          </w:rPr>
        </w:r>
        <w:r>
          <w:rPr>
            <w:webHidden/>
          </w:rPr>
          <w:fldChar w:fldCharType="separate"/>
        </w:r>
        <w:r>
          <w:rPr>
            <w:webHidden/>
          </w:rPr>
          <w:t>3</w:t>
        </w:r>
        <w:r>
          <w:rPr>
            <w:webHidden/>
          </w:rPr>
          <w:fldChar w:fldCharType="end"/>
        </w:r>
      </w:hyperlink>
    </w:p>
    <w:p w:rsidR="0055356E" w:rsidRDefault="0055356E">
      <w:pPr>
        <w:pStyle w:val="TOC3"/>
        <w:rPr>
          <w:rFonts w:asciiTheme="minorHAnsi" w:eastAsiaTheme="minorEastAsia" w:hAnsiTheme="minorHAnsi" w:cstheme="minorBidi"/>
          <w:szCs w:val="22"/>
          <w:lang w:val="en-GB" w:eastAsia="en-GB"/>
        </w:rPr>
      </w:pPr>
      <w:hyperlink w:anchor="_Toc495938724" w:history="1">
        <w:r w:rsidRPr="00C01EA9">
          <w:rPr>
            <w:rStyle w:val="Hyperlink"/>
            <w:lang w:eastAsia="zh-CN"/>
          </w:rPr>
          <w:t>3.2.5.</w:t>
        </w:r>
        <w:r>
          <w:rPr>
            <w:rFonts w:asciiTheme="minorHAnsi" w:eastAsiaTheme="minorEastAsia" w:hAnsiTheme="minorHAnsi" w:cstheme="minorBidi"/>
            <w:szCs w:val="22"/>
            <w:lang w:val="en-GB" w:eastAsia="en-GB"/>
          </w:rPr>
          <w:tab/>
        </w:r>
        <w:r w:rsidRPr="00C01EA9">
          <w:rPr>
            <w:rStyle w:val="Hyperlink"/>
            <w:lang w:eastAsia="zh-CN"/>
          </w:rPr>
          <w:t>Create Promotion</w:t>
        </w:r>
        <w:r>
          <w:rPr>
            <w:webHidden/>
          </w:rPr>
          <w:tab/>
        </w:r>
        <w:r>
          <w:rPr>
            <w:webHidden/>
          </w:rPr>
          <w:fldChar w:fldCharType="begin"/>
        </w:r>
        <w:r>
          <w:rPr>
            <w:webHidden/>
          </w:rPr>
          <w:instrText xml:space="preserve"> PAGEREF _Toc495938724 \h </w:instrText>
        </w:r>
        <w:r>
          <w:rPr>
            <w:webHidden/>
          </w:rPr>
        </w:r>
        <w:r>
          <w:rPr>
            <w:webHidden/>
          </w:rPr>
          <w:fldChar w:fldCharType="separate"/>
        </w:r>
        <w:r>
          <w:rPr>
            <w:webHidden/>
          </w:rPr>
          <w:t>3</w:t>
        </w:r>
        <w:r>
          <w:rPr>
            <w:webHidden/>
          </w:rPr>
          <w:fldChar w:fldCharType="end"/>
        </w:r>
      </w:hyperlink>
    </w:p>
    <w:p w:rsidR="0055356E" w:rsidRDefault="0055356E">
      <w:pPr>
        <w:pStyle w:val="TOC3"/>
        <w:rPr>
          <w:rFonts w:asciiTheme="minorHAnsi" w:eastAsiaTheme="minorEastAsia" w:hAnsiTheme="minorHAnsi" w:cstheme="minorBidi"/>
          <w:szCs w:val="22"/>
          <w:lang w:val="en-GB" w:eastAsia="en-GB"/>
        </w:rPr>
      </w:pPr>
      <w:hyperlink w:anchor="_Toc495938725" w:history="1">
        <w:r w:rsidRPr="00C01EA9">
          <w:rPr>
            <w:rStyle w:val="Hyperlink"/>
            <w:lang w:eastAsia="zh-CN"/>
          </w:rPr>
          <w:t>3.2.6.</w:t>
        </w:r>
        <w:r>
          <w:rPr>
            <w:rFonts w:asciiTheme="minorHAnsi" w:eastAsiaTheme="minorEastAsia" w:hAnsiTheme="minorHAnsi" w:cstheme="minorBidi"/>
            <w:szCs w:val="22"/>
            <w:lang w:val="en-GB" w:eastAsia="en-GB"/>
          </w:rPr>
          <w:tab/>
        </w:r>
        <w:r w:rsidRPr="00C01EA9">
          <w:rPr>
            <w:rStyle w:val="Hyperlink"/>
            <w:lang w:eastAsia="zh-CN"/>
          </w:rPr>
          <w:t>View / Edit Promotion</w:t>
        </w:r>
        <w:r>
          <w:rPr>
            <w:webHidden/>
          </w:rPr>
          <w:tab/>
        </w:r>
        <w:r>
          <w:rPr>
            <w:webHidden/>
          </w:rPr>
          <w:fldChar w:fldCharType="begin"/>
        </w:r>
        <w:r>
          <w:rPr>
            <w:webHidden/>
          </w:rPr>
          <w:instrText xml:space="preserve"> PAGEREF _Toc495938725 \h </w:instrText>
        </w:r>
        <w:r>
          <w:rPr>
            <w:webHidden/>
          </w:rPr>
        </w:r>
        <w:r>
          <w:rPr>
            <w:webHidden/>
          </w:rPr>
          <w:fldChar w:fldCharType="separate"/>
        </w:r>
        <w:r>
          <w:rPr>
            <w:webHidden/>
          </w:rPr>
          <w:t>4</w:t>
        </w:r>
        <w:r>
          <w:rPr>
            <w:webHidden/>
          </w:rPr>
          <w:fldChar w:fldCharType="end"/>
        </w:r>
      </w:hyperlink>
    </w:p>
    <w:p w:rsidR="0055356E" w:rsidRDefault="0055356E">
      <w:pPr>
        <w:pStyle w:val="TOC3"/>
        <w:rPr>
          <w:rFonts w:asciiTheme="minorHAnsi" w:eastAsiaTheme="minorEastAsia" w:hAnsiTheme="minorHAnsi" w:cstheme="minorBidi"/>
          <w:szCs w:val="22"/>
          <w:lang w:val="en-GB" w:eastAsia="en-GB"/>
        </w:rPr>
      </w:pPr>
      <w:hyperlink w:anchor="_Toc495938726" w:history="1">
        <w:r w:rsidRPr="00C01EA9">
          <w:rPr>
            <w:rStyle w:val="Hyperlink"/>
            <w:lang w:eastAsia="zh-CN"/>
          </w:rPr>
          <w:t>3.2.7.</w:t>
        </w:r>
        <w:r>
          <w:rPr>
            <w:rFonts w:asciiTheme="minorHAnsi" w:eastAsiaTheme="minorEastAsia" w:hAnsiTheme="minorHAnsi" w:cstheme="minorBidi"/>
            <w:szCs w:val="22"/>
            <w:lang w:val="en-GB" w:eastAsia="en-GB"/>
          </w:rPr>
          <w:tab/>
        </w:r>
        <w:r w:rsidRPr="00C01EA9">
          <w:rPr>
            <w:rStyle w:val="Hyperlink"/>
            <w:lang w:eastAsia="zh-CN"/>
          </w:rPr>
          <w:t>Cancel promotion</w:t>
        </w:r>
        <w:r>
          <w:rPr>
            <w:webHidden/>
          </w:rPr>
          <w:tab/>
        </w:r>
        <w:r>
          <w:rPr>
            <w:webHidden/>
          </w:rPr>
          <w:fldChar w:fldCharType="begin"/>
        </w:r>
        <w:r>
          <w:rPr>
            <w:webHidden/>
          </w:rPr>
          <w:instrText xml:space="preserve"> PAGEREF _Toc495938726 \h </w:instrText>
        </w:r>
        <w:r>
          <w:rPr>
            <w:webHidden/>
          </w:rPr>
        </w:r>
        <w:r>
          <w:rPr>
            <w:webHidden/>
          </w:rPr>
          <w:fldChar w:fldCharType="separate"/>
        </w:r>
        <w:r>
          <w:rPr>
            <w:webHidden/>
          </w:rPr>
          <w:t>4</w:t>
        </w:r>
        <w:r>
          <w:rPr>
            <w:webHidden/>
          </w:rPr>
          <w:fldChar w:fldCharType="end"/>
        </w:r>
      </w:hyperlink>
    </w:p>
    <w:p w:rsidR="0055356E" w:rsidRDefault="0055356E">
      <w:pPr>
        <w:pStyle w:val="TOC3"/>
        <w:rPr>
          <w:rFonts w:asciiTheme="minorHAnsi" w:eastAsiaTheme="minorEastAsia" w:hAnsiTheme="minorHAnsi" w:cstheme="minorBidi"/>
          <w:szCs w:val="22"/>
          <w:lang w:val="en-GB" w:eastAsia="en-GB"/>
        </w:rPr>
      </w:pPr>
      <w:hyperlink w:anchor="_Toc495938727" w:history="1">
        <w:r w:rsidRPr="00C01EA9">
          <w:rPr>
            <w:rStyle w:val="Hyperlink"/>
            <w:lang w:eastAsia="zh-CN"/>
          </w:rPr>
          <w:t>3.2.8.</w:t>
        </w:r>
        <w:r>
          <w:rPr>
            <w:rFonts w:asciiTheme="minorHAnsi" w:eastAsiaTheme="minorEastAsia" w:hAnsiTheme="minorHAnsi" w:cstheme="minorBidi"/>
            <w:szCs w:val="22"/>
            <w:lang w:val="en-GB" w:eastAsia="en-GB"/>
          </w:rPr>
          <w:tab/>
        </w:r>
        <w:r w:rsidRPr="00C01EA9">
          <w:rPr>
            <w:rStyle w:val="Hyperlink"/>
            <w:lang w:eastAsia="zh-CN"/>
          </w:rPr>
          <w:t>View Promotion Schedule</w:t>
        </w:r>
        <w:r>
          <w:rPr>
            <w:webHidden/>
          </w:rPr>
          <w:tab/>
        </w:r>
        <w:r>
          <w:rPr>
            <w:webHidden/>
          </w:rPr>
          <w:fldChar w:fldCharType="begin"/>
        </w:r>
        <w:r>
          <w:rPr>
            <w:webHidden/>
          </w:rPr>
          <w:instrText xml:space="preserve"> PAGEREF _Toc495938727 \h </w:instrText>
        </w:r>
        <w:r>
          <w:rPr>
            <w:webHidden/>
          </w:rPr>
        </w:r>
        <w:r>
          <w:rPr>
            <w:webHidden/>
          </w:rPr>
          <w:fldChar w:fldCharType="separate"/>
        </w:r>
        <w:r>
          <w:rPr>
            <w:webHidden/>
          </w:rPr>
          <w:t>4</w:t>
        </w:r>
        <w:r>
          <w:rPr>
            <w:webHidden/>
          </w:rPr>
          <w:fldChar w:fldCharType="end"/>
        </w:r>
      </w:hyperlink>
    </w:p>
    <w:p w:rsidR="0055356E" w:rsidRDefault="0055356E">
      <w:pPr>
        <w:pStyle w:val="TOC2"/>
        <w:rPr>
          <w:rFonts w:asciiTheme="minorHAnsi" w:eastAsiaTheme="minorEastAsia" w:hAnsiTheme="minorHAnsi" w:cstheme="minorBidi"/>
          <w:sz w:val="22"/>
          <w:szCs w:val="22"/>
          <w:lang w:val="en-GB" w:eastAsia="en-GB"/>
        </w:rPr>
      </w:pPr>
      <w:hyperlink w:anchor="_Toc495938728" w:history="1">
        <w:r w:rsidRPr="00C01EA9">
          <w:rPr>
            <w:rStyle w:val="Hyperlink"/>
          </w:rPr>
          <w:t>3.3.</w:t>
        </w:r>
        <w:r>
          <w:rPr>
            <w:rFonts w:asciiTheme="minorHAnsi" w:eastAsiaTheme="minorEastAsia" w:hAnsiTheme="minorHAnsi" w:cstheme="minorBidi"/>
            <w:sz w:val="22"/>
            <w:szCs w:val="22"/>
            <w:lang w:val="en-GB" w:eastAsia="en-GB"/>
          </w:rPr>
          <w:tab/>
        </w:r>
        <w:r w:rsidRPr="00C01EA9">
          <w:rPr>
            <w:rStyle w:val="Hyperlink"/>
          </w:rPr>
          <w:t>Forecast Features</w:t>
        </w:r>
        <w:r>
          <w:rPr>
            <w:webHidden/>
          </w:rPr>
          <w:tab/>
        </w:r>
        <w:r>
          <w:rPr>
            <w:webHidden/>
          </w:rPr>
          <w:fldChar w:fldCharType="begin"/>
        </w:r>
        <w:r>
          <w:rPr>
            <w:webHidden/>
          </w:rPr>
          <w:instrText xml:space="preserve"> PAGEREF _Toc495938728 \h </w:instrText>
        </w:r>
        <w:r>
          <w:rPr>
            <w:webHidden/>
          </w:rPr>
        </w:r>
        <w:r>
          <w:rPr>
            <w:webHidden/>
          </w:rPr>
          <w:fldChar w:fldCharType="separate"/>
        </w:r>
        <w:r>
          <w:rPr>
            <w:webHidden/>
          </w:rPr>
          <w:t>4</w:t>
        </w:r>
        <w:r>
          <w:rPr>
            <w:webHidden/>
          </w:rPr>
          <w:fldChar w:fldCharType="end"/>
        </w:r>
      </w:hyperlink>
    </w:p>
    <w:p w:rsidR="0055356E" w:rsidRDefault="0055356E">
      <w:pPr>
        <w:pStyle w:val="TOC3"/>
        <w:rPr>
          <w:rFonts w:asciiTheme="minorHAnsi" w:eastAsiaTheme="minorEastAsia" w:hAnsiTheme="minorHAnsi" w:cstheme="minorBidi"/>
          <w:szCs w:val="22"/>
          <w:lang w:val="en-GB" w:eastAsia="en-GB"/>
        </w:rPr>
      </w:pPr>
      <w:hyperlink w:anchor="_Toc495938729" w:history="1">
        <w:r w:rsidRPr="00C01EA9">
          <w:rPr>
            <w:rStyle w:val="Hyperlink"/>
            <w:lang w:eastAsia="zh-CN"/>
          </w:rPr>
          <w:t>3.3.1.</w:t>
        </w:r>
        <w:r>
          <w:rPr>
            <w:rFonts w:asciiTheme="minorHAnsi" w:eastAsiaTheme="minorEastAsia" w:hAnsiTheme="minorHAnsi" w:cstheme="minorBidi"/>
            <w:szCs w:val="22"/>
            <w:lang w:val="en-GB" w:eastAsia="en-GB"/>
          </w:rPr>
          <w:tab/>
        </w:r>
        <w:r w:rsidRPr="00C01EA9">
          <w:rPr>
            <w:rStyle w:val="Hyperlink"/>
            <w:lang w:eastAsia="zh-CN"/>
          </w:rPr>
          <w:t>Reference Periods</w:t>
        </w:r>
        <w:r>
          <w:rPr>
            <w:webHidden/>
          </w:rPr>
          <w:tab/>
        </w:r>
        <w:r>
          <w:rPr>
            <w:webHidden/>
          </w:rPr>
          <w:fldChar w:fldCharType="begin"/>
        </w:r>
        <w:r>
          <w:rPr>
            <w:webHidden/>
          </w:rPr>
          <w:instrText xml:space="preserve"> PAGEREF _Toc495938729 \h </w:instrText>
        </w:r>
        <w:r>
          <w:rPr>
            <w:webHidden/>
          </w:rPr>
        </w:r>
        <w:r>
          <w:rPr>
            <w:webHidden/>
          </w:rPr>
          <w:fldChar w:fldCharType="separate"/>
        </w:r>
        <w:r>
          <w:rPr>
            <w:webHidden/>
          </w:rPr>
          <w:t>4</w:t>
        </w:r>
        <w:r>
          <w:rPr>
            <w:webHidden/>
          </w:rPr>
          <w:fldChar w:fldCharType="end"/>
        </w:r>
      </w:hyperlink>
    </w:p>
    <w:p w:rsidR="0055356E" w:rsidRDefault="0055356E">
      <w:pPr>
        <w:pStyle w:val="TOC3"/>
        <w:rPr>
          <w:rFonts w:asciiTheme="minorHAnsi" w:eastAsiaTheme="minorEastAsia" w:hAnsiTheme="minorHAnsi" w:cstheme="minorBidi"/>
          <w:szCs w:val="22"/>
          <w:lang w:val="en-GB" w:eastAsia="en-GB"/>
        </w:rPr>
      </w:pPr>
      <w:hyperlink w:anchor="_Toc495938730" w:history="1">
        <w:r w:rsidRPr="00C01EA9">
          <w:rPr>
            <w:rStyle w:val="Hyperlink"/>
            <w:lang w:eastAsia="zh-CN"/>
          </w:rPr>
          <w:t>3.3.2.</w:t>
        </w:r>
        <w:r>
          <w:rPr>
            <w:rFonts w:asciiTheme="minorHAnsi" w:eastAsiaTheme="minorEastAsia" w:hAnsiTheme="minorHAnsi" w:cstheme="minorBidi"/>
            <w:szCs w:val="22"/>
            <w:lang w:val="en-GB" w:eastAsia="en-GB"/>
          </w:rPr>
          <w:tab/>
        </w:r>
        <w:r w:rsidRPr="00C01EA9">
          <w:rPr>
            <w:rStyle w:val="Hyperlink"/>
            <w:lang w:eastAsia="zh-CN"/>
          </w:rPr>
          <w:t>View Forecast</w:t>
        </w:r>
        <w:r>
          <w:rPr>
            <w:webHidden/>
          </w:rPr>
          <w:tab/>
        </w:r>
        <w:r>
          <w:rPr>
            <w:webHidden/>
          </w:rPr>
          <w:fldChar w:fldCharType="begin"/>
        </w:r>
        <w:r>
          <w:rPr>
            <w:webHidden/>
          </w:rPr>
          <w:instrText xml:space="preserve"> PAGEREF _Toc495938730 \h </w:instrText>
        </w:r>
        <w:r>
          <w:rPr>
            <w:webHidden/>
          </w:rPr>
        </w:r>
        <w:r>
          <w:rPr>
            <w:webHidden/>
          </w:rPr>
          <w:fldChar w:fldCharType="separate"/>
        </w:r>
        <w:r>
          <w:rPr>
            <w:webHidden/>
          </w:rPr>
          <w:t>5</w:t>
        </w:r>
        <w:r>
          <w:rPr>
            <w:webHidden/>
          </w:rPr>
          <w:fldChar w:fldCharType="end"/>
        </w:r>
      </w:hyperlink>
    </w:p>
    <w:p w:rsidR="0055356E" w:rsidRDefault="0055356E">
      <w:pPr>
        <w:pStyle w:val="TOC3"/>
        <w:rPr>
          <w:rFonts w:asciiTheme="minorHAnsi" w:eastAsiaTheme="minorEastAsia" w:hAnsiTheme="minorHAnsi" w:cstheme="minorBidi"/>
          <w:szCs w:val="22"/>
          <w:lang w:val="en-GB" w:eastAsia="en-GB"/>
        </w:rPr>
      </w:pPr>
      <w:hyperlink w:anchor="_Toc495938731" w:history="1">
        <w:r w:rsidRPr="00C01EA9">
          <w:rPr>
            <w:rStyle w:val="Hyperlink"/>
            <w:lang w:eastAsia="zh-CN"/>
          </w:rPr>
          <w:t>3.3.3.</w:t>
        </w:r>
        <w:r>
          <w:rPr>
            <w:rFonts w:asciiTheme="minorHAnsi" w:eastAsiaTheme="minorEastAsia" w:hAnsiTheme="minorHAnsi" w:cstheme="minorBidi"/>
            <w:szCs w:val="22"/>
            <w:lang w:val="en-GB" w:eastAsia="en-GB"/>
          </w:rPr>
          <w:tab/>
        </w:r>
        <w:r w:rsidRPr="00C01EA9">
          <w:rPr>
            <w:rStyle w:val="Hyperlink"/>
            <w:lang w:eastAsia="zh-CN"/>
          </w:rPr>
          <w:t>Generate Forecast</w:t>
        </w:r>
        <w:r>
          <w:rPr>
            <w:webHidden/>
          </w:rPr>
          <w:tab/>
        </w:r>
        <w:r>
          <w:rPr>
            <w:webHidden/>
          </w:rPr>
          <w:fldChar w:fldCharType="begin"/>
        </w:r>
        <w:r>
          <w:rPr>
            <w:webHidden/>
          </w:rPr>
          <w:instrText xml:space="preserve"> PAGEREF _Toc495938731 \h </w:instrText>
        </w:r>
        <w:r>
          <w:rPr>
            <w:webHidden/>
          </w:rPr>
        </w:r>
        <w:r>
          <w:rPr>
            <w:webHidden/>
          </w:rPr>
          <w:fldChar w:fldCharType="separate"/>
        </w:r>
        <w:r>
          <w:rPr>
            <w:webHidden/>
          </w:rPr>
          <w:t>5</w:t>
        </w:r>
        <w:r>
          <w:rPr>
            <w:webHidden/>
          </w:rPr>
          <w:fldChar w:fldCharType="end"/>
        </w:r>
      </w:hyperlink>
    </w:p>
    <w:p w:rsidR="0055356E" w:rsidRDefault="0055356E">
      <w:pPr>
        <w:pStyle w:val="TOC3"/>
        <w:rPr>
          <w:rFonts w:asciiTheme="minorHAnsi" w:eastAsiaTheme="minorEastAsia" w:hAnsiTheme="minorHAnsi" w:cstheme="minorBidi"/>
          <w:szCs w:val="22"/>
          <w:lang w:val="en-GB" w:eastAsia="en-GB"/>
        </w:rPr>
      </w:pPr>
      <w:hyperlink w:anchor="_Toc495938732" w:history="1">
        <w:r w:rsidRPr="00C01EA9">
          <w:rPr>
            <w:rStyle w:val="Hyperlink"/>
            <w:lang w:eastAsia="zh-CN"/>
          </w:rPr>
          <w:t>3.3.4.</w:t>
        </w:r>
        <w:r>
          <w:rPr>
            <w:rFonts w:asciiTheme="minorHAnsi" w:eastAsiaTheme="minorEastAsia" w:hAnsiTheme="minorHAnsi" w:cstheme="minorBidi"/>
            <w:szCs w:val="22"/>
            <w:lang w:val="en-GB" w:eastAsia="en-GB"/>
          </w:rPr>
          <w:tab/>
        </w:r>
        <w:r w:rsidRPr="00C01EA9">
          <w:rPr>
            <w:rStyle w:val="Hyperlink"/>
            <w:lang w:eastAsia="zh-CN"/>
          </w:rPr>
          <w:t>Forecast Retailer V Store</w:t>
        </w:r>
        <w:r>
          <w:rPr>
            <w:webHidden/>
          </w:rPr>
          <w:tab/>
        </w:r>
        <w:r>
          <w:rPr>
            <w:webHidden/>
          </w:rPr>
          <w:fldChar w:fldCharType="begin"/>
        </w:r>
        <w:r>
          <w:rPr>
            <w:webHidden/>
          </w:rPr>
          <w:instrText xml:space="preserve"> PAGEREF _Toc495938732 \h </w:instrText>
        </w:r>
        <w:r>
          <w:rPr>
            <w:webHidden/>
          </w:rPr>
        </w:r>
        <w:r>
          <w:rPr>
            <w:webHidden/>
          </w:rPr>
          <w:fldChar w:fldCharType="separate"/>
        </w:r>
        <w:r>
          <w:rPr>
            <w:webHidden/>
          </w:rPr>
          <w:t>5</w:t>
        </w:r>
        <w:r>
          <w:rPr>
            <w:webHidden/>
          </w:rPr>
          <w:fldChar w:fldCharType="end"/>
        </w:r>
      </w:hyperlink>
    </w:p>
    <w:p w:rsidR="0055356E" w:rsidRDefault="0055356E">
      <w:pPr>
        <w:pStyle w:val="TOC3"/>
        <w:rPr>
          <w:rFonts w:asciiTheme="minorHAnsi" w:eastAsiaTheme="minorEastAsia" w:hAnsiTheme="minorHAnsi" w:cstheme="minorBidi"/>
          <w:szCs w:val="22"/>
          <w:lang w:val="en-GB" w:eastAsia="en-GB"/>
        </w:rPr>
      </w:pPr>
      <w:hyperlink w:anchor="_Toc495938733" w:history="1">
        <w:r w:rsidRPr="00C01EA9">
          <w:rPr>
            <w:rStyle w:val="Hyperlink"/>
            <w:lang w:eastAsia="zh-CN"/>
          </w:rPr>
          <w:t>3.3.5.</w:t>
        </w:r>
        <w:r>
          <w:rPr>
            <w:rFonts w:asciiTheme="minorHAnsi" w:eastAsiaTheme="minorEastAsia" w:hAnsiTheme="minorHAnsi" w:cstheme="minorBidi"/>
            <w:szCs w:val="22"/>
            <w:lang w:val="en-GB" w:eastAsia="en-GB"/>
          </w:rPr>
          <w:tab/>
        </w:r>
        <w:r w:rsidRPr="00C01EA9">
          <w:rPr>
            <w:rStyle w:val="Hyperlink"/>
            <w:lang w:eastAsia="zh-CN"/>
          </w:rPr>
          <w:t>Forecast Adjustment</w:t>
        </w:r>
        <w:r>
          <w:rPr>
            <w:webHidden/>
          </w:rPr>
          <w:tab/>
        </w:r>
        <w:r>
          <w:rPr>
            <w:webHidden/>
          </w:rPr>
          <w:fldChar w:fldCharType="begin"/>
        </w:r>
        <w:r>
          <w:rPr>
            <w:webHidden/>
          </w:rPr>
          <w:instrText xml:space="preserve"> PAGEREF _Toc495938733 \h </w:instrText>
        </w:r>
        <w:r>
          <w:rPr>
            <w:webHidden/>
          </w:rPr>
        </w:r>
        <w:r>
          <w:rPr>
            <w:webHidden/>
          </w:rPr>
          <w:fldChar w:fldCharType="separate"/>
        </w:r>
        <w:r>
          <w:rPr>
            <w:webHidden/>
          </w:rPr>
          <w:t>5</w:t>
        </w:r>
        <w:r>
          <w:rPr>
            <w:webHidden/>
          </w:rPr>
          <w:fldChar w:fldCharType="end"/>
        </w:r>
      </w:hyperlink>
    </w:p>
    <w:p w:rsidR="0055356E" w:rsidRDefault="0055356E">
      <w:pPr>
        <w:pStyle w:val="TOC3"/>
        <w:rPr>
          <w:rFonts w:asciiTheme="minorHAnsi" w:eastAsiaTheme="minorEastAsia" w:hAnsiTheme="minorHAnsi" w:cstheme="minorBidi"/>
          <w:szCs w:val="22"/>
          <w:lang w:val="en-GB" w:eastAsia="en-GB"/>
        </w:rPr>
      </w:pPr>
      <w:hyperlink w:anchor="_Toc495938734" w:history="1">
        <w:r w:rsidRPr="00C01EA9">
          <w:rPr>
            <w:rStyle w:val="Hyperlink"/>
            <w:lang w:eastAsia="zh-CN"/>
          </w:rPr>
          <w:t>3.3.6.</w:t>
        </w:r>
        <w:r>
          <w:rPr>
            <w:rFonts w:asciiTheme="minorHAnsi" w:eastAsiaTheme="minorEastAsia" w:hAnsiTheme="minorHAnsi" w:cstheme="minorBidi"/>
            <w:szCs w:val="22"/>
            <w:lang w:val="en-GB" w:eastAsia="en-GB"/>
          </w:rPr>
          <w:tab/>
        </w:r>
        <w:r w:rsidRPr="00C01EA9">
          <w:rPr>
            <w:rStyle w:val="Hyperlink"/>
            <w:lang w:eastAsia="zh-CN"/>
          </w:rPr>
          <w:t>Allocation</w:t>
        </w:r>
        <w:r>
          <w:rPr>
            <w:webHidden/>
          </w:rPr>
          <w:tab/>
        </w:r>
        <w:r>
          <w:rPr>
            <w:webHidden/>
          </w:rPr>
          <w:fldChar w:fldCharType="begin"/>
        </w:r>
        <w:r>
          <w:rPr>
            <w:webHidden/>
          </w:rPr>
          <w:instrText xml:space="preserve"> PAGEREF _Toc495938734 \h </w:instrText>
        </w:r>
        <w:r>
          <w:rPr>
            <w:webHidden/>
          </w:rPr>
        </w:r>
        <w:r>
          <w:rPr>
            <w:webHidden/>
          </w:rPr>
          <w:fldChar w:fldCharType="separate"/>
        </w:r>
        <w:r>
          <w:rPr>
            <w:webHidden/>
          </w:rPr>
          <w:t>5</w:t>
        </w:r>
        <w:r>
          <w:rPr>
            <w:webHidden/>
          </w:rPr>
          <w:fldChar w:fldCharType="end"/>
        </w:r>
      </w:hyperlink>
    </w:p>
    <w:p w:rsidR="0055356E" w:rsidRDefault="0055356E">
      <w:pPr>
        <w:pStyle w:val="TOC3"/>
        <w:rPr>
          <w:rFonts w:asciiTheme="minorHAnsi" w:eastAsiaTheme="minorEastAsia" w:hAnsiTheme="minorHAnsi" w:cstheme="minorBidi"/>
          <w:szCs w:val="22"/>
          <w:lang w:val="en-GB" w:eastAsia="en-GB"/>
        </w:rPr>
      </w:pPr>
      <w:hyperlink w:anchor="_Toc495938735" w:history="1">
        <w:r w:rsidRPr="00C01EA9">
          <w:rPr>
            <w:rStyle w:val="Hyperlink"/>
            <w:lang w:eastAsia="zh-CN"/>
          </w:rPr>
          <w:t>3.3.7.</w:t>
        </w:r>
        <w:r>
          <w:rPr>
            <w:rFonts w:asciiTheme="minorHAnsi" w:eastAsiaTheme="minorEastAsia" w:hAnsiTheme="minorHAnsi" w:cstheme="minorBidi"/>
            <w:szCs w:val="22"/>
            <w:lang w:val="en-GB" w:eastAsia="en-GB"/>
          </w:rPr>
          <w:tab/>
        </w:r>
        <w:r w:rsidRPr="00C01EA9">
          <w:rPr>
            <w:rStyle w:val="Hyperlink"/>
            <w:lang w:eastAsia="zh-CN"/>
          </w:rPr>
          <w:t>Shipment Order</w:t>
        </w:r>
        <w:r>
          <w:rPr>
            <w:webHidden/>
          </w:rPr>
          <w:tab/>
        </w:r>
        <w:r>
          <w:rPr>
            <w:webHidden/>
          </w:rPr>
          <w:fldChar w:fldCharType="begin"/>
        </w:r>
        <w:r>
          <w:rPr>
            <w:webHidden/>
          </w:rPr>
          <w:instrText xml:space="preserve"> PAGEREF _Toc495938735 \h </w:instrText>
        </w:r>
        <w:r>
          <w:rPr>
            <w:webHidden/>
          </w:rPr>
        </w:r>
        <w:r>
          <w:rPr>
            <w:webHidden/>
          </w:rPr>
          <w:fldChar w:fldCharType="separate"/>
        </w:r>
        <w:r>
          <w:rPr>
            <w:webHidden/>
          </w:rPr>
          <w:t>5</w:t>
        </w:r>
        <w:r>
          <w:rPr>
            <w:webHidden/>
          </w:rPr>
          <w:fldChar w:fldCharType="end"/>
        </w:r>
      </w:hyperlink>
    </w:p>
    <w:p w:rsidR="0055356E" w:rsidRDefault="0055356E">
      <w:pPr>
        <w:pStyle w:val="TOC2"/>
        <w:rPr>
          <w:rFonts w:asciiTheme="minorHAnsi" w:eastAsiaTheme="minorEastAsia" w:hAnsiTheme="minorHAnsi" w:cstheme="minorBidi"/>
          <w:sz w:val="22"/>
          <w:szCs w:val="22"/>
          <w:lang w:val="en-GB" w:eastAsia="en-GB"/>
        </w:rPr>
      </w:pPr>
      <w:hyperlink w:anchor="_Toc495938736" w:history="1">
        <w:r w:rsidRPr="00C01EA9">
          <w:rPr>
            <w:rStyle w:val="Hyperlink"/>
          </w:rPr>
          <w:t>3.4.</w:t>
        </w:r>
        <w:r>
          <w:rPr>
            <w:rFonts w:asciiTheme="minorHAnsi" w:eastAsiaTheme="minorEastAsia" w:hAnsiTheme="minorHAnsi" w:cstheme="minorBidi"/>
            <w:sz w:val="22"/>
            <w:szCs w:val="22"/>
            <w:lang w:val="en-GB" w:eastAsia="en-GB"/>
          </w:rPr>
          <w:tab/>
        </w:r>
        <w:r w:rsidRPr="00C01EA9">
          <w:rPr>
            <w:rStyle w:val="Hyperlink"/>
          </w:rPr>
          <w:t>General / Admin Features</w:t>
        </w:r>
        <w:r>
          <w:rPr>
            <w:webHidden/>
          </w:rPr>
          <w:tab/>
        </w:r>
        <w:r>
          <w:rPr>
            <w:webHidden/>
          </w:rPr>
          <w:fldChar w:fldCharType="begin"/>
        </w:r>
        <w:r>
          <w:rPr>
            <w:webHidden/>
          </w:rPr>
          <w:instrText xml:space="preserve"> PAGEREF _Toc495938736 \h </w:instrText>
        </w:r>
        <w:r>
          <w:rPr>
            <w:webHidden/>
          </w:rPr>
        </w:r>
        <w:r>
          <w:rPr>
            <w:webHidden/>
          </w:rPr>
          <w:fldChar w:fldCharType="separate"/>
        </w:r>
        <w:r>
          <w:rPr>
            <w:webHidden/>
          </w:rPr>
          <w:t>5</w:t>
        </w:r>
        <w:r>
          <w:rPr>
            <w:webHidden/>
          </w:rPr>
          <w:fldChar w:fldCharType="end"/>
        </w:r>
      </w:hyperlink>
    </w:p>
    <w:p w:rsidR="0055356E" w:rsidRDefault="0055356E">
      <w:pPr>
        <w:pStyle w:val="TOC3"/>
        <w:rPr>
          <w:rFonts w:asciiTheme="minorHAnsi" w:eastAsiaTheme="minorEastAsia" w:hAnsiTheme="minorHAnsi" w:cstheme="minorBidi"/>
          <w:szCs w:val="22"/>
          <w:lang w:val="en-GB" w:eastAsia="en-GB"/>
        </w:rPr>
      </w:pPr>
      <w:hyperlink w:anchor="_Toc495938737" w:history="1">
        <w:r w:rsidRPr="00C01EA9">
          <w:rPr>
            <w:rStyle w:val="Hyperlink"/>
            <w:lang w:eastAsia="zh-CN"/>
          </w:rPr>
          <w:t>3.4.1.</w:t>
        </w:r>
        <w:r>
          <w:rPr>
            <w:rFonts w:asciiTheme="minorHAnsi" w:eastAsiaTheme="minorEastAsia" w:hAnsiTheme="minorHAnsi" w:cstheme="minorBidi"/>
            <w:szCs w:val="22"/>
            <w:lang w:val="en-GB" w:eastAsia="en-GB"/>
          </w:rPr>
          <w:tab/>
        </w:r>
        <w:r w:rsidRPr="00C01EA9">
          <w:rPr>
            <w:rStyle w:val="Hyperlink"/>
            <w:lang w:eastAsia="zh-CN"/>
          </w:rPr>
          <w:t>Localization</w:t>
        </w:r>
        <w:r>
          <w:rPr>
            <w:webHidden/>
          </w:rPr>
          <w:tab/>
        </w:r>
        <w:r>
          <w:rPr>
            <w:webHidden/>
          </w:rPr>
          <w:fldChar w:fldCharType="begin"/>
        </w:r>
        <w:r>
          <w:rPr>
            <w:webHidden/>
          </w:rPr>
          <w:instrText xml:space="preserve"> PAGEREF _Toc495938737 \h </w:instrText>
        </w:r>
        <w:r>
          <w:rPr>
            <w:webHidden/>
          </w:rPr>
        </w:r>
        <w:r>
          <w:rPr>
            <w:webHidden/>
          </w:rPr>
          <w:fldChar w:fldCharType="separate"/>
        </w:r>
        <w:r>
          <w:rPr>
            <w:webHidden/>
          </w:rPr>
          <w:t>6</w:t>
        </w:r>
        <w:r>
          <w:rPr>
            <w:webHidden/>
          </w:rPr>
          <w:fldChar w:fldCharType="end"/>
        </w:r>
      </w:hyperlink>
    </w:p>
    <w:p w:rsidR="00E532D7" w:rsidRPr="006A4763" w:rsidRDefault="00E26443" w:rsidP="006A4763">
      <w:pPr>
        <w:sectPr w:rsidR="00E532D7" w:rsidRPr="006A4763" w:rsidSect="006D7FC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0" w:gutter="0"/>
          <w:cols w:space="720"/>
          <w:titlePg/>
          <w:docGrid w:linePitch="360"/>
        </w:sectPr>
      </w:pPr>
      <w:r>
        <w:fldChar w:fldCharType="end"/>
      </w:r>
    </w:p>
    <w:p w:rsidR="00F108B9" w:rsidRDefault="00C61FC0" w:rsidP="005F509B">
      <w:pPr>
        <w:pStyle w:val="Heading1"/>
      </w:pPr>
      <w:bookmarkStart w:id="1" w:name="_Toc495938704"/>
      <w:r>
        <w:lastRenderedPageBreak/>
        <w:t>Background</w:t>
      </w:r>
      <w:bookmarkEnd w:id="1"/>
    </w:p>
    <w:p w:rsidR="00C61FC0" w:rsidRDefault="00C61FC0" w:rsidP="00C61FC0">
      <w:pPr>
        <w:pStyle w:val="Heading2"/>
        <w:spacing w:before="40" w:after="0" w:line="259" w:lineRule="auto"/>
        <w:ind w:left="576" w:hanging="576"/>
      </w:pPr>
      <w:bookmarkStart w:id="2" w:name="_Toc485683649"/>
      <w:bookmarkStart w:id="3" w:name="_Toc495938705"/>
      <w:r>
        <w:t>What is Trade Promotion?</w:t>
      </w:r>
      <w:bookmarkEnd w:id="2"/>
      <w:bookmarkEnd w:id="3"/>
    </w:p>
    <w:p w:rsidR="00C61FC0" w:rsidRPr="00480AE3" w:rsidRDefault="00C61FC0" w:rsidP="00C61FC0">
      <w:r w:rsidRPr="00480AE3">
        <w:rPr>
          <w:b/>
          <w:bCs/>
        </w:rPr>
        <w:t>Trade Promotion</w:t>
      </w:r>
      <w:r w:rsidRPr="00480AE3">
        <w:t xml:space="preserve"> refers to marketing activities that are executed in retail between CPGs and Retailers. </w:t>
      </w:r>
    </w:p>
    <w:p w:rsidR="00C61FC0" w:rsidRPr="00480AE3" w:rsidRDefault="00C61FC0" w:rsidP="00C61FC0">
      <w:r w:rsidRPr="00480AE3">
        <w:t>Trade Promotion is a marketing technique aimed at increasing demand for products in retail stores based on:</w:t>
      </w:r>
    </w:p>
    <w:p w:rsidR="00C61FC0" w:rsidRPr="00480AE3" w:rsidRDefault="00C61FC0" w:rsidP="00C61FC0">
      <w:pPr>
        <w:pStyle w:val="ListParagraph"/>
        <w:numPr>
          <w:ilvl w:val="0"/>
          <w:numId w:val="13"/>
        </w:numPr>
        <w:spacing w:before="0" w:after="160" w:line="259" w:lineRule="auto"/>
      </w:pPr>
      <w:r w:rsidRPr="00480AE3">
        <w:t>Special pricing</w:t>
      </w:r>
    </w:p>
    <w:p w:rsidR="00C61FC0" w:rsidRPr="00480AE3" w:rsidRDefault="00C61FC0" w:rsidP="00C61FC0">
      <w:pPr>
        <w:pStyle w:val="ListParagraph"/>
        <w:numPr>
          <w:ilvl w:val="0"/>
          <w:numId w:val="13"/>
        </w:numPr>
        <w:spacing w:before="0" w:after="160" w:line="259" w:lineRule="auto"/>
      </w:pPr>
      <w:r w:rsidRPr="00480AE3">
        <w:t>Display fixtures</w:t>
      </w:r>
    </w:p>
    <w:p w:rsidR="00C61FC0" w:rsidRPr="00480AE3" w:rsidRDefault="00C61FC0" w:rsidP="00C61FC0">
      <w:pPr>
        <w:pStyle w:val="ListParagraph"/>
        <w:numPr>
          <w:ilvl w:val="0"/>
          <w:numId w:val="13"/>
        </w:numPr>
        <w:spacing w:before="0" w:after="160" w:line="259" w:lineRule="auto"/>
      </w:pPr>
      <w:r w:rsidRPr="00480AE3">
        <w:t>Demonstrations</w:t>
      </w:r>
    </w:p>
    <w:p w:rsidR="00C61FC0" w:rsidRPr="00480AE3" w:rsidRDefault="00C61FC0" w:rsidP="00C61FC0">
      <w:pPr>
        <w:pStyle w:val="ListParagraph"/>
        <w:numPr>
          <w:ilvl w:val="0"/>
          <w:numId w:val="13"/>
        </w:numPr>
        <w:spacing w:before="0" w:after="160" w:line="259" w:lineRule="auto"/>
      </w:pPr>
      <w:r w:rsidRPr="00480AE3">
        <w:t>Value-added bonuses</w:t>
      </w:r>
    </w:p>
    <w:p w:rsidR="00C61FC0" w:rsidRPr="00480AE3" w:rsidRDefault="00C61FC0" w:rsidP="00C61FC0">
      <w:pPr>
        <w:pStyle w:val="ListParagraph"/>
        <w:numPr>
          <w:ilvl w:val="0"/>
          <w:numId w:val="13"/>
        </w:numPr>
        <w:spacing w:before="0" w:after="160" w:line="259" w:lineRule="auto"/>
      </w:pPr>
      <w:r w:rsidRPr="00480AE3">
        <w:t>No-obligation gifts</w:t>
      </w:r>
    </w:p>
    <w:p w:rsidR="00C61FC0" w:rsidRPr="00480AE3" w:rsidRDefault="00C61FC0" w:rsidP="00C61FC0">
      <w:pPr>
        <w:pStyle w:val="ListParagraph"/>
        <w:numPr>
          <w:ilvl w:val="0"/>
          <w:numId w:val="13"/>
        </w:numPr>
        <w:spacing w:before="0" w:after="160" w:line="259" w:lineRule="auto"/>
      </w:pPr>
      <w:r w:rsidRPr="00480AE3">
        <w:t>….and more.</w:t>
      </w:r>
    </w:p>
    <w:p w:rsidR="00C61FC0" w:rsidRPr="00480AE3" w:rsidRDefault="00C61FC0" w:rsidP="00C61FC0"/>
    <w:p w:rsidR="00C61FC0" w:rsidRDefault="00C61FC0" w:rsidP="00C61FC0">
      <w:pPr>
        <w:pStyle w:val="Heading2"/>
        <w:spacing w:before="40" w:after="0" w:line="259" w:lineRule="auto"/>
        <w:ind w:left="576" w:hanging="576"/>
      </w:pPr>
      <w:bookmarkStart w:id="4" w:name="_Toc485683650"/>
      <w:bookmarkStart w:id="5" w:name="_Toc495938706"/>
      <w:r>
        <w:t>Trade Promotion Virtuous Circle</w:t>
      </w:r>
      <w:bookmarkEnd w:id="4"/>
      <w:bookmarkEnd w:id="5"/>
    </w:p>
    <w:p w:rsidR="00C61FC0" w:rsidRDefault="00C61FC0" w:rsidP="00C61FC0"/>
    <w:p w:rsidR="00C61FC0" w:rsidRDefault="00C61FC0" w:rsidP="00C61FC0">
      <w:r>
        <w:rPr>
          <w:noProof/>
          <w:lang w:eastAsia="en-GB"/>
        </w:rPr>
        <w:drawing>
          <wp:inline distT="0" distB="0" distL="0" distR="0" wp14:anchorId="50780A38" wp14:editId="282CF77D">
            <wp:extent cx="5517515" cy="432244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7515" cy="4322445"/>
                    </a:xfrm>
                    <a:prstGeom prst="rect">
                      <a:avLst/>
                    </a:prstGeom>
                    <a:noFill/>
                  </pic:spPr>
                </pic:pic>
              </a:graphicData>
            </a:graphic>
          </wp:inline>
        </w:drawing>
      </w:r>
    </w:p>
    <w:p w:rsidR="00C61FC0" w:rsidRDefault="00C61FC0" w:rsidP="00C61FC0"/>
    <w:p w:rsidR="00C61FC0" w:rsidRPr="00480AE3" w:rsidRDefault="00C61FC0" w:rsidP="00C61FC0">
      <w:pPr>
        <w:numPr>
          <w:ilvl w:val="0"/>
          <w:numId w:val="14"/>
        </w:numPr>
        <w:spacing w:before="0" w:after="160" w:line="259" w:lineRule="auto"/>
      </w:pPr>
      <w:r w:rsidRPr="00480AE3">
        <w:t xml:space="preserve">Planning Promotions is </w:t>
      </w:r>
      <w:r w:rsidR="005E1818" w:rsidRPr="00480AE3">
        <w:t>optimized</w:t>
      </w:r>
      <w:r w:rsidRPr="00480AE3">
        <w:t xml:space="preserve"> through analysis or previous promotion performance</w:t>
      </w:r>
    </w:p>
    <w:p w:rsidR="00C61FC0" w:rsidRPr="00480AE3" w:rsidRDefault="00C61FC0" w:rsidP="00C61FC0">
      <w:pPr>
        <w:numPr>
          <w:ilvl w:val="0"/>
          <w:numId w:val="14"/>
        </w:numPr>
        <w:spacing w:before="0" w:after="160" w:line="259" w:lineRule="auto"/>
      </w:pPr>
      <w:r w:rsidRPr="00480AE3">
        <w:t xml:space="preserve">Planning and Analysis enable supply chain forecasting to reduce Lost sales from out of stock </w:t>
      </w:r>
    </w:p>
    <w:p w:rsidR="00C61FC0" w:rsidRPr="00480AE3" w:rsidRDefault="00C61FC0" w:rsidP="00C61FC0">
      <w:pPr>
        <w:numPr>
          <w:ilvl w:val="0"/>
          <w:numId w:val="14"/>
        </w:numPr>
        <w:spacing w:before="0" w:after="160" w:line="259" w:lineRule="auto"/>
      </w:pPr>
      <w:r w:rsidRPr="00480AE3">
        <w:lastRenderedPageBreak/>
        <w:t>Measurement during promotion allows stock correction and validation promotion is being executed correctly</w:t>
      </w:r>
    </w:p>
    <w:p w:rsidR="00C61FC0" w:rsidRDefault="00C61FC0" w:rsidP="00C61FC0">
      <w:pPr>
        <w:numPr>
          <w:ilvl w:val="0"/>
          <w:numId w:val="14"/>
        </w:numPr>
        <w:spacing w:before="0" w:after="160" w:line="259" w:lineRule="auto"/>
      </w:pPr>
      <w:r>
        <w:t>Measurement confirms ROI</w:t>
      </w:r>
    </w:p>
    <w:p w:rsidR="005E1818" w:rsidRDefault="005E1818" w:rsidP="005E1818">
      <w:pPr>
        <w:spacing w:before="0" w:after="160" w:line="259" w:lineRule="auto"/>
        <w:ind w:left="720"/>
      </w:pPr>
    </w:p>
    <w:p w:rsidR="005E1818" w:rsidRDefault="005E1818" w:rsidP="005E1818">
      <w:pPr>
        <w:pStyle w:val="Heading2"/>
        <w:spacing w:before="40" w:after="0" w:line="259" w:lineRule="auto"/>
        <w:ind w:left="576" w:hanging="576"/>
      </w:pPr>
      <w:bookmarkStart w:id="6" w:name="_Toc485683659"/>
      <w:bookmarkStart w:id="7" w:name="_Toc495938707"/>
      <w:r>
        <w:t>Customer Needs</w:t>
      </w:r>
      <w:bookmarkEnd w:id="6"/>
      <w:bookmarkEnd w:id="7"/>
    </w:p>
    <w:p w:rsidR="005E1818" w:rsidRPr="00273D01" w:rsidRDefault="005E1818" w:rsidP="005E1818"/>
    <w:p w:rsidR="005E1818" w:rsidRDefault="005E1818" w:rsidP="005E1818">
      <w:r>
        <w:rPr>
          <w:noProof/>
          <w:lang w:eastAsia="en-GB"/>
        </w:rPr>
        <w:drawing>
          <wp:inline distT="0" distB="0" distL="0" distR="0" wp14:anchorId="1DFBB2CC" wp14:editId="5C070576">
            <wp:extent cx="5731510" cy="299593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995930"/>
                    </a:xfrm>
                    <a:prstGeom prst="rect">
                      <a:avLst/>
                    </a:prstGeom>
                    <a:noFill/>
                  </pic:spPr>
                </pic:pic>
              </a:graphicData>
            </a:graphic>
          </wp:inline>
        </w:drawing>
      </w:r>
    </w:p>
    <w:p w:rsidR="005E1818" w:rsidRDefault="005E1818" w:rsidP="005E1818"/>
    <w:tbl>
      <w:tblPr>
        <w:tblW w:w="9493" w:type="dxa"/>
        <w:tblCellMar>
          <w:left w:w="0" w:type="dxa"/>
          <w:right w:w="0" w:type="dxa"/>
        </w:tblCellMar>
        <w:tblLook w:val="04A0" w:firstRow="1" w:lastRow="0" w:firstColumn="1" w:lastColumn="0" w:noHBand="0" w:noVBand="1"/>
      </w:tblPr>
      <w:tblGrid>
        <w:gridCol w:w="605"/>
        <w:gridCol w:w="3359"/>
        <w:gridCol w:w="2127"/>
        <w:gridCol w:w="3402"/>
      </w:tblGrid>
      <w:tr w:rsidR="005E1818" w:rsidTr="00857C1C">
        <w:trPr>
          <w:trHeight w:val="300"/>
        </w:trPr>
        <w:tc>
          <w:tcPr>
            <w:tcW w:w="605"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E1818" w:rsidRDefault="005E1818" w:rsidP="00857C1C">
            <w:pPr>
              <w:jc w:val="center"/>
              <w:rPr>
                <w:rFonts w:ascii="Calibri" w:hAnsi="Calibri"/>
                <w:b/>
                <w:bCs/>
                <w:color w:val="000000"/>
              </w:rPr>
            </w:pPr>
            <w:r>
              <w:rPr>
                <w:rFonts w:ascii="Calibri" w:hAnsi="Calibri"/>
                <w:b/>
                <w:bCs/>
                <w:color w:val="000000"/>
              </w:rPr>
              <w:t>#</w:t>
            </w:r>
          </w:p>
        </w:tc>
        <w:tc>
          <w:tcPr>
            <w:tcW w:w="3359"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E1818" w:rsidRDefault="005E1818" w:rsidP="00857C1C">
            <w:pPr>
              <w:rPr>
                <w:rFonts w:ascii="Calibri" w:hAnsi="Calibri"/>
                <w:b/>
                <w:bCs/>
                <w:color w:val="000000"/>
              </w:rPr>
            </w:pPr>
            <w:r>
              <w:rPr>
                <w:rFonts w:ascii="Calibri" w:hAnsi="Calibri"/>
                <w:b/>
                <w:bCs/>
                <w:color w:val="000000"/>
              </w:rPr>
              <w:t>Problem Statements</w:t>
            </w:r>
          </w:p>
        </w:tc>
        <w:tc>
          <w:tcPr>
            <w:tcW w:w="2127"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5E1818" w:rsidRDefault="005E1818" w:rsidP="00857C1C">
            <w:pPr>
              <w:rPr>
                <w:rFonts w:ascii="Calibri" w:hAnsi="Calibri"/>
                <w:b/>
                <w:bCs/>
                <w:color w:val="000000"/>
              </w:rPr>
            </w:pPr>
            <w:r>
              <w:rPr>
                <w:rFonts w:ascii="Calibri" w:hAnsi="Calibri"/>
                <w:b/>
                <w:bCs/>
                <w:color w:val="000000"/>
              </w:rPr>
              <w:t>Trade Promo Theme</w:t>
            </w:r>
          </w:p>
        </w:tc>
        <w:tc>
          <w:tcPr>
            <w:tcW w:w="3402"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E1818" w:rsidRPr="00D6256B" w:rsidRDefault="005E1818" w:rsidP="00857C1C">
            <w:pPr>
              <w:rPr>
                <w:rFonts w:ascii="Calibri" w:hAnsi="Calibri"/>
                <w:b/>
                <w:color w:val="000000"/>
              </w:rPr>
            </w:pPr>
            <w:r w:rsidRPr="00D6256B">
              <w:rPr>
                <w:rFonts w:ascii="Calibri" w:hAnsi="Calibri"/>
                <w:b/>
                <w:color w:val="000000"/>
              </w:rPr>
              <w:t>Description</w:t>
            </w:r>
            <w:r>
              <w:rPr>
                <w:rFonts w:ascii="Calibri" w:hAnsi="Calibri"/>
                <w:b/>
                <w:color w:val="000000"/>
              </w:rPr>
              <w:t>/notes</w:t>
            </w:r>
          </w:p>
        </w:tc>
      </w:tr>
      <w:tr w:rsidR="005E1818" w:rsidTr="00857C1C">
        <w:trPr>
          <w:trHeight w:val="900"/>
        </w:trPr>
        <w:tc>
          <w:tcPr>
            <w:tcW w:w="60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E1818" w:rsidRDefault="005E1818" w:rsidP="00857C1C">
            <w:pPr>
              <w:jc w:val="center"/>
              <w:rPr>
                <w:rFonts w:ascii="Calibri" w:hAnsi="Calibri"/>
                <w:color w:val="000000"/>
              </w:rPr>
            </w:pPr>
            <w:r>
              <w:rPr>
                <w:rFonts w:ascii="Calibri" w:hAnsi="Calibri"/>
                <w:color w:val="000000"/>
              </w:rPr>
              <w:t>1</w:t>
            </w:r>
          </w:p>
        </w:tc>
        <w:tc>
          <w:tcPr>
            <w:tcW w:w="3359"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5E1818" w:rsidRDefault="005E1818" w:rsidP="00857C1C">
            <w:pPr>
              <w:rPr>
                <w:rFonts w:ascii="Calibri" w:hAnsi="Calibri"/>
                <w:color w:val="000000"/>
              </w:rPr>
            </w:pPr>
            <w:r>
              <w:rPr>
                <w:rFonts w:ascii="Calibri" w:hAnsi="Calibri"/>
                <w:color w:val="000000"/>
              </w:rPr>
              <w:t>What Trade Promotion tactics should I employ to achieve my goal</w:t>
            </w:r>
          </w:p>
        </w:tc>
        <w:tc>
          <w:tcPr>
            <w:tcW w:w="212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5E1818" w:rsidRDefault="005E1818" w:rsidP="00857C1C">
            <w:pPr>
              <w:rPr>
                <w:rFonts w:ascii="Calibri" w:hAnsi="Calibri"/>
                <w:color w:val="000000"/>
              </w:rPr>
            </w:pPr>
            <w:r>
              <w:rPr>
                <w:rFonts w:ascii="Calibri" w:hAnsi="Calibri"/>
                <w:color w:val="000000"/>
              </w:rPr>
              <w:t xml:space="preserve"> - Planning and Optimisation</w:t>
            </w:r>
            <w:r>
              <w:rPr>
                <w:rFonts w:ascii="Calibri" w:hAnsi="Calibri"/>
                <w:color w:val="000000"/>
              </w:rPr>
              <w:br/>
              <w:t xml:space="preserve"> - Forecasting</w:t>
            </w:r>
          </w:p>
        </w:tc>
        <w:tc>
          <w:tcPr>
            <w:tcW w:w="340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E1818" w:rsidRDefault="005E1818" w:rsidP="00857C1C">
            <w:pPr>
              <w:rPr>
                <w:rFonts w:ascii="Calibri" w:hAnsi="Calibri"/>
                <w:color w:val="000000"/>
              </w:rPr>
            </w:pPr>
            <w:r>
              <w:rPr>
                <w:rFonts w:ascii="Calibri" w:hAnsi="Calibri"/>
                <w:color w:val="000000"/>
              </w:rPr>
              <w:t> Identification of how different tactics impact the success of a promotion</w:t>
            </w:r>
          </w:p>
        </w:tc>
      </w:tr>
      <w:tr w:rsidR="005E1818" w:rsidTr="00857C1C">
        <w:trPr>
          <w:trHeight w:val="1167"/>
        </w:trPr>
        <w:tc>
          <w:tcPr>
            <w:tcW w:w="60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E1818" w:rsidRDefault="005E1818" w:rsidP="00857C1C">
            <w:pPr>
              <w:jc w:val="center"/>
              <w:rPr>
                <w:rFonts w:ascii="Calibri" w:hAnsi="Calibri"/>
                <w:color w:val="000000"/>
              </w:rPr>
            </w:pPr>
            <w:r>
              <w:rPr>
                <w:rFonts w:ascii="Calibri" w:hAnsi="Calibri"/>
                <w:color w:val="000000"/>
              </w:rPr>
              <w:t>2</w:t>
            </w:r>
          </w:p>
        </w:tc>
        <w:tc>
          <w:tcPr>
            <w:tcW w:w="3359"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5E1818" w:rsidRDefault="005E1818" w:rsidP="00857C1C">
            <w:pPr>
              <w:rPr>
                <w:rFonts w:ascii="Calibri" w:hAnsi="Calibri"/>
                <w:color w:val="000000"/>
              </w:rPr>
            </w:pPr>
            <w:r>
              <w:rPr>
                <w:rFonts w:ascii="Calibri" w:hAnsi="Calibri"/>
                <w:color w:val="000000"/>
              </w:rPr>
              <w:t>How do I ensure that enough stock is allocated to the right store to prevent Out Of Stock issues during a promotion?</w:t>
            </w:r>
          </w:p>
        </w:tc>
        <w:tc>
          <w:tcPr>
            <w:tcW w:w="212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5E1818" w:rsidRDefault="005E1818" w:rsidP="00857C1C">
            <w:pPr>
              <w:rPr>
                <w:rFonts w:ascii="Calibri" w:hAnsi="Calibri"/>
                <w:color w:val="000000"/>
              </w:rPr>
            </w:pPr>
            <w:r>
              <w:rPr>
                <w:rFonts w:ascii="Calibri" w:hAnsi="Calibri"/>
                <w:color w:val="000000"/>
              </w:rPr>
              <w:t xml:space="preserve"> - Execution</w:t>
            </w:r>
            <w:r>
              <w:rPr>
                <w:rFonts w:ascii="Calibri" w:hAnsi="Calibri"/>
                <w:color w:val="000000"/>
              </w:rPr>
              <w:br/>
              <w:t xml:space="preserve"> - Supply Chain</w:t>
            </w:r>
            <w:r>
              <w:rPr>
                <w:rFonts w:ascii="Calibri" w:hAnsi="Calibri"/>
                <w:color w:val="000000"/>
              </w:rPr>
              <w:br/>
              <w:t xml:space="preserve"> - Forecasting</w:t>
            </w:r>
          </w:p>
        </w:tc>
        <w:tc>
          <w:tcPr>
            <w:tcW w:w="340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E1818" w:rsidRDefault="005E1818" w:rsidP="00857C1C">
            <w:pPr>
              <w:rPr>
                <w:rFonts w:ascii="Calibri" w:hAnsi="Calibri"/>
                <w:color w:val="000000"/>
              </w:rPr>
            </w:pPr>
            <w:r>
              <w:rPr>
                <w:rFonts w:ascii="Calibri" w:hAnsi="Calibri"/>
                <w:color w:val="000000"/>
              </w:rPr>
              <w:t>Forecasting of promotion sales at store level based on previous promotions</w:t>
            </w:r>
          </w:p>
        </w:tc>
      </w:tr>
      <w:tr w:rsidR="005E1818" w:rsidTr="00857C1C">
        <w:trPr>
          <w:trHeight w:val="900"/>
        </w:trPr>
        <w:tc>
          <w:tcPr>
            <w:tcW w:w="60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E1818" w:rsidRDefault="005E1818" w:rsidP="00857C1C">
            <w:pPr>
              <w:jc w:val="center"/>
              <w:rPr>
                <w:rFonts w:ascii="Calibri" w:hAnsi="Calibri"/>
                <w:color w:val="000000"/>
              </w:rPr>
            </w:pPr>
            <w:r>
              <w:rPr>
                <w:rFonts w:ascii="Calibri" w:hAnsi="Calibri"/>
                <w:color w:val="000000"/>
              </w:rPr>
              <w:t>3</w:t>
            </w:r>
          </w:p>
        </w:tc>
        <w:tc>
          <w:tcPr>
            <w:tcW w:w="3359"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5E1818" w:rsidRDefault="005E1818" w:rsidP="00857C1C">
            <w:pPr>
              <w:rPr>
                <w:rFonts w:ascii="Calibri" w:hAnsi="Calibri"/>
                <w:color w:val="000000"/>
              </w:rPr>
            </w:pPr>
            <w:r>
              <w:rPr>
                <w:rFonts w:ascii="Calibri" w:hAnsi="Calibri"/>
                <w:color w:val="000000"/>
              </w:rPr>
              <w:t>How do I discover and correct Out of Stock issues during a promotion?</w:t>
            </w:r>
          </w:p>
        </w:tc>
        <w:tc>
          <w:tcPr>
            <w:tcW w:w="212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5E1818" w:rsidRDefault="005E1818" w:rsidP="00857C1C">
            <w:pPr>
              <w:rPr>
                <w:rFonts w:ascii="Calibri" w:hAnsi="Calibri"/>
                <w:color w:val="000000"/>
              </w:rPr>
            </w:pPr>
            <w:r>
              <w:rPr>
                <w:rFonts w:ascii="Calibri" w:hAnsi="Calibri"/>
                <w:color w:val="000000"/>
              </w:rPr>
              <w:t xml:space="preserve"> - Execution</w:t>
            </w:r>
            <w:r>
              <w:rPr>
                <w:rFonts w:ascii="Calibri" w:hAnsi="Calibri"/>
                <w:color w:val="000000"/>
              </w:rPr>
              <w:br/>
              <w:t xml:space="preserve"> - Supply Chain</w:t>
            </w:r>
          </w:p>
        </w:tc>
        <w:tc>
          <w:tcPr>
            <w:tcW w:w="340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E1818" w:rsidRDefault="005E1818" w:rsidP="00857C1C">
            <w:pPr>
              <w:rPr>
                <w:rFonts w:ascii="Calibri" w:hAnsi="Calibri"/>
                <w:color w:val="000000"/>
              </w:rPr>
            </w:pPr>
            <w:r>
              <w:rPr>
                <w:rFonts w:ascii="Calibri" w:hAnsi="Calibri"/>
                <w:color w:val="000000"/>
              </w:rPr>
              <w:t> Monitoring and Alerting of Out Of Stock during promotion</w:t>
            </w:r>
          </w:p>
        </w:tc>
      </w:tr>
      <w:tr w:rsidR="005E1818" w:rsidTr="00857C1C">
        <w:trPr>
          <w:trHeight w:val="600"/>
        </w:trPr>
        <w:tc>
          <w:tcPr>
            <w:tcW w:w="60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E1818" w:rsidRDefault="005E1818" w:rsidP="00857C1C">
            <w:pPr>
              <w:jc w:val="center"/>
              <w:rPr>
                <w:rFonts w:ascii="Calibri" w:hAnsi="Calibri"/>
                <w:color w:val="000000"/>
              </w:rPr>
            </w:pPr>
            <w:r>
              <w:rPr>
                <w:rFonts w:ascii="Calibri" w:hAnsi="Calibri"/>
                <w:color w:val="000000"/>
              </w:rPr>
              <w:t>4</w:t>
            </w:r>
          </w:p>
        </w:tc>
        <w:tc>
          <w:tcPr>
            <w:tcW w:w="3359"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5E1818" w:rsidRDefault="005E1818" w:rsidP="00857C1C">
            <w:pPr>
              <w:rPr>
                <w:rFonts w:ascii="Calibri" w:hAnsi="Calibri"/>
                <w:color w:val="000000"/>
              </w:rPr>
            </w:pPr>
            <w:r>
              <w:rPr>
                <w:rFonts w:ascii="Calibri" w:hAnsi="Calibri"/>
                <w:color w:val="000000"/>
              </w:rPr>
              <w:t>How do I know my Trade Promotion ROI?</w:t>
            </w:r>
          </w:p>
        </w:tc>
        <w:tc>
          <w:tcPr>
            <w:tcW w:w="212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5E1818" w:rsidRDefault="005E1818" w:rsidP="00857C1C">
            <w:pPr>
              <w:rPr>
                <w:rFonts w:ascii="Calibri" w:hAnsi="Calibri"/>
                <w:color w:val="000000"/>
              </w:rPr>
            </w:pPr>
            <w:r>
              <w:rPr>
                <w:rFonts w:ascii="Calibri" w:hAnsi="Calibri"/>
                <w:color w:val="000000"/>
              </w:rPr>
              <w:t xml:space="preserve"> - Measurement</w:t>
            </w:r>
          </w:p>
        </w:tc>
        <w:tc>
          <w:tcPr>
            <w:tcW w:w="340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E1818" w:rsidRDefault="005E1818" w:rsidP="00857C1C">
            <w:pPr>
              <w:rPr>
                <w:rFonts w:ascii="Calibri" w:hAnsi="Calibri"/>
                <w:color w:val="000000"/>
              </w:rPr>
            </w:pPr>
            <w:r>
              <w:rPr>
                <w:rFonts w:ascii="Calibri" w:hAnsi="Calibri"/>
                <w:color w:val="000000"/>
              </w:rPr>
              <w:t xml:space="preserve"> Measurement of Promotion effectiveness </w:t>
            </w:r>
          </w:p>
        </w:tc>
      </w:tr>
      <w:tr w:rsidR="005E1818" w:rsidTr="00857C1C">
        <w:trPr>
          <w:trHeight w:val="1200"/>
        </w:trPr>
        <w:tc>
          <w:tcPr>
            <w:tcW w:w="60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E1818" w:rsidRDefault="005E1818" w:rsidP="00857C1C">
            <w:pPr>
              <w:jc w:val="center"/>
              <w:rPr>
                <w:rFonts w:ascii="Calibri" w:hAnsi="Calibri"/>
                <w:color w:val="000000"/>
              </w:rPr>
            </w:pPr>
            <w:r>
              <w:rPr>
                <w:rFonts w:ascii="Calibri" w:hAnsi="Calibri"/>
                <w:color w:val="000000"/>
              </w:rPr>
              <w:lastRenderedPageBreak/>
              <w:t>5</w:t>
            </w:r>
          </w:p>
        </w:tc>
        <w:tc>
          <w:tcPr>
            <w:tcW w:w="3359"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5E1818" w:rsidRDefault="005E1818" w:rsidP="00857C1C">
            <w:pPr>
              <w:rPr>
                <w:rFonts w:ascii="Calibri" w:hAnsi="Calibri"/>
                <w:color w:val="000000"/>
              </w:rPr>
            </w:pPr>
            <w:r>
              <w:rPr>
                <w:rFonts w:ascii="Calibri" w:hAnsi="Calibri"/>
                <w:color w:val="000000"/>
              </w:rPr>
              <w:t>How do I know if my Trade Promotion ROI is good or bad?  - Relative to other promotions?</w:t>
            </w:r>
          </w:p>
        </w:tc>
        <w:tc>
          <w:tcPr>
            <w:tcW w:w="212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5E1818" w:rsidRDefault="005E1818" w:rsidP="00857C1C">
            <w:pPr>
              <w:rPr>
                <w:rFonts w:ascii="Calibri" w:hAnsi="Calibri"/>
                <w:color w:val="000000"/>
              </w:rPr>
            </w:pPr>
            <w:r>
              <w:rPr>
                <w:rFonts w:ascii="Calibri" w:hAnsi="Calibri"/>
                <w:color w:val="000000"/>
              </w:rPr>
              <w:t xml:space="preserve"> - Measurement</w:t>
            </w:r>
          </w:p>
        </w:tc>
        <w:tc>
          <w:tcPr>
            <w:tcW w:w="340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E1818" w:rsidRDefault="005E1818" w:rsidP="00857C1C">
            <w:pPr>
              <w:rPr>
                <w:rFonts w:ascii="Calibri" w:hAnsi="Calibri"/>
                <w:color w:val="000000"/>
              </w:rPr>
            </w:pPr>
            <w:r>
              <w:rPr>
                <w:rFonts w:ascii="Calibri" w:hAnsi="Calibri"/>
                <w:color w:val="000000"/>
              </w:rPr>
              <w:t xml:space="preserve"> Cross Promotion analysis and comparison </w:t>
            </w:r>
          </w:p>
        </w:tc>
      </w:tr>
    </w:tbl>
    <w:p w:rsidR="005E1818" w:rsidRDefault="005E1818" w:rsidP="005E1818">
      <w:r>
        <w:t xml:space="preserve"> </w:t>
      </w:r>
    </w:p>
    <w:p w:rsidR="005E1818" w:rsidRDefault="005E1818" w:rsidP="005E1818">
      <w:r>
        <w:br w:type="page"/>
      </w:r>
    </w:p>
    <w:p w:rsidR="005E1818" w:rsidRDefault="005E1818" w:rsidP="005E1818">
      <w:pPr>
        <w:pStyle w:val="Heading1"/>
        <w:keepNext/>
        <w:keepLines/>
        <w:pageBreakBefore w:val="0"/>
        <w:spacing w:before="240" w:after="0" w:line="259" w:lineRule="auto"/>
        <w:ind w:left="432" w:hanging="432"/>
        <w:contextualSpacing w:val="0"/>
        <w:sectPr w:rsidR="005E1818" w:rsidSect="005E1818">
          <w:pgSz w:w="11906" w:h="16838"/>
          <w:pgMar w:top="1440" w:right="1440" w:bottom="1440" w:left="1440" w:header="709" w:footer="709" w:gutter="0"/>
          <w:pgNumType w:start="0"/>
          <w:cols w:space="708"/>
          <w:titlePg/>
          <w:docGrid w:linePitch="360"/>
        </w:sectPr>
      </w:pPr>
      <w:bookmarkStart w:id="8" w:name="_Toc485683665"/>
    </w:p>
    <w:p w:rsidR="005E1818" w:rsidRDefault="005E1818" w:rsidP="005E1818">
      <w:pPr>
        <w:pStyle w:val="Heading1"/>
        <w:keepNext/>
        <w:keepLines/>
        <w:pageBreakBefore w:val="0"/>
        <w:spacing w:before="240" w:after="0" w:line="259" w:lineRule="auto"/>
        <w:ind w:left="432" w:hanging="432"/>
        <w:contextualSpacing w:val="0"/>
      </w:pPr>
      <w:bookmarkStart w:id="9" w:name="_Toc495938708"/>
      <w:r>
        <w:lastRenderedPageBreak/>
        <w:t>Solution</w:t>
      </w:r>
      <w:bookmarkEnd w:id="8"/>
      <w:bookmarkEnd w:id="9"/>
      <w:r>
        <w:t xml:space="preserve"> </w:t>
      </w:r>
    </w:p>
    <w:p w:rsidR="005E1818" w:rsidRDefault="005E1818" w:rsidP="005E1818">
      <w:pPr>
        <w:pStyle w:val="Heading2"/>
        <w:spacing w:before="40" w:after="0" w:line="259" w:lineRule="auto"/>
        <w:ind w:left="576" w:hanging="576"/>
      </w:pPr>
      <w:bookmarkStart w:id="10" w:name="_Toc485683666"/>
      <w:bookmarkStart w:id="11" w:name="_Toc495938709"/>
      <w:r>
        <w:t>Needs - Solution Mapping</w:t>
      </w:r>
      <w:bookmarkEnd w:id="10"/>
      <w:bookmarkEnd w:id="11"/>
      <w:r>
        <w:t xml:space="preserve"> </w:t>
      </w:r>
    </w:p>
    <w:p w:rsidR="005E1818" w:rsidRDefault="005E1818" w:rsidP="005E1818">
      <w:r>
        <w:rPr>
          <w:noProof/>
          <w:lang w:eastAsia="en-GB"/>
        </w:rPr>
        <w:drawing>
          <wp:inline distT="0" distB="0" distL="0" distR="0" wp14:anchorId="64DBE132" wp14:editId="625B2AE1">
            <wp:extent cx="9221224" cy="4032874"/>
            <wp:effectExtent l="0" t="0" r="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271787" cy="4054987"/>
                    </a:xfrm>
                    <a:prstGeom prst="rect">
                      <a:avLst/>
                    </a:prstGeom>
                    <a:noFill/>
                  </pic:spPr>
                </pic:pic>
              </a:graphicData>
            </a:graphic>
          </wp:inline>
        </w:drawing>
      </w:r>
    </w:p>
    <w:p w:rsidR="005E1818" w:rsidRDefault="005E1818" w:rsidP="005E1818">
      <w:pPr>
        <w:spacing w:before="0" w:after="160" w:line="259" w:lineRule="auto"/>
        <w:sectPr w:rsidR="005E1818" w:rsidSect="005E1818">
          <w:pgSz w:w="16838" w:h="11906" w:orient="landscape"/>
          <w:pgMar w:top="1440" w:right="1440" w:bottom="1440" w:left="1440" w:header="709" w:footer="709" w:gutter="0"/>
          <w:pgNumType w:start="0"/>
          <w:cols w:space="708"/>
          <w:titlePg/>
          <w:docGrid w:linePitch="360"/>
        </w:sectPr>
      </w:pPr>
    </w:p>
    <w:p w:rsidR="005E1818" w:rsidRDefault="005E1818" w:rsidP="005E1818">
      <w:pPr>
        <w:spacing w:before="0" w:after="160" w:line="259" w:lineRule="auto"/>
      </w:pPr>
    </w:p>
    <w:p w:rsidR="00197BBB" w:rsidRDefault="005E1818" w:rsidP="003B5A38">
      <w:pPr>
        <w:pStyle w:val="Heading2"/>
      </w:pPr>
      <w:bookmarkStart w:id="12" w:name="_Toc495938710"/>
      <w:r>
        <w:t>Solution Overview</w:t>
      </w:r>
      <w:bookmarkEnd w:id="12"/>
    </w:p>
    <w:p w:rsidR="003B5A38" w:rsidRDefault="003B5A38" w:rsidP="00EF132B">
      <w:pPr>
        <w:rPr>
          <w:lang w:eastAsia="zh-CN"/>
        </w:rPr>
      </w:pPr>
      <w:r>
        <w:rPr>
          <w:lang w:eastAsia="zh-CN"/>
        </w:rPr>
        <w:t xml:space="preserve">The promotion management solution </w:t>
      </w:r>
      <w:r w:rsidR="00EF132B">
        <w:rPr>
          <w:lang w:eastAsia="zh-CN"/>
        </w:rPr>
        <w:t>w</w:t>
      </w:r>
      <w:r>
        <w:rPr>
          <w:lang w:eastAsia="zh-CN"/>
        </w:rPr>
        <w:t xml:space="preserve">ill consist of 4 core modules </w:t>
      </w:r>
      <w:r w:rsidR="00EF132B">
        <w:rPr>
          <w:lang w:eastAsia="zh-CN"/>
        </w:rPr>
        <w:t>plus a promotion admin UI</w:t>
      </w:r>
    </w:p>
    <w:p w:rsidR="00EF132B" w:rsidRDefault="00EF132B" w:rsidP="00EF132B">
      <w:pPr>
        <w:pStyle w:val="ListParagraph"/>
        <w:numPr>
          <w:ilvl w:val="0"/>
          <w:numId w:val="15"/>
        </w:numPr>
        <w:rPr>
          <w:lang w:eastAsia="zh-CN"/>
        </w:rPr>
      </w:pPr>
      <w:r>
        <w:rPr>
          <w:lang w:eastAsia="zh-CN"/>
        </w:rPr>
        <w:t>Optimize</w:t>
      </w:r>
    </w:p>
    <w:p w:rsidR="00EF132B" w:rsidRDefault="00FF2879" w:rsidP="00EF132B">
      <w:pPr>
        <w:pStyle w:val="ListParagraph"/>
        <w:ind w:left="729"/>
        <w:rPr>
          <w:lang w:eastAsia="zh-CN"/>
        </w:rPr>
      </w:pPr>
      <w:r>
        <w:rPr>
          <w:lang w:eastAsia="zh-CN"/>
        </w:rPr>
        <w:t>The optimize</w:t>
      </w:r>
      <w:r w:rsidR="00EF132B">
        <w:rPr>
          <w:lang w:eastAsia="zh-CN"/>
        </w:rPr>
        <w:t xml:space="preserve"> module will </w:t>
      </w:r>
      <w:r>
        <w:rPr>
          <w:lang w:eastAsia="zh-CN"/>
        </w:rPr>
        <w:t>allow CPGs</w:t>
      </w:r>
      <w:r w:rsidR="00EF132B">
        <w:rPr>
          <w:lang w:eastAsia="zh-CN"/>
        </w:rPr>
        <w:t xml:space="preserve"> to report across all their previously analyzed promotions to gain insight into the best promotion tactics for their products</w:t>
      </w:r>
    </w:p>
    <w:p w:rsidR="00EF132B" w:rsidRDefault="00EF132B" w:rsidP="00EF132B">
      <w:pPr>
        <w:pStyle w:val="ListParagraph"/>
        <w:ind w:left="729"/>
        <w:rPr>
          <w:lang w:eastAsia="zh-CN"/>
        </w:rPr>
      </w:pPr>
    </w:p>
    <w:p w:rsidR="00EF132B" w:rsidRDefault="00EF132B" w:rsidP="00EF132B">
      <w:pPr>
        <w:pStyle w:val="ListParagraph"/>
        <w:numPr>
          <w:ilvl w:val="0"/>
          <w:numId w:val="15"/>
        </w:numPr>
        <w:rPr>
          <w:lang w:eastAsia="zh-CN"/>
        </w:rPr>
      </w:pPr>
      <w:r>
        <w:rPr>
          <w:lang w:eastAsia="zh-CN"/>
        </w:rPr>
        <w:t>Forecast</w:t>
      </w:r>
    </w:p>
    <w:p w:rsidR="00FF2879" w:rsidRDefault="00FF2879" w:rsidP="00FF2879">
      <w:pPr>
        <w:pStyle w:val="ListParagraph"/>
        <w:ind w:left="729"/>
        <w:rPr>
          <w:lang w:eastAsia="zh-CN"/>
        </w:rPr>
      </w:pPr>
      <w:r>
        <w:rPr>
          <w:lang w:eastAsia="zh-CN"/>
        </w:rPr>
        <w:t>The forecast module will allow CPG companies to predict the amount of sales for a future promotion at a retailer and store level.</w:t>
      </w:r>
    </w:p>
    <w:p w:rsidR="00FF2879" w:rsidRDefault="00FF2879" w:rsidP="00FF2879">
      <w:pPr>
        <w:pStyle w:val="ListParagraph"/>
        <w:ind w:left="729"/>
        <w:rPr>
          <w:lang w:eastAsia="zh-CN"/>
        </w:rPr>
      </w:pPr>
      <w:r>
        <w:rPr>
          <w:lang w:eastAsia="zh-CN"/>
        </w:rPr>
        <w:t>This will allow the CPG to ensure that enough stock is delivered to stores to support the promotion</w:t>
      </w:r>
    </w:p>
    <w:p w:rsidR="00FF2879" w:rsidRDefault="00FF2879" w:rsidP="00FF2879">
      <w:pPr>
        <w:pStyle w:val="ListParagraph"/>
        <w:ind w:left="729"/>
        <w:rPr>
          <w:lang w:eastAsia="zh-CN"/>
        </w:rPr>
      </w:pPr>
      <w:r>
        <w:rPr>
          <w:lang w:eastAsia="zh-CN"/>
        </w:rPr>
        <w:t xml:space="preserve">  </w:t>
      </w:r>
    </w:p>
    <w:p w:rsidR="00EF132B" w:rsidRDefault="00EF132B" w:rsidP="00EF132B">
      <w:pPr>
        <w:pStyle w:val="ListParagraph"/>
        <w:numPr>
          <w:ilvl w:val="0"/>
          <w:numId w:val="15"/>
        </w:numPr>
        <w:rPr>
          <w:lang w:eastAsia="zh-CN"/>
        </w:rPr>
      </w:pPr>
      <w:r>
        <w:rPr>
          <w:lang w:eastAsia="zh-CN"/>
        </w:rPr>
        <w:t>Monitor</w:t>
      </w:r>
    </w:p>
    <w:p w:rsidR="00FF2879" w:rsidRDefault="00FF2879" w:rsidP="00FF2879">
      <w:pPr>
        <w:pStyle w:val="ListParagraph"/>
        <w:ind w:left="729"/>
        <w:rPr>
          <w:lang w:eastAsia="zh-CN"/>
        </w:rPr>
      </w:pPr>
      <w:r>
        <w:rPr>
          <w:lang w:eastAsia="zh-CN"/>
        </w:rPr>
        <w:t>The Monitor Module will allow CPG companies to inspect the progress of their promotion whilst the promotion is running.</w:t>
      </w:r>
    </w:p>
    <w:p w:rsidR="00FF2879" w:rsidRDefault="00FF2879" w:rsidP="00FF2879">
      <w:pPr>
        <w:pStyle w:val="ListParagraph"/>
        <w:ind w:left="729"/>
        <w:rPr>
          <w:lang w:eastAsia="zh-CN"/>
        </w:rPr>
      </w:pPr>
      <w:r>
        <w:rPr>
          <w:lang w:eastAsia="zh-CN"/>
        </w:rPr>
        <w:t xml:space="preserve">It will al provide exception reports for stores underperforming </w:t>
      </w:r>
    </w:p>
    <w:p w:rsidR="00FF2879" w:rsidRDefault="00FF2879" w:rsidP="00FF2879">
      <w:pPr>
        <w:pStyle w:val="ListParagraph"/>
        <w:ind w:left="729"/>
        <w:rPr>
          <w:lang w:eastAsia="zh-CN"/>
        </w:rPr>
      </w:pPr>
    </w:p>
    <w:p w:rsidR="00EF132B" w:rsidRDefault="00EF132B" w:rsidP="00EF132B">
      <w:pPr>
        <w:pStyle w:val="ListParagraph"/>
        <w:numPr>
          <w:ilvl w:val="0"/>
          <w:numId w:val="15"/>
        </w:numPr>
        <w:rPr>
          <w:lang w:eastAsia="zh-CN"/>
        </w:rPr>
      </w:pPr>
      <w:r>
        <w:rPr>
          <w:lang w:eastAsia="zh-CN"/>
        </w:rPr>
        <w:t>Measure</w:t>
      </w:r>
    </w:p>
    <w:p w:rsidR="00FF2879" w:rsidRDefault="00FF2879" w:rsidP="00FF2879">
      <w:pPr>
        <w:pStyle w:val="ListParagraph"/>
        <w:ind w:left="729"/>
        <w:rPr>
          <w:lang w:eastAsia="zh-CN"/>
        </w:rPr>
      </w:pPr>
      <w:r>
        <w:rPr>
          <w:lang w:eastAsia="zh-CN"/>
        </w:rPr>
        <w:t xml:space="preserve">The Measure Module will allow the CPG </w:t>
      </w:r>
      <w:r w:rsidR="00607E32">
        <w:rPr>
          <w:lang w:eastAsia="zh-CN"/>
        </w:rPr>
        <w:t>company</w:t>
      </w:r>
      <w:r w:rsidR="004F7318">
        <w:rPr>
          <w:lang w:eastAsia="zh-CN"/>
        </w:rPr>
        <w:t xml:space="preserve"> </w:t>
      </w:r>
      <w:r w:rsidR="00607E32">
        <w:rPr>
          <w:lang w:eastAsia="zh-CN"/>
        </w:rPr>
        <w:t>to measure</w:t>
      </w:r>
      <w:r>
        <w:rPr>
          <w:lang w:eastAsia="zh-CN"/>
        </w:rPr>
        <w:t xml:space="preserve"> the performance of the promotion once the promotion has completed</w:t>
      </w:r>
    </w:p>
    <w:p w:rsidR="00FF2879" w:rsidRDefault="00FF2879" w:rsidP="00FF2879">
      <w:pPr>
        <w:pStyle w:val="ListParagraph"/>
        <w:ind w:left="729"/>
        <w:rPr>
          <w:lang w:eastAsia="zh-CN"/>
        </w:rPr>
      </w:pPr>
    </w:p>
    <w:p w:rsidR="00FF2879" w:rsidRDefault="004F7318" w:rsidP="00FF2879">
      <w:pPr>
        <w:pStyle w:val="ListParagraph"/>
        <w:numPr>
          <w:ilvl w:val="0"/>
          <w:numId w:val="15"/>
        </w:numPr>
        <w:rPr>
          <w:lang w:eastAsia="zh-CN"/>
        </w:rPr>
      </w:pPr>
      <w:r>
        <w:rPr>
          <w:lang w:eastAsia="zh-CN"/>
        </w:rPr>
        <w:t>Promotion Admin</w:t>
      </w:r>
    </w:p>
    <w:p w:rsidR="004F7318" w:rsidRDefault="004F7318" w:rsidP="004F7318">
      <w:pPr>
        <w:pStyle w:val="ListParagraph"/>
        <w:ind w:left="729"/>
        <w:rPr>
          <w:lang w:eastAsia="zh-CN"/>
        </w:rPr>
      </w:pPr>
      <w:r>
        <w:rPr>
          <w:lang w:eastAsia="zh-CN"/>
        </w:rPr>
        <w:t xml:space="preserve">Promotion administration shall allow user to view, create and edit promotion details </w:t>
      </w:r>
    </w:p>
    <w:p w:rsidR="00FF2879" w:rsidRDefault="00FF2879" w:rsidP="00FF2879">
      <w:pPr>
        <w:pStyle w:val="ListParagraph"/>
        <w:ind w:left="729"/>
        <w:rPr>
          <w:lang w:eastAsia="zh-CN"/>
        </w:rPr>
      </w:pPr>
    </w:p>
    <w:p w:rsidR="00EF132B" w:rsidRDefault="00EF132B" w:rsidP="003157DE">
      <w:pPr>
        <w:ind w:left="9"/>
        <w:rPr>
          <w:lang w:eastAsia="zh-CN"/>
        </w:rPr>
      </w:pPr>
    </w:p>
    <w:p w:rsidR="003B5A38" w:rsidRDefault="004F7318" w:rsidP="004F7318">
      <w:pPr>
        <w:pStyle w:val="Heading2"/>
      </w:pPr>
      <w:bookmarkStart w:id="13" w:name="_Toc495938711"/>
      <w:r>
        <w:t>Commercialization</w:t>
      </w:r>
      <w:bookmarkEnd w:id="13"/>
    </w:p>
    <w:p w:rsidR="004F7318" w:rsidRDefault="004F7318" w:rsidP="004F7318">
      <w:pPr>
        <w:pStyle w:val="ListParagraph"/>
        <w:numPr>
          <w:ilvl w:val="0"/>
          <w:numId w:val="16"/>
        </w:numPr>
        <w:rPr>
          <w:lang w:eastAsia="zh-CN"/>
        </w:rPr>
      </w:pPr>
      <w:r>
        <w:rPr>
          <w:lang w:eastAsia="zh-CN"/>
        </w:rPr>
        <w:t>The modular design will allow CPG companies to purchase one or more modules.</w:t>
      </w:r>
    </w:p>
    <w:p w:rsidR="004F7318" w:rsidRDefault="004F7318" w:rsidP="004F7318">
      <w:pPr>
        <w:pStyle w:val="ListParagraph"/>
        <w:numPr>
          <w:ilvl w:val="0"/>
          <w:numId w:val="16"/>
        </w:numPr>
        <w:rPr>
          <w:lang w:eastAsia="zh-CN"/>
        </w:rPr>
      </w:pPr>
      <w:r>
        <w:rPr>
          <w:lang w:eastAsia="zh-CN"/>
        </w:rPr>
        <w:t>All deployments will included Promotion Admin</w:t>
      </w:r>
    </w:p>
    <w:p w:rsidR="004F7318" w:rsidRDefault="004F7318" w:rsidP="004F7318">
      <w:pPr>
        <w:pStyle w:val="ListParagraph"/>
        <w:numPr>
          <w:ilvl w:val="0"/>
          <w:numId w:val="16"/>
        </w:numPr>
        <w:rPr>
          <w:lang w:eastAsia="zh-CN"/>
        </w:rPr>
      </w:pPr>
      <w:r>
        <w:rPr>
          <w:lang w:eastAsia="zh-CN"/>
        </w:rPr>
        <w:t>“Navigation” for all modules should be present regardless of which modules have been purchased, however, functionality will be replaced by RSi marketing material</w:t>
      </w:r>
    </w:p>
    <w:p w:rsidR="004F7318" w:rsidRDefault="00607E32" w:rsidP="004F7318">
      <w:pPr>
        <w:pStyle w:val="ListParagraph"/>
        <w:numPr>
          <w:ilvl w:val="0"/>
          <w:numId w:val="16"/>
        </w:numPr>
        <w:rPr>
          <w:lang w:eastAsia="zh-CN"/>
        </w:rPr>
      </w:pPr>
      <w:r>
        <w:rPr>
          <w:lang w:eastAsia="zh-CN"/>
        </w:rPr>
        <w:t xml:space="preserve">RSi may consider on-site installations as well as hosted </w:t>
      </w:r>
    </w:p>
    <w:p w:rsidR="00607E32" w:rsidRDefault="00607E32" w:rsidP="00607E32">
      <w:pPr>
        <w:rPr>
          <w:lang w:eastAsia="zh-CN"/>
        </w:rPr>
      </w:pPr>
    </w:p>
    <w:p w:rsidR="004F7318" w:rsidRPr="004F7318" w:rsidRDefault="004F7318" w:rsidP="004F7318">
      <w:pPr>
        <w:rPr>
          <w:lang w:eastAsia="zh-CN"/>
        </w:rPr>
      </w:pPr>
      <w:r>
        <w:rPr>
          <w:lang w:eastAsia="zh-CN"/>
        </w:rPr>
        <w:t xml:space="preserve"> </w:t>
      </w:r>
    </w:p>
    <w:p w:rsidR="005E1818" w:rsidRDefault="005E1818" w:rsidP="003157DE">
      <w:pPr>
        <w:ind w:left="9"/>
        <w:rPr>
          <w:lang w:eastAsia="zh-CN"/>
        </w:rPr>
      </w:pPr>
    </w:p>
    <w:p w:rsidR="00607E32" w:rsidRDefault="00607E32" w:rsidP="00FF2879">
      <w:pPr>
        <w:pStyle w:val="Heading2"/>
        <w:sectPr w:rsidR="00607E32" w:rsidSect="005E1818">
          <w:pgSz w:w="11906" w:h="16838"/>
          <w:pgMar w:top="1440" w:right="1440" w:bottom="1440" w:left="1440" w:header="709" w:footer="709" w:gutter="0"/>
          <w:pgNumType w:start="0"/>
          <w:cols w:space="708"/>
          <w:titlePg/>
          <w:docGrid w:linePitch="360"/>
        </w:sectPr>
      </w:pPr>
    </w:p>
    <w:p w:rsidR="005E1818" w:rsidRDefault="005E1818" w:rsidP="00FF2879">
      <w:pPr>
        <w:pStyle w:val="Heading2"/>
      </w:pPr>
      <w:bookmarkStart w:id="14" w:name="_Toc495938712"/>
      <w:r>
        <w:lastRenderedPageBreak/>
        <w:t>Phased Implementation</w:t>
      </w:r>
      <w:bookmarkEnd w:id="14"/>
    </w:p>
    <w:p w:rsidR="00607E32" w:rsidRPr="00607E32" w:rsidRDefault="00607E32" w:rsidP="00607E32">
      <w:pPr>
        <w:rPr>
          <w:lang w:eastAsia="zh-CN"/>
        </w:rPr>
      </w:pPr>
      <w:r>
        <w:rPr>
          <w:noProof/>
          <w:lang w:eastAsia="en-GB"/>
        </w:rPr>
        <w:drawing>
          <wp:inline distT="0" distB="0" distL="0" distR="0" wp14:anchorId="5847B4AF" wp14:editId="51EB807B">
            <wp:extent cx="8974862" cy="3842273"/>
            <wp:effectExtent l="0" t="0" r="0" b="635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002426" cy="3854074"/>
                    </a:xfrm>
                    <a:prstGeom prst="rect">
                      <a:avLst/>
                    </a:prstGeom>
                    <a:noFill/>
                  </pic:spPr>
                </pic:pic>
              </a:graphicData>
            </a:graphic>
          </wp:inline>
        </w:drawing>
      </w:r>
    </w:p>
    <w:p w:rsidR="005E1818" w:rsidRDefault="005E1818" w:rsidP="005E1818"/>
    <w:p w:rsidR="00607E32" w:rsidRDefault="00607E32" w:rsidP="005E1818"/>
    <w:p w:rsidR="00607E32" w:rsidRPr="00203A13" w:rsidRDefault="00607E32" w:rsidP="005E1818">
      <w:pPr>
        <w:sectPr w:rsidR="00607E32" w:rsidRPr="00203A13" w:rsidSect="00607E32">
          <w:pgSz w:w="16838" w:h="11906" w:orient="landscape"/>
          <w:pgMar w:top="1440" w:right="1440" w:bottom="1440" w:left="1440" w:header="709" w:footer="709" w:gutter="0"/>
          <w:pgNumType w:start="0"/>
          <w:cols w:space="708"/>
          <w:titlePg/>
          <w:docGrid w:linePitch="360"/>
        </w:sectPr>
      </w:pPr>
    </w:p>
    <w:p w:rsidR="00607E32" w:rsidRDefault="00607E32" w:rsidP="00607E32">
      <w:pPr>
        <w:pStyle w:val="Heading1"/>
        <w:rPr>
          <w:lang w:eastAsia="zh-CN"/>
        </w:rPr>
      </w:pPr>
      <w:bookmarkStart w:id="15" w:name="_Toc495938713"/>
      <w:r>
        <w:rPr>
          <w:lang w:eastAsia="zh-CN"/>
        </w:rPr>
        <w:lastRenderedPageBreak/>
        <w:t>Phase 1 – High Level Requirements</w:t>
      </w:r>
      <w:bookmarkEnd w:id="15"/>
    </w:p>
    <w:p w:rsidR="00607E32" w:rsidRDefault="00607E32" w:rsidP="00EA6ABB">
      <w:pPr>
        <w:rPr>
          <w:lang w:eastAsia="zh-CN"/>
        </w:rPr>
      </w:pPr>
      <w:r>
        <w:rPr>
          <w:lang w:eastAsia="zh-CN"/>
        </w:rPr>
        <w:t xml:space="preserve">The following sections describe the </w:t>
      </w:r>
      <w:r w:rsidR="00EA6ABB">
        <w:rPr>
          <w:lang w:eastAsia="zh-CN"/>
        </w:rPr>
        <w:t>high level requirements for:</w:t>
      </w:r>
    </w:p>
    <w:p w:rsidR="00EA6ABB" w:rsidRDefault="00EA6ABB" w:rsidP="00EA6ABB">
      <w:pPr>
        <w:rPr>
          <w:lang w:eastAsia="zh-CN"/>
        </w:rPr>
      </w:pPr>
    </w:p>
    <w:p w:rsidR="00EA6ABB" w:rsidRDefault="00EA6ABB" w:rsidP="00EA6ABB">
      <w:pPr>
        <w:pStyle w:val="ListParagraph"/>
        <w:numPr>
          <w:ilvl w:val="0"/>
          <w:numId w:val="17"/>
        </w:numPr>
        <w:rPr>
          <w:lang w:eastAsia="zh-CN"/>
        </w:rPr>
      </w:pPr>
      <w:r>
        <w:rPr>
          <w:lang w:eastAsia="zh-CN"/>
        </w:rPr>
        <w:t xml:space="preserve">Promo  Admin </w:t>
      </w:r>
    </w:p>
    <w:p w:rsidR="00EA6ABB" w:rsidRDefault="00EA6ABB" w:rsidP="00EA6ABB">
      <w:pPr>
        <w:ind w:left="360"/>
        <w:rPr>
          <w:lang w:eastAsia="zh-CN"/>
        </w:rPr>
      </w:pPr>
    </w:p>
    <w:p w:rsidR="00EA6ABB" w:rsidRDefault="00EA6ABB" w:rsidP="00EA6ABB">
      <w:pPr>
        <w:pStyle w:val="ListParagraph"/>
        <w:numPr>
          <w:ilvl w:val="0"/>
          <w:numId w:val="17"/>
        </w:numPr>
        <w:rPr>
          <w:lang w:eastAsia="zh-CN"/>
        </w:rPr>
        <w:sectPr w:rsidR="00EA6ABB" w:rsidSect="00607E32">
          <w:footerReference w:type="default" r:id="rId18"/>
          <w:footerReference w:type="first" r:id="rId19"/>
          <w:pgSz w:w="11906" w:h="16838" w:code="9"/>
          <w:pgMar w:top="1440" w:right="1440" w:bottom="1440" w:left="1440" w:header="720" w:footer="0" w:gutter="0"/>
          <w:pgNumType w:start="1"/>
          <w:cols w:space="720"/>
          <w:docGrid w:linePitch="360"/>
        </w:sectPr>
      </w:pPr>
      <w:r>
        <w:rPr>
          <w:lang w:eastAsia="zh-CN"/>
        </w:rPr>
        <w:t>Forecasting Module</w:t>
      </w:r>
    </w:p>
    <w:p w:rsidR="00607E32" w:rsidRDefault="00607E32" w:rsidP="00607E32">
      <w:pPr>
        <w:pStyle w:val="Heading2"/>
      </w:pPr>
      <w:bookmarkStart w:id="16" w:name="_Toc495938714"/>
      <w:r>
        <w:lastRenderedPageBreak/>
        <w:t>Business Domain</w:t>
      </w:r>
      <w:bookmarkEnd w:id="16"/>
      <w:r>
        <w:t xml:space="preserve"> </w:t>
      </w:r>
    </w:p>
    <w:p w:rsidR="00607E32" w:rsidRPr="00607E32" w:rsidRDefault="000F2FCF" w:rsidP="00607E32">
      <w:pPr>
        <w:rPr>
          <w:lang w:eastAsia="zh-CN"/>
        </w:rPr>
      </w:pPr>
      <w:r w:rsidRPr="000F2FCF">
        <w:rPr>
          <w:noProof/>
          <w:lang w:val="en-GB" w:eastAsia="en-GB"/>
        </w:rPr>
        <w:drawing>
          <wp:inline distT="0" distB="0" distL="0" distR="0">
            <wp:extent cx="7072247" cy="4624855"/>
            <wp:effectExtent l="0" t="0" r="0" b="4445"/>
            <wp:docPr id="4" name="Picture 4" descr="C:\Users\andrew.jenkins\AppData\Local\Microsoft\Windows\INetCache\Content.Outlook\LQMNV7OR\Snip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w.jenkins\AppData\Local\Microsoft\Windows\INetCache\Content.Outlook\LQMNV7OR\SnipImag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079773" cy="4629777"/>
                    </a:xfrm>
                    <a:prstGeom prst="rect">
                      <a:avLst/>
                    </a:prstGeom>
                    <a:noFill/>
                    <a:ln>
                      <a:noFill/>
                    </a:ln>
                  </pic:spPr>
                </pic:pic>
              </a:graphicData>
            </a:graphic>
          </wp:inline>
        </w:drawing>
      </w:r>
    </w:p>
    <w:p w:rsidR="005E5E10" w:rsidRDefault="005E5E10" w:rsidP="00E46F11">
      <w:pPr>
        <w:pStyle w:val="Heading3"/>
        <w:rPr>
          <w:lang w:eastAsia="zh-CN"/>
        </w:rPr>
        <w:sectPr w:rsidR="005E5E10" w:rsidSect="005E1818">
          <w:pgSz w:w="16838" w:h="11906" w:orient="landscape" w:code="9"/>
          <w:pgMar w:top="1440" w:right="1440" w:bottom="1440" w:left="1440" w:header="720" w:footer="0" w:gutter="0"/>
          <w:pgNumType w:start="1"/>
          <w:cols w:space="720"/>
          <w:docGrid w:linePitch="360"/>
        </w:sectPr>
      </w:pPr>
    </w:p>
    <w:p w:rsidR="003157DE" w:rsidRDefault="00E46F11" w:rsidP="00E46F11">
      <w:pPr>
        <w:pStyle w:val="Heading3"/>
        <w:rPr>
          <w:lang w:eastAsia="zh-CN"/>
        </w:rPr>
      </w:pPr>
      <w:bookmarkStart w:id="17" w:name="_Toc495938715"/>
      <w:r>
        <w:rPr>
          <w:lang w:eastAsia="zh-CN"/>
        </w:rPr>
        <w:lastRenderedPageBreak/>
        <w:t xml:space="preserve">Promotion </w:t>
      </w:r>
      <w:r w:rsidR="000A7D43">
        <w:rPr>
          <w:lang w:eastAsia="zh-CN"/>
        </w:rPr>
        <w:t>Management</w:t>
      </w:r>
      <w:bookmarkEnd w:id="17"/>
      <w:r>
        <w:rPr>
          <w:lang w:eastAsia="zh-CN"/>
        </w:rPr>
        <w:t xml:space="preserve"> </w:t>
      </w:r>
    </w:p>
    <w:p w:rsidR="00E46F11" w:rsidRDefault="00E46F11" w:rsidP="00E46F11">
      <w:pPr>
        <w:pStyle w:val="ListParagraph"/>
        <w:numPr>
          <w:ilvl w:val="0"/>
          <w:numId w:val="18"/>
        </w:numPr>
        <w:rPr>
          <w:lang w:eastAsia="zh-CN"/>
        </w:rPr>
      </w:pPr>
      <w:r>
        <w:rPr>
          <w:lang w:eastAsia="zh-CN"/>
        </w:rPr>
        <w:t xml:space="preserve">Promotion </w:t>
      </w:r>
    </w:p>
    <w:p w:rsidR="00E46F11" w:rsidRDefault="00E46F11" w:rsidP="00E46F11">
      <w:pPr>
        <w:ind w:left="720"/>
        <w:rPr>
          <w:lang w:eastAsia="zh-CN"/>
        </w:rPr>
      </w:pPr>
      <w:r>
        <w:rPr>
          <w:lang w:eastAsia="zh-CN"/>
        </w:rPr>
        <w:t>The Promotion Contains:</w:t>
      </w:r>
    </w:p>
    <w:p w:rsidR="00E46F11" w:rsidRDefault="00E46F11" w:rsidP="00E46F11">
      <w:pPr>
        <w:pStyle w:val="ListParagraph"/>
        <w:numPr>
          <w:ilvl w:val="1"/>
          <w:numId w:val="18"/>
        </w:numPr>
        <w:rPr>
          <w:lang w:eastAsia="zh-CN"/>
        </w:rPr>
      </w:pPr>
      <w:r>
        <w:rPr>
          <w:lang w:eastAsia="zh-CN"/>
        </w:rPr>
        <w:t>Name: name of the promotion</w:t>
      </w:r>
    </w:p>
    <w:p w:rsidR="00E46F11" w:rsidRDefault="00E46F11" w:rsidP="00E46F11">
      <w:pPr>
        <w:pStyle w:val="ListParagraph"/>
        <w:numPr>
          <w:ilvl w:val="1"/>
          <w:numId w:val="18"/>
        </w:numPr>
        <w:rPr>
          <w:lang w:eastAsia="zh-CN"/>
        </w:rPr>
      </w:pPr>
      <w:r>
        <w:rPr>
          <w:lang w:eastAsia="zh-CN"/>
        </w:rPr>
        <w:t xml:space="preserve">Description:  textual description of what the promotion is and for </w:t>
      </w:r>
    </w:p>
    <w:p w:rsidR="00E46F11" w:rsidRDefault="00E46F11" w:rsidP="00E46F11">
      <w:pPr>
        <w:pStyle w:val="ListParagraph"/>
        <w:numPr>
          <w:ilvl w:val="1"/>
          <w:numId w:val="18"/>
        </w:numPr>
        <w:rPr>
          <w:lang w:eastAsia="zh-CN"/>
        </w:rPr>
      </w:pPr>
      <w:r>
        <w:rPr>
          <w:lang w:eastAsia="zh-CN"/>
        </w:rPr>
        <w:t>Start &amp; End Date: when the promotion will begin and when it will end</w:t>
      </w:r>
    </w:p>
    <w:p w:rsidR="00E46F11" w:rsidRDefault="00E46F11" w:rsidP="00E46F11">
      <w:pPr>
        <w:pStyle w:val="ListParagraph"/>
        <w:numPr>
          <w:ilvl w:val="1"/>
          <w:numId w:val="18"/>
        </w:numPr>
        <w:rPr>
          <w:lang w:eastAsia="zh-CN"/>
        </w:rPr>
      </w:pPr>
      <w:r>
        <w:rPr>
          <w:lang w:eastAsia="zh-CN"/>
        </w:rPr>
        <w:t>Customer Ref: Customer’s own reference number</w:t>
      </w:r>
    </w:p>
    <w:p w:rsidR="00E46F11" w:rsidRDefault="00E46F11" w:rsidP="00E46F11">
      <w:pPr>
        <w:pStyle w:val="ListParagraph"/>
        <w:numPr>
          <w:ilvl w:val="1"/>
          <w:numId w:val="18"/>
        </w:numPr>
        <w:rPr>
          <w:lang w:eastAsia="zh-CN"/>
        </w:rPr>
      </w:pPr>
      <w:r>
        <w:rPr>
          <w:lang w:eastAsia="zh-CN"/>
        </w:rPr>
        <w:t>Retailer: which Retailer the promotion is for</w:t>
      </w:r>
    </w:p>
    <w:p w:rsidR="00E46F11" w:rsidRDefault="00E46F11" w:rsidP="00E46F11">
      <w:pPr>
        <w:pStyle w:val="ListParagraph"/>
        <w:numPr>
          <w:ilvl w:val="1"/>
          <w:numId w:val="18"/>
        </w:numPr>
        <w:rPr>
          <w:lang w:eastAsia="zh-CN"/>
        </w:rPr>
      </w:pPr>
      <w:r>
        <w:rPr>
          <w:lang w:eastAsia="zh-CN"/>
        </w:rPr>
        <w:t>Each promotion will have one or more PromoTactic</w:t>
      </w:r>
    </w:p>
    <w:p w:rsidR="00E46F11" w:rsidRDefault="00E46F11" w:rsidP="00E46F11">
      <w:pPr>
        <w:pStyle w:val="ListParagraph"/>
        <w:ind w:left="1440"/>
        <w:rPr>
          <w:lang w:eastAsia="zh-CN"/>
        </w:rPr>
      </w:pPr>
    </w:p>
    <w:p w:rsidR="00E46F11" w:rsidRDefault="00E46F11" w:rsidP="00E46F11">
      <w:pPr>
        <w:pStyle w:val="ListParagraph"/>
        <w:numPr>
          <w:ilvl w:val="0"/>
          <w:numId w:val="18"/>
        </w:numPr>
        <w:rPr>
          <w:lang w:eastAsia="zh-CN"/>
        </w:rPr>
      </w:pPr>
      <w:r>
        <w:rPr>
          <w:lang w:eastAsia="zh-CN"/>
        </w:rPr>
        <w:t>PromoTactic</w:t>
      </w:r>
    </w:p>
    <w:p w:rsidR="00E46F11" w:rsidRDefault="00E46F11" w:rsidP="00E46F11">
      <w:pPr>
        <w:ind w:left="720"/>
        <w:rPr>
          <w:lang w:eastAsia="zh-CN"/>
        </w:rPr>
      </w:pPr>
      <w:r>
        <w:rPr>
          <w:lang w:eastAsia="zh-CN"/>
        </w:rPr>
        <w:t xml:space="preserve">A PromoTactic describes a specific </w:t>
      </w:r>
      <w:r w:rsidR="00DF13FD">
        <w:rPr>
          <w:lang w:eastAsia="zh-CN"/>
        </w:rPr>
        <w:t xml:space="preserve">type of promotional activity, which product(s) that activity is for, which Stores where the promotional activity is taking place and what time period that activity is happening over.  The specific promotional activity may not be for the entire promotion period </w:t>
      </w:r>
    </w:p>
    <w:p w:rsidR="00DF13FD" w:rsidRDefault="00DF13FD" w:rsidP="00E46F11">
      <w:pPr>
        <w:pStyle w:val="ListParagraph"/>
        <w:numPr>
          <w:ilvl w:val="1"/>
          <w:numId w:val="18"/>
        </w:numPr>
        <w:rPr>
          <w:lang w:eastAsia="zh-CN"/>
        </w:rPr>
      </w:pPr>
      <w:r>
        <w:rPr>
          <w:lang w:eastAsia="zh-CN"/>
        </w:rPr>
        <w:t>Tactic: the name of the promotional activity (% discount)</w:t>
      </w:r>
    </w:p>
    <w:p w:rsidR="00E46F11" w:rsidRDefault="00DF13FD" w:rsidP="00E46F11">
      <w:pPr>
        <w:pStyle w:val="ListParagraph"/>
        <w:numPr>
          <w:ilvl w:val="1"/>
          <w:numId w:val="18"/>
        </w:numPr>
        <w:rPr>
          <w:lang w:eastAsia="zh-CN"/>
        </w:rPr>
      </w:pPr>
      <w:r>
        <w:rPr>
          <w:lang w:eastAsia="zh-CN"/>
        </w:rPr>
        <w:t xml:space="preserve">Tactic Category: e.g Temporary </w:t>
      </w:r>
      <w:r w:rsidR="00E46F11">
        <w:rPr>
          <w:lang w:eastAsia="zh-CN"/>
        </w:rPr>
        <w:t xml:space="preserve"> </w:t>
      </w:r>
      <w:r>
        <w:rPr>
          <w:lang w:eastAsia="zh-CN"/>
        </w:rPr>
        <w:t>Price Reduction</w:t>
      </w:r>
    </w:p>
    <w:p w:rsidR="00DF13FD" w:rsidRDefault="00DF13FD" w:rsidP="00E46F11">
      <w:pPr>
        <w:pStyle w:val="ListParagraph"/>
        <w:numPr>
          <w:ilvl w:val="1"/>
          <w:numId w:val="18"/>
        </w:numPr>
        <w:rPr>
          <w:lang w:eastAsia="zh-CN"/>
        </w:rPr>
      </w:pPr>
      <w:r>
        <w:rPr>
          <w:lang w:eastAsia="zh-CN"/>
        </w:rPr>
        <w:t>Products(s): which product(s) have this specific PromoTactic</w:t>
      </w:r>
    </w:p>
    <w:p w:rsidR="00DF13FD" w:rsidRDefault="000F2FCF" w:rsidP="00E46F11">
      <w:pPr>
        <w:pStyle w:val="ListParagraph"/>
        <w:numPr>
          <w:ilvl w:val="1"/>
          <w:numId w:val="18"/>
        </w:numPr>
        <w:rPr>
          <w:lang w:eastAsia="zh-CN"/>
        </w:rPr>
      </w:pPr>
      <w:r>
        <w:rPr>
          <w:lang w:eastAsia="zh-CN"/>
        </w:rPr>
        <w:t>Stores: which stores this promotion tactic is occurring at</w:t>
      </w:r>
    </w:p>
    <w:p w:rsidR="000F2FCF" w:rsidRDefault="000F2FCF" w:rsidP="000F2FCF">
      <w:pPr>
        <w:pStyle w:val="ListParagraph"/>
        <w:numPr>
          <w:ilvl w:val="1"/>
          <w:numId w:val="18"/>
        </w:numPr>
        <w:rPr>
          <w:lang w:eastAsia="zh-CN"/>
        </w:rPr>
      </w:pPr>
      <w:r>
        <w:rPr>
          <w:lang w:eastAsia="zh-CN"/>
        </w:rPr>
        <w:t>Start and end: when this specific PromoTactic will start and end</w:t>
      </w:r>
    </w:p>
    <w:p w:rsidR="000F2FCF" w:rsidRDefault="000F2FCF" w:rsidP="000F2FCF">
      <w:pPr>
        <w:pStyle w:val="ListParagraph"/>
        <w:ind w:left="1440"/>
        <w:rPr>
          <w:lang w:eastAsia="zh-CN"/>
        </w:rPr>
      </w:pPr>
    </w:p>
    <w:p w:rsidR="000F2FCF" w:rsidRDefault="000F2FCF" w:rsidP="000F2FCF">
      <w:pPr>
        <w:pStyle w:val="ListParagraph"/>
        <w:numPr>
          <w:ilvl w:val="0"/>
          <w:numId w:val="18"/>
        </w:numPr>
        <w:rPr>
          <w:lang w:eastAsia="zh-CN"/>
        </w:rPr>
      </w:pPr>
      <w:r>
        <w:rPr>
          <w:lang w:eastAsia="zh-CN"/>
        </w:rPr>
        <w:t>Products and PromoGroups</w:t>
      </w:r>
    </w:p>
    <w:p w:rsidR="000F2FCF" w:rsidRDefault="000F2FCF" w:rsidP="000F2FCF">
      <w:pPr>
        <w:pStyle w:val="ListParagraph"/>
        <w:numPr>
          <w:ilvl w:val="1"/>
          <w:numId w:val="18"/>
        </w:numPr>
        <w:rPr>
          <w:lang w:eastAsia="zh-CN"/>
        </w:rPr>
      </w:pPr>
      <w:r>
        <w:rPr>
          <w:lang w:eastAsia="zh-CN"/>
        </w:rPr>
        <w:t>Products may be assigned to a PromoTactic</w:t>
      </w:r>
      <w:r w:rsidR="001545C7">
        <w:rPr>
          <w:lang w:eastAsia="zh-CN"/>
        </w:rPr>
        <w:t xml:space="preserve"> individually</w:t>
      </w:r>
    </w:p>
    <w:p w:rsidR="001545C7" w:rsidRDefault="001545C7" w:rsidP="000F2FCF">
      <w:pPr>
        <w:pStyle w:val="ListParagraph"/>
        <w:numPr>
          <w:ilvl w:val="1"/>
          <w:numId w:val="18"/>
        </w:numPr>
        <w:rPr>
          <w:lang w:eastAsia="zh-CN"/>
        </w:rPr>
      </w:pPr>
      <w:r>
        <w:rPr>
          <w:lang w:eastAsia="zh-CN"/>
        </w:rPr>
        <w:t>Products may be assigned to a PromoTactic by PromoGroup.  A PromoGroup is a set of products that are promoted together</w:t>
      </w:r>
    </w:p>
    <w:p w:rsidR="000A7D43" w:rsidRDefault="000A7D43" w:rsidP="000A7D43">
      <w:pPr>
        <w:rPr>
          <w:lang w:eastAsia="zh-CN"/>
        </w:rPr>
      </w:pPr>
    </w:p>
    <w:p w:rsidR="000A7D43" w:rsidRDefault="000A7D43" w:rsidP="000A7D43">
      <w:pPr>
        <w:pStyle w:val="Heading3"/>
        <w:rPr>
          <w:lang w:eastAsia="zh-CN"/>
        </w:rPr>
      </w:pPr>
      <w:bookmarkStart w:id="18" w:name="_Toc495938716"/>
      <w:r>
        <w:rPr>
          <w:lang w:eastAsia="zh-CN"/>
        </w:rPr>
        <w:t>Forecasting</w:t>
      </w:r>
      <w:bookmarkEnd w:id="18"/>
    </w:p>
    <w:p w:rsidR="000A7D43" w:rsidRDefault="000A7D43" w:rsidP="000A7D43">
      <w:pPr>
        <w:pStyle w:val="ListParagraph"/>
        <w:numPr>
          <w:ilvl w:val="0"/>
          <w:numId w:val="20"/>
        </w:numPr>
        <w:rPr>
          <w:lang w:eastAsia="zh-CN"/>
        </w:rPr>
      </w:pPr>
      <w:r>
        <w:rPr>
          <w:lang w:eastAsia="zh-CN"/>
        </w:rPr>
        <w:t>Forecast</w:t>
      </w:r>
    </w:p>
    <w:p w:rsidR="005E5E10" w:rsidRDefault="005E5E10" w:rsidP="005E5E10">
      <w:pPr>
        <w:ind w:left="720"/>
        <w:rPr>
          <w:lang w:eastAsia="zh-CN"/>
        </w:rPr>
      </w:pPr>
      <w:r>
        <w:rPr>
          <w:lang w:eastAsia="zh-CN"/>
        </w:rPr>
        <w:t>A forecast predicting the sales unit’s volume is generated for each product in the promotion</w:t>
      </w:r>
    </w:p>
    <w:p w:rsidR="000A7D43" w:rsidRDefault="000A7D43" w:rsidP="000A7D43">
      <w:pPr>
        <w:pStyle w:val="ListParagraph"/>
        <w:numPr>
          <w:ilvl w:val="1"/>
          <w:numId w:val="20"/>
        </w:numPr>
        <w:rPr>
          <w:lang w:eastAsia="zh-CN"/>
        </w:rPr>
      </w:pPr>
      <w:r>
        <w:rPr>
          <w:lang w:eastAsia="zh-CN"/>
        </w:rPr>
        <w:t>Retailer Level</w:t>
      </w:r>
    </w:p>
    <w:p w:rsidR="005E5E10" w:rsidRDefault="005E5E10" w:rsidP="005E5E10">
      <w:pPr>
        <w:pStyle w:val="ListParagraph"/>
        <w:numPr>
          <w:ilvl w:val="2"/>
          <w:numId w:val="20"/>
        </w:numPr>
        <w:rPr>
          <w:lang w:eastAsia="zh-CN"/>
        </w:rPr>
      </w:pPr>
      <w:r>
        <w:rPr>
          <w:lang w:eastAsia="zh-CN"/>
        </w:rPr>
        <w:t>A forecast can be generated a summary level per product for the retailer as a whole</w:t>
      </w:r>
    </w:p>
    <w:p w:rsidR="000A7D43" w:rsidRDefault="005E5E10" w:rsidP="000A7D43">
      <w:pPr>
        <w:pStyle w:val="ListParagraph"/>
        <w:numPr>
          <w:ilvl w:val="1"/>
          <w:numId w:val="20"/>
        </w:numPr>
        <w:rPr>
          <w:lang w:eastAsia="zh-CN"/>
        </w:rPr>
      </w:pPr>
      <w:r>
        <w:rPr>
          <w:lang w:eastAsia="zh-CN"/>
        </w:rPr>
        <w:t>Store Level</w:t>
      </w:r>
    </w:p>
    <w:p w:rsidR="005E5E10" w:rsidRDefault="005E5E10" w:rsidP="005E5E10">
      <w:pPr>
        <w:pStyle w:val="ListParagraph"/>
        <w:numPr>
          <w:ilvl w:val="2"/>
          <w:numId w:val="20"/>
        </w:numPr>
        <w:rPr>
          <w:lang w:eastAsia="zh-CN"/>
        </w:rPr>
      </w:pPr>
      <w:r>
        <w:rPr>
          <w:lang w:eastAsia="zh-CN"/>
        </w:rPr>
        <w:t>A forecast may be  generated per product at the store level</w:t>
      </w:r>
    </w:p>
    <w:p w:rsidR="005E5E10" w:rsidRDefault="005E5E10" w:rsidP="005E5E10">
      <w:pPr>
        <w:pStyle w:val="ListParagraph"/>
        <w:ind w:left="2160"/>
        <w:rPr>
          <w:lang w:eastAsia="zh-CN"/>
        </w:rPr>
      </w:pPr>
    </w:p>
    <w:p w:rsidR="005E5E10" w:rsidRDefault="005E5E10" w:rsidP="005E5E10">
      <w:pPr>
        <w:pStyle w:val="ListParagraph"/>
        <w:numPr>
          <w:ilvl w:val="0"/>
          <w:numId w:val="20"/>
        </w:numPr>
        <w:rPr>
          <w:lang w:eastAsia="zh-CN"/>
        </w:rPr>
      </w:pPr>
      <w:r>
        <w:rPr>
          <w:lang w:eastAsia="zh-CN"/>
        </w:rPr>
        <w:t>Historical Reference Period</w:t>
      </w:r>
    </w:p>
    <w:p w:rsidR="005E5E10" w:rsidRDefault="005E5E10" w:rsidP="005E5E10">
      <w:pPr>
        <w:pStyle w:val="ListParagraph"/>
        <w:rPr>
          <w:lang w:eastAsia="zh-CN"/>
        </w:rPr>
      </w:pPr>
      <w:r>
        <w:rPr>
          <w:lang w:eastAsia="zh-CN"/>
        </w:rPr>
        <w:t>The historical periods are used per product as the basis for predicting future sales. Typically this previous promotional periods</w:t>
      </w:r>
    </w:p>
    <w:p w:rsidR="005E5E10" w:rsidRDefault="005E5E10" w:rsidP="005E5E10">
      <w:pPr>
        <w:pStyle w:val="ListParagraph"/>
        <w:numPr>
          <w:ilvl w:val="1"/>
          <w:numId w:val="20"/>
        </w:numPr>
        <w:rPr>
          <w:lang w:eastAsia="zh-CN"/>
        </w:rPr>
      </w:pPr>
      <w:r>
        <w:rPr>
          <w:lang w:eastAsia="zh-CN"/>
        </w:rPr>
        <w:t>Historical Promotions</w:t>
      </w:r>
    </w:p>
    <w:p w:rsidR="005E5E10" w:rsidRDefault="005E5E10" w:rsidP="005E5E10">
      <w:pPr>
        <w:pStyle w:val="ListParagraph"/>
        <w:numPr>
          <w:ilvl w:val="2"/>
          <w:numId w:val="20"/>
        </w:numPr>
        <w:rPr>
          <w:lang w:eastAsia="zh-CN"/>
        </w:rPr>
      </w:pPr>
      <w:r>
        <w:rPr>
          <w:lang w:eastAsia="zh-CN"/>
        </w:rPr>
        <w:t>The user can specify historical periods by selecting previous promotions</w:t>
      </w:r>
    </w:p>
    <w:p w:rsidR="005E5E10" w:rsidRDefault="005E5E10" w:rsidP="005E5E10">
      <w:pPr>
        <w:pStyle w:val="ListParagraph"/>
        <w:ind w:left="2160"/>
        <w:rPr>
          <w:lang w:eastAsia="zh-CN"/>
        </w:rPr>
      </w:pPr>
      <w:r>
        <w:rPr>
          <w:lang w:eastAsia="zh-CN"/>
        </w:rPr>
        <w:t xml:space="preserve"> </w:t>
      </w:r>
    </w:p>
    <w:p w:rsidR="005E5E10" w:rsidRDefault="005E5E10" w:rsidP="005E5E10">
      <w:pPr>
        <w:pStyle w:val="ListParagraph"/>
        <w:numPr>
          <w:ilvl w:val="1"/>
          <w:numId w:val="20"/>
        </w:numPr>
        <w:rPr>
          <w:lang w:eastAsia="zh-CN"/>
        </w:rPr>
      </w:pPr>
      <w:r>
        <w:rPr>
          <w:lang w:eastAsia="zh-CN"/>
        </w:rPr>
        <w:t>Manual Entry</w:t>
      </w:r>
    </w:p>
    <w:p w:rsidR="005E5E10" w:rsidRDefault="005E5E10" w:rsidP="005E5E10">
      <w:pPr>
        <w:pStyle w:val="ListParagraph"/>
        <w:numPr>
          <w:ilvl w:val="2"/>
          <w:numId w:val="20"/>
        </w:numPr>
        <w:rPr>
          <w:lang w:eastAsia="zh-CN"/>
        </w:rPr>
      </w:pPr>
      <w:r>
        <w:rPr>
          <w:lang w:eastAsia="zh-CN"/>
        </w:rPr>
        <w:t>The can manually specify the dates or select from graphics of previous data</w:t>
      </w:r>
    </w:p>
    <w:p w:rsidR="005E5E10" w:rsidRDefault="005E5E10" w:rsidP="005E5E10">
      <w:pPr>
        <w:pStyle w:val="ListParagraph"/>
        <w:ind w:left="1440"/>
        <w:rPr>
          <w:lang w:eastAsia="zh-CN"/>
        </w:rPr>
      </w:pPr>
    </w:p>
    <w:p w:rsidR="005E5E10" w:rsidRDefault="005E5E10" w:rsidP="005E5E10">
      <w:pPr>
        <w:pStyle w:val="ListParagraph"/>
        <w:numPr>
          <w:ilvl w:val="0"/>
          <w:numId w:val="20"/>
        </w:numPr>
        <w:rPr>
          <w:lang w:eastAsia="zh-CN"/>
        </w:rPr>
      </w:pPr>
      <w:r>
        <w:rPr>
          <w:lang w:eastAsia="zh-CN"/>
        </w:rPr>
        <w:lastRenderedPageBreak/>
        <w:t>Forecast Methods/algorithms</w:t>
      </w:r>
    </w:p>
    <w:p w:rsidR="005E5E10" w:rsidRDefault="005E5E10" w:rsidP="005E5E10">
      <w:pPr>
        <w:pStyle w:val="ListParagraph"/>
        <w:numPr>
          <w:ilvl w:val="1"/>
          <w:numId w:val="20"/>
        </w:numPr>
        <w:rPr>
          <w:lang w:eastAsia="zh-CN"/>
        </w:rPr>
      </w:pPr>
      <w:r>
        <w:rPr>
          <w:lang w:eastAsia="zh-CN"/>
        </w:rPr>
        <w:t>The forecast algorithm generates the forecast</w:t>
      </w:r>
    </w:p>
    <w:p w:rsidR="005E5E10" w:rsidRDefault="005E5E10" w:rsidP="005E5E10">
      <w:pPr>
        <w:pStyle w:val="ListParagraph"/>
        <w:numPr>
          <w:ilvl w:val="1"/>
          <w:numId w:val="20"/>
        </w:numPr>
        <w:rPr>
          <w:lang w:eastAsia="zh-CN"/>
        </w:rPr>
      </w:pPr>
      <w:r>
        <w:rPr>
          <w:lang w:eastAsia="zh-CN"/>
        </w:rPr>
        <w:t>Algorithms may vary between retailer,  geography and CPG customer</w:t>
      </w:r>
    </w:p>
    <w:p w:rsidR="005E5E10" w:rsidRDefault="005E5E10" w:rsidP="005E5E10">
      <w:pPr>
        <w:pStyle w:val="ListParagraph"/>
        <w:ind w:left="1440"/>
        <w:rPr>
          <w:lang w:eastAsia="zh-CN"/>
        </w:rPr>
      </w:pPr>
    </w:p>
    <w:p w:rsidR="005E5E10" w:rsidRDefault="005E5E10" w:rsidP="005E5E10">
      <w:pPr>
        <w:pStyle w:val="Heading3"/>
        <w:rPr>
          <w:lang w:eastAsia="zh-CN"/>
        </w:rPr>
      </w:pPr>
      <w:bookmarkStart w:id="19" w:name="_Toc495938717"/>
      <w:r>
        <w:rPr>
          <w:lang w:eastAsia="zh-CN"/>
        </w:rPr>
        <w:t>Master Data</w:t>
      </w:r>
      <w:bookmarkEnd w:id="19"/>
    </w:p>
    <w:p w:rsidR="005E5E10" w:rsidRDefault="005E5E10" w:rsidP="005E5E10">
      <w:pPr>
        <w:pStyle w:val="ListParagraph"/>
        <w:numPr>
          <w:ilvl w:val="0"/>
          <w:numId w:val="20"/>
        </w:numPr>
        <w:rPr>
          <w:lang w:eastAsia="zh-CN"/>
        </w:rPr>
      </w:pPr>
      <w:r>
        <w:rPr>
          <w:lang w:eastAsia="zh-CN"/>
        </w:rPr>
        <w:t>Products</w:t>
      </w:r>
    </w:p>
    <w:p w:rsidR="005E5E10" w:rsidRDefault="005E5E10" w:rsidP="005E5E10">
      <w:pPr>
        <w:pStyle w:val="ListParagraph"/>
        <w:numPr>
          <w:ilvl w:val="0"/>
          <w:numId w:val="20"/>
        </w:numPr>
        <w:rPr>
          <w:lang w:eastAsia="zh-CN"/>
        </w:rPr>
      </w:pPr>
      <w:r>
        <w:rPr>
          <w:lang w:eastAsia="zh-CN"/>
        </w:rPr>
        <w:t xml:space="preserve">Stores </w:t>
      </w:r>
    </w:p>
    <w:p w:rsidR="005E5E10" w:rsidRDefault="005E5E10" w:rsidP="005E5E10">
      <w:pPr>
        <w:pStyle w:val="ListParagraph"/>
        <w:numPr>
          <w:ilvl w:val="0"/>
          <w:numId w:val="20"/>
        </w:numPr>
        <w:rPr>
          <w:lang w:eastAsia="zh-CN"/>
        </w:rPr>
      </w:pPr>
      <w:r>
        <w:rPr>
          <w:lang w:eastAsia="zh-CN"/>
        </w:rPr>
        <w:t>Ranging</w:t>
      </w:r>
    </w:p>
    <w:p w:rsidR="005E5E10" w:rsidRDefault="005E5E10" w:rsidP="005E5E10">
      <w:pPr>
        <w:pStyle w:val="ListParagraph"/>
        <w:numPr>
          <w:ilvl w:val="0"/>
          <w:numId w:val="20"/>
        </w:numPr>
        <w:rPr>
          <w:lang w:eastAsia="zh-CN"/>
        </w:rPr>
      </w:pPr>
      <w:r>
        <w:rPr>
          <w:lang w:eastAsia="zh-CN"/>
        </w:rPr>
        <w:t>Retailer</w:t>
      </w:r>
    </w:p>
    <w:p w:rsidR="005E5E10" w:rsidRDefault="005E5E10" w:rsidP="005E5E10">
      <w:pPr>
        <w:pStyle w:val="ListParagraph"/>
        <w:numPr>
          <w:ilvl w:val="0"/>
          <w:numId w:val="20"/>
        </w:numPr>
        <w:rPr>
          <w:lang w:eastAsia="zh-CN"/>
        </w:rPr>
      </w:pPr>
      <w:r>
        <w:rPr>
          <w:lang w:eastAsia="zh-CN"/>
        </w:rPr>
        <w:t>POS Data</w:t>
      </w:r>
    </w:p>
    <w:p w:rsidR="005E5E10" w:rsidRDefault="005E5E10" w:rsidP="005E5E10">
      <w:pPr>
        <w:pStyle w:val="ListParagraph"/>
        <w:rPr>
          <w:lang w:eastAsia="zh-CN"/>
        </w:rPr>
      </w:pPr>
    </w:p>
    <w:p w:rsidR="005E5E10" w:rsidRDefault="005E5E10" w:rsidP="005E5E10">
      <w:pPr>
        <w:pStyle w:val="Heading3"/>
        <w:rPr>
          <w:lang w:eastAsia="zh-CN"/>
        </w:rPr>
      </w:pPr>
      <w:bookmarkStart w:id="20" w:name="_Toc495938718"/>
      <w:r>
        <w:rPr>
          <w:lang w:eastAsia="zh-CN"/>
        </w:rPr>
        <w:t>Promotion Definition/Data</w:t>
      </w:r>
      <w:bookmarkStart w:id="21" w:name="_GoBack"/>
      <w:bookmarkEnd w:id="20"/>
      <w:bookmarkEnd w:id="21"/>
    </w:p>
    <w:p w:rsidR="005E5E10" w:rsidRDefault="005E5E10" w:rsidP="005E5E10">
      <w:pPr>
        <w:pStyle w:val="ListParagraph"/>
        <w:numPr>
          <w:ilvl w:val="0"/>
          <w:numId w:val="21"/>
        </w:numPr>
        <w:rPr>
          <w:lang w:eastAsia="zh-CN"/>
        </w:rPr>
      </w:pPr>
      <w:r>
        <w:rPr>
          <w:lang w:eastAsia="zh-CN"/>
        </w:rPr>
        <w:t xml:space="preserve">Manual Creation </w:t>
      </w:r>
    </w:p>
    <w:p w:rsidR="005E5E10" w:rsidRDefault="005E5E10" w:rsidP="005E5E10">
      <w:pPr>
        <w:pStyle w:val="ListParagraph"/>
        <w:numPr>
          <w:ilvl w:val="1"/>
          <w:numId w:val="21"/>
        </w:numPr>
        <w:rPr>
          <w:lang w:eastAsia="zh-CN"/>
        </w:rPr>
      </w:pPr>
      <w:r>
        <w:rPr>
          <w:lang w:eastAsia="zh-CN"/>
        </w:rPr>
        <w:t>CRUD via GUI</w:t>
      </w:r>
    </w:p>
    <w:p w:rsidR="005E5E10" w:rsidRDefault="005E5E10" w:rsidP="005E5E10">
      <w:pPr>
        <w:pStyle w:val="ListParagraph"/>
        <w:numPr>
          <w:ilvl w:val="0"/>
          <w:numId w:val="21"/>
        </w:numPr>
        <w:rPr>
          <w:lang w:eastAsia="zh-CN"/>
        </w:rPr>
      </w:pPr>
      <w:r>
        <w:rPr>
          <w:lang w:eastAsia="zh-CN"/>
        </w:rPr>
        <w:t>Data Imports</w:t>
      </w:r>
    </w:p>
    <w:p w:rsidR="005E5E10" w:rsidRDefault="005E5E10" w:rsidP="005E5E10">
      <w:pPr>
        <w:pStyle w:val="ListParagraph"/>
        <w:numPr>
          <w:ilvl w:val="1"/>
          <w:numId w:val="21"/>
        </w:numPr>
        <w:rPr>
          <w:lang w:eastAsia="zh-CN"/>
        </w:rPr>
      </w:pPr>
      <w:r>
        <w:rPr>
          <w:lang w:eastAsia="zh-CN"/>
        </w:rPr>
        <w:t>Retailer Promotion Calendar Import</w:t>
      </w:r>
    </w:p>
    <w:p w:rsidR="005E5E10" w:rsidRDefault="005E5E10" w:rsidP="005E5E10">
      <w:pPr>
        <w:pStyle w:val="ListParagraph"/>
        <w:numPr>
          <w:ilvl w:val="1"/>
          <w:numId w:val="21"/>
        </w:numPr>
        <w:rPr>
          <w:lang w:eastAsia="zh-CN"/>
        </w:rPr>
      </w:pPr>
      <w:r>
        <w:rPr>
          <w:lang w:eastAsia="zh-CN"/>
        </w:rPr>
        <w:t>CPG Import</w:t>
      </w:r>
    </w:p>
    <w:p w:rsidR="005E5E10" w:rsidRDefault="005E5E10" w:rsidP="005E5E10">
      <w:pPr>
        <w:pStyle w:val="ListParagraph"/>
        <w:numPr>
          <w:ilvl w:val="1"/>
          <w:numId w:val="21"/>
        </w:numPr>
        <w:rPr>
          <w:lang w:eastAsia="zh-CN"/>
        </w:rPr>
      </w:pPr>
      <w:r>
        <w:rPr>
          <w:lang w:eastAsia="zh-CN"/>
        </w:rPr>
        <w:t>3</w:t>
      </w:r>
      <w:r w:rsidRPr="005E5E10">
        <w:rPr>
          <w:vertAlign w:val="superscript"/>
          <w:lang w:eastAsia="zh-CN"/>
        </w:rPr>
        <w:t>rd</w:t>
      </w:r>
      <w:r>
        <w:rPr>
          <w:lang w:eastAsia="zh-CN"/>
        </w:rPr>
        <w:t xml:space="preserve"> Party Trade Promotion Management system import</w:t>
      </w:r>
    </w:p>
    <w:p w:rsidR="005E5E10" w:rsidRDefault="005E5E10" w:rsidP="005E5E10">
      <w:pPr>
        <w:pStyle w:val="ListParagraph"/>
        <w:numPr>
          <w:ilvl w:val="0"/>
          <w:numId w:val="21"/>
        </w:numPr>
        <w:rPr>
          <w:lang w:eastAsia="zh-CN"/>
        </w:rPr>
      </w:pPr>
      <w:r>
        <w:rPr>
          <w:lang w:eastAsia="zh-CN"/>
        </w:rPr>
        <w:t>POS</w:t>
      </w:r>
    </w:p>
    <w:p w:rsidR="005E5E10" w:rsidRDefault="005E5E10" w:rsidP="005E5E10">
      <w:pPr>
        <w:pStyle w:val="ListParagraph"/>
        <w:numPr>
          <w:ilvl w:val="1"/>
          <w:numId w:val="21"/>
        </w:numPr>
        <w:rPr>
          <w:lang w:eastAsia="zh-CN"/>
        </w:rPr>
      </w:pPr>
      <w:r>
        <w:rPr>
          <w:lang w:eastAsia="zh-CN"/>
        </w:rPr>
        <w:t>Promo detection</w:t>
      </w:r>
    </w:p>
    <w:p w:rsidR="005E5E10" w:rsidRDefault="005E5E10" w:rsidP="005E5E10">
      <w:pPr>
        <w:pStyle w:val="ListParagraph"/>
        <w:numPr>
          <w:ilvl w:val="1"/>
          <w:numId w:val="21"/>
        </w:numPr>
        <w:rPr>
          <w:lang w:eastAsia="zh-CN"/>
        </w:rPr>
      </w:pPr>
      <w:r>
        <w:rPr>
          <w:lang w:eastAsia="zh-CN"/>
        </w:rPr>
        <w:t>POS Promotion Flag</w:t>
      </w:r>
    </w:p>
    <w:p w:rsidR="005E5E10" w:rsidRPr="005E5E10" w:rsidRDefault="005E5E10" w:rsidP="005E5E10">
      <w:pPr>
        <w:pStyle w:val="ListParagraph"/>
        <w:rPr>
          <w:lang w:eastAsia="zh-CN"/>
        </w:rPr>
      </w:pPr>
      <w:r>
        <w:rPr>
          <w:lang w:eastAsia="zh-CN"/>
        </w:rPr>
        <w:t xml:space="preserve"> </w:t>
      </w:r>
    </w:p>
    <w:p w:rsidR="005E5E10" w:rsidRDefault="005E5E10" w:rsidP="005E5E10">
      <w:pPr>
        <w:pStyle w:val="ListParagraph"/>
        <w:ind w:left="1440"/>
        <w:rPr>
          <w:lang w:eastAsia="zh-CN"/>
        </w:rPr>
      </w:pPr>
    </w:p>
    <w:p w:rsidR="005E5E10" w:rsidRDefault="005E5E10" w:rsidP="005E5E10">
      <w:pPr>
        <w:pStyle w:val="ListParagraph"/>
        <w:ind w:left="1440"/>
        <w:rPr>
          <w:lang w:eastAsia="zh-CN"/>
        </w:rPr>
      </w:pPr>
    </w:p>
    <w:p w:rsidR="005E5E10" w:rsidRDefault="005E5E10" w:rsidP="005E5E10">
      <w:pPr>
        <w:pStyle w:val="ListParagraph"/>
        <w:ind w:left="1440"/>
        <w:rPr>
          <w:lang w:eastAsia="zh-CN"/>
        </w:rPr>
      </w:pPr>
    </w:p>
    <w:p w:rsidR="005E5E10" w:rsidRDefault="005E5E10" w:rsidP="005E5E10">
      <w:pPr>
        <w:pStyle w:val="ListParagraph"/>
        <w:ind w:left="1440"/>
        <w:rPr>
          <w:lang w:eastAsia="zh-CN"/>
        </w:rPr>
      </w:pPr>
    </w:p>
    <w:p w:rsidR="005E5E10" w:rsidRDefault="005E5E10" w:rsidP="005E5E10">
      <w:pPr>
        <w:pStyle w:val="ListParagraph"/>
        <w:ind w:left="1440"/>
        <w:rPr>
          <w:lang w:eastAsia="zh-CN"/>
        </w:rPr>
      </w:pPr>
    </w:p>
    <w:p w:rsidR="005E5E10" w:rsidRDefault="005E5E10" w:rsidP="005E5E10">
      <w:pPr>
        <w:pStyle w:val="ListParagraph"/>
        <w:ind w:left="1440"/>
        <w:rPr>
          <w:lang w:eastAsia="zh-CN"/>
        </w:rPr>
      </w:pPr>
    </w:p>
    <w:p w:rsidR="005E5E10" w:rsidRDefault="005E5E10" w:rsidP="005E5E10">
      <w:pPr>
        <w:pStyle w:val="ListParagraph"/>
        <w:ind w:left="1440"/>
        <w:rPr>
          <w:lang w:eastAsia="zh-CN"/>
        </w:rPr>
      </w:pPr>
    </w:p>
    <w:p w:rsidR="005E5E10" w:rsidRDefault="005E5E10" w:rsidP="005E5E10">
      <w:pPr>
        <w:pStyle w:val="ListParagraph"/>
        <w:ind w:left="1440"/>
        <w:rPr>
          <w:lang w:eastAsia="zh-CN"/>
        </w:rPr>
      </w:pPr>
    </w:p>
    <w:p w:rsidR="005E5E10" w:rsidRDefault="005E5E10" w:rsidP="005E5E10">
      <w:pPr>
        <w:pStyle w:val="ListParagraph"/>
        <w:ind w:left="1440"/>
        <w:rPr>
          <w:lang w:eastAsia="zh-CN"/>
        </w:rPr>
      </w:pPr>
    </w:p>
    <w:p w:rsidR="005E5E10" w:rsidRDefault="005E5E10" w:rsidP="005E5E10">
      <w:pPr>
        <w:pStyle w:val="ListParagraph"/>
        <w:ind w:left="1440"/>
        <w:rPr>
          <w:lang w:eastAsia="zh-CN"/>
        </w:rPr>
      </w:pPr>
    </w:p>
    <w:p w:rsidR="005E5E10" w:rsidRDefault="005E5E10" w:rsidP="005E5E10">
      <w:pPr>
        <w:pStyle w:val="ListParagraph"/>
        <w:ind w:left="1440"/>
        <w:rPr>
          <w:lang w:eastAsia="zh-CN"/>
        </w:rPr>
      </w:pPr>
    </w:p>
    <w:p w:rsidR="005E5E10" w:rsidRDefault="005E5E10" w:rsidP="005E5E10">
      <w:pPr>
        <w:pStyle w:val="ListParagraph"/>
        <w:ind w:left="1440"/>
        <w:rPr>
          <w:lang w:eastAsia="zh-CN"/>
        </w:rPr>
      </w:pPr>
    </w:p>
    <w:p w:rsidR="005E5E10" w:rsidRDefault="005E5E10" w:rsidP="005E5E10">
      <w:pPr>
        <w:pStyle w:val="ListParagraph"/>
        <w:ind w:left="1440"/>
        <w:rPr>
          <w:lang w:eastAsia="zh-CN"/>
        </w:rPr>
      </w:pPr>
    </w:p>
    <w:p w:rsidR="005E5E10" w:rsidRDefault="005E5E10" w:rsidP="005E5E10">
      <w:pPr>
        <w:pStyle w:val="ListParagraph"/>
        <w:ind w:left="1440"/>
        <w:rPr>
          <w:lang w:eastAsia="zh-CN"/>
        </w:rPr>
      </w:pPr>
    </w:p>
    <w:p w:rsidR="005E5E10" w:rsidRDefault="005E5E10" w:rsidP="005E5E10">
      <w:pPr>
        <w:pStyle w:val="ListParagraph"/>
        <w:ind w:left="1440"/>
        <w:rPr>
          <w:lang w:eastAsia="zh-CN"/>
        </w:rPr>
      </w:pPr>
    </w:p>
    <w:p w:rsidR="005E5E10" w:rsidRDefault="005E5E10" w:rsidP="005E5E10">
      <w:pPr>
        <w:pStyle w:val="ListParagraph"/>
        <w:ind w:left="1440"/>
        <w:rPr>
          <w:lang w:eastAsia="zh-CN"/>
        </w:rPr>
      </w:pPr>
    </w:p>
    <w:p w:rsidR="005E5E10" w:rsidRDefault="005E5E10" w:rsidP="005E5E10">
      <w:pPr>
        <w:pStyle w:val="ListParagraph"/>
        <w:ind w:left="1440"/>
        <w:rPr>
          <w:lang w:eastAsia="zh-CN"/>
        </w:rPr>
      </w:pPr>
    </w:p>
    <w:p w:rsidR="005E5E10" w:rsidRDefault="005E5E10" w:rsidP="005E5E10">
      <w:pPr>
        <w:pStyle w:val="ListParagraph"/>
        <w:ind w:left="1440"/>
        <w:rPr>
          <w:lang w:eastAsia="zh-CN"/>
        </w:rPr>
      </w:pPr>
    </w:p>
    <w:p w:rsidR="005E5E10" w:rsidRDefault="005E5E10" w:rsidP="005E5E10">
      <w:pPr>
        <w:pStyle w:val="ListParagraph"/>
        <w:ind w:left="1440"/>
        <w:rPr>
          <w:lang w:eastAsia="zh-CN"/>
        </w:rPr>
      </w:pPr>
    </w:p>
    <w:p w:rsidR="005E5E10" w:rsidRDefault="005E5E10" w:rsidP="005E5E10">
      <w:pPr>
        <w:pStyle w:val="ListParagraph"/>
        <w:ind w:left="1440"/>
        <w:rPr>
          <w:lang w:eastAsia="zh-CN"/>
        </w:rPr>
      </w:pPr>
    </w:p>
    <w:p w:rsidR="005E5E10" w:rsidRDefault="005E5E10" w:rsidP="005E5E10">
      <w:pPr>
        <w:pStyle w:val="Heading2"/>
      </w:pPr>
      <w:bookmarkStart w:id="22" w:name="_Toc495938719"/>
      <w:r>
        <w:lastRenderedPageBreak/>
        <w:t>Promotion Administration Features</w:t>
      </w:r>
      <w:bookmarkEnd w:id="22"/>
    </w:p>
    <w:p w:rsidR="005E5E10" w:rsidRDefault="005E5E10" w:rsidP="005E5E10">
      <w:pPr>
        <w:pStyle w:val="Heading3"/>
        <w:rPr>
          <w:lang w:eastAsia="zh-CN"/>
        </w:rPr>
      </w:pPr>
      <w:bookmarkStart w:id="23" w:name="_Toc495938720"/>
      <w:r>
        <w:rPr>
          <w:lang w:eastAsia="zh-CN"/>
        </w:rPr>
        <w:t>Security</w:t>
      </w:r>
      <w:bookmarkEnd w:id="23"/>
    </w:p>
    <w:p w:rsidR="005E5E10" w:rsidRDefault="005E5E10" w:rsidP="005E5E10">
      <w:pPr>
        <w:pStyle w:val="ListParagraph"/>
        <w:numPr>
          <w:ilvl w:val="0"/>
          <w:numId w:val="22"/>
        </w:numPr>
        <w:rPr>
          <w:lang w:eastAsia="zh-CN"/>
        </w:rPr>
      </w:pPr>
      <w:r>
        <w:rPr>
          <w:lang w:eastAsia="zh-CN"/>
        </w:rPr>
        <w:t xml:space="preserve">Login </w:t>
      </w:r>
    </w:p>
    <w:p w:rsidR="005E5E10" w:rsidRDefault="005E5E10" w:rsidP="005E5E10">
      <w:pPr>
        <w:pStyle w:val="ListParagraph"/>
        <w:numPr>
          <w:ilvl w:val="0"/>
          <w:numId w:val="22"/>
        </w:numPr>
        <w:rPr>
          <w:lang w:eastAsia="zh-CN"/>
        </w:rPr>
      </w:pPr>
      <w:r>
        <w:rPr>
          <w:lang w:eastAsia="zh-CN"/>
        </w:rPr>
        <w:t>Log Out</w:t>
      </w:r>
    </w:p>
    <w:p w:rsidR="005E5E10" w:rsidRDefault="005E5E10" w:rsidP="005E5E10">
      <w:pPr>
        <w:pStyle w:val="ListParagraph"/>
        <w:numPr>
          <w:ilvl w:val="0"/>
          <w:numId w:val="22"/>
        </w:numPr>
        <w:rPr>
          <w:lang w:eastAsia="zh-CN"/>
        </w:rPr>
      </w:pPr>
      <w:r>
        <w:rPr>
          <w:lang w:eastAsia="zh-CN"/>
        </w:rPr>
        <w:t>Forgotten Password</w:t>
      </w:r>
    </w:p>
    <w:p w:rsidR="005E5E10" w:rsidRDefault="005E5E10" w:rsidP="005E5E10">
      <w:pPr>
        <w:pStyle w:val="Heading3"/>
        <w:rPr>
          <w:lang w:eastAsia="zh-CN"/>
        </w:rPr>
      </w:pPr>
      <w:bookmarkStart w:id="24" w:name="_Toc495938721"/>
      <w:r>
        <w:rPr>
          <w:lang w:eastAsia="zh-CN"/>
        </w:rPr>
        <w:t>User Communication</w:t>
      </w:r>
      <w:bookmarkEnd w:id="24"/>
      <w:r>
        <w:rPr>
          <w:lang w:eastAsia="zh-CN"/>
        </w:rPr>
        <w:t xml:space="preserve"> </w:t>
      </w:r>
    </w:p>
    <w:p w:rsidR="005E5E10" w:rsidRDefault="005E5E10" w:rsidP="005E5E10">
      <w:pPr>
        <w:pStyle w:val="ListParagraph"/>
        <w:numPr>
          <w:ilvl w:val="0"/>
          <w:numId w:val="23"/>
        </w:numPr>
        <w:rPr>
          <w:lang w:eastAsia="zh-CN"/>
        </w:rPr>
      </w:pPr>
      <w:r>
        <w:rPr>
          <w:lang w:eastAsia="zh-CN"/>
        </w:rPr>
        <w:t>Welcome Message</w:t>
      </w:r>
    </w:p>
    <w:p w:rsidR="005E5E10" w:rsidRDefault="005E5E10" w:rsidP="005E5E10">
      <w:pPr>
        <w:pStyle w:val="ListParagraph"/>
        <w:numPr>
          <w:ilvl w:val="1"/>
          <w:numId w:val="23"/>
        </w:numPr>
        <w:rPr>
          <w:lang w:eastAsia="zh-CN"/>
        </w:rPr>
      </w:pPr>
      <w:r>
        <w:rPr>
          <w:lang w:eastAsia="zh-CN"/>
        </w:rPr>
        <w:t>Used for Adhoc messaging to users, such as for new features, releases, user guides etc</w:t>
      </w:r>
    </w:p>
    <w:p w:rsidR="005E5E10" w:rsidRDefault="005E5E10" w:rsidP="005E5E10">
      <w:pPr>
        <w:pStyle w:val="ListParagraph"/>
        <w:numPr>
          <w:ilvl w:val="0"/>
          <w:numId w:val="23"/>
        </w:numPr>
        <w:rPr>
          <w:lang w:eastAsia="zh-CN"/>
        </w:rPr>
      </w:pPr>
      <w:r>
        <w:rPr>
          <w:lang w:eastAsia="zh-CN"/>
        </w:rPr>
        <w:t>Event/Time based notifications and emails</w:t>
      </w:r>
    </w:p>
    <w:p w:rsidR="005E5E10" w:rsidRDefault="005E5E10" w:rsidP="005E5E10">
      <w:pPr>
        <w:pStyle w:val="ListParagraph"/>
        <w:numPr>
          <w:ilvl w:val="1"/>
          <w:numId w:val="23"/>
        </w:numPr>
        <w:rPr>
          <w:lang w:eastAsia="zh-CN"/>
        </w:rPr>
      </w:pPr>
      <w:r>
        <w:rPr>
          <w:lang w:eastAsia="zh-CN"/>
        </w:rPr>
        <w:t>E.g Promotion X is 6 weeks from start – you need to do an initial forecast</w:t>
      </w:r>
    </w:p>
    <w:p w:rsidR="005E5E10" w:rsidRDefault="005E5E10" w:rsidP="005E5E10">
      <w:pPr>
        <w:pStyle w:val="ListParagraph"/>
        <w:ind w:left="1440"/>
        <w:rPr>
          <w:lang w:eastAsia="zh-CN"/>
        </w:rPr>
      </w:pPr>
    </w:p>
    <w:p w:rsidR="005E5E10" w:rsidRDefault="005E5E10" w:rsidP="005E5E10">
      <w:pPr>
        <w:pStyle w:val="Heading3"/>
        <w:rPr>
          <w:lang w:eastAsia="zh-CN"/>
        </w:rPr>
      </w:pPr>
      <w:bookmarkStart w:id="25" w:name="_Toc495938722"/>
      <w:r>
        <w:rPr>
          <w:lang w:eastAsia="zh-CN"/>
        </w:rPr>
        <w:t>Retailer forecast event schedule</w:t>
      </w:r>
      <w:bookmarkEnd w:id="25"/>
    </w:p>
    <w:p w:rsidR="005E5E10" w:rsidRDefault="005E5E10" w:rsidP="005E5E10">
      <w:pPr>
        <w:pStyle w:val="ListParagraph"/>
        <w:numPr>
          <w:ilvl w:val="0"/>
          <w:numId w:val="24"/>
        </w:numPr>
        <w:rPr>
          <w:lang w:eastAsia="zh-CN"/>
        </w:rPr>
      </w:pPr>
      <w:r>
        <w:rPr>
          <w:lang w:eastAsia="zh-CN"/>
        </w:rPr>
        <w:t>Timings of when each kind of report/ action should be done</w:t>
      </w:r>
    </w:p>
    <w:p w:rsidR="005E5E10" w:rsidRDefault="005E5E10" w:rsidP="005E5E10">
      <w:pPr>
        <w:pStyle w:val="ListParagraph"/>
        <w:numPr>
          <w:ilvl w:val="0"/>
          <w:numId w:val="24"/>
        </w:numPr>
        <w:rPr>
          <w:lang w:eastAsia="zh-CN"/>
        </w:rPr>
      </w:pPr>
      <w:r>
        <w:rPr>
          <w:lang w:eastAsia="zh-CN"/>
        </w:rPr>
        <w:t>Should vary by retailer</w:t>
      </w:r>
    </w:p>
    <w:p w:rsidR="005E5E10" w:rsidRDefault="005E5E10" w:rsidP="005E5E10">
      <w:pPr>
        <w:pStyle w:val="ListParagraph"/>
        <w:numPr>
          <w:ilvl w:val="0"/>
          <w:numId w:val="24"/>
        </w:numPr>
        <w:rPr>
          <w:lang w:eastAsia="zh-CN"/>
        </w:rPr>
      </w:pPr>
      <w:r>
        <w:rPr>
          <w:lang w:eastAsia="zh-CN"/>
        </w:rPr>
        <w:t>E.G</w:t>
      </w:r>
    </w:p>
    <w:p w:rsidR="005E5E10" w:rsidRDefault="005E5E10" w:rsidP="005E5E10">
      <w:pPr>
        <w:pStyle w:val="ListParagraph"/>
        <w:numPr>
          <w:ilvl w:val="1"/>
          <w:numId w:val="24"/>
        </w:numPr>
        <w:rPr>
          <w:lang w:eastAsia="zh-CN"/>
        </w:rPr>
      </w:pPr>
      <w:r>
        <w:rPr>
          <w:lang w:eastAsia="zh-CN"/>
        </w:rPr>
        <w:t>6 weeks before Promo – generate Retailer Level Forecast</w:t>
      </w:r>
    </w:p>
    <w:p w:rsidR="005E5E10" w:rsidRDefault="005E5E10" w:rsidP="005E5E10">
      <w:pPr>
        <w:pStyle w:val="ListParagraph"/>
        <w:numPr>
          <w:ilvl w:val="1"/>
          <w:numId w:val="24"/>
        </w:numPr>
        <w:rPr>
          <w:lang w:eastAsia="zh-CN"/>
        </w:rPr>
      </w:pPr>
      <w:r>
        <w:rPr>
          <w:lang w:eastAsia="zh-CN"/>
        </w:rPr>
        <w:t>4 weeks before Promo  - generate Store Level Forecast</w:t>
      </w:r>
    </w:p>
    <w:p w:rsidR="005E5E10" w:rsidRDefault="005E5E10" w:rsidP="005E5E10">
      <w:pPr>
        <w:pStyle w:val="ListParagraph"/>
        <w:numPr>
          <w:ilvl w:val="1"/>
          <w:numId w:val="24"/>
        </w:numPr>
        <w:rPr>
          <w:lang w:eastAsia="zh-CN"/>
        </w:rPr>
      </w:pPr>
      <w:r>
        <w:rPr>
          <w:lang w:eastAsia="zh-CN"/>
        </w:rPr>
        <w:t>Etc</w:t>
      </w:r>
    </w:p>
    <w:p w:rsidR="005E5E10" w:rsidRDefault="005E5E10" w:rsidP="005E5E10">
      <w:pPr>
        <w:pStyle w:val="Heading3"/>
        <w:rPr>
          <w:lang w:eastAsia="zh-CN"/>
        </w:rPr>
      </w:pPr>
      <w:bookmarkStart w:id="26" w:name="_Toc495938723"/>
      <w:r>
        <w:rPr>
          <w:lang w:eastAsia="zh-CN"/>
        </w:rPr>
        <w:t>Planned Promotion View</w:t>
      </w:r>
      <w:bookmarkEnd w:id="26"/>
    </w:p>
    <w:p w:rsidR="005E5E10" w:rsidRDefault="005E5E10" w:rsidP="005E5E10">
      <w:pPr>
        <w:pStyle w:val="ListParagraph"/>
        <w:numPr>
          <w:ilvl w:val="0"/>
          <w:numId w:val="25"/>
        </w:numPr>
        <w:rPr>
          <w:lang w:eastAsia="zh-CN"/>
        </w:rPr>
      </w:pPr>
      <w:r>
        <w:rPr>
          <w:lang w:eastAsia="zh-CN"/>
        </w:rPr>
        <w:t>List of all upcoming promotions</w:t>
      </w:r>
    </w:p>
    <w:p w:rsidR="005E5E10" w:rsidRDefault="005E5E10" w:rsidP="005E5E10">
      <w:pPr>
        <w:pStyle w:val="ListParagraph"/>
        <w:numPr>
          <w:ilvl w:val="0"/>
          <w:numId w:val="25"/>
        </w:numPr>
        <w:rPr>
          <w:lang w:eastAsia="zh-CN"/>
        </w:rPr>
      </w:pPr>
      <w:r>
        <w:rPr>
          <w:lang w:eastAsia="zh-CN"/>
        </w:rPr>
        <w:t>User can select a promotion to view, edit and create forecast for</w:t>
      </w:r>
    </w:p>
    <w:p w:rsidR="005E5E10" w:rsidRDefault="005E5E10" w:rsidP="005E5E10">
      <w:pPr>
        <w:rPr>
          <w:lang w:eastAsia="zh-CN"/>
        </w:rPr>
      </w:pPr>
    </w:p>
    <w:p w:rsidR="005E5E10" w:rsidRDefault="005E5E10" w:rsidP="005E5E10">
      <w:pPr>
        <w:pStyle w:val="Heading3"/>
        <w:rPr>
          <w:lang w:eastAsia="zh-CN"/>
        </w:rPr>
      </w:pPr>
      <w:bookmarkStart w:id="27" w:name="_Toc495938724"/>
      <w:r>
        <w:rPr>
          <w:lang w:eastAsia="zh-CN"/>
        </w:rPr>
        <w:t>Create Promotion</w:t>
      </w:r>
      <w:bookmarkEnd w:id="27"/>
      <w:r>
        <w:rPr>
          <w:lang w:eastAsia="zh-CN"/>
        </w:rPr>
        <w:t xml:space="preserve"> </w:t>
      </w:r>
    </w:p>
    <w:p w:rsidR="005E5E10" w:rsidRDefault="005E5E10" w:rsidP="005E5E10">
      <w:pPr>
        <w:pStyle w:val="ListParagraph"/>
        <w:numPr>
          <w:ilvl w:val="0"/>
          <w:numId w:val="26"/>
        </w:numPr>
        <w:rPr>
          <w:lang w:eastAsia="zh-CN"/>
        </w:rPr>
      </w:pPr>
      <w:r>
        <w:rPr>
          <w:lang w:eastAsia="zh-CN"/>
        </w:rPr>
        <w:t>Promotion Details</w:t>
      </w:r>
    </w:p>
    <w:p w:rsidR="00765277" w:rsidRDefault="00765277" w:rsidP="00765277">
      <w:pPr>
        <w:pStyle w:val="ListParagraph"/>
        <w:numPr>
          <w:ilvl w:val="1"/>
          <w:numId w:val="26"/>
        </w:numPr>
        <w:rPr>
          <w:lang w:eastAsia="zh-CN"/>
        </w:rPr>
      </w:pPr>
      <w:r>
        <w:rPr>
          <w:lang w:eastAsia="zh-CN"/>
        </w:rPr>
        <w:t>Name, reference, dates, description, etc</w:t>
      </w:r>
    </w:p>
    <w:p w:rsidR="005E5E10" w:rsidRDefault="005E5E10" w:rsidP="005E5E10">
      <w:pPr>
        <w:pStyle w:val="ListParagraph"/>
        <w:numPr>
          <w:ilvl w:val="0"/>
          <w:numId w:val="26"/>
        </w:numPr>
        <w:rPr>
          <w:lang w:eastAsia="zh-CN"/>
        </w:rPr>
      </w:pPr>
      <w:r>
        <w:rPr>
          <w:lang w:eastAsia="zh-CN"/>
        </w:rPr>
        <w:t>Products</w:t>
      </w:r>
    </w:p>
    <w:p w:rsidR="005E5E10" w:rsidRDefault="005E5E10" w:rsidP="005E5E10">
      <w:pPr>
        <w:pStyle w:val="ListParagraph"/>
        <w:numPr>
          <w:ilvl w:val="1"/>
          <w:numId w:val="26"/>
        </w:numPr>
        <w:rPr>
          <w:lang w:eastAsia="zh-CN"/>
        </w:rPr>
      </w:pPr>
      <w:r>
        <w:rPr>
          <w:lang w:eastAsia="zh-CN"/>
        </w:rPr>
        <w:t xml:space="preserve">Autocomplete on </w:t>
      </w:r>
    </w:p>
    <w:p w:rsidR="005E5E10" w:rsidRDefault="005E5E10" w:rsidP="005E5E10">
      <w:pPr>
        <w:pStyle w:val="ListParagraph"/>
        <w:numPr>
          <w:ilvl w:val="2"/>
          <w:numId w:val="26"/>
        </w:numPr>
        <w:rPr>
          <w:lang w:eastAsia="zh-CN"/>
        </w:rPr>
      </w:pPr>
      <w:r>
        <w:rPr>
          <w:lang w:eastAsia="zh-CN"/>
        </w:rPr>
        <w:t>Retailer Item Number</w:t>
      </w:r>
    </w:p>
    <w:p w:rsidR="005E5E10" w:rsidRDefault="005E5E10" w:rsidP="005E5E10">
      <w:pPr>
        <w:pStyle w:val="ListParagraph"/>
        <w:numPr>
          <w:ilvl w:val="2"/>
          <w:numId w:val="26"/>
        </w:numPr>
        <w:rPr>
          <w:lang w:eastAsia="zh-CN"/>
        </w:rPr>
      </w:pPr>
      <w:r>
        <w:rPr>
          <w:lang w:eastAsia="zh-CN"/>
        </w:rPr>
        <w:t>Barcode</w:t>
      </w:r>
      <w:r w:rsidR="007C4CCB">
        <w:rPr>
          <w:lang w:eastAsia="zh-CN"/>
        </w:rPr>
        <w:t xml:space="preserve"> (EAN/UPC)</w:t>
      </w:r>
    </w:p>
    <w:p w:rsidR="005E5E10" w:rsidRDefault="007C4CCB" w:rsidP="005E5E10">
      <w:pPr>
        <w:pStyle w:val="ListParagraph"/>
        <w:numPr>
          <w:ilvl w:val="2"/>
          <w:numId w:val="26"/>
        </w:numPr>
        <w:rPr>
          <w:lang w:eastAsia="zh-CN"/>
        </w:rPr>
      </w:pPr>
      <w:r>
        <w:rPr>
          <w:lang w:eastAsia="zh-CN"/>
        </w:rPr>
        <w:t xml:space="preserve">Product </w:t>
      </w:r>
      <w:r w:rsidR="005E5E10">
        <w:rPr>
          <w:lang w:eastAsia="zh-CN"/>
        </w:rPr>
        <w:t>Name</w:t>
      </w:r>
    </w:p>
    <w:p w:rsidR="005E5E10" w:rsidRDefault="007C4CCB" w:rsidP="005E5E10">
      <w:pPr>
        <w:pStyle w:val="ListParagraph"/>
        <w:numPr>
          <w:ilvl w:val="1"/>
          <w:numId w:val="26"/>
        </w:numPr>
        <w:rPr>
          <w:lang w:eastAsia="zh-CN"/>
        </w:rPr>
      </w:pPr>
      <w:r>
        <w:rPr>
          <w:lang w:eastAsia="zh-CN"/>
        </w:rPr>
        <w:t>Product Search</w:t>
      </w:r>
    </w:p>
    <w:p w:rsidR="007C4CCB" w:rsidRDefault="007C4CCB" w:rsidP="007C4CCB">
      <w:pPr>
        <w:pStyle w:val="ListParagraph"/>
        <w:numPr>
          <w:ilvl w:val="2"/>
          <w:numId w:val="26"/>
        </w:numPr>
        <w:rPr>
          <w:lang w:eastAsia="zh-CN"/>
        </w:rPr>
      </w:pPr>
      <w:r>
        <w:rPr>
          <w:lang w:eastAsia="zh-CN"/>
        </w:rPr>
        <w:t xml:space="preserve">Search for products by </w:t>
      </w:r>
    </w:p>
    <w:p w:rsidR="007C4CCB" w:rsidRDefault="007C4CCB" w:rsidP="007C4CCB">
      <w:pPr>
        <w:pStyle w:val="ListParagraph"/>
        <w:numPr>
          <w:ilvl w:val="3"/>
          <w:numId w:val="26"/>
        </w:numPr>
        <w:rPr>
          <w:lang w:eastAsia="zh-CN"/>
        </w:rPr>
      </w:pPr>
      <w:r>
        <w:rPr>
          <w:lang w:eastAsia="zh-CN"/>
        </w:rPr>
        <w:t>Name</w:t>
      </w:r>
    </w:p>
    <w:p w:rsidR="007C4CCB" w:rsidRDefault="007C4CCB" w:rsidP="007C4CCB">
      <w:pPr>
        <w:pStyle w:val="ListParagraph"/>
        <w:numPr>
          <w:ilvl w:val="3"/>
          <w:numId w:val="26"/>
        </w:numPr>
        <w:rPr>
          <w:lang w:eastAsia="zh-CN"/>
        </w:rPr>
      </w:pPr>
      <w:r>
        <w:rPr>
          <w:lang w:eastAsia="zh-CN"/>
        </w:rPr>
        <w:t>Category</w:t>
      </w:r>
    </w:p>
    <w:p w:rsidR="007C4CCB" w:rsidRDefault="007C4CCB" w:rsidP="007C4CCB">
      <w:pPr>
        <w:pStyle w:val="ListParagraph"/>
        <w:numPr>
          <w:ilvl w:val="3"/>
          <w:numId w:val="26"/>
        </w:numPr>
        <w:rPr>
          <w:lang w:eastAsia="zh-CN"/>
        </w:rPr>
      </w:pPr>
      <w:r>
        <w:rPr>
          <w:lang w:eastAsia="zh-CN"/>
        </w:rPr>
        <w:t xml:space="preserve">Brand </w:t>
      </w:r>
    </w:p>
    <w:p w:rsidR="007C4CCB" w:rsidRDefault="007C4CCB" w:rsidP="007C4CCB">
      <w:pPr>
        <w:pStyle w:val="ListParagraph"/>
        <w:numPr>
          <w:ilvl w:val="3"/>
          <w:numId w:val="26"/>
        </w:numPr>
        <w:rPr>
          <w:lang w:eastAsia="zh-CN"/>
        </w:rPr>
      </w:pPr>
      <w:r>
        <w:rPr>
          <w:lang w:eastAsia="zh-CN"/>
        </w:rPr>
        <w:t>Promotion Group</w:t>
      </w:r>
    </w:p>
    <w:p w:rsidR="007C4CCB" w:rsidRDefault="007C4CCB" w:rsidP="007C4CCB">
      <w:pPr>
        <w:pStyle w:val="ListParagraph"/>
        <w:numPr>
          <w:ilvl w:val="2"/>
          <w:numId w:val="26"/>
        </w:numPr>
        <w:rPr>
          <w:lang w:eastAsia="zh-CN"/>
        </w:rPr>
      </w:pPr>
      <w:r>
        <w:rPr>
          <w:lang w:eastAsia="zh-CN"/>
        </w:rPr>
        <w:t>Select multiple products</w:t>
      </w:r>
    </w:p>
    <w:p w:rsidR="007C4CCB" w:rsidRDefault="007C4CCB" w:rsidP="007C4CCB">
      <w:pPr>
        <w:pStyle w:val="ListParagraph"/>
        <w:numPr>
          <w:ilvl w:val="1"/>
          <w:numId w:val="26"/>
        </w:numPr>
        <w:rPr>
          <w:lang w:eastAsia="zh-CN"/>
        </w:rPr>
      </w:pPr>
      <w:r>
        <w:rPr>
          <w:lang w:eastAsia="zh-CN"/>
        </w:rPr>
        <w:t xml:space="preserve">Upload Product List, matching on </w:t>
      </w:r>
    </w:p>
    <w:p w:rsidR="007C4CCB" w:rsidRDefault="007C4CCB" w:rsidP="007C4CCB">
      <w:pPr>
        <w:pStyle w:val="ListParagraph"/>
        <w:numPr>
          <w:ilvl w:val="2"/>
          <w:numId w:val="26"/>
        </w:numPr>
        <w:rPr>
          <w:lang w:eastAsia="zh-CN"/>
        </w:rPr>
      </w:pPr>
      <w:r>
        <w:rPr>
          <w:lang w:eastAsia="zh-CN"/>
        </w:rPr>
        <w:t>Retailer Item number</w:t>
      </w:r>
    </w:p>
    <w:p w:rsidR="007C4CCB" w:rsidRDefault="007C4CCB" w:rsidP="007C4CCB">
      <w:pPr>
        <w:pStyle w:val="ListParagraph"/>
        <w:numPr>
          <w:ilvl w:val="2"/>
          <w:numId w:val="26"/>
        </w:numPr>
        <w:rPr>
          <w:lang w:eastAsia="zh-CN"/>
        </w:rPr>
      </w:pPr>
      <w:r>
        <w:rPr>
          <w:lang w:eastAsia="zh-CN"/>
        </w:rPr>
        <w:t>Barcode(UPC/EAN)</w:t>
      </w:r>
    </w:p>
    <w:p w:rsidR="007C4CCB" w:rsidRDefault="007C4CCB" w:rsidP="007C4CCB">
      <w:pPr>
        <w:pStyle w:val="ListParagraph"/>
        <w:numPr>
          <w:ilvl w:val="1"/>
          <w:numId w:val="26"/>
        </w:numPr>
        <w:rPr>
          <w:lang w:eastAsia="zh-CN"/>
        </w:rPr>
      </w:pPr>
      <w:r>
        <w:rPr>
          <w:lang w:eastAsia="zh-CN"/>
        </w:rPr>
        <w:lastRenderedPageBreak/>
        <w:t>Add PromoTactic (1 or more)</w:t>
      </w:r>
    </w:p>
    <w:p w:rsidR="007C4CCB" w:rsidRDefault="007C4CCB" w:rsidP="007C4CCB">
      <w:pPr>
        <w:pStyle w:val="ListParagraph"/>
        <w:numPr>
          <w:ilvl w:val="2"/>
          <w:numId w:val="26"/>
        </w:numPr>
        <w:rPr>
          <w:lang w:eastAsia="zh-CN"/>
        </w:rPr>
      </w:pPr>
      <w:r>
        <w:rPr>
          <w:lang w:eastAsia="zh-CN"/>
        </w:rPr>
        <w:t>Select Tactic Category and Tactic</w:t>
      </w:r>
    </w:p>
    <w:p w:rsidR="007C4CCB" w:rsidRDefault="007C4CCB" w:rsidP="007C4CCB">
      <w:pPr>
        <w:pStyle w:val="ListParagraph"/>
        <w:numPr>
          <w:ilvl w:val="2"/>
          <w:numId w:val="26"/>
        </w:numPr>
        <w:rPr>
          <w:lang w:eastAsia="zh-CN"/>
        </w:rPr>
      </w:pPr>
      <w:r>
        <w:rPr>
          <w:lang w:eastAsia="zh-CN"/>
        </w:rPr>
        <w:t>Select 1 or more Products</w:t>
      </w:r>
    </w:p>
    <w:p w:rsidR="007C4CCB" w:rsidRDefault="007C4CCB" w:rsidP="007C4CCB">
      <w:pPr>
        <w:pStyle w:val="ListParagraph"/>
        <w:numPr>
          <w:ilvl w:val="2"/>
          <w:numId w:val="26"/>
        </w:numPr>
        <w:rPr>
          <w:lang w:eastAsia="zh-CN"/>
        </w:rPr>
      </w:pPr>
      <w:r>
        <w:rPr>
          <w:lang w:eastAsia="zh-CN"/>
        </w:rPr>
        <w:t>Assign stores</w:t>
      </w:r>
    </w:p>
    <w:p w:rsidR="007C4CCB" w:rsidRDefault="007C4CCB" w:rsidP="007C4CCB">
      <w:pPr>
        <w:pStyle w:val="ListParagraph"/>
        <w:numPr>
          <w:ilvl w:val="3"/>
          <w:numId w:val="26"/>
        </w:numPr>
        <w:rPr>
          <w:lang w:eastAsia="zh-CN"/>
        </w:rPr>
      </w:pPr>
      <w:r>
        <w:rPr>
          <w:lang w:eastAsia="zh-CN"/>
        </w:rPr>
        <w:t>Upload list of stores matching on store number</w:t>
      </w:r>
    </w:p>
    <w:p w:rsidR="007C4CCB" w:rsidRDefault="007C4CCB" w:rsidP="007C4CCB">
      <w:pPr>
        <w:pStyle w:val="ListParagraph"/>
        <w:numPr>
          <w:ilvl w:val="3"/>
          <w:numId w:val="26"/>
        </w:numPr>
        <w:rPr>
          <w:lang w:eastAsia="zh-CN"/>
        </w:rPr>
      </w:pPr>
      <w:r>
        <w:rPr>
          <w:lang w:eastAsia="zh-CN"/>
        </w:rPr>
        <w:t>Select stores based on attributes</w:t>
      </w:r>
    </w:p>
    <w:p w:rsidR="00765277" w:rsidRDefault="00765277" w:rsidP="00765277">
      <w:pPr>
        <w:pStyle w:val="ListParagraph"/>
        <w:numPr>
          <w:ilvl w:val="4"/>
          <w:numId w:val="26"/>
        </w:numPr>
        <w:rPr>
          <w:lang w:eastAsia="zh-CN"/>
        </w:rPr>
      </w:pPr>
      <w:r>
        <w:rPr>
          <w:lang w:eastAsia="zh-CN"/>
        </w:rPr>
        <w:t>Region</w:t>
      </w:r>
    </w:p>
    <w:p w:rsidR="00765277" w:rsidRDefault="00765277" w:rsidP="00765277">
      <w:pPr>
        <w:pStyle w:val="ListParagraph"/>
        <w:numPr>
          <w:ilvl w:val="4"/>
          <w:numId w:val="26"/>
        </w:numPr>
        <w:rPr>
          <w:lang w:eastAsia="zh-CN"/>
        </w:rPr>
      </w:pPr>
      <w:r>
        <w:rPr>
          <w:lang w:eastAsia="zh-CN"/>
        </w:rPr>
        <w:t>Format</w:t>
      </w:r>
    </w:p>
    <w:p w:rsidR="00765277" w:rsidRDefault="00765277" w:rsidP="00765277">
      <w:pPr>
        <w:pStyle w:val="ListParagraph"/>
        <w:numPr>
          <w:ilvl w:val="4"/>
          <w:numId w:val="26"/>
        </w:numPr>
        <w:rPr>
          <w:lang w:eastAsia="zh-CN"/>
        </w:rPr>
      </w:pPr>
      <w:r>
        <w:rPr>
          <w:lang w:eastAsia="zh-CN"/>
        </w:rPr>
        <w:t>etc</w:t>
      </w:r>
    </w:p>
    <w:p w:rsidR="007C4CCB" w:rsidRDefault="00765277" w:rsidP="007C4CCB">
      <w:pPr>
        <w:pStyle w:val="ListParagraph"/>
        <w:numPr>
          <w:ilvl w:val="3"/>
          <w:numId w:val="26"/>
        </w:numPr>
        <w:rPr>
          <w:lang w:eastAsia="zh-CN"/>
        </w:rPr>
      </w:pPr>
      <w:r>
        <w:rPr>
          <w:lang w:eastAsia="zh-CN"/>
        </w:rPr>
        <w:t xml:space="preserve">Select stores that the product(s) are ranged at </w:t>
      </w:r>
    </w:p>
    <w:p w:rsidR="00765277" w:rsidRDefault="00765277" w:rsidP="007C4CCB">
      <w:pPr>
        <w:pStyle w:val="ListParagraph"/>
        <w:numPr>
          <w:ilvl w:val="3"/>
          <w:numId w:val="26"/>
        </w:numPr>
        <w:rPr>
          <w:lang w:eastAsia="zh-CN"/>
        </w:rPr>
      </w:pPr>
      <w:r>
        <w:rPr>
          <w:lang w:eastAsia="zh-CN"/>
        </w:rPr>
        <w:t>Combination of Store Attributes and Ranging</w:t>
      </w:r>
    </w:p>
    <w:p w:rsidR="00765277" w:rsidRDefault="00765277" w:rsidP="00765277">
      <w:pPr>
        <w:pStyle w:val="ListParagraph"/>
        <w:numPr>
          <w:ilvl w:val="2"/>
          <w:numId w:val="26"/>
        </w:numPr>
        <w:rPr>
          <w:lang w:eastAsia="zh-CN"/>
        </w:rPr>
      </w:pPr>
      <w:r>
        <w:rPr>
          <w:lang w:eastAsia="zh-CN"/>
        </w:rPr>
        <w:t>Assign dates</w:t>
      </w:r>
    </w:p>
    <w:p w:rsidR="005E5E10" w:rsidRPr="005E5E10" w:rsidRDefault="005E5E10" w:rsidP="005E5E10">
      <w:pPr>
        <w:pStyle w:val="ListParagraph"/>
        <w:ind w:left="1440"/>
        <w:rPr>
          <w:lang w:eastAsia="zh-CN"/>
        </w:rPr>
      </w:pPr>
    </w:p>
    <w:p w:rsidR="005E5E10" w:rsidRDefault="00765277" w:rsidP="00765277">
      <w:pPr>
        <w:pStyle w:val="Heading3"/>
        <w:rPr>
          <w:lang w:eastAsia="zh-CN"/>
        </w:rPr>
      </w:pPr>
      <w:bookmarkStart w:id="28" w:name="_Toc495938725"/>
      <w:r>
        <w:rPr>
          <w:lang w:eastAsia="zh-CN"/>
        </w:rPr>
        <w:t>View / Edit Promotion</w:t>
      </w:r>
      <w:bookmarkEnd w:id="28"/>
      <w:r>
        <w:rPr>
          <w:lang w:eastAsia="zh-CN"/>
        </w:rPr>
        <w:t xml:space="preserve"> </w:t>
      </w:r>
    </w:p>
    <w:p w:rsidR="00765277" w:rsidRDefault="00765277" w:rsidP="00765277">
      <w:pPr>
        <w:rPr>
          <w:lang w:eastAsia="zh-CN"/>
        </w:rPr>
      </w:pPr>
      <w:r>
        <w:rPr>
          <w:lang w:eastAsia="zh-CN"/>
        </w:rPr>
        <w:t xml:space="preserve">As per create promotion </w:t>
      </w:r>
    </w:p>
    <w:p w:rsidR="003D6B0C" w:rsidRPr="00765277" w:rsidRDefault="003D6B0C" w:rsidP="00765277">
      <w:pPr>
        <w:rPr>
          <w:lang w:eastAsia="zh-CN"/>
        </w:rPr>
      </w:pPr>
    </w:p>
    <w:p w:rsidR="005E5E10" w:rsidRDefault="00765277" w:rsidP="00765277">
      <w:pPr>
        <w:pStyle w:val="Heading3"/>
        <w:rPr>
          <w:lang w:eastAsia="zh-CN"/>
        </w:rPr>
      </w:pPr>
      <w:bookmarkStart w:id="29" w:name="_Toc495938726"/>
      <w:r>
        <w:rPr>
          <w:lang w:eastAsia="zh-CN"/>
        </w:rPr>
        <w:t>Cancel promotion</w:t>
      </w:r>
      <w:bookmarkEnd w:id="29"/>
      <w:r>
        <w:rPr>
          <w:lang w:eastAsia="zh-CN"/>
        </w:rPr>
        <w:t xml:space="preserve"> </w:t>
      </w:r>
    </w:p>
    <w:p w:rsidR="00765277" w:rsidRDefault="00765277" w:rsidP="00765277">
      <w:pPr>
        <w:pStyle w:val="ListParagraph"/>
        <w:numPr>
          <w:ilvl w:val="0"/>
          <w:numId w:val="27"/>
        </w:numPr>
        <w:rPr>
          <w:lang w:eastAsia="zh-CN"/>
        </w:rPr>
      </w:pPr>
      <w:r>
        <w:rPr>
          <w:lang w:eastAsia="zh-CN"/>
        </w:rPr>
        <w:t xml:space="preserve">Allow user to cancel a planned promotion </w:t>
      </w:r>
    </w:p>
    <w:p w:rsidR="00765277" w:rsidRDefault="00765277" w:rsidP="00765277">
      <w:pPr>
        <w:rPr>
          <w:lang w:eastAsia="zh-CN"/>
        </w:rPr>
      </w:pPr>
    </w:p>
    <w:p w:rsidR="00765277" w:rsidRDefault="00765277" w:rsidP="00765277">
      <w:pPr>
        <w:pStyle w:val="Heading3"/>
        <w:rPr>
          <w:lang w:eastAsia="zh-CN"/>
        </w:rPr>
      </w:pPr>
      <w:bookmarkStart w:id="30" w:name="_Toc495938727"/>
      <w:r>
        <w:rPr>
          <w:lang w:eastAsia="zh-CN"/>
        </w:rPr>
        <w:t>View Promotion Schedule</w:t>
      </w:r>
      <w:bookmarkEnd w:id="30"/>
    </w:p>
    <w:p w:rsidR="00765277" w:rsidRDefault="00765277" w:rsidP="00765277">
      <w:pPr>
        <w:pStyle w:val="ListParagraph"/>
        <w:numPr>
          <w:ilvl w:val="0"/>
          <w:numId w:val="27"/>
        </w:numPr>
        <w:rPr>
          <w:lang w:eastAsia="zh-CN"/>
        </w:rPr>
      </w:pPr>
      <w:r>
        <w:rPr>
          <w:lang w:eastAsia="zh-CN"/>
        </w:rPr>
        <w:t>View promotion schedule for past, current and future promotions</w:t>
      </w:r>
    </w:p>
    <w:p w:rsidR="00765277" w:rsidRDefault="003D6B0C" w:rsidP="00765277">
      <w:pPr>
        <w:pStyle w:val="ListParagraph"/>
        <w:numPr>
          <w:ilvl w:val="0"/>
          <w:numId w:val="27"/>
        </w:numPr>
        <w:rPr>
          <w:lang w:eastAsia="zh-CN"/>
        </w:rPr>
      </w:pPr>
      <w:r>
        <w:rPr>
          <w:lang w:eastAsia="zh-CN"/>
        </w:rPr>
        <w:t>Select Promotion to view/edit details and create forecast</w:t>
      </w:r>
    </w:p>
    <w:p w:rsidR="003D6B0C" w:rsidRDefault="003D6B0C" w:rsidP="00765277">
      <w:pPr>
        <w:pStyle w:val="ListParagraph"/>
        <w:numPr>
          <w:ilvl w:val="0"/>
          <w:numId w:val="27"/>
        </w:numPr>
        <w:rPr>
          <w:lang w:eastAsia="zh-CN"/>
        </w:rPr>
      </w:pPr>
      <w:r>
        <w:rPr>
          <w:lang w:eastAsia="zh-CN"/>
        </w:rPr>
        <w:t>Filter by retailer / Promo Group / Product Category / Product</w:t>
      </w:r>
    </w:p>
    <w:p w:rsidR="003D6B0C" w:rsidRPr="00765277" w:rsidRDefault="003D6B0C" w:rsidP="00765277">
      <w:pPr>
        <w:pStyle w:val="ListParagraph"/>
        <w:numPr>
          <w:ilvl w:val="0"/>
          <w:numId w:val="27"/>
        </w:numPr>
        <w:rPr>
          <w:lang w:eastAsia="zh-CN"/>
        </w:rPr>
      </w:pPr>
      <w:r>
        <w:rPr>
          <w:lang w:eastAsia="zh-CN"/>
        </w:rPr>
        <w:t>Search for Promotion</w:t>
      </w:r>
    </w:p>
    <w:p w:rsidR="005E5E10" w:rsidRDefault="005E5E10" w:rsidP="005E5E10">
      <w:pPr>
        <w:rPr>
          <w:lang w:eastAsia="zh-CN"/>
        </w:rPr>
      </w:pPr>
    </w:p>
    <w:p w:rsidR="003D6B0C" w:rsidRDefault="003D6B0C" w:rsidP="003D6B0C">
      <w:pPr>
        <w:pStyle w:val="Heading2"/>
      </w:pPr>
      <w:bookmarkStart w:id="31" w:name="_Toc495938728"/>
      <w:r>
        <w:t>Forecast Feature</w:t>
      </w:r>
      <w:r w:rsidR="0065273D">
        <w:t>s</w:t>
      </w:r>
      <w:bookmarkEnd w:id="31"/>
      <w:r>
        <w:t xml:space="preserve"> </w:t>
      </w:r>
    </w:p>
    <w:p w:rsidR="003D6B0C" w:rsidRDefault="003D6B0C" w:rsidP="003D6B0C">
      <w:pPr>
        <w:pStyle w:val="Heading3"/>
        <w:rPr>
          <w:lang w:eastAsia="zh-CN"/>
        </w:rPr>
      </w:pPr>
      <w:bookmarkStart w:id="32" w:name="_Toc495938729"/>
      <w:r>
        <w:rPr>
          <w:lang w:eastAsia="zh-CN"/>
        </w:rPr>
        <w:t>Reference Periods</w:t>
      </w:r>
      <w:bookmarkEnd w:id="32"/>
    </w:p>
    <w:p w:rsidR="003D6B0C" w:rsidRDefault="003D6B0C" w:rsidP="003D6B0C">
      <w:pPr>
        <w:pStyle w:val="ListParagraph"/>
        <w:numPr>
          <w:ilvl w:val="0"/>
          <w:numId w:val="28"/>
        </w:numPr>
        <w:rPr>
          <w:lang w:eastAsia="zh-CN"/>
        </w:rPr>
      </w:pPr>
      <w:r>
        <w:rPr>
          <w:lang w:eastAsia="zh-CN"/>
        </w:rPr>
        <w:t>Historical Promotions</w:t>
      </w:r>
    </w:p>
    <w:p w:rsidR="003D6B0C" w:rsidRDefault="003D6B0C" w:rsidP="003D6B0C">
      <w:pPr>
        <w:pStyle w:val="ListParagraph"/>
        <w:numPr>
          <w:ilvl w:val="1"/>
          <w:numId w:val="28"/>
        </w:numPr>
        <w:rPr>
          <w:lang w:eastAsia="zh-CN"/>
        </w:rPr>
      </w:pPr>
      <w:r>
        <w:rPr>
          <w:lang w:eastAsia="zh-CN"/>
        </w:rPr>
        <w:t>Allow user to view historical promotions for a product</w:t>
      </w:r>
    </w:p>
    <w:p w:rsidR="003D6B0C" w:rsidRDefault="003D6B0C" w:rsidP="003D6B0C">
      <w:pPr>
        <w:pStyle w:val="ListParagraph"/>
        <w:numPr>
          <w:ilvl w:val="1"/>
          <w:numId w:val="28"/>
        </w:numPr>
        <w:rPr>
          <w:lang w:eastAsia="zh-CN"/>
        </w:rPr>
      </w:pPr>
      <w:r>
        <w:rPr>
          <w:lang w:eastAsia="zh-CN"/>
        </w:rPr>
        <w:t>Allow user to select historical promotions as the basis for reference periods</w:t>
      </w:r>
    </w:p>
    <w:p w:rsidR="003D6B0C" w:rsidRDefault="003D6B0C" w:rsidP="003D6B0C">
      <w:pPr>
        <w:pStyle w:val="ListParagraph"/>
        <w:numPr>
          <w:ilvl w:val="0"/>
          <w:numId w:val="28"/>
        </w:numPr>
        <w:rPr>
          <w:lang w:eastAsia="zh-CN"/>
        </w:rPr>
      </w:pPr>
      <w:r>
        <w:rPr>
          <w:lang w:eastAsia="zh-CN"/>
        </w:rPr>
        <w:t>Graphical Selection</w:t>
      </w:r>
    </w:p>
    <w:p w:rsidR="003D6B0C" w:rsidRDefault="003D6B0C" w:rsidP="003D6B0C">
      <w:pPr>
        <w:pStyle w:val="ListParagraph"/>
        <w:numPr>
          <w:ilvl w:val="1"/>
          <w:numId w:val="28"/>
        </w:numPr>
        <w:rPr>
          <w:lang w:eastAsia="zh-CN"/>
        </w:rPr>
      </w:pPr>
      <w:r>
        <w:rPr>
          <w:lang w:eastAsia="zh-CN"/>
        </w:rPr>
        <w:t>View graph of average price and unit sales over time for a product</w:t>
      </w:r>
    </w:p>
    <w:p w:rsidR="0065273D" w:rsidRDefault="003D6B0C" w:rsidP="003D6B0C">
      <w:pPr>
        <w:pStyle w:val="ListParagraph"/>
        <w:numPr>
          <w:ilvl w:val="1"/>
          <w:numId w:val="28"/>
        </w:numPr>
        <w:rPr>
          <w:lang w:eastAsia="zh-CN"/>
        </w:rPr>
      </w:pPr>
      <w:r>
        <w:rPr>
          <w:lang w:eastAsia="zh-CN"/>
        </w:rPr>
        <w:t xml:space="preserve">Allow user to select period(s) from the graph </w:t>
      </w:r>
      <w:r w:rsidR="0065273D">
        <w:rPr>
          <w:lang w:eastAsia="zh-CN"/>
        </w:rPr>
        <w:t>as reference period</w:t>
      </w:r>
    </w:p>
    <w:p w:rsidR="0065273D" w:rsidRDefault="0065273D" w:rsidP="0065273D">
      <w:pPr>
        <w:pStyle w:val="ListParagraph"/>
        <w:numPr>
          <w:ilvl w:val="0"/>
          <w:numId w:val="28"/>
        </w:numPr>
        <w:rPr>
          <w:lang w:eastAsia="zh-CN"/>
        </w:rPr>
      </w:pPr>
      <w:r>
        <w:rPr>
          <w:lang w:eastAsia="zh-CN"/>
        </w:rPr>
        <w:t>Upload Date ranges</w:t>
      </w:r>
    </w:p>
    <w:p w:rsidR="0065273D" w:rsidRDefault="0065273D" w:rsidP="0065273D">
      <w:pPr>
        <w:pStyle w:val="ListParagraph"/>
        <w:numPr>
          <w:ilvl w:val="1"/>
          <w:numId w:val="28"/>
        </w:numPr>
        <w:rPr>
          <w:lang w:eastAsia="zh-CN"/>
        </w:rPr>
      </w:pPr>
      <w:r>
        <w:rPr>
          <w:lang w:eastAsia="zh-CN"/>
        </w:rPr>
        <w:t>Upload list of date ranges for products</w:t>
      </w:r>
    </w:p>
    <w:p w:rsidR="0065273D" w:rsidRDefault="0065273D" w:rsidP="0065273D">
      <w:pPr>
        <w:pStyle w:val="ListParagraph"/>
        <w:numPr>
          <w:ilvl w:val="0"/>
          <w:numId w:val="28"/>
        </w:numPr>
        <w:rPr>
          <w:lang w:eastAsia="zh-CN"/>
        </w:rPr>
      </w:pPr>
      <w:r>
        <w:rPr>
          <w:lang w:eastAsia="zh-CN"/>
        </w:rPr>
        <w:t>Manual Date selection</w:t>
      </w:r>
    </w:p>
    <w:p w:rsidR="0065273D" w:rsidRDefault="0065273D" w:rsidP="0065273D">
      <w:pPr>
        <w:pStyle w:val="ListParagraph"/>
        <w:numPr>
          <w:ilvl w:val="1"/>
          <w:numId w:val="28"/>
        </w:numPr>
        <w:rPr>
          <w:lang w:eastAsia="zh-CN"/>
        </w:rPr>
      </w:pPr>
      <w:r>
        <w:rPr>
          <w:lang w:eastAsia="zh-CN"/>
        </w:rPr>
        <w:t>Allow a user to manually enter the date ranges per product</w:t>
      </w:r>
    </w:p>
    <w:p w:rsidR="0065273D" w:rsidRDefault="0065273D" w:rsidP="0065273D">
      <w:pPr>
        <w:pStyle w:val="ListParagraph"/>
        <w:numPr>
          <w:ilvl w:val="0"/>
          <w:numId w:val="28"/>
        </w:numPr>
        <w:rPr>
          <w:lang w:eastAsia="zh-CN"/>
        </w:rPr>
      </w:pPr>
      <w:r>
        <w:rPr>
          <w:lang w:eastAsia="zh-CN"/>
        </w:rPr>
        <w:t>Donor Products</w:t>
      </w:r>
    </w:p>
    <w:p w:rsidR="0065273D" w:rsidRDefault="0065273D" w:rsidP="0065273D">
      <w:pPr>
        <w:pStyle w:val="ListParagraph"/>
        <w:numPr>
          <w:ilvl w:val="1"/>
          <w:numId w:val="28"/>
        </w:numPr>
        <w:rPr>
          <w:lang w:eastAsia="zh-CN"/>
        </w:rPr>
      </w:pPr>
      <w:r>
        <w:rPr>
          <w:lang w:eastAsia="zh-CN"/>
        </w:rPr>
        <w:t>Where a product is a new product and therefore has no sales history a substitute product’s sales history can used for reference</w:t>
      </w:r>
    </w:p>
    <w:p w:rsidR="0065273D" w:rsidRDefault="0065273D" w:rsidP="0065273D">
      <w:pPr>
        <w:pStyle w:val="Heading3"/>
        <w:rPr>
          <w:lang w:eastAsia="zh-CN"/>
        </w:rPr>
      </w:pPr>
      <w:r>
        <w:rPr>
          <w:lang w:eastAsia="zh-CN"/>
        </w:rPr>
        <w:lastRenderedPageBreak/>
        <w:t xml:space="preserve"> </w:t>
      </w:r>
      <w:bookmarkStart w:id="33" w:name="_Toc495938730"/>
      <w:r>
        <w:rPr>
          <w:lang w:eastAsia="zh-CN"/>
        </w:rPr>
        <w:t>View Forecast</w:t>
      </w:r>
      <w:bookmarkEnd w:id="33"/>
    </w:p>
    <w:p w:rsidR="0065273D" w:rsidRDefault="0065273D" w:rsidP="0065273D">
      <w:pPr>
        <w:pStyle w:val="ListParagraph"/>
        <w:numPr>
          <w:ilvl w:val="0"/>
          <w:numId w:val="29"/>
        </w:numPr>
        <w:rPr>
          <w:lang w:eastAsia="zh-CN"/>
        </w:rPr>
      </w:pPr>
      <w:r>
        <w:rPr>
          <w:lang w:eastAsia="zh-CN"/>
        </w:rPr>
        <w:t>Forecast can be viewed online</w:t>
      </w:r>
    </w:p>
    <w:p w:rsidR="0065273D" w:rsidRDefault="0065273D" w:rsidP="0065273D">
      <w:pPr>
        <w:pStyle w:val="ListParagraph"/>
        <w:numPr>
          <w:ilvl w:val="0"/>
          <w:numId w:val="29"/>
        </w:numPr>
        <w:rPr>
          <w:lang w:eastAsia="zh-CN"/>
        </w:rPr>
      </w:pPr>
      <w:r>
        <w:rPr>
          <w:lang w:eastAsia="zh-CN"/>
        </w:rPr>
        <w:t>Forecast can be exported in excel</w:t>
      </w:r>
    </w:p>
    <w:p w:rsidR="0065273D" w:rsidRDefault="0065273D" w:rsidP="0065273D">
      <w:pPr>
        <w:pStyle w:val="ListParagraph"/>
        <w:numPr>
          <w:ilvl w:val="0"/>
          <w:numId w:val="29"/>
        </w:numPr>
        <w:rPr>
          <w:lang w:eastAsia="zh-CN"/>
        </w:rPr>
      </w:pPr>
      <w:r>
        <w:rPr>
          <w:lang w:eastAsia="zh-CN"/>
        </w:rPr>
        <w:t>Forecast can be published / shared online</w:t>
      </w:r>
    </w:p>
    <w:p w:rsidR="0065273D" w:rsidRPr="0065273D" w:rsidRDefault="0065273D" w:rsidP="0065273D">
      <w:pPr>
        <w:rPr>
          <w:lang w:eastAsia="zh-CN"/>
        </w:rPr>
      </w:pPr>
    </w:p>
    <w:p w:rsidR="00931381" w:rsidRDefault="00931381" w:rsidP="00931381">
      <w:pPr>
        <w:pStyle w:val="Heading3"/>
        <w:rPr>
          <w:lang w:eastAsia="zh-CN"/>
        </w:rPr>
      </w:pPr>
      <w:bookmarkStart w:id="34" w:name="_Toc495938731"/>
      <w:r>
        <w:rPr>
          <w:lang w:eastAsia="zh-CN"/>
        </w:rPr>
        <w:t>Generate Forecast</w:t>
      </w:r>
      <w:bookmarkEnd w:id="34"/>
    </w:p>
    <w:p w:rsidR="00931381" w:rsidRDefault="00931381" w:rsidP="00931381">
      <w:pPr>
        <w:pStyle w:val="ListParagraph"/>
        <w:numPr>
          <w:ilvl w:val="0"/>
          <w:numId w:val="30"/>
        </w:numPr>
        <w:rPr>
          <w:lang w:eastAsia="zh-CN"/>
        </w:rPr>
      </w:pPr>
      <w:r>
        <w:rPr>
          <w:lang w:eastAsia="zh-CN"/>
        </w:rPr>
        <w:t>System may support one more forecast methods</w:t>
      </w:r>
    </w:p>
    <w:p w:rsidR="00931381" w:rsidRDefault="00931381" w:rsidP="00931381">
      <w:pPr>
        <w:pStyle w:val="ListParagraph"/>
        <w:numPr>
          <w:ilvl w:val="0"/>
          <w:numId w:val="30"/>
        </w:numPr>
        <w:rPr>
          <w:lang w:eastAsia="zh-CN"/>
        </w:rPr>
      </w:pPr>
      <w:r>
        <w:rPr>
          <w:lang w:eastAsia="zh-CN"/>
        </w:rPr>
        <w:t>Forecast method may be assigned per retailer-CPG</w:t>
      </w:r>
    </w:p>
    <w:p w:rsidR="00931381" w:rsidRDefault="00931381" w:rsidP="00931381">
      <w:pPr>
        <w:pStyle w:val="ListParagraph"/>
        <w:numPr>
          <w:ilvl w:val="0"/>
          <w:numId w:val="30"/>
        </w:numPr>
        <w:rPr>
          <w:lang w:eastAsia="zh-CN"/>
        </w:rPr>
      </w:pPr>
      <w:r>
        <w:rPr>
          <w:lang w:eastAsia="zh-CN"/>
        </w:rPr>
        <w:t>Use may be given the option to select the forecast method</w:t>
      </w:r>
    </w:p>
    <w:p w:rsidR="00931381" w:rsidRPr="00931381" w:rsidRDefault="00931381" w:rsidP="00931381">
      <w:pPr>
        <w:pStyle w:val="ListParagraph"/>
        <w:rPr>
          <w:lang w:eastAsia="zh-CN"/>
        </w:rPr>
      </w:pPr>
    </w:p>
    <w:p w:rsidR="00931381" w:rsidRDefault="00931381" w:rsidP="00931381">
      <w:pPr>
        <w:pStyle w:val="Heading3"/>
        <w:rPr>
          <w:lang w:eastAsia="zh-CN"/>
        </w:rPr>
      </w:pPr>
      <w:bookmarkStart w:id="35" w:name="_Toc495938732"/>
      <w:r>
        <w:rPr>
          <w:lang w:eastAsia="zh-CN"/>
        </w:rPr>
        <w:t>Forecast Retailer V Store</w:t>
      </w:r>
      <w:bookmarkEnd w:id="35"/>
    </w:p>
    <w:p w:rsidR="00931381" w:rsidRDefault="00931381" w:rsidP="00931381">
      <w:pPr>
        <w:pStyle w:val="ListParagraph"/>
        <w:numPr>
          <w:ilvl w:val="0"/>
          <w:numId w:val="31"/>
        </w:numPr>
        <w:rPr>
          <w:lang w:eastAsia="zh-CN"/>
        </w:rPr>
      </w:pPr>
      <w:r>
        <w:rPr>
          <w:lang w:eastAsia="zh-CN"/>
        </w:rPr>
        <w:t>User is given the option to Forecast at the</w:t>
      </w:r>
    </w:p>
    <w:p w:rsidR="00931381" w:rsidRDefault="00931381" w:rsidP="00931381">
      <w:pPr>
        <w:pStyle w:val="ListParagraph"/>
        <w:numPr>
          <w:ilvl w:val="1"/>
          <w:numId w:val="31"/>
        </w:numPr>
        <w:rPr>
          <w:lang w:eastAsia="zh-CN"/>
        </w:rPr>
      </w:pPr>
      <w:r>
        <w:rPr>
          <w:lang w:eastAsia="zh-CN"/>
        </w:rPr>
        <w:t>Retailer level</w:t>
      </w:r>
    </w:p>
    <w:p w:rsidR="00931381" w:rsidRDefault="00931381" w:rsidP="00931381">
      <w:pPr>
        <w:pStyle w:val="ListParagraph"/>
        <w:numPr>
          <w:ilvl w:val="1"/>
          <w:numId w:val="31"/>
        </w:numPr>
        <w:rPr>
          <w:lang w:eastAsia="zh-CN"/>
        </w:rPr>
      </w:pPr>
      <w:r>
        <w:rPr>
          <w:lang w:eastAsia="zh-CN"/>
        </w:rPr>
        <w:t>Store Level</w:t>
      </w:r>
    </w:p>
    <w:p w:rsidR="00931381" w:rsidRPr="00931381" w:rsidRDefault="00931381" w:rsidP="00931381">
      <w:pPr>
        <w:pStyle w:val="ListParagraph"/>
        <w:rPr>
          <w:lang w:eastAsia="zh-CN"/>
        </w:rPr>
      </w:pPr>
    </w:p>
    <w:p w:rsidR="003D6B0C" w:rsidRDefault="003D6B0C" w:rsidP="00931381">
      <w:pPr>
        <w:pStyle w:val="Heading3"/>
        <w:rPr>
          <w:lang w:eastAsia="zh-CN"/>
        </w:rPr>
      </w:pPr>
      <w:r>
        <w:rPr>
          <w:lang w:eastAsia="zh-CN"/>
        </w:rPr>
        <w:t xml:space="preserve"> </w:t>
      </w:r>
      <w:bookmarkStart w:id="36" w:name="_Toc495938733"/>
      <w:r w:rsidR="00931381">
        <w:rPr>
          <w:lang w:eastAsia="zh-CN"/>
        </w:rPr>
        <w:t>Forecast Adjustment</w:t>
      </w:r>
      <w:bookmarkEnd w:id="36"/>
    </w:p>
    <w:p w:rsidR="0055356E" w:rsidRDefault="0055356E" w:rsidP="0055356E">
      <w:pPr>
        <w:pStyle w:val="ListParagraph"/>
        <w:numPr>
          <w:ilvl w:val="0"/>
          <w:numId w:val="31"/>
        </w:numPr>
        <w:rPr>
          <w:lang w:eastAsia="zh-CN"/>
        </w:rPr>
      </w:pPr>
      <w:r>
        <w:rPr>
          <w:lang w:eastAsia="zh-CN"/>
        </w:rPr>
        <w:t>Adjust forecast</w:t>
      </w:r>
    </w:p>
    <w:p w:rsidR="0055356E" w:rsidRDefault="0055356E" w:rsidP="0055356E">
      <w:pPr>
        <w:pStyle w:val="ListParagraph"/>
        <w:numPr>
          <w:ilvl w:val="1"/>
          <w:numId w:val="31"/>
        </w:numPr>
        <w:rPr>
          <w:lang w:eastAsia="zh-CN"/>
        </w:rPr>
      </w:pPr>
      <w:r>
        <w:rPr>
          <w:lang w:eastAsia="zh-CN"/>
        </w:rPr>
        <w:t>Total level</w:t>
      </w:r>
    </w:p>
    <w:p w:rsidR="0055356E" w:rsidRPr="0055356E" w:rsidRDefault="0055356E" w:rsidP="0055356E">
      <w:pPr>
        <w:pStyle w:val="ListParagraph"/>
        <w:numPr>
          <w:ilvl w:val="1"/>
          <w:numId w:val="31"/>
        </w:numPr>
        <w:rPr>
          <w:lang w:eastAsia="zh-CN"/>
        </w:rPr>
      </w:pPr>
      <w:r>
        <w:rPr>
          <w:lang w:eastAsia="zh-CN"/>
        </w:rPr>
        <w:t>Store level</w:t>
      </w:r>
    </w:p>
    <w:p w:rsidR="00931381" w:rsidRDefault="00931381" w:rsidP="00931381">
      <w:pPr>
        <w:rPr>
          <w:lang w:eastAsia="zh-CN"/>
        </w:rPr>
      </w:pPr>
    </w:p>
    <w:p w:rsidR="00931381" w:rsidRDefault="00931381" w:rsidP="00931381">
      <w:pPr>
        <w:pStyle w:val="Heading3"/>
        <w:rPr>
          <w:lang w:eastAsia="zh-CN"/>
        </w:rPr>
      </w:pPr>
      <w:bookmarkStart w:id="37" w:name="_Toc495938734"/>
      <w:r>
        <w:rPr>
          <w:lang w:eastAsia="zh-CN"/>
        </w:rPr>
        <w:t>Allocation</w:t>
      </w:r>
      <w:bookmarkEnd w:id="37"/>
    </w:p>
    <w:p w:rsidR="0055356E" w:rsidRDefault="0055356E" w:rsidP="0055356E">
      <w:pPr>
        <w:pStyle w:val="ListParagraph"/>
        <w:numPr>
          <w:ilvl w:val="0"/>
          <w:numId w:val="31"/>
        </w:numPr>
        <w:rPr>
          <w:lang w:eastAsia="zh-CN"/>
        </w:rPr>
      </w:pPr>
      <w:r>
        <w:rPr>
          <w:lang w:eastAsia="zh-CN"/>
        </w:rPr>
        <w:t>Adjust allocation</w:t>
      </w:r>
    </w:p>
    <w:p w:rsidR="0055356E" w:rsidRDefault="0055356E" w:rsidP="0055356E">
      <w:pPr>
        <w:pStyle w:val="ListParagraph"/>
        <w:numPr>
          <w:ilvl w:val="1"/>
          <w:numId w:val="31"/>
        </w:numPr>
        <w:rPr>
          <w:lang w:eastAsia="zh-CN"/>
        </w:rPr>
      </w:pPr>
      <w:r>
        <w:rPr>
          <w:lang w:eastAsia="zh-CN"/>
        </w:rPr>
        <w:t>Store attributes</w:t>
      </w:r>
    </w:p>
    <w:p w:rsidR="0055356E" w:rsidRDefault="0055356E" w:rsidP="0055356E">
      <w:pPr>
        <w:pStyle w:val="ListParagraph"/>
        <w:numPr>
          <w:ilvl w:val="1"/>
          <w:numId w:val="31"/>
        </w:numPr>
        <w:rPr>
          <w:lang w:eastAsia="zh-CN"/>
        </w:rPr>
      </w:pPr>
      <w:r>
        <w:rPr>
          <w:lang w:eastAsia="zh-CN"/>
        </w:rPr>
        <w:t>Store promo tactics</w:t>
      </w:r>
    </w:p>
    <w:p w:rsidR="0055356E" w:rsidRPr="0055356E" w:rsidRDefault="0055356E" w:rsidP="0055356E">
      <w:pPr>
        <w:pStyle w:val="ListParagraph"/>
        <w:ind w:left="1440"/>
        <w:rPr>
          <w:lang w:eastAsia="zh-CN"/>
        </w:rPr>
      </w:pPr>
    </w:p>
    <w:p w:rsidR="00931381" w:rsidRDefault="00931381" w:rsidP="00931381">
      <w:pPr>
        <w:pStyle w:val="Heading3"/>
        <w:rPr>
          <w:lang w:eastAsia="zh-CN"/>
        </w:rPr>
      </w:pPr>
      <w:bookmarkStart w:id="38" w:name="_Toc495938735"/>
      <w:r>
        <w:rPr>
          <w:lang w:eastAsia="zh-CN"/>
        </w:rPr>
        <w:t>Shipment Order</w:t>
      </w:r>
      <w:bookmarkEnd w:id="38"/>
    </w:p>
    <w:p w:rsidR="0055356E" w:rsidRDefault="0055356E" w:rsidP="0055356E">
      <w:pPr>
        <w:pStyle w:val="ListParagraph"/>
        <w:numPr>
          <w:ilvl w:val="0"/>
          <w:numId w:val="31"/>
        </w:numPr>
        <w:rPr>
          <w:lang w:eastAsia="zh-CN"/>
        </w:rPr>
      </w:pPr>
      <w:r>
        <w:rPr>
          <w:lang w:eastAsia="zh-CN"/>
        </w:rPr>
        <w:t>Generate stock shipment</w:t>
      </w:r>
    </w:p>
    <w:p w:rsidR="0055356E" w:rsidRDefault="0055356E" w:rsidP="0055356E">
      <w:pPr>
        <w:pStyle w:val="ListParagraph"/>
        <w:numPr>
          <w:ilvl w:val="1"/>
          <w:numId w:val="31"/>
        </w:numPr>
        <w:rPr>
          <w:lang w:eastAsia="zh-CN"/>
        </w:rPr>
      </w:pPr>
      <w:r>
        <w:rPr>
          <w:lang w:eastAsia="zh-CN"/>
        </w:rPr>
        <w:t>Adjust for existing stock</w:t>
      </w:r>
    </w:p>
    <w:p w:rsidR="0055356E" w:rsidRDefault="0055356E" w:rsidP="0055356E">
      <w:pPr>
        <w:pStyle w:val="ListParagraph"/>
        <w:numPr>
          <w:ilvl w:val="1"/>
          <w:numId w:val="31"/>
        </w:numPr>
        <w:rPr>
          <w:lang w:eastAsia="zh-CN"/>
        </w:rPr>
      </w:pPr>
      <w:r>
        <w:rPr>
          <w:lang w:eastAsia="zh-CN"/>
        </w:rPr>
        <w:t>Stock on order</w:t>
      </w:r>
    </w:p>
    <w:p w:rsidR="0055356E" w:rsidRPr="0055356E" w:rsidRDefault="0055356E" w:rsidP="0055356E">
      <w:pPr>
        <w:pStyle w:val="ListParagraph"/>
        <w:numPr>
          <w:ilvl w:val="1"/>
          <w:numId w:val="31"/>
        </w:numPr>
        <w:rPr>
          <w:lang w:eastAsia="zh-CN"/>
        </w:rPr>
      </w:pPr>
      <w:r>
        <w:rPr>
          <w:lang w:eastAsia="zh-CN"/>
        </w:rPr>
        <w:t>Rate of sale</w:t>
      </w:r>
    </w:p>
    <w:p w:rsidR="00931381" w:rsidRPr="00931381" w:rsidRDefault="00931381" w:rsidP="00931381">
      <w:pPr>
        <w:rPr>
          <w:lang w:eastAsia="zh-CN"/>
        </w:rPr>
      </w:pPr>
    </w:p>
    <w:p w:rsidR="003D6B0C" w:rsidRPr="003D6B0C" w:rsidRDefault="003D6B0C" w:rsidP="003D6B0C">
      <w:pPr>
        <w:rPr>
          <w:lang w:eastAsia="zh-CN"/>
        </w:rPr>
      </w:pPr>
    </w:p>
    <w:p w:rsidR="003D6B0C" w:rsidRDefault="003D6B0C" w:rsidP="005E5E10">
      <w:pPr>
        <w:rPr>
          <w:lang w:eastAsia="zh-CN"/>
        </w:rPr>
      </w:pPr>
    </w:p>
    <w:p w:rsidR="003D6B0C" w:rsidRDefault="003D6B0C" w:rsidP="005E5E10">
      <w:pPr>
        <w:rPr>
          <w:lang w:eastAsia="zh-CN"/>
        </w:rPr>
      </w:pPr>
    </w:p>
    <w:p w:rsidR="005E5E10" w:rsidRDefault="003D6B0C" w:rsidP="003D6B0C">
      <w:pPr>
        <w:pStyle w:val="Heading2"/>
      </w:pPr>
      <w:bookmarkStart w:id="39" w:name="_Toc495938736"/>
      <w:r>
        <w:t>General / Admin Features</w:t>
      </w:r>
      <w:bookmarkEnd w:id="39"/>
    </w:p>
    <w:p w:rsidR="005E5E10" w:rsidRPr="005E5E10" w:rsidRDefault="005E5E10" w:rsidP="005E5E10">
      <w:pPr>
        <w:rPr>
          <w:lang w:eastAsia="zh-CN"/>
        </w:rPr>
      </w:pPr>
    </w:p>
    <w:p w:rsidR="00E46F11" w:rsidRDefault="00E46F11" w:rsidP="00E46F11">
      <w:pPr>
        <w:pStyle w:val="Heading3"/>
        <w:rPr>
          <w:lang w:eastAsia="zh-CN"/>
        </w:rPr>
      </w:pPr>
      <w:bookmarkStart w:id="40" w:name="_Toc495938737"/>
      <w:r>
        <w:rPr>
          <w:lang w:eastAsia="zh-CN"/>
        </w:rPr>
        <w:lastRenderedPageBreak/>
        <w:t>Localization</w:t>
      </w:r>
      <w:bookmarkEnd w:id="40"/>
    </w:p>
    <w:p w:rsidR="00E46F11" w:rsidRDefault="00E46F11" w:rsidP="00E46F11">
      <w:pPr>
        <w:pStyle w:val="ListParagraph"/>
        <w:numPr>
          <w:ilvl w:val="0"/>
          <w:numId w:val="18"/>
        </w:numPr>
        <w:rPr>
          <w:lang w:eastAsia="zh-CN"/>
        </w:rPr>
      </w:pPr>
      <w:r>
        <w:rPr>
          <w:lang w:eastAsia="zh-CN"/>
        </w:rPr>
        <w:t>Language Support</w:t>
      </w:r>
    </w:p>
    <w:p w:rsidR="00E46F11" w:rsidRDefault="00E46F11" w:rsidP="00E46F11">
      <w:pPr>
        <w:pStyle w:val="ListParagraph"/>
        <w:numPr>
          <w:ilvl w:val="1"/>
          <w:numId w:val="18"/>
        </w:numPr>
        <w:rPr>
          <w:lang w:eastAsia="zh-CN"/>
        </w:rPr>
      </w:pPr>
      <w:r>
        <w:rPr>
          <w:lang w:eastAsia="zh-CN"/>
        </w:rPr>
        <w:t>English UK</w:t>
      </w:r>
    </w:p>
    <w:p w:rsidR="00E46F11" w:rsidRDefault="00E46F11" w:rsidP="00E46F11">
      <w:pPr>
        <w:pStyle w:val="ListParagraph"/>
        <w:numPr>
          <w:ilvl w:val="1"/>
          <w:numId w:val="18"/>
        </w:numPr>
        <w:rPr>
          <w:lang w:eastAsia="zh-CN"/>
        </w:rPr>
      </w:pPr>
      <w:r>
        <w:rPr>
          <w:lang w:eastAsia="zh-CN"/>
        </w:rPr>
        <w:t>English US</w:t>
      </w:r>
    </w:p>
    <w:p w:rsidR="00E46F11" w:rsidRDefault="00E46F11" w:rsidP="00E46F11">
      <w:pPr>
        <w:pStyle w:val="ListParagraph"/>
        <w:numPr>
          <w:ilvl w:val="1"/>
          <w:numId w:val="18"/>
        </w:numPr>
        <w:rPr>
          <w:lang w:eastAsia="zh-CN"/>
        </w:rPr>
      </w:pPr>
      <w:r>
        <w:rPr>
          <w:lang w:eastAsia="zh-CN"/>
        </w:rPr>
        <w:t>Chinese</w:t>
      </w:r>
    </w:p>
    <w:p w:rsidR="00E46F11" w:rsidRDefault="00E46F11" w:rsidP="00E46F11">
      <w:pPr>
        <w:pStyle w:val="ListParagraph"/>
        <w:numPr>
          <w:ilvl w:val="1"/>
          <w:numId w:val="18"/>
        </w:numPr>
        <w:rPr>
          <w:lang w:eastAsia="zh-CN"/>
        </w:rPr>
      </w:pPr>
      <w:r>
        <w:rPr>
          <w:lang w:eastAsia="zh-CN"/>
        </w:rPr>
        <w:t>Brazilian Portuguese</w:t>
      </w:r>
    </w:p>
    <w:p w:rsidR="00E46F11" w:rsidRPr="00E46F11" w:rsidRDefault="00E46F11" w:rsidP="00E46F11">
      <w:pPr>
        <w:pStyle w:val="ListParagraph"/>
        <w:ind w:left="1440"/>
        <w:rPr>
          <w:lang w:eastAsia="zh-CN"/>
        </w:rPr>
      </w:pPr>
    </w:p>
    <w:p w:rsidR="00E46F11" w:rsidRDefault="00E46F11" w:rsidP="00E46F11">
      <w:pPr>
        <w:pStyle w:val="Heading3"/>
        <w:numPr>
          <w:ilvl w:val="0"/>
          <w:numId w:val="0"/>
        </w:numPr>
        <w:ind w:left="720"/>
        <w:rPr>
          <w:lang w:eastAsia="zh-CN"/>
        </w:rPr>
      </w:pPr>
      <w:r>
        <w:rPr>
          <w:lang w:eastAsia="zh-CN"/>
        </w:rPr>
        <w:t xml:space="preserve">  </w:t>
      </w:r>
    </w:p>
    <w:p w:rsidR="00E46F11" w:rsidRPr="00E46F11" w:rsidRDefault="00E46F11" w:rsidP="00E46F11">
      <w:pPr>
        <w:rPr>
          <w:lang w:eastAsia="zh-CN"/>
        </w:rPr>
      </w:pPr>
    </w:p>
    <w:sectPr w:rsidR="00E46F11" w:rsidRPr="00E46F11" w:rsidSect="005E5E10">
      <w:pgSz w:w="11906" w:h="16838" w:code="9"/>
      <w:pgMar w:top="1440" w:right="1440" w:bottom="1440" w:left="1440" w:header="72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54C8" w:rsidRDefault="000554C8" w:rsidP="00505349">
      <w:pPr>
        <w:spacing w:after="0" w:line="240" w:lineRule="auto"/>
      </w:pPr>
      <w:r>
        <w:separator/>
      </w:r>
    </w:p>
    <w:p w:rsidR="000554C8" w:rsidRDefault="000554C8"/>
  </w:endnote>
  <w:endnote w:type="continuationSeparator" w:id="0">
    <w:p w:rsidR="000554C8" w:rsidRDefault="000554C8" w:rsidP="00505349">
      <w:pPr>
        <w:spacing w:after="0" w:line="240" w:lineRule="auto"/>
      </w:pPr>
      <w:r>
        <w:continuationSeparator/>
      </w:r>
    </w:p>
    <w:p w:rsidR="000554C8" w:rsidRDefault="000554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MS Gothic"/>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27B4" w:rsidRDefault="00B427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44A" w:rsidRPr="001D55AD" w:rsidRDefault="0058244A" w:rsidP="00515628">
    <w:pPr>
      <w:pStyle w:val="Footer"/>
      <w:rPr>
        <w:sz w:val="16"/>
      </w:rPr>
    </w:pPr>
  </w:p>
  <w:p w:rsidR="0058244A" w:rsidRPr="001D55AD" w:rsidRDefault="0058244A" w:rsidP="00515628">
    <w:pPr>
      <w:pStyle w:val="Footer"/>
      <w:pBdr>
        <w:top w:val="single" w:sz="4" w:space="1" w:color="auto"/>
      </w:pBdr>
      <w:rPr>
        <w:sz w:val="16"/>
      </w:rPr>
    </w:pPr>
    <w:r w:rsidRPr="001D55AD">
      <w:rPr>
        <w:sz w:val="16"/>
      </w:rPr>
      <w:t>© 20</w:t>
    </w:r>
    <w:r>
      <w:rPr>
        <w:sz w:val="16"/>
      </w:rPr>
      <w:t>1</w:t>
    </w:r>
    <w:r>
      <w:rPr>
        <w:rFonts w:hint="eastAsia"/>
        <w:sz w:val="16"/>
        <w:lang w:eastAsia="zh-CN"/>
      </w:rPr>
      <w:t>3</w:t>
    </w:r>
    <w:r w:rsidRPr="001D55AD">
      <w:rPr>
        <w:sz w:val="16"/>
      </w:rPr>
      <w:t xml:space="preserve"> Retail Solutions Inc.</w:t>
    </w:r>
  </w:p>
  <w:p w:rsidR="0058244A" w:rsidRPr="001D55AD" w:rsidRDefault="0058244A" w:rsidP="00515628">
    <w:pPr>
      <w:pStyle w:val="Footer"/>
      <w:rPr>
        <w:sz w:val="16"/>
      </w:rPr>
    </w:pPr>
    <w:r w:rsidRPr="001D55AD">
      <w:rPr>
        <w:sz w:val="16"/>
      </w:rPr>
      <w:t>Confidential and Proprietary, All Rights Reserved</w:t>
    </w:r>
    <w:r w:rsidRPr="001D55AD">
      <w:rPr>
        <w:sz w:val="16"/>
      </w:rPr>
      <w:tab/>
    </w:r>
    <w:r w:rsidRPr="001D55AD">
      <w:rPr>
        <w:sz w:val="16"/>
      </w:rPr>
      <w:tab/>
    </w:r>
  </w:p>
  <w:p w:rsidR="0058244A" w:rsidRPr="001D55AD" w:rsidRDefault="0058244A">
    <w:pPr>
      <w:rPr>
        <w:sz w:val="18"/>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5412864"/>
      <w:docPartObj>
        <w:docPartGallery w:val="Page Numbers (Bottom of Page)"/>
        <w:docPartUnique/>
      </w:docPartObj>
    </w:sdtPr>
    <w:sdtEndPr>
      <w:rPr>
        <w:color w:val="7F7F7F" w:themeColor="background1" w:themeShade="7F"/>
        <w:spacing w:val="60"/>
      </w:rPr>
    </w:sdtEndPr>
    <w:sdtContent>
      <w:p w:rsidR="00B427B4" w:rsidRDefault="00B427B4">
        <w:pPr>
          <w:pStyle w:val="Footer"/>
          <w:pBdr>
            <w:top w:val="single" w:sz="4" w:space="1" w:color="D9D9D9" w:themeColor="background1" w:themeShade="D9"/>
          </w:pBdr>
          <w:jc w:val="right"/>
        </w:pPr>
        <w:r>
          <w:fldChar w:fldCharType="begin"/>
        </w:r>
        <w:r>
          <w:instrText xml:space="preserve"> PAGE   \* MERGEFORMAT </w:instrText>
        </w:r>
        <w:r>
          <w:fldChar w:fldCharType="separate"/>
        </w:r>
        <w:r w:rsidR="0055356E">
          <w:rPr>
            <w:noProof/>
          </w:rPr>
          <w:t>1</w:t>
        </w:r>
        <w:r>
          <w:rPr>
            <w:noProof/>
          </w:rPr>
          <w:fldChar w:fldCharType="end"/>
        </w:r>
        <w:r>
          <w:t xml:space="preserve"> | </w:t>
        </w:r>
        <w:r>
          <w:rPr>
            <w:color w:val="7F7F7F" w:themeColor="background1" w:themeShade="7F"/>
            <w:spacing w:val="60"/>
          </w:rPr>
          <w:t>Page</w:t>
        </w:r>
      </w:p>
    </w:sdtContent>
  </w:sdt>
  <w:p w:rsidR="0058244A" w:rsidRDefault="0058244A" w:rsidP="00EF5BA5">
    <w:pPr>
      <w:pStyle w:val="Footer"/>
      <w:ind w:left="-144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44A" w:rsidRPr="001D55AD" w:rsidRDefault="0058244A" w:rsidP="00515628">
    <w:pPr>
      <w:pStyle w:val="Footer"/>
      <w:rPr>
        <w:sz w:val="16"/>
      </w:rPr>
    </w:pPr>
  </w:p>
  <w:p w:rsidR="0058244A" w:rsidRPr="001D55AD" w:rsidRDefault="0058244A" w:rsidP="00515628">
    <w:pPr>
      <w:pStyle w:val="Footer"/>
      <w:pBdr>
        <w:top w:val="single" w:sz="4" w:space="1" w:color="auto"/>
      </w:pBdr>
      <w:rPr>
        <w:sz w:val="16"/>
      </w:rPr>
    </w:pPr>
    <w:r w:rsidRPr="001D55AD">
      <w:rPr>
        <w:sz w:val="16"/>
      </w:rPr>
      <w:t>© 20</w:t>
    </w:r>
    <w:r>
      <w:rPr>
        <w:sz w:val="16"/>
      </w:rPr>
      <w:t>16</w:t>
    </w:r>
    <w:r w:rsidRPr="001D55AD">
      <w:rPr>
        <w:sz w:val="16"/>
      </w:rPr>
      <w:t xml:space="preserve"> Retail Solutions Inc.</w:t>
    </w:r>
  </w:p>
  <w:p w:rsidR="0058244A" w:rsidRPr="001D55AD" w:rsidRDefault="0058244A" w:rsidP="00515628">
    <w:pPr>
      <w:pStyle w:val="Footer"/>
      <w:rPr>
        <w:sz w:val="16"/>
      </w:rPr>
    </w:pPr>
    <w:r w:rsidRPr="001D55AD">
      <w:rPr>
        <w:sz w:val="16"/>
      </w:rPr>
      <w:t>Confidential and Proprietary, All Rights Reserved</w:t>
    </w:r>
    <w:r w:rsidRPr="001D55AD">
      <w:rPr>
        <w:sz w:val="16"/>
      </w:rPr>
      <w:tab/>
    </w:r>
    <w:r w:rsidRPr="001D55AD">
      <w:rPr>
        <w:sz w:val="16"/>
      </w:rPr>
      <w:tab/>
      <w:t xml:space="preserve">Page </w:t>
    </w:r>
    <w:r w:rsidRPr="001D55AD">
      <w:rPr>
        <w:sz w:val="16"/>
      </w:rPr>
      <w:fldChar w:fldCharType="begin"/>
    </w:r>
    <w:r w:rsidRPr="001D55AD">
      <w:rPr>
        <w:sz w:val="16"/>
      </w:rPr>
      <w:instrText xml:space="preserve"> PAGE   \* MERGEFORMAT </w:instrText>
    </w:r>
    <w:r w:rsidRPr="001D55AD">
      <w:rPr>
        <w:sz w:val="16"/>
      </w:rPr>
      <w:fldChar w:fldCharType="separate"/>
    </w:r>
    <w:r w:rsidR="0055356E">
      <w:rPr>
        <w:noProof/>
        <w:sz w:val="16"/>
      </w:rPr>
      <w:t>6</w:t>
    </w:r>
    <w:r w:rsidRPr="001D55AD">
      <w:rPr>
        <w:sz w:val="16"/>
      </w:rPr>
      <w:fldChar w:fldCharType="end"/>
    </w:r>
  </w:p>
  <w:p w:rsidR="0058244A" w:rsidRPr="001D55AD" w:rsidRDefault="0058244A">
    <w:pPr>
      <w:rPr>
        <w:sz w:val="18"/>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44A" w:rsidRDefault="0058244A" w:rsidP="00EF5BA5">
    <w:pPr>
      <w:pStyle w:val="Footer"/>
      <w:ind w:left="-1440"/>
    </w:pPr>
    <w:r>
      <w:rPr>
        <w:noProof/>
        <w:lang w:val="en-GB" w:eastAsia="en-GB"/>
      </w:rPr>
      <w:drawing>
        <wp:inline distT="0" distB="0" distL="0" distR="0">
          <wp:extent cx="7747635" cy="1163955"/>
          <wp:effectExtent l="0" t="0" r="0" b="0"/>
          <wp:docPr id="3" name="Picture 3" descr="RSi_LH_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Si_LH_v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47635" cy="116395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54C8" w:rsidRDefault="000554C8" w:rsidP="00505349">
      <w:pPr>
        <w:spacing w:after="0" w:line="240" w:lineRule="auto"/>
      </w:pPr>
      <w:r>
        <w:separator/>
      </w:r>
    </w:p>
    <w:p w:rsidR="000554C8" w:rsidRDefault="000554C8"/>
  </w:footnote>
  <w:footnote w:type="continuationSeparator" w:id="0">
    <w:p w:rsidR="000554C8" w:rsidRDefault="000554C8" w:rsidP="00505349">
      <w:pPr>
        <w:spacing w:after="0" w:line="240" w:lineRule="auto"/>
      </w:pPr>
      <w:r>
        <w:continuationSeparator/>
      </w:r>
    </w:p>
    <w:p w:rsidR="000554C8" w:rsidRDefault="000554C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27B4" w:rsidRDefault="00B427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44A" w:rsidRDefault="0058244A" w:rsidP="00C60E81">
    <w:pPr>
      <w:pStyle w:val="Header"/>
    </w:pPr>
    <w:r>
      <w:rPr>
        <w:noProof/>
        <w:lang w:val="en-GB" w:eastAsia="en-GB"/>
      </w:rPr>
      <w:drawing>
        <wp:anchor distT="0" distB="0" distL="114300" distR="114300" simplePos="0" relativeHeight="251657216" behindDoc="0" locked="0" layoutInCell="1" allowOverlap="1" wp14:anchorId="4BDB7DF8" wp14:editId="3E7C8091">
          <wp:simplePos x="0" y="0"/>
          <wp:positionH relativeFrom="margin">
            <wp:posOffset>-9525</wp:posOffset>
          </wp:positionH>
          <wp:positionV relativeFrom="margin">
            <wp:posOffset>-597535</wp:posOffset>
          </wp:positionV>
          <wp:extent cx="714375" cy="407035"/>
          <wp:effectExtent l="0" t="0" r="0" b="0"/>
          <wp:wrapSquare wrapText="bothSides"/>
          <wp:docPr id="12" name="Picture 2" descr="RSi_logo_4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Si_logo_4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4375" cy="407035"/>
                  </a:xfrm>
                  <a:prstGeom prst="rect">
                    <a:avLst/>
                  </a:prstGeom>
                  <a:noFill/>
                </pic:spPr>
              </pic:pic>
            </a:graphicData>
          </a:graphic>
          <wp14:sizeRelH relativeFrom="page">
            <wp14:pctWidth>0</wp14:pctWidth>
          </wp14:sizeRelH>
          <wp14:sizeRelV relativeFrom="page">
            <wp14:pctHeight>0</wp14:pctHeight>
          </wp14:sizeRelV>
        </wp:anchor>
      </w:drawing>
    </w:r>
  </w:p>
  <w:p w:rsidR="0058244A" w:rsidRDefault="0058244A" w:rsidP="00C60E81">
    <w:pPr>
      <w:pStyle w:val="Header"/>
    </w:pPr>
  </w:p>
  <w:p w:rsidR="0058244A" w:rsidRDefault="0058244A" w:rsidP="00C60E81">
    <w:pPr>
      <w:pStyle w:val="Header"/>
    </w:pPr>
  </w:p>
  <w:p w:rsidR="0058244A" w:rsidRDefault="0058244A" w:rsidP="00C60E81">
    <w:pPr>
      <w:pStyle w:val="Header"/>
      <w:pBdr>
        <w:top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44A" w:rsidRDefault="0058244A">
    <w:pPr>
      <w:pStyle w:val="Header"/>
    </w:pPr>
    <w:r>
      <w:rPr>
        <w:noProof/>
        <w:lang w:val="en-GB" w:eastAsia="en-GB"/>
      </w:rPr>
      <w:drawing>
        <wp:anchor distT="0" distB="0" distL="114300" distR="114300" simplePos="0" relativeHeight="251658240" behindDoc="1" locked="0" layoutInCell="1" allowOverlap="1" wp14:anchorId="495D139E" wp14:editId="12C65F2E">
          <wp:simplePos x="0" y="0"/>
          <wp:positionH relativeFrom="margin">
            <wp:posOffset>-914400</wp:posOffset>
          </wp:positionH>
          <wp:positionV relativeFrom="margin">
            <wp:posOffset>-923925</wp:posOffset>
          </wp:positionV>
          <wp:extent cx="7772400" cy="2495550"/>
          <wp:effectExtent l="0" t="0" r="0" b="0"/>
          <wp:wrapNone/>
          <wp:docPr id="13" name="Picture 1" descr="T3Ci_LH_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3Ci_LH_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24955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1DC085E"/>
    <w:multiLevelType w:val="hybridMultilevel"/>
    <w:tmpl w:val="678E4E6E"/>
    <w:lvl w:ilvl="0" w:tplc="0809000F">
      <w:start w:val="1"/>
      <w:numFmt w:val="decimal"/>
      <w:lvlText w:val="%1."/>
      <w:lvlJc w:val="left"/>
      <w:pPr>
        <w:ind w:left="729" w:hanging="360"/>
      </w:pPr>
    </w:lvl>
    <w:lvl w:ilvl="1" w:tplc="08090019" w:tentative="1">
      <w:start w:val="1"/>
      <w:numFmt w:val="lowerLetter"/>
      <w:lvlText w:val="%2."/>
      <w:lvlJc w:val="left"/>
      <w:pPr>
        <w:ind w:left="1449" w:hanging="360"/>
      </w:pPr>
    </w:lvl>
    <w:lvl w:ilvl="2" w:tplc="0809001B" w:tentative="1">
      <w:start w:val="1"/>
      <w:numFmt w:val="lowerRoman"/>
      <w:lvlText w:val="%3."/>
      <w:lvlJc w:val="right"/>
      <w:pPr>
        <w:ind w:left="2169" w:hanging="180"/>
      </w:pPr>
    </w:lvl>
    <w:lvl w:ilvl="3" w:tplc="0809000F" w:tentative="1">
      <w:start w:val="1"/>
      <w:numFmt w:val="decimal"/>
      <w:lvlText w:val="%4."/>
      <w:lvlJc w:val="left"/>
      <w:pPr>
        <w:ind w:left="2889" w:hanging="360"/>
      </w:pPr>
    </w:lvl>
    <w:lvl w:ilvl="4" w:tplc="08090019" w:tentative="1">
      <w:start w:val="1"/>
      <w:numFmt w:val="lowerLetter"/>
      <w:lvlText w:val="%5."/>
      <w:lvlJc w:val="left"/>
      <w:pPr>
        <w:ind w:left="3609" w:hanging="360"/>
      </w:pPr>
    </w:lvl>
    <w:lvl w:ilvl="5" w:tplc="0809001B" w:tentative="1">
      <w:start w:val="1"/>
      <w:numFmt w:val="lowerRoman"/>
      <w:lvlText w:val="%6."/>
      <w:lvlJc w:val="right"/>
      <w:pPr>
        <w:ind w:left="4329" w:hanging="180"/>
      </w:pPr>
    </w:lvl>
    <w:lvl w:ilvl="6" w:tplc="0809000F" w:tentative="1">
      <w:start w:val="1"/>
      <w:numFmt w:val="decimal"/>
      <w:lvlText w:val="%7."/>
      <w:lvlJc w:val="left"/>
      <w:pPr>
        <w:ind w:left="5049" w:hanging="360"/>
      </w:pPr>
    </w:lvl>
    <w:lvl w:ilvl="7" w:tplc="08090019" w:tentative="1">
      <w:start w:val="1"/>
      <w:numFmt w:val="lowerLetter"/>
      <w:lvlText w:val="%8."/>
      <w:lvlJc w:val="left"/>
      <w:pPr>
        <w:ind w:left="5769" w:hanging="360"/>
      </w:pPr>
    </w:lvl>
    <w:lvl w:ilvl="8" w:tplc="0809001B" w:tentative="1">
      <w:start w:val="1"/>
      <w:numFmt w:val="lowerRoman"/>
      <w:lvlText w:val="%9."/>
      <w:lvlJc w:val="right"/>
      <w:pPr>
        <w:ind w:left="6489" w:hanging="180"/>
      </w:pPr>
    </w:lvl>
  </w:abstractNum>
  <w:abstractNum w:abstractNumId="2" w15:restartNumberingAfterBreak="0">
    <w:nsid w:val="04932646"/>
    <w:multiLevelType w:val="hybridMultilevel"/>
    <w:tmpl w:val="1084D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BD1759"/>
    <w:multiLevelType w:val="hybridMultilevel"/>
    <w:tmpl w:val="B1B03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904478"/>
    <w:multiLevelType w:val="multilevel"/>
    <w:tmpl w:val="D8527EC2"/>
    <w:lvl w:ilvl="0">
      <w:start w:val="1"/>
      <w:numFmt w:val="bullet"/>
      <w:pStyle w:val="Bulletedlis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Calibri" w:hAnsi="Calibri"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F43DB2"/>
    <w:multiLevelType w:val="multilevel"/>
    <w:tmpl w:val="22906C30"/>
    <w:lvl w:ilvl="0">
      <w:start w:val="1"/>
      <w:numFmt w:val="bullet"/>
      <w:pStyle w:val="TableBullet"/>
      <w:lvlText w:val=""/>
      <w:lvlJc w:val="left"/>
      <w:pPr>
        <w:tabs>
          <w:tab w:val="num" w:pos="720"/>
        </w:tabs>
        <w:ind w:left="720" w:hanging="360"/>
      </w:pPr>
      <w:rPr>
        <w:rFonts w:ascii="Symbol" w:hAnsi="Symbol" w:hint="default"/>
        <w:sz w:val="20"/>
      </w:rPr>
    </w:lvl>
    <w:lvl w:ilvl="1">
      <w:start w:val="1"/>
      <w:numFmt w:val="bullet"/>
      <w:pStyle w:val="TableBullet2"/>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Calibri" w:hAnsi="Calibri"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D94CCC"/>
    <w:multiLevelType w:val="hybridMultilevel"/>
    <w:tmpl w:val="F3443F46"/>
    <w:lvl w:ilvl="0" w:tplc="D6EE1BBC">
      <w:start w:val="1"/>
      <w:numFmt w:val="bullet"/>
      <w:lvlText w:val="•"/>
      <w:lvlJc w:val="left"/>
      <w:pPr>
        <w:tabs>
          <w:tab w:val="num" w:pos="720"/>
        </w:tabs>
        <w:ind w:left="720" w:hanging="360"/>
      </w:pPr>
      <w:rPr>
        <w:rFonts w:ascii="Arial" w:hAnsi="Arial" w:hint="default"/>
      </w:rPr>
    </w:lvl>
    <w:lvl w:ilvl="1" w:tplc="51709B68" w:tentative="1">
      <w:start w:val="1"/>
      <w:numFmt w:val="bullet"/>
      <w:lvlText w:val="•"/>
      <w:lvlJc w:val="left"/>
      <w:pPr>
        <w:tabs>
          <w:tab w:val="num" w:pos="1440"/>
        </w:tabs>
        <w:ind w:left="1440" w:hanging="360"/>
      </w:pPr>
      <w:rPr>
        <w:rFonts w:ascii="Arial" w:hAnsi="Arial" w:hint="default"/>
      </w:rPr>
    </w:lvl>
    <w:lvl w:ilvl="2" w:tplc="53426998" w:tentative="1">
      <w:start w:val="1"/>
      <w:numFmt w:val="bullet"/>
      <w:lvlText w:val="•"/>
      <w:lvlJc w:val="left"/>
      <w:pPr>
        <w:tabs>
          <w:tab w:val="num" w:pos="2160"/>
        </w:tabs>
        <w:ind w:left="2160" w:hanging="360"/>
      </w:pPr>
      <w:rPr>
        <w:rFonts w:ascii="Arial" w:hAnsi="Arial" w:hint="default"/>
      </w:rPr>
    </w:lvl>
    <w:lvl w:ilvl="3" w:tplc="7C02FEB6" w:tentative="1">
      <w:start w:val="1"/>
      <w:numFmt w:val="bullet"/>
      <w:lvlText w:val="•"/>
      <w:lvlJc w:val="left"/>
      <w:pPr>
        <w:tabs>
          <w:tab w:val="num" w:pos="2880"/>
        </w:tabs>
        <w:ind w:left="2880" w:hanging="360"/>
      </w:pPr>
      <w:rPr>
        <w:rFonts w:ascii="Arial" w:hAnsi="Arial" w:hint="default"/>
      </w:rPr>
    </w:lvl>
    <w:lvl w:ilvl="4" w:tplc="42504A1E" w:tentative="1">
      <w:start w:val="1"/>
      <w:numFmt w:val="bullet"/>
      <w:lvlText w:val="•"/>
      <w:lvlJc w:val="left"/>
      <w:pPr>
        <w:tabs>
          <w:tab w:val="num" w:pos="3600"/>
        </w:tabs>
        <w:ind w:left="3600" w:hanging="360"/>
      </w:pPr>
      <w:rPr>
        <w:rFonts w:ascii="Arial" w:hAnsi="Arial" w:hint="default"/>
      </w:rPr>
    </w:lvl>
    <w:lvl w:ilvl="5" w:tplc="AD72635C" w:tentative="1">
      <w:start w:val="1"/>
      <w:numFmt w:val="bullet"/>
      <w:lvlText w:val="•"/>
      <w:lvlJc w:val="left"/>
      <w:pPr>
        <w:tabs>
          <w:tab w:val="num" w:pos="4320"/>
        </w:tabs>
        <w:ind w:left="4320" w:hanging="360"/>
      </w:pPr>
      <w:rPr>
        <w:rFonts w:ascii="Arial" w:hAnsi="Arial" w:hint="default"/>
      </w:rPr>
    </w:lvl>
    <w:lvl w:ilvl="6" w:tplc="59741226" w:tentative="1">
      <w:start w:val="1"/>
      <w:numFmt w:val="bullet"/>
      <w:lvlText w:val="•"/>
      <w:lvlJc w:val="left"/>
      <w:pPr>
        <w:tabs>
          <w:tab w:val="num" w:pos="5040"/>
        </w:tabs>
        <w:ind w:left="5040" w:hanging="360"/>
      </w:pPr>
      <w:rPr>
        <w:rFonts w:ascii="Arial" w:hAnsi="Arial" w:hint="default"/>
      </w:rPr>
    </w:lvl>
    <w:lvl w:ilvl="7" w:tplc="7BCCA084" w:tentative="1">
      <w:start w:val="1"/>
      <w:numFmt w:val="bullet"/>
      <w:lvlText w:val="•"/>
      <w:lvlJc w:val="left"/>
      <w:pPr>
        <w:tabs>
          <w:tab w:val="num" w:pos="5760"/>
        </w:tabs>
        <w:ind w:left="5760" w:hanging="360"/>
      </w:pPr>
      <w:rPr>
        <w:rFonts w:ascii="Arial" w:hAnsi="Arial" w:hint="default"/>
      </w:rPr>
    </w:lvl>
    <w:lvl w:ilvl="8" w:tplc="66D213B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8F92D28"/>
    <w:multiLevelType w:val="hybridMultilevel"/>
    <w:tmpl w:val="014625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876AC9"/>
    <w:multiLevelType w:val="hybridMultilevel"/>
    <w:tmpl w:val="E2AA1B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0D4E52"/>
    <w:multiLevelType w:val="hybridMultilevel"/>
    <w:tmpl w:val="63C4E9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8FE4BB7"/>
    <w:multiLevelType w:val="hybridMultilevel"/>
    <w:tmpl w:val="C2D641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4926F0"/>
    <w:multiLevelType w:val="hybridMultilevel"/>
    <w:tmpl w:val="EE5E15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5129D1"/>
    <w:multiLevelType w:val="hybridMultilevel"/>
    <w:tmpl w:val="9112E2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0036B9"/>
    <w:multiLevelType w:val="hybridMultilevel"/>
    <w:tmpl w:val="2CB46D90"/>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31B56BD"/>
    <w:multiLevelType w:val="hybridMultilevel"/>
    <w:tmpl w:val="C27CC4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6B4C9C"/>
    <w:multiLevelType w:val="multilevel"/>
    <w:tmpl w:val="539C02A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48A1574"/>
    <w:multiLevelType w:val="hybridMultilevel"/>
    <w:tmpl w:val="50C2B2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290BC0"/>
    <w:multiLevelType w:val="hybridMultilevel"/>
    <w:tmpl w:val="C8FAD2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A0A35F1"/>
    <w:multiLevelType w:val="hybridMultilevel"/>
    <w:tmpl w:val="2A4E43FA"/>
    <w:lvl w:ilvl="0" w:tplc="1AD0EDB2">
      <w:start w:val="1"/>
      <w:numFmt w:val="bullet"/>
      <w:lvlText w:val="•"/>
      <w:lvlJc w:val="left"/>
      <w:pPr>
        <w:tabs>
          <w:tab w:val="num" w:pos="720"/>
        </w:tabs>
        <w:ind w:left="720" w:hanging="360"/>
      </w:pPr>
      <w:rPr>
        <w:rFonts w:ascii="Arial" w:hAnsi="Arial" w:hint="default"/>
      </w:rPr>
    </w:lvl>
    <w:lvl w:ilvl="1" w:tplc="642A3EAE">
      <w:numFmt w:val="bullet"/>
      <w:lvlText w:val=""/>
      <w:lvlJc w:val="left"/>
      <w:pPr>
        <w:tabs>
          <w:tab w:val="num" w:pos="1440"/>
        </w:tabs>
        <w:ind w:left="1440" w:hanging="360"/>
      </w:pPr>
      <w:rPr>
        <w:rFonts w:ascii="Wingdings" w:hAnsi="Wingdings" w:hint="default"/>
      </w:rPr>
    </w:lvl>
    <w:lvl w:ilvl="2" w:tplc="1D72F7FA" w:tentative="1">
      <w:start w:val="1"/>
      <w:numFmt w:val="bullet"/>
      <w:lvlText w:val="•"/>
      <w:lvlJc w:val="left"/>
      <w:pPr>
        <w:tabs>
          <w:tab w:val="num" w:pos="2160"/>
        </w:tabs>
        <w:ind w:left="2160" w:hanging="360"/>
      </w:pPr>
      <w:rPr>
        <w:rFonts w:ascii="Arial" w:hAnsi="Arial" w:hint="default"/>
      </w:rPr>
    </w:lvl>
    <w:lvl w:ilvl="3" w:tplc="DBD4E724" w:tentative="1">
      <w:start w:val="1"/>
      <w:numFmt w:val="bullet"/>
      <w:lvlText w:val="•"/>
      <w:lvlJc w:val="left"/>
      <w:pPr>
        <w:tabs>
          <w:tab w:val="num" w:pos="2880"/>
        </w:tabs>
        <w:ind w:left="2880" w:hanging="360"/>
      </w:pPr>
      <w:rPr>
        <w:rFonts w:ascii="Arial" w:hAnsi="Arial" w:hint="default"/>
      </w:rPr>
    </w:lvl>
    <w:lvl w:ilvl="4" w:tplc="0EAE683A" w:tentative="1">
      <w:start w:val="1"/>
      <w:numFmt w:val="bullet"/>
      <w:lvlText w:val="•"/>
      <w:lvlJc w:val="left"/>
      <w:pPr>
        <w:tabs>
          <w:tab w:val="num" w:pos="3600"/>
        </w:tabs>
        <w:ind w:left="3600" w:hanging="360"/>
      </w:pPr>
      <w:rPr>
        <w:rFonts w:ascii="Arial" w:hAnsi="Arial" w:hint="default"/>
      </w:rPr>
    </w:lvl>
    <w:lvl w:ilvl="5" w:tplc="149E71EC" w:tentative="1">
      <w:start w:val="1"/>
      <w:numFmt w:val="bullet"/>
      <w:lvlText w:val="•"/>
      <w:lvlJc w:val="left"/>
      <w:pPr>
        <w:tabs>
          <w:tab w:val="num" w:pos="4320"/>
        </w:tabs>
        <w:ind w:left="4320" w:hanging="360"/>
      </w:pPr>
      <w:rPr>
        <w:rFonts w:ascii="Arial" w:hAnsi="Arial" w:hint="default"/>
      </w:rPr>
    </w:lvl>
    <w:lvl w:ilvl="6" w:tplc="C84CBFCE" w:tentative="1">
      <w:start w:val="1"/>
      <w:numFmt w:val="bullet"/>
      <w:lvlText w:val="•"/>
      <w:lvlJc w:val="left"/>
      <w:pPr>
        <w:tabs>
          <w:tab w:val="num" w:pos="5040"/>
        </w:tabs>
        <w:ind w:left="5040" w:hanging="360"/>
      </w:pPr>
      <w:rPr>
        <w:rFonts w:ascii="Arial" w:hAnsi="Arial" w:hint="default"/>
      </w:rPr>
    </w:lvl>
    <w:lvl w:ilvl="7" w:tplc="D012F0C2" w:tentative="1">
      <w:start w:val="1"/>
      <w:numFmt w:val="bullet"/>
      <w:lvlText w:val="•"/>
      <w:lvlJc w:val="left"/>
      <w:pPr>
        <w:tabs>
          <w:tab w:val="num" w:pos="5760"/>
        </w:tabs>
        <w:ind w:left="5760" w:hanging="360"/>
      </w:pPr>
      <w:rPr>
        <w:rFonts w:ascii="Arial" w:hAnsi="Arial" w:hint="default"/>
      </w:rPr>
    </w:lvl>
    <w:lvl w:ilvl="8" w:tplc="CBA02DE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71B75FE"/>
    <w:multiLevelType w:val="hybridMultilevel"/>
    <w:tmpl w:val="B8F884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A37302A"/>
    <w:multiLevelType w:val="hybridMultilevel"/>
    <w:tmpl w:val="120C9F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B2275A4"/>
    <w:multiLevelType w:val="hybridMultilevel"/>
    <w:tmpl w:val="E30CD1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31F7293"/>
    <w:multiLevelType w:val="hybridMultilevel"/>
    <w:tmpl w:val="CA7ED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7225EE8"/>
    <w:multiLevelType w:val="hybridMultilevel"/>
    <w:tmpl w:val="24288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9454814"/>
    <w:multiLevelType w:val="hybridMultilevel"/>
    <w:tmpl w:val="BEC8B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E6D1D1E"/>
    <w:multiLevelType w:val="hybridMultilevel"/>
    <w:tmpl w:val="58065B5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2C426D1"/>
    <w:multiLevelType w:val="hybridMultilevel"/>
    <w:tmpl w:val="CEA415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35B3D33"/>
    <w:multiLevelType w:val="hybridMultilevel"/>
    <w:tmpl w:val="0BBA39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5E10EEE"/>
    <w:multiLevelType w:val="hybridMultilevel"/>
    <w:tmpl w:val="FB8496C2"/>
    <w:lvl w:ilvl="0" w:tplc="146498A8">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9BC695E"/>
    <w:multiLevelType w:val="hybridMultilevel"/>
    <w:tmpl w:val="C298CE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ACD6D93"/>
    <w:multiLevelType w:val="hybridMultilevel"/>
    <w:tmpl w:val="89A4D2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F0070E3"/>
    <w:multiLevelType w:val="hybridMultilevel"/>
    <w:tmpl w:val="EC9A83D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5"/>
  </w:num>
  <w:num w:numId="3">
    <w:abstractNumId w:val="15"/>
  </w:num>
  <w:num w:numId="4">
    <w:abstractNumId w:val="12"/>
  </w:num>
  <w:num w:numId="5">
    <w:abstractNumId w:val="31"/>
  </w:num>
  <w:num w:numId="6">
    <w:abstractNumId w:val="17"/>
  </w:num>
  <w:num w:numId="7">
    <w:abstractNumId w:val="2"/>
  </w:num>
  <w:num w:numId="8">
    <w:abstractNumId w:val="13"/>
  </w:num>
  <w:num w:numId="9">
    <w:abstractNumId w:val="8"/>
  </w:num>
  <w:num w:numId="10">
    <w:abstractNumId w:val="28"/>
  </w:num>
  <w:num w:numId="11">
    <w:abstractNumId w:val="25"/>
  </w:num>
  <w:num w:numId="12">
    <w:abstractNumId w:val="18"/>
  </w:num>
  <w:num w:numId="13">
    <w:abstractNumId w:val="11"/>
  </w:num>
  <w:num w:numId="14">
    <w:abstractNumId w:val="6"/>
  </w:num>
  <w:num w:numId="15">
    <w:abstractNumId w:val="1"/>
  </w:num>
  <w:num w:numId="16">
    <w:abstractNumId w:val="24"/>
  </w:num>
  <w:num w:numId="17">
    <w:abstractNumId w:val="23"/>
  </w:num>
  <w:num w:numId="18">
    <w:abstractNumId w:val="20"/>
  </w:num>
  <w:num w:numId="19">
    <w:abstractNumId w:val="16"/>
  </w:num>
  <w:num w:numId="20">
    <w:abstractNumId w:val="29"/>
  </w:num>
  <w:num w:numId="21">
    <w:abstractNumId w:val="9"/>
  </w:num>
  <w:num w:numId="22">
    <w:abstractNumId w:val="3"/>
  </w:num>
  <w:num w:numId="23">
    <w:abstractNumId w:val="21"/>
  </w:num>
  <w:num w:numId="24">
    <w:abstractNumId w:val="7"/>
  </w:num>
  <w:num w:numId="25">
    <w:abstractNumId w:val="19"/>
  </w:num>
  <w:num w:numId="26">
    <w:abstractNumId w:val="27"/>
  </w:num>
  <w:num w:numId="27">
    <w:abstractNumId w:val="22"/>
  </w:num>
  <w:num w:numId="28">
    <w:abstractNumId w:val="10"/>
  </w:num>
  <w:num w:numId="29">
    <w:abstractNumId w:val="26"/>
  </w:num>
  <w:num w:numId="30">
    <w:abstractNumId w:val="14"/>
  </w:num>
  <w:num w:numId="31">
    <w:abstractNumId w:val="3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drawingGridHorizontalSpacing w:val="100"/>
  <w:displayHorizontalDrawingGridEvery w:val="2"/>
  <w:characterSpacingControl w:val="doNotCompress"/>
  <w:hdrShapeDefaults>
    <o:shapedefaults v:ext="edit" spidmax="2049">
      <o:colormru v:ext="edit" colors="#bea019"/>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29B"/>
    <w:rsid w:val="00001382"/>
    <w:rsid w:val="00001E54"/>
    <w:rsid w:val="00001E7A"/>
    <w:rsid w:val="0001124F"/>
    <w:rsid w:val="000126AF"/>
    <w:rsid w:val="000146AE"/>
    <w:rsid w:val="0002011C"/>
    <w:rsid w:val="00024861"/>
    <w:rsid w:val="00025FBB"/>
    <w:rsid w:val="0002703D"/>
    <w:rsid w:val="000324BC"/>
    <w:rsid w:val="0003769C"/>
    <w:rsid w:val="00040EA9"/>
    <w:rsid w:val="000418E0"/>
    <w:rsid w:val="000449A4"/>
    <w:rsid w:val="00045AEE"/>
    <w:rsid w:val="00051D5C"/>
    <w:rsid w:val="00052D96"/>
    <w:rsid w:val="00054503"/>
    <w:rsid w:val="000554C8"/>
    <w:rsid w:val="000669D9"/>
    <w:rsid w:val="000708D4"/>
    <w:rsid w:val="0007164C"/>
    <w:rsid w:val="0007178D"/>
    <w:rsid w:val="000755DC"/>
    <w:rsid w:val="00077740"/>
    <w:rsid w:val="0008018E"/>
    <w:rsid w:val="00081EA9"/>
    <w:rsid w:val="00082EB2"/>
    <w:rsid w:val="000833EE"/>
    <w:rsid w:val="00084DEC"/>
    <w:rsid w:val="00087A5F"/>
    <w:rsid w:val="00090DB6"/>
    <w:rsid w:val="0009232D"/>
    <w:rsid w:val="000955C2"/>
    <w:rsid w:val="00095815"/>
    <w:rsid w:val="000968AC"/>
    <w:rsid w:val="000975C1"/>
    <w:rsid w:val="000A0BCC"/>
    <w:rsid w:val="000A3160"/>
    <w:rsid w:val="000A3E18"/>
    <w:rsid w:val="000A535B"/>
    <w:rsid w:val="000A5F5C"/>
    <w:rsid w:val="000A6D94"/>
    <w:rsid w:val="000A7131"/>
    <w:rsid w:val="000A7D43"/>
    <w:rsid w:val="000B1748"/>
    <w:rsid w:val="000B32CE"/>
    <w:rsid w:val="000B3B49"/>
    <w:rsid w:val="000B42C6"/>
    <w:rsid w:val="000B538F"/>
    <w:rsid w:val="000B631B"/>
    <w:rsid w:val="000B6E61"/>
    <w:rsid w:val="000C0536"/>
    <w:rsid w:val="000C69EB"/>
    <w:rsid w:val="000D3991"/>
    <w:rsid w:val="000D409E"/>
    <w:rsid w:val="000D45C0"/>
    <w:rsid w:val="000D51AD"/>
    <w:rsid w:val="000D573D"/>
    <w:rsid w:val="000D58A2"/>
    <w:rsid w:val="000E07E0"/>
    <w:rsid w:val="000E1C3B"/>
    <w:rsid w:val="000E1E04"/>
    <w:rsid w:val="000E270D"/>
    <w:rsid w:val="000F06AE"/>
    <w:rsid w:val="000F1757"/>
    <w:rsid w:val="000F212C"/>
    <w:rsid w:val="000F2836"/>
    <w:rsid w:val="000F2D4B"/>
    <w:rsid w:val="000F2D92"/>
    <w:rsid w:val="000F2FCF"/>
    <w:rsid w:val="000F5086"/>
    <w:rsid w:val="000F6AE8"/>
    <w:rsid w:val="00101864"/>
    <w:rsid w:val="0010278A"/>
    <w:rsid w:val="001032A9"/>
    <w:rsid w:val="00103AC8"/>
    <w:rsid w:val="00106D21"/>
    <w:rsid w:val="00107D74"/>
    <w:rsid w:val="001113F5"/>
    <w:rsid w:val="001120DF"/>
    <w:rsid w:val="00112F3C"/>
    <w:rsid w:val="001136CC"/>
    <w:rsid w:val="00114CC0"/>
    <w:rsid w:val="00115642"/>
    <w:rsid w:val="001177C3"/>
    <w:rsid w:val="00117C21"/>
    <w:rsid w:val="00123D11"/>
    <w:rsid w:val="001240FF"/>
    <w:rsid w:val="00124155"/>
    <w:rsid w:val="00125434"/>
    <w:rsid w:val="00126412"/>
    <w:rsid w:val="001272A3"/>
    <w:rsid w:val="00131ED8"/>
    <w:rsid w:val="00132BCE"/>
    <w:rsid w:val="00133D85"/>
    <w:rsid w:val="00135F4B"/>
    <w:rsid w:val="00137896"/>
    <w:rsid w:val="0014372A"/>
    <w:rsid w:val="00145616"/>
    <w:rsid w:val="00146369"/>
    <w:rsid w:val="00147525"/>
    <w:rsid w:val="001520A3"/>
    <w:rsid w:val="00152EBA"/>
    <w:rsid w:val="001545C7"/>
    <w:rsid w:val="00155219"/>
    <w:rsid w:val="00157F92"/>
    <w:rsid w:val="00160F01"/>
    <w:rsid w:val="0016250F"/>
    <w:rsid w:val="001636EA"/>
    <w:rsid w:val="001712BD"/>
    <w:rsid w:val="001716FD"/>
    <w:rsid w:val="00172E5F"/>
    <w:rsid w:val="00173D81"/>
    <w:rsid w:val="001745DA"/>
    <w:rsid w:val="0018141C"/>
    <w:rsid w:val="001828B6"/>
    <w:rsid w:val="0018639C"/>
    <w:rsid w:val="00194111"/>
    <w:rsid w:val="00197BBB"/>
    <w:rsid w:val="001A42A0"/>
    <w:rsid w:val="001A55F3"/>
    <w:rsid w:val="001B0351"/>
    <w:rsid w:val="001B4F41"/>
    <w:rsid w:val="001C4EF7"/>
    <w:rsid w:val="001D121F"/>
    <w:rsid w:val="001D1C62"/>
    <w:rsid w:val="001D2304"/>
    <w:rsid w:val="001D38BA"/>
    <w:rsid w:val="001D55AD"/>
    <w:rsid w:val="001D5762"/>
    <w:rsid w:val="001D58B3"/>
    <w:rsid w:val="001E6883"/>
    <w:rsid w:val="001E6A7D"/>
    <w:rsid w:val="001F0672"/>
    <w:rsid w:val="001F19DD"/>
    <w:rsid w:val="001F5273"/>
    <w:rsid w:val="001F7BAA"/>
    <w:rsid w:val="001F7DE6"/>
    <w:rsid w:val="00200255"/>
    <w:rsid w:val="002048A0"/>
    <w:rsid w:val="00204EA9"/>
    <w:rsid w:val="0020682B"/>
    <w:rsid w:val="00210F63"/>
    <w:rsid w:val="00211A2B"/>
    <w:rsid w:val="00214D6A"/>
    <w:rsid w:val="00214F2C"/>
    <w:rsid w:val="0021565A"/>
    <w:rsid w:val="002162A2"/>
    <w:rsid w:val="00216858"/>
    <w:rsid w:val="0022589A"/>
    <w:rsid w:val="00233EDF"/>
    <w:rsid w:val="00237DC4"/>
    <w:rsid w:val="00237E9E"/>
    <w:rsid w:val="0024649C"/>
    <w:rsid w:val="002476BE"/>
    <w:rsid w:val="00255B90"/>
    <w:rsid w:val="00257818"/>
    <w:rsid w:val="00260A08"/>
    <w:rsid w:val="002646DD"/>
    <w:rsid w:val="0026531C"/>
    <w:rsid w:val="0027353C"/>
    <w:rsid w:val="00281E0E"/>
    <w:rsid w:val="00292111"/>
    <w:rsid w:val="00295238"/>
    <w:rsid w:val="0029597F"/>
    <w:rsid w:val="00297513"/>
    <w:rsid w:val="002977E5"/>
    <w:rsid w:val="002A127B"/>
    <w:rsid w:val="002A4F32"/>
    <w:rsid w:val="002A612E"/>
    <w:rsid w:val="002A6385"/>
    <w:rsid w:val="002B5841"/>
    <w:rsid w:val="002B5A92"/>
    <w:rsid w:val="002B5C99"/>
    <w:rsid w:val="002C0AFC"/>
    <w:rsid w:val="002C279D"/>
    <w:rsid w:val="002C2EEB"/>
    <w:rsid w:val="002C42CB"/>
    <w:rsid w:val="002C5E12"/>
    <w:rsid w:val="002D005E"/>
    <w:rsid w:val="002D2F7A"/>
    <w:rsid w:val="002D505B"/>
    <w:rsid w:val="002D539D"/>
    <w:rsid w:val="002E0764"/>
    <w:rsid w:val="002E1C42"/>
    <w:rsid w:val="002E317E"/>
    <w:rsid w:val="002E484E"/>
    <w:rsid w:val="002E4E6D"/>
    <w:rsid w:val="002E5E32"/>
    <w:rsid w:val="002E6D9C"/>
    <w:rsid w:val="002E7A81"/>
    <w:rsid w:val="002F142E"/>
    <w:rsid w:val="002F171F"/>
    <w:rsid w:val="002F27B6"/>
    <w:rsid w:val="002F37F5"/>
    <w:rsid w:val="002F70ED"/>
    <w:rsid w:val="003022EE"/>
    <w:rsid w:val="00302660"/>
    <w:rsid w:val="003026C3"/>
    <w:rsid w:val="003026CB"/>
    <w:rsid w:val="00305775"/>
    <w:rsid w:val="0030710F"/>
    <w:rsid w:val="0031047A"/>
    <w:rsid w:val="00311373"/>
    <w:rsid w:val="00311612"/>
    <w:rsid w:val="00312596"/>
    <w:rsid w:val="003126AA"/>
    <w:rsid w:val="00313FC2"/>
    <w:rsid w:val="003157DE"/>
    <w:rsid w:val="00316246"/>
    <w:rsid w:val="003176CE"/>
    <w:rsid w:val="00320BF9"/>
    <w:rsid w:val="00320F94"/>
    <w:rsid w:val="00321682"/>
    <w:rsid w:val="00326E9D"/>
    <w:rsid w:val="0032744B"/>
    <w:rsid w:val="00332FA0"/>
    <w:rsid w:val="00333867"/>
    <w:rsid w:val="00336064"/>
    <w:rsid w:val="003375EE"/>
    <w:rsid w:val="00337D32"/>
    <w:rsid w:val="0035011E"/>
    <w:rsid w:val="00350361"/>
    <w:rsid w:val="00351482"/>
    <w:rsid w:val="00353F81"/>
    <w:rsid w:val="003559A8"/>
    <w:rsid w:val="00357AEF"/>
    <w:rsid w:val="00357B6C"/>
    <w:rsid w:val="00361822"/>
    <w:rsid w:val="00362DE4"/>
    <w:rsid w:val="003670A8"/>
    <w:rsid w:val="00367187"/>
    <w:rsid w:val="00367E8D"/>
    <w:rsid w:val="003703E6"/>
    <w:rsid w:val="0037075A"/>
    <w:rsid w:val="00370EC3"/>
    <w:rsid w:val="00372B62"/>
    <w:rsid w:val="00374419"/>
    <w:rsid w:val="00374765"/>
    <w:rsid w:val="00380E9E"/>
    <w:rsid w:val="00380F99"/>
    <w:rsid w:val="00380FF9"/>
    <w:rsid w:val="00384581"/>
    <w:rsid w:val="00391806"/>
    <w:rsid w:val="00397BD3"/>
    <w:rsid w:val="003A2679"/>
    <w:rsid w:val="003A3A55"/>
    <w:rsid w:val="003A510B"/>
    <w:rsid w:val="003A5EA2"/>
    <w:rsid w:val="003A7B39"/>
    <w:rsid w:val="003B25E6"/>
    <w:rsid w:val="003B4E24"/>
    <w:rsid w:val="003B5A38"/>
    <w:rsid w:val="003B6846"/>
    <w:rsid w:val="003B7ED0"/>
    <w:rsid w:val="003C0046"/>
    <w:rsid w:val="003C1B16"/>
    <w:rsid w:val="003C3422"/>
    <w:rsid w:val="003C5B83"/>
    <w:rsid w:val="003C79C4"/>
    <w:rsid w:val="003C7F9F"/>
    <w:rsid w:val="003D10E3"/>
    <w:rsid w:val="003D29F5"/>
    <w:rsid w:val="003D340C"/>
    <w:rsid w:val="003D5ACD"/>
    <w:rsid w:val="003D5EEC"/>
    <w:rsid w:val="003D6B0C"/>
    <w:rsid w:val="003E03BC"/>
    <w:rsid w:val="003E0839"/>
    <w:rsid w:val="003E29FF"/>
    <w:rsid w:val="003E2ED9"/>
    <w:rsid w:val="003E3EC5"/>
    <w:rsid w:val="003E4651"/>
    <w:rsid w:val="003E784F"/>
    <w:rsid w:val="003F016A"/>
    <w:rsid w:val="003F0356"/>
    <w:rsid w:val="003F0673"/>
    <w:rsid w:val="003F29A0"/>
    <w:rsid w:val="003F5BBB"/>
    <w:rsid w:val="003F6B33"/>
    <w:rsid w:val="004026E7"/>
    <w:rsid w:val="00403033"/>
    <w:rsid w:val="00404266"/>
    <w:rsid w:val="00404C1C"/>
    <w:rsid w:val="00406A76"/>
    <w:rsid w:val="0040731E"/>
    <w:rsid w:val="0041096A"/>
    <w:rsid w:val="00412D7B"/>
    <w:rsid w:val="004157A5"/>
    <w:rsid w:val="004165B4"/>
    <w:rsid w:val="00417703"/>
    <w:rsid w:val="0042036B"/>
    <w:rsid w:val="004218A9"/>
    <w:rsid w:val="00422E32"/>
    <w:rsid w:val="0042404C"/>
    <w:rsid w:val="00425748"/>
    <w:rsid w:val="00425E4A"/>
    <w:rsid w:val="0042624D"/>
    <w:rsid w:val="004279B1"/>
    <w:rsid w:val="00434AB9"/>
    <w:rsid w:val="00435938"/>
    <w:rsid w:val="0043695C"/>
    <w:rsid w:val="004407A3"/>
    <w:rsid w:val="004412F7"/>
    <w:rsid w:val="00443E05"/>
    <w:rsid w:val="0044479F"/>
    <w:rsid w:val="00445276"/>
    <w:rsid w:val="0044741B"/>
    <w:rsid w:val="0044741D"/>
    <w:rsid w:val="004522C0"/>
    <w:rsid w:val="00455971"/>
    <w:rsid w:val="004568A7"/>
    <w:rsid w:val="00456BDC"/>
    <w:rsid w:val="004621CC"/>
    <w:rsid w:val="00463E3C"/>
    <w:rsid w:val="00470896"/>
    <w:rsid w:val="004730BE"/>
    <w:rsid w:val="004743ED"/>
    <w:rsid w:val="00477E5D"/>
    <w:rsid w:val="0048087A"/>
    <w:rsid w:val="00483B2E"/>
    <w:rsid w:val="004841B9"/>
    <w:rsid w:val="00487694"/>
    <w:rsid w:val="00492B72"/>
    <w:rsid w:val="00496CEF"/>
    <w:rsid w:val="004A03B0"/>
    <w:rsid w:val="004A0F96"/>
    <w:rsid w:val="004A2119"/>
    <w:rsid w:val="004A29B0"/>
    <w:rsid w:val="004A2F7D"/>
    <w:rsid w:val="004A55E9"/>
    <w:rsid w:val="004A6008"/>
    <w:rsid w:val="004A6E07"/>
    <w:rsid w:val="004A7B60"/>
    <w:rsid w:val="004A7ED2"/>
    <w:rsid w:val="004B015E"/>
    <w:rsid w:val="004B0217"/>
    <w:rsid w:val="004B027C"/>
    <w:rsid w:val="004B1921"/>
    <w:rsid w:val="004B35C0"/>
    <w:rsid w:val="004B49E7"/>
    <w:rsid w:val="004B4B8E"/>
    <w:rsid w:val="004C11BF"/>
    <w:rsid w:val="004C2425"/>
    <w:rsid w:val="004C4818"/>
    <w:rsid w:val="004C6254"/>
    <w:rsid w:val="004C7136"/>
    <w:rsid w:val="004C7C4C"/>
    <w:rsid w:val="004D1933"/>
    <w:rsid w:val="004D40EB"/>
    <w:rsid w:val="004D573B"/>
    <w:rsid w:val="004D5F78"/>
    <w:rsid w:val="004E1B0A"/>
    <w:rsid w:val="004E1F20"/>
    <w:rsid w:val="004E46F1"/>
    <w:rsid w:val="004E7434"/>
    <w:rsid w:val="004F7318"/>
    <w:rsid w:val="00501219"/>
    <w:rsid w:val="00503C65"/>
    <w:rsid w:val="00505349"/>
    <w:rsid w:val="005073A2"/>
    <w:rsid w:val="00507FCE"/>
    <w:rsid w:val="005112EE"/>
    <w:rsid w:val="00511C65"/>
    <w:rsid w:val="00512E56"/>
    <w:rsid w:val="00515628"/>
    <w:rsid w:val="00521197"/>
    <w:rsid w:val="005217FD"/>
    <w:rsid w:val="005219CF"/>
    <w:rsid w:val="0052240A"/>
    <w:rsid w:val="00523E93"/>
    <w:rsid w:val="00523F00"/>
    <w:rsid w:val="00532D3C"/>
    <w:rsid w:val="005370DA"/>
    <w:rsid w:val="00537F14"/>
    <w:rsid w:val="00541E44"/>
    <w:rsid w:val="00545868"/>
    <w:rsid w:val="00545F2C"/>
    <w:rsid w:val="00545F33"/>
    <w:rsid w:val="00547C16"/>
    <w:rsid w:val="005501B3"/>
    <w:rsid w:val="0055356E"/>
    <w:rsid w:val="00553E87"/>
    <w:rsid w:val="00555873"/>
    <w:rsid w:val="005576F0"/>
    <w:rsid w:val="00562321"/>
    <w:rsid w:val="0056294E"/>
    <w:rsid w:val="00562A8D"/>
    <w:rsid w:val="0056398E"/>
    <w:rsid w:val="0056442C"/>
    <w:rsid w:val="005669E9"/>
    <w:rsid w:val="0056726E"/>
    <w:rsid w:val="0056756F"/>
    <w:rsid w:val="00570568"/>
    <w:rsid w:val="00574ACA"/>
    <w:rsid w:val="00574DA7"/>
    <w:rsid w:val="005770C2"/>
    <w:rsid w:val="00577C3B"/>
    <w:rsid w:val="00580ED7"/>
    <w:rsid w:val="00581A99"/>
    <w:rsid w:val="0058244A"/>
    <w:rsid w:val="00583075"/>
    <w:rsid w:val="0059585E"/>
    <w:rsid w:val="005A1D2E"/>
    <w:rsid w:val="005A2A68"/>
    <w:rsid w:val="005A3313"/>
    <w:rsid w:val="005A513E"/>
    <w:rsid w:val="005A76E9"/>
    <w:rsid w:val="005A7BD5"/>
    <w:rsid w:val="005B15E8"/>
    <w:rsid w:val="005B2B0A"/>
    <w:rsid w:val="005B4906"/>
    <w:rsid w:val="005B63D2"/>
    <w:rsid w:val="005B65DB"/>
    <w:rsid w:val="005B667A"/>
    <w:rsid w:val="005B79F6"/>
    <w:rsid w:val="005C2A7B"/>
    <w:rsid w:val="005C32B2"/>
    <w:rsid w:val="005C5F58"/>
    <w:rsid w:val="005D0255"/>
    <w:rsid w:val="005D0640"/>
    <w:rsid w:val="005D1775"/>
    <w:rsid w:val="005D2D2E"/>
    <w:rsid w:val="005D2DB8"/>
    <w:rsid w:val="005D3EB4"/>
    <w:rsid w:val="005D6592"/>
    <w:rsid w:val="005D6A30"/>
    <w:rsid w:val="005E08A2"/>
    <w:rsid w:val="005E1818"/>
    <w:rsid w:val="005E326D"/>
    <w:rsid w:val="005E3595"/>
    <w:rsid w:val="005E5246"/>
    <w:rsid w:val="005E5E10"/>
    <w:rsid w:val="005E64FD"/>
    <w:rsid w:val="005E7703"/>
    <w:rsid w:val="005F0385"/>
    <w:rsid w:val="005F214A"/>
    <w:rsid w:val="005F462D"/>
    <w:rsid w:val="005F509B"/>
    <w:rsid w:val="005F645B"/>
    <w:rsid w:val="005F7D37"/>
    <w:rsid w:val="00602926"/>
    <w:rsid w:val="0060344F"/>
    <w:rsid w:val="0060399A"/>
    <w:rsid w:val="00605DF5"/>
    <w:rsid w:val="00607CA9"/>
    <w:rsid w:val="00607E32"/>
    <w:rsid w:val="00611267"/>
    <w:rsid w:val="00612666"/>
    <w:rsid w:val="0061435E"/>
    <w:rsid w:val="0061506D"/>
    <w:rsid w:val="00615D0E"/>
    <w:rsid w:val="006163E3"/>
    <w:rsid w:val="00617A82"/>
    <w:rsid w:val="00620398"/>
    <w:rsid w:val="00621917"/>
    <w:rsid w:val="00621FA7"/>
    <w:rsid w:val="006226C7"/>
    <w:rsid w:val="00625982"/>
    <w:rsid w:val="00625CA1"/>
    <w:rsid w:val="00630833"/>
    <w:rsid w:val="006337C5"/>
    <w:rsid w:val="006361CA"/>
    <w:rsid w:val="0064002E"/>
    <w:rsid w:val="006407A0"/>
    <w:rsid w:val="0064106F"/>
    <w:rsid w:val="00641B18"/>
    <w:rsid w:val="00644CEA"/>
    <w:rsid w:val="00646EF8"/>
    <w:rsid w:val="00647725"/>
    <w:rsid w:val="00651C77"/>
    <w:rsid w:val="0065273D"/>
    <w:rsid w:val="0065313E"/>
    <w:rsid w:val="006531BA"/>
    <w:rsid w:val="0065774B"/>
    <w:rsid w:val="0066017B"/>
    <w:rsid w:val="00660A4B"/>
    <w:rsid w:val="006612AE"/>
    <w:rsid w:val="00665E7A"/>
    <w:rsid w:val="006675DC"/>
    <w:rsid w:val="00667CC2"/>
    <w:rsid w:val="00670149"/>
    <w:rsid w:val="006701D8"/>
    <w:rsid w:val="00670E70"/>
    <w:rsid w:val="0067103B"/>
    <w:rsid w:val="0067398D"/>
    <w:rsid w:val="006760CC"/>
    <w:rsid w:val="006802E2"/>
    <w:rsid w:val="0068052D"/>
    <w:rsid w:val="00682934"/>
    <w:rsid w:val="006906A0"/>
    <w:rsid w:val="00691078"/>
    <w:rsid w:val="00695CF0"/>
    <w:rsid w:val="006A1082"/>
    <w:rsid w:val="006A32DA"/>
    <w:rsid w:val="006A4763"/>
    <w:rsid w:val="006A54AB"/>
    <w:rsid w:val="006A5A3C"/>
    <w:rsid w:val="006B0385"/>
    <w:rsid w:val="006B34A8"/>
    <w:rsid w:val="006B5550"/>
    <w:rsid w:val="006B60EE"/>
    <w:rsid w:val="006B6466"/>
    <w:rsid w:val="006B6B63"/>
    <w:rsid w:val="006C010B"/>
    <w:rsid w:val="006C2C9C"/>
    <w:rsid w:val="006C38D5"/>
    <w:rsid w:val="006C4F5B"/>
    <w:rsid w:val="006C65D0"/>
    <w:rsid w:val="006D2A97"/>
    <w:rsid w:val="006D4E03"/>
    <w:rsid w:val="006D7FC9"/>
    <w:rsid w:val="006E0F32"/>
    <w:rsid w:val="006E4E2B"/>
    <w:rsid w:val="006F08B9"/>
    <w:rsid w:val="006F1B98"/>
    <w:rsid w:val="006F2247"/>
    <w:rsid w:val="006F2290"/>
    <w:rsid w:val="006F654C"/>
    <w:rsid w:val="006F74BA"/>
    <w:rsid w:val="007020C6"/>
    <w:rsid w:val="007053F9"/>
    <w:rsid w:val="007134EB"/>
    <w:rsid w:val="007139E8"/>
    <w:rsid w:val="0071498D"/>
    <w:rsid w:val="00720581"/>
    <w:rsid w:val="00721F7C"/>
    <w:rsid w:val="0072281E"/>
    <w:rsid w:val="007243D3"/>
    <w:rsid w:val="00725EAC"/>
    <w:rsid w:val="00727ED5"/>
    <w:rsid w:val="00730866"/>
    <w:rsid w:val="00731616"/>
    <w:rsid w:val="00733575"/>
    <w:rsid w:val="007371FE"/>
    <w:rsid w:val="007378E1"/>
    <w:rsid w:val="00745A58"/>
    <w:rsid w:val="007521E5"/>
    <w:rsid w:val="00752624"/>
    <w:rsid w:val="00756595"/>
    <w:rsid w:val="007641A5"/>
    <w:rsid w:val="00765277"/>
    <w:rsid w:val="0076554E"/>
    <w:rsid w:val="00770AF1"/>
    <w:rsid w:val="0077167D"/>
    <w:rsid w:val="00773604"/>
    <w:rsid w:val="0077475D"/>
    <w:rsid w:val="00777EBD"/>
    <w:rsid w:val="00784473"/>
    <w:rsid w:val="00785657"/>
    <w:rsid w:val="007865AF"/>
    <w:rsid w:val="00787DEA"/>
    <w:rsid w:val="00790938"/>
    <w:rsid w:val="00793180"/>
    <w:rsid w:val="00793869"/>
    <w:rsid w:val="007942C6"/>
    <w:rsid w:val="00795E1D"/>
    <w:rsid w:val="007976DA"/>
    <w:rsid w:val="007A1B3D"/>
    <w:rsid w:val="007A36E2"/>
    <w:rsid w:val="007B083C"/>
    <w:rsid w:val="007B169D"/>
    <w:rsid w:val="007B1B93"/>
    <w:rsid w:val="007B1C9B"/>
    <w:rsid w:val="007B2DD6"/>
    <w:rsid w:val="007B300F"/>
    <w:rsid w:val="007B329B"/>
    <w:rsid w:val="007B3FFB"/>
    <w:rsid w:val="007B4ABA"/>
    <w:rsid w:val="007B54B9"/>
    <w:rsid w:val="007B616F"/>
    <w:rsid w:val="007B72FB"/>
    <w:rsid w:val="007B782A"/>
    <w:rsid w:val="007C0799"/>
    <w:rsid w:val="007C0A03"/>
    <w:rsid w:val="007C0D08"/>
    <w:rsid w:val="007C1488"/>
    <w:rsid w:val="007C451F"/>
    <w:rsid w:val="007C4CCB"/>
    <w:rsid w:val="007C65B1"/>
    <w:rsid w:val="007D0127"/>
    <w:rsid w:val="007D2D53"/>
    <w:rsid w:val="007D30E5"/>
    <w:rsid w:val="007D4E34"/>
    <w:rsid w:val="007E0C59"/>
    <w:rsid w:val="007E2521"/>
    <w:rsid w:val="007E5B2A"/>
    <w:rsid w:val="007E6C72"/>
    <w:rsid w:val="007F0616"/>
    <w:rsid w:val="007F148D"/>
    <w:rsid w:val="007F497C"/>
    <w:rsid w:val="007F4CA5"/>
    <w:rsid w:val="0080147D"/>
    <w:rsid w:val="0080166D"/>
    <w:rsid w:val="00805153"/>
    <w:rsid w:val="00805B83"/>
    <w:rsid w:val="00807430"/>
    <w:rsid w:val="00810001"/>
    <w:rsid w:val="008113A1"/>
    <w:rsid w:val="008149D5"/>
    <w:rsid w:val="00820145"/>
    <w:rsid w:val="008203CF"/>
    <w:rsid w:val="00824014"/>
    <w:rsid w:val="008256FC"/>
    <w:rsid w:val="0082599C"/>
    <w:rsid w:val="00826E0D"/>
    <w:rsid w:val="00831895"/>
    <w:rsid w:val="00833437"/>
    <w:rsid w:val="008358D0"/>
    <w:rsid w:val="008451A7"/>
    <w:rsid w:val="00845675"/>
    <w:rsid w:val="00854ECD"/>
    <w:rsid w:val="00857C1C"/>
    <w:rsid w:val="00860A45"/>
    <w:rsid w:val="00864FE7"/>
    <w:rsid w:val="008665DA"/>
    <w:rsid w:val="00870B6A"/>
    <w:rsid w:val="00871284"/>
    <w:rsid w:val="008722C1"/>
    <w:rsid w:val="00876DE1"/>
    <w:rsid w:val="008771F9"/>
    <w:rsid w:val="00880C68"/>
    <w:rsid w:val="00882453"/>
    <w:rsid w:val="00896FC7"/>
    <w:rsid w:val="00896FFF"/>
    <w:rsid w:val="00897143"/>
    <w:rsid w:val="008977CE"/>
    <w:rsid w:val="008978F8"/>
    <w:rsid w:val="008A13EF"/>
    <w:rsid w:val="008A25F3"/>
    <w:rsid w:val="008B14FC"/>
    <w:rsid w:val="008B19EA"/>
    <w:rsid w:val="008B45DA"/>
    <w:rsid w:val="008B657B"/>
    <w:rsid w:val="008C024D"/>
    <w:rsid w:val="008C044E"/>
    <w:rsid w:val="008C65B8"/>
    <w:rsid w:val="008C6761"/>
    <w:rsid w:val="008D0A51"/>
    <w:rsid w:val="008D1794"/>
    <w:rsid w:val="008D1F1E"/>
    <w:rsid w:val="008D28F3"/>
    <w:rsid w:val="008D33FE"/>
    <w:rsid w:val="008D4BB4"/>
    <w:rsid w:val="008D4C55"/>
    <w:rsid w:val="008D52C4"/>
    <w:rsid w:val="008E4656"/>
    <w:rsid w:val="008E59A9"/>
    <w:rsid w:val="008E73C2"/>
    <w:rsid w:val="008E77CD"/>
    <w:rsid w:val="008F1036"/>
    <w:rsid w:val="008F2E35"/>
    <w:rsid w:val="008F50CB"/>
    <w:rsid w:val="008F6914"/>
    <w:rsid w:val="0090164E"/>
    <w:rsid w:val="00907614"/>
    <w:rsid w:val="00911A8B"/>
    <w:rsid w:val="009125E8"/>
    <w:rsid w:val="00912CDD"/>
    <w:rsid w:val="00915E7A"/>
    <w:rsid w:val="0091602E"/>
    <w:rsid w:val="00920117"/>
    <w:rsid w:val="00921EC5"/>
    <w:rsid w:val="00926948"/>
    <w:rsid w:val="00931381"/>
    <w:rsid w:val="009323BD"/>
    <w:rsid w:val="009330C8"/>
    <w:rsid w:val="00934237"/>
    <w:rsid w:val="00940DDF"/>
    <w:rsid w:val="00941344"/>
    <w:rsid w:val="009418FD"/>
    <w:rsid w:val="00945853"/>
    <w:rsid w:val="00947E83"/>
    <w:rsid w:val="0095079A"/>
    <w:rsid w:val="00952BA0"/>
    <w:rsid w:val="009531D8"/>
    <w:rsid w:val="009546BD"/>
    <w:rsid w:val="0095510E"/>
    <w:rsid w:val="009554B4"/>
    <w:rsid w:val="00956357"/>
    <w:rsid w:val="009601BF"/>
    <w:rsid w:val="00971F88"/>
    <w:rsid w:val="00972F29"/>
    <w:rsid w:val="00973FA4"/>
    <w:rsid w:val="00976355"/>
    <w:rsid w:val="009777B5"/>
    <w:rsid w:val="00977C3B"/>
    <w:rsid w:val="009807DC"/>
    <w:rsid w:val="00982456"/>
    <w:rsid w:val="009856CC"/>
    <w:rsid w:val="00987620"/>
    <w:rsid w:val="00987EA3"/>
    <w:rsid w:val="00992F58"/>
    <w:rsid w:val="009A044B"/>
    <w:rsid w:val="009A3037"/>
    <w:rsid w:val="009A30C2"/>
    <w:rsid w:val="009A3102"/>
    <w:rsid w:val="009A3282"/>
    <w:rsid w:val="009A37BC"/>
    <w:rsid w:val="009A3D1C"/>
    <w:rsid w:val="009A494A"/>
    <w:rsid w:val="009A4BF0"/>
    <w:rsid w:val="009A50B4"/>
    <w:rsid w:val="009A510F"/>
    <w:rsid w:val="009A5131"/>
    <w:rsid w:val="009A54E4"/>
    <w:rsid w:val="009A5E4D"/>
    <w:rsid w:val="009B1EE0"/>
    <w:rsid w:val="009B209B"/>
    <w:rsid w:val="009B28FF"/>
    <w:rsid w:val="009B3EE6"/>
    <w:rsid w:val="009C3587"/>
    <w:rsid w:val="009C4D9D"/>
    <w:rsid w:val="009C774F"/>
    <w:rsid w:val="009D0A0B"/>
    <w:rsid w:val="009D1063"/>
    <w:rsid w:val="009D15CA"/>
    <w:rsid w:val="009E1010"/>
    <w:rsid w:val="009E2649"/>
    <w:rsid w:val="009E6253"/>
    <w:rsid w:val="009E783A"/>
    <w:rsid w:val="009F0F18"/>
    <w:rsid w:val="009F1034"/>
    <w:rsid w:val="009F1A57"/>
    <w:rsid w:val="009F7A3A"/>
    <w:rsid w:val="00A00A95"/>
    <w:rsid w:val="00A00E8E"/>
    <w:rsid w:val="00A00FE1"/>
    <w:rsid w:val="00A030BA"/>
    <w:rsid w:val="00A10170"/>
    <w:rsid w:val="00A10ECF"/>
    <w:rsid w:val="00A20504"/>
    <w:rsid w:val="00A21563"/>
    <w:rsid w:val="00A2665C"/>
    <w:rsid w:val="00A26F3D"/>
    <w:rsid w:val="00A2731E"/>
    <w:rsid w:val="00A339B9"/>
    <w:rsid w:val="00A33ADA"/>
    <w:rsid w:val="00A34131"/>
    <w:rsid w:val="00A358BF"/>
    <w:rsid w:val="00A36440"/>
    <w:rsid w:val="00A507CB"/>
    <w:rsid w:val="00A52107"/>
    <w:rsid w:val="00A52780"/>
    <w:rsid w:val="00A549A4"/>
    <w:rsid w:val="00A56194"/>
    <w:rsid w:val="00A56FCD"/>
    <w:rsid w:val="00A60E44"/>
    <w:rsid w:val="00A627DD"/>
    <w:rsid w:val="00A64834"/>
    <w:rsid w:val="00A64C46"/>
    <w:rsid w:val="00A7048D"/>
    <w:rsid w:val="00A7182E"/>
    <w:rsid w:val="00A72B9A"/>
    <w:rsid w:val="00A72E44"/>
    <w:rsid w:val="00A75BEF"/>
    <w:rsid w:val="00A75D55"/>
    <w:rsid w:val="00A8220C"/>
    <w:rsid w:val="00A830D3"/>
    <w:rsid w:val="00A83D08"/>
    <w:rsid w:val="00A85DEF"/>
    <w:rsid w:val="00A87FB9"/>
    <w:rsid w:val="00A9065F"/>
    <w:rsid w:val="00A93CEE"/>
    <w:rsid w:val="00A94AEC"/>
    <w:rsid w:val="00A9502D"/>
    <w:rsid w:val="00A95A21"/>
    <w:rsid w:val="00A95F75"/>
    <w:rsid w:val="00A97986"/>
    <w:rsid w:val="00A97A13"/>
    <w:rsid w:val="00AA5787"/>
    <w:rsid w:val="00AB174C"/>
    <w:rsid w:val="00AB2B3F"/>
    <w:rsid w:val="00AB68FA"/>
    <w:rsid w:val="00AB6E26"/>
    <w:rsid w:val="00AB79BE"/>
    <w:rsid w:val="00AB7C54"/>
    <w:rsid w:val="00AC3860"/>
    <w:rsid w:val="00AC618D"/>
    <w:rsid w:val="00AC65F0"/>
    <w:rsid w:val="00AC7EC3"/>
    <w:rsid w:val="00AD0FB8"/>
    <w:rsid w:val="00AD13BC"/>
    <w:rsid w:val="00AD4023"/>
    <w:rsid w:val="00AD44B4"/>
    <w:rsid w:val="00AE27ED"/>
    <w:rsid w:val="00AE4C43"/>
    <w:rsid w:val="00AE52BC"/>
    <w:rsid w:val="00AE55BE"/>
    <w:rsid w:val="00AE68E5"/>
    <w:rsid w:val="00AF0888"/>
    <w:rsid w:val="00AF64B9"/>
    <w:rsid w:val="00AF6A31"/>
    <w:rsid w:val="00AF7443"/>
    <w:rsid w:val="00B07E92"/>
    <w:rsid w:val="00B11019"/>
    <w:rsid w:val="00B1197B"/>
    <w:rsid w:val="00B1210E"/>
    <w:rsid w:val="00B134E5"/>
    <w:rsid w:val="00B13EA7"/>
    <w:rsid w:val="00B16567"/>
    <w:rsid w:val="00B16DDA"/>
    <w:rsid w:val="00B17CCD"/>
    <w:rsid w:val="00B20114"/>
    <w:rsid w:val="00B2760E"/>
    <w:rsid w:val="00B32D95"/>
    <w:rsid w:val="00B3428D"/>
    <w:rsid w:val="00B34623"/>
    <w:rsid w:val="00B36474"/>
    <w:rsid w:val="00B371CA"/>
    <w:rsid w:val="00B4149F"/>
    <w:rsid w:val="00B41691"/>
    <w:rsid w:val="00B427B4"/>
    <w:rsid w:val="00B461A8"/>
    <w:rsid w:val="00B52D98"/>
    <w:rsid w:val="00B54A4E"/>
    <w:rsid w:val="00B5686E"/>
    <w:rsid w:val="00B56F3B"/>
    <w:rsid w:val="00B5749E"/>
    <w:rsid w:val="00B63798"/>
    <w:rsid w:val="00B661CC"/>
    <w:rsid w:val="00B67BD0"/>
    <w:rsid w:val="00B712D6"/>
    <w:rsid w:val="00B72212"/>
    <w:rsid w:val="00B72469"/>
    <w:rsid w:val="00B7274C"/>
    <w:rsid w:val="00B7301A"/>
    <w:rsid w:val="00B731A8"/>
    <w:rsid w:val="00B7439F"/>
    <w:rsid w:val="00B752EB"/>
    <w:rsid w:val="00B81AB5"/>
    <w:rsid w:val="00B823D2"/>
    <w:rsid w:val="00B82B49"/>
    <w:rsid w:val="00B82D38"/>
    <w:rsid w:val="00B82F03"/>
    <w:rsid w:val="00B84135"/>
    <w:rsid w:val="00B84D35"/>
    <w:rsid w:val="00B85C66"/>
    <w:rsid w:val="00B91FB1"/>
    <w:rsid w:val="00B92E01"/>
    <w:rsid w:val="00B93491"/>
    <w:rsid w:val="00B93646"/>
    <w:rsid w:val="00B945BE"/>
    <w:rsid w:val="00B9537B"/>
    <w:rsid w:val="00B95564"/>
    <w:rsid w:val="00B97AC7"/>
    <w:rsid w:val="00BA2194"/>
    <w:rsid w:val="00BA23D0"/>
    <w:rsid w:val="00BA460B"/>
    <w:rsid w:val="00BA5668"/>
    <w:rsid w:val="00BA5B08"/>
    <w:rsid w:val="00BA7C42"/>
    <w:rsid w:val="00BB1990"/>
    <w:rsid w:val="00BB1AA3"/>
    <w:rsid w:val="00BB1B3C"/>
    <w:rsid w:val="00BB22F9"/>
    <w:rsid w:val="00BB3CC7"/>
    <w:rsid w:val="00BB6E76"/>
    <w:rsid w:val="00BC0EF5"/>
    <w:rsid w:val="00BC4479"/>
    <w:rsid w:val="00BC46F9"/>
    <w:rsid w:val="00BC49BD"/>
    <w:rsid w:val="00BC7FA5"/>
    <w:rsid w:val="00BD2C2C"/>
    <w:rsid w:val="00BD3BB5"/>
    <w:rsid w:val="00BD5FD7"/>
    <w:rsid w:val="00BD6FFF"/>
    <w:rsid w:val="00BD71EB"/>
    <w:rsid w:val="00BD77CD"/>
    <w:rsid w:val="00BD7A15"/>
    <w:rsid w:val="00BE0909"/>
    <w:rsid w:val="00BE1486"/>
    <w:rsid w:val="00BE439C"/>
    <w:rsid w:val="00BE4BAE"/>
    <w:rsid w:val="00BF0715"/>
    <w:rsid w:val="00BF0A41"/>
    <w:rsid w:val="00BF1325"/>
    <w:rsid w:val="00BF51A6"/>
    <w:rsid w:val="00BF5738"/>
    <w:rsid w:val="00C1014E"/>
    <w:rsid w:val="00C13897"/>
    <w:rsid w:val="00C14526"/>
    <w:rsid w:val="00C14C4D"/>
    <w:rsid w:val="00C200BB"/>
    <w:rsid w:val="00C2099E"/>
    <w:rsid w:val="00C2112B"/>
    <w:rsid w:val="00C2740D"/>
    <w:rsid w:val="00C30F1F"/>
    <w:rsid w:val="00C3170C"/>
    <w:rsid w:val="00C333CC"/>
    <w:rsid w:val="00C34B30"/>
    <w:rsid w:val="00C3593D"/>
    <w:rsid w:val="00C3702E"/>
    <w:rsid w:val="00C375D1"/>
    <w:rsid w:val="00C409F5"/>
    <w:rsid w:val="00C467F5"/>
    <w:rsid w:val="00C557FF"/>
    <w:rsid w:val="00C60E81"/>
    <w:rsid w:val="00C60FAD"/>
    <w:rsid w:val="00C61FC0"/>
    <w:rsid w:val="00C652B2"/>
    <w:rsid w:val="00C7198D"/>
    <w:rsid w:val="00C740B7"/>
    <w:rsid w:val="00C74C69"/>
    <w:rsid w:val="00C76054"/>
    <w:rsid w:val="00C8097F"/>
    <w:rsid w:val="00C822B6"/>
    <w:rsid w:val="00C830E1"/>
    <w:rsid w:val="00C8746C"/>
    <w:rsid w:val="00C91377"/>
    <w:rsid w:val="00C92C5A"/>
    <w:rsid w:val="00C93EE3"/>
    <w:rsid w:val="00C96040"/>
    <w:rsid w:val="00CA12AE"/>
    <w:rsid w:val="00CA1CA5"/>
    <w:rsid w:val="00CA2D57"/>
    <w:rsid w:val="00CA4A41"/>
    <w:rsid w:val="00CB0FE8"/>
    <w:rsid w:val="00CB1E1F"/>
    <w:rsid w:val="00CB50E2"/>
    <w:rsid w:val="00CC04F0"/>
    <w:rsid w:val="00CC0BE7"/>
    <w:rsid w:val="00CC1FF4"/>
    <w:rsid w:val="00CC4484"/>
    <w:rsid w:val="00CD14CE"/>
    <w:rsid w:val="00CD2AA5"/>
    <w:rsid w:val="00CD6E45"/>
    <w:rsid w:val="00CE1A1D"/>
    <w:rsid w:val="00CE29FE"/>
    <w:rsid w:val="00CE39BF"/>
    <w:rsid w:val="00CE4681"/>
    <w:rsid w:val="00CE569B"/>
    <w:rsid w:val="00CE7602"/>
    <w:rsid w:val="00CF0303"/>
    <w:rsid w:val="00CF121C"/>
    <w:rsid w:val="00CF15A3"/>
    <w:rsid w:val="00CF2414"/>
    <w:rsid w:val="00CF25D5"/>
    <w:rsid w:val="00CF4BAB"/>
    <w:rsid w:val="00D01A7E"/>
    <w:rsid w:val="00D03000"/>
    <w:rsid w:val="00D069BF"/>
    <w:rsid w:val="00D11363"/>
    <w:rsid w:val="00D12694"/>
    <w:rsid w:val="00D1668E"/>
    <w:rsid w:val="00D169EA"/>
    <w:rsid w:val="00D17287"/>
    <w:rsid w:val="00D17F27"/>
    <w:rsid w:val="00D2011F"/>
    <w:rsid w:val="00D21FD0"/>
    <w:rsid w:val="00D23131"/>
    <w:rsid w:val="00D303A9"/>
    <w:rsid w:val="00D305F5"/>
    <w:rsid w:val="00D30E8D"/>
    <w:rsid w:val="00D33834"/>
    <w:rsid w:val="00D33C2B"/>
    <w:rsid w:val="00D36906"/>
    <w:rsid w:val="00D40979"/>
    <w:rsid w:val="00D4404E"/>
    <w:rsid w:val="00D5042F"/>
    <w:rsid w:val="00D50BB8"/>
    <w:rsid w:val="00D52696"/>
    <w:rsid w:val="00D565E1"/>
    <w:rsid w:val="00D611C3"/>
    <w:rsid w:val="00D61A2E"/>
    <w:rsid w:val="00D62E3B"/>
    <w:rsid w:val="00D634B5"/>
    <w:rsid w:val="00D64B0B"/>
    <w:rsid w:val="00D6586F"/>
    <w:rsid w:val="00D72D2A"/>
    <w:rsid w:val="00D72D49"/>
    <w:rsid w:val="00D72EE7"/>
    <w:rsid w:val="00D7694D"/>
    <w:rsid w:val="00D80CB5"/>
    <w:rsid w:val="00D83AD8"/>
    <w:rsid w:val="00D83F62"/>
    <w:rsid w:val="00D84661"/>
    <w:rsid w:val="00D86635"/>
    <w:rsid w:val="00D90F9D"/>
    <w:rsid w:val="00D92498"/>
    <w:rsid w:val="00D92BDC"/>
    <w:rsid w:val="00D936F5"/>
    <w:rsid w:val="00D9491C"/>
    <w:rsid w:val="00D9495F"/>
    <w:rsid w:val="00DA0F45"/>
    <w:rsid w:val="00DA32D6"/>
    <w:rsid w:val="00DA4A62"/>
    <w:rsid w:val="00DA7D7B"/>
    <w:rsid w:val="00DB0298"/>
    <w:rsid w:val="00DB069D"/>
    <w:rsid w:val="00DB2796"/>
    <w:rsid w:val="00DB3976"/>
    <w:rsid w:val="00DB54B1"/>
    <w:rsid w:val="00DB6421"/>
    <w:rsid w:val="00DB66E5"/>
    <w:rsid w:val="00DC1718"/>
    <w:rsid w:val="00DC3FED"/>
    <w:rsid w:val="00DC4369"/>
    <w:rsid w:val="00DC4485"/>
    <w:rsid w:val="00DC4CEE"/>
    <w:rsid w:val="00DC656F"/>
    <w:rsid w:val="00DC6E77"/>
    <w:rsid w:val="00DD2724"/>
    <w:rsid w:val="00DD4A74"/>
    <w:rsid w:val="00DD513B"/>
    <w:rsid w:val="00DD6A9C"/>
    <w:rsid w:val="00DE05DA"/>
    <w:rsid w:val="00DE1524"/>
    <w:rsid w:val="00DE3090"/>
    <w:rsid w:val="00DE4C8E"/>
    <w:rsid w:val="00DF025F"/>
    <w:rsid w:val="00DF13FD"/>
    <w:rsid w:val="00E03091"/>
    <w:rsid w:val="00E045FB"/>
    <w:rsid w:val="00E07B6F"/>
    <w:rsid w:val="00E10A94"/>
    <w:rsid w:val="00E10C79"/>
    <w:rsid w:val="00E10E96"/>
    <w:rsid w:val="00E1336A"/>
    <w:rsid w:val="00E167F3"/>
    <w:rsid w:val="00E1753D"/>
    <w:rsid w:val="00E20259"/>
    <w:rsid w:val="00E20387"/>
    <w:rsid w:val="00E23B3B"/>
    <w:rsid w:val="00E23C4D"/>
    <w:rsid w:val="00E25827"/>
    <w:rsid w:val="00E25C1C"/>
    <w:rsid w:val="00E26443"/>
    <w:rsid w:val="00E272F4"/>
    <w:rsid w:val="00E3113C"/>
    <w:rsid w:val="00E316EE"/>
    <w:rsid w:val="00E31A05"/>
    <w:rsid w:val="00E33CCE"/>
    <w:rsid w:val="00E3429B"/>
    <w:rsid w:val="00E3447B"/>
    <w:rsid w:val="00E41F0C"/>
    <w:rsid w:val="00E447F1"/>
    <w:rsid w:val="00E4518A"/>
    <w:rsid w:val="00E46F11"/>
    <w:rsid w:val="00E52B95"/>
    <w:rsid w:val="00E532D7"/>
    <w:rsid w:val="00E57B4E"/>
    <w:rsid w:val="00E61712"/>
    <w:rsid w:val="00E64F14"/>
    <w:rsid w:val="00E66A29"/>
    <w:rsid w:val="00E736E2"/>
    <w:rsid w:val="00E73F38"/>
    <w:rsid w:val="00E77749"/>
    <w:rsid w:val="00E84A4E"/>
    <w:rsid w:val="00E855D5"/>
    <w:rsid w:val="00E877BB"/>
    <w:rsid w:val="00E91D47"/>
    <w:rsid w:val="00E92A55"/>
    <w:rsid w:val="00E930E1"/>
    <w:rsid w:val="00E94C5B"/>
    <w:rsid w:val="00E9626E"/>
    <w:rsid w:val="00E97B75"/>
    <w:rsid w:val="00E97BD8"/>
    <w:rsid w:val="00EA1385"/>
    <w:rsid w:val="00EA3ED5"/>
    <w:rsid w:val="00EA5764"/>
    <w:rsid w:val="00EA65DD"/>
    <w:rsid w:val="00EA6ABB"/>
    <w:rsid w:val="00EB3009"/>
    <w:rsid w:val="00EB50BE"/>
    <w:rsid w:val="00EB5AD4"/>
    <w:rsid w:val="00EB5CD3"/>
    <w:rsid w:val="00EB666B"/>
    <w:rsid w:val="00EB6B79"/>
    <w:rsid w:val="00EB6D66"/>
    <w:rsid w:val="00EB7B9C"/>
    <w:rsid w:val="00EC2AE6"/>
    <w:rsid w:val="00EC7BA2"/>
    <w:rsid w:val="00ED1F34"/>
    <w:rsid w:val="00ED4C20"/>
    <w:rsid w:val="00ED648D"/>
    <w:rsid w:val="00ED6B3C"/>
    <w:rsid w:val="00EE18A3"/>
    <w:rsid w:val="00EE1DE0"/>
    <w:rsid w:val="00EE2426"/>
    <w:rsid w:val="00EE2BE8"/>
    <w:rsid w:val="00EE45D2"/>
    <w:rsid w:val="00EE698A"/>
    <w:rsid w:val="00EE6C33"/>
    <w:rsid w:val="00EE6C40"/>
    <w:rsid w:val="00EE7D52"/>
    <w:rsid w:val="00EF06C3"/>
    <w:rsid w:val="00EF1224"/>
    <w:rsid w:val="00EF132B"/>
    <w:rsid w:val="00EF1EEF"/>
    <w:rsid w:val="00EF5178"/>
    <w:rsid w:val="00EF5BA5"/>
    <w:rsid w:val="00F0049A"/>
    <w:rsid w:val="00F01168"/>
    <w:rsid w:val="00F02384"/>
    <w:rsid w:val="00F04F28"/>
    <w:rsid w:val="00F05180"/>
    <w:rsid w:val="00F05C28"/>
    <w:rsid w:val="00F0694B"/>
    <w:rsid w:val="00F06E8E"/>
    <w:rsid w:val="00F108B9"/>
    <w:rsid w:val="00F10BB2"/>
    <w:rsid w:val="00F1143E"/>
    <w:rsid w:val="00F16489"/>
    <w:rsid w:val="00F16FA0"/>
    <w:rsid w:val="00F21524"/>
    <w:rsid w:val="00F22026"/>
    <w:rsid w:val="00F22074"/>
    <w:rsid w:val="00F32D77"/>
    <w:rsid w:val="00F36571"/>
    <w:rsid w:val="00F40C73"/>
    <w:rsid w:val="00F45212"/>
    <w:rsid w:val="00F52A27"/>
    <w:rsid w:val="00F5339A"/>
    <w:rsid w:val="00F5501C"/>
    <w:rsid w:val="00F55214"/>
    <w:rsid w:val="00F55619"/>
    <w:rsid w:val="00F55C6B"/>
    <w:rsid w:val="00F57219"/>
    <w:rsid w:val="00F574C9"/>
    <w:rsid w:val="00F61135"/>
    <w:rsid w:val="00F6333C"/>
    <w:rsid w:val="00F6486E"/>
    <w:rsid w:val="00F64CC8"/>
    <w:rsid w:val="00F65255"/>
    <w:rsid w:val="00F66487"/>
    <w:rsid w:val="00F67CB6"/>
    <w:rsid w:val="00F70522"/>
    <w:rsid w:val="00F74703"/>
    <w:rsid w:val="00F75C67"/>
    <w:rsid w:val="00F80B3E"/>
    <w:rsid w:val="00F8167D"/>
    <w:rsid w:val="00F82EAE"/>
    <w:rsid w:val="00F82F95"/>
    <w:rsid w:val="00F85435"/>
    <w:rsid w:val="00F85974"/>
    <w:rsid w:val="00F85F27"/>
    <w:rsid w:val="00F86C30"/>
    <w:rsid w:val="00F87DBC"/>
    <w:rsid w:val="00F901F6"/>
    <w:rsid w:val="00F90BCF"/>
    <w:rsid w:val="00F922A0"/>
    <w:rsid w:val="00FA06AF"/>
    <w:rsid w:val="00FA1656"/>
    <w:rsid w:val="00FA204E"/>
    <w:rsid w:val="00FA2D25"/>
    <w:rsid w:val="00FA4E78"/>
    <w:rsid w:val="00FA509D"/>
    <w:rsid w:val="00FA65BA"/>
    <w:rsid w:val="00FC02F3"/>
    <w:rsid w:val="00FC1226"/>
    <w:rsid w:val="00FC2A72"/>
    <w:rsid w:val="00FC36A3"/>
    <w:rsid w:val="00FC3DC8"/>
    <w:rsid w:val="00FC44B5"/>
    <w:rsid w:val="00FC7048"/>
    <w:rsid w:val="00FD0FC2"/>
    <w:rsid w:val="00FD1FCF"/>
    <w:rsid w:val="00FD4DFB"/>
    <w:rsid w:val="00FD6043"/>
    <w:rsid w:val="00FD6C71"/>
    <w:rsid w:val="00FD73B4"/>
    <w:rsid w:val="00FE086D"/>
    <w:rsid w:val="00FE120A"/>
    <w:rsid w:val="00FE1B73"/>
    <w:rsid w:val="00FE1E75"/>
    <w:rsid w:val="00FE1EFF"/>
    <w:rsid w:val="00FE32BD"/>
    <w:rsid w:val="00FE7017"/>
    <w:rsid w:val="00FE749A"/>
    <w:rsid w:val="00FF173D"/>
    <w:rsid w:val="00FF2879"/>
    <w:rsid w:val="00FF2F83"/>
    <w:rsid w:val="00FF3391"/>
    <w:rsid w:val="00FF5384"/>
    <w:rsid w:val="00FF6BBF"/>
    <w:rsid w:val="00FF70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bea019"/>
    </o:shapedefaults>
    <o:shapelayout v:ext="edit">
      <o:idmap v:ext="edit" data="1"/>
    </o:shapelayout>
  </w:shapeDefaults>
  <w:decimalSymbol w:val="."/>
  <w:listSeparator w:val=","/>
  <w14:docId w14:val="4488A419"/>
  <w15:docId w15:val="{C45B6593-AE70-4C4C-A0FC-D5FCFB488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0A41"/>
    <w:pPr>
      <w:spacing w:before="100" w:after="100" w:line="276" w:lineRule="auto"/>
    </w:pPr>
    <w:rPr>
      <w:rFonts w:ascii="Arial" w:hAnsi="Arial" w:cs="Arial"/>
      <w:szCs w:val="22"/>
    </w:rPr>
  </w:style>
  <w:style w:type="paragraph" w:styleId="Heading1">
    <w:name w:val="heading 1"/>
    <w:aliases w:val="HD1"/>
    <w:basedOn w:val="Title"/>
    <w:next w:val="Normal"/>
    <w:link w:val="Heading1Char"/>
    <w:qFormat/>
    <w:rsid w:val="005F509B"/>
    <w:pPr>
      <w:pageBreakBefore/>
      <w:numPr>
        <w:numId w:val="3"/>
      </w:numPr>
      <w:pBdr>
        <w:bottom w:val="none" w:sz="0" w:space="0" w:color="auto"/>
      </w:pBdr>
      <w:spacing w:before="480"/>
      <w:outlineLvl w:val="0"/>
    </w:pPr>
    <w:rPr>
      <w:rFonts w:ascii="Arial" w:hAnsi="Arial" w:cs="Arial"/>
      <w:b/>
      <w:color w:val="002760"/>
      <w:sz w:val="48"/>
    </w:rPr>
  </w:style>
  <w:style w:type="paragraph" w:styleId="Heading2">
    <w:name w:val="heading 2"/>
    <w:aliases w:val="HD2,H2"/>
    <w:basedOn w:val="Normal"/>
    <w:next w:val="Normal"/>
    <w:link w:val="Heading2Char"/>
    <w:unhideWhenUsed/>
    <w:qFormat/>
    <w:rsid w:val="00ED4C20"/>
    <w:pPr>
      <w:keepNext/>
      <w:keepLines/>
      <w:numPr>
        <w:ilvl w:val="1"/>
        <w:numId w:val="3"/>
      </w:numPr>
      <w:spacing w:before="360" w:after="120"/>
      <w:ind w:hanging="792"/>
      <w:outlineLvl w:val="1"/>
    </w:pPr>
    <w:rPr>
      <w:rFonts w:eastAsiaTheme="minorEastAsia"/>
      <w:b/>
      <w:bCs/>
      <w:color w:val="7096AB"/>
      <w:sz w:val="28"/>
      <w:szCs w:val="26"/>
      <w:lang w:eastAsia="zh-CN"/>
    </w:rPr>
  </w:style>
  <w:style w:type="paragraph" w:styleId="Heading3">
    <w:name w:val="heading 3"/>
    <w:aliases w:val="HD3"/>
    <w:basedOn w:val="Normal"/>
    <w:next w:val="Normal"/>
    <w:link w:val="Heading3Char"/>
    <w:unhideWhenUsed/>
    <w:qFormat/>
    <w:rsid w:val="00ED4C20"/>
    <w:pPr>
      <w:keepNext/>
      <w:keepLines/>
      <w:numPr>
        <w:ilvl w:val="2"/>
        <w:numId w:val="3"/>
      </w:numPr>
      <w:tabs>
        <w:tab w:val="left" w:pos="810"/>
      </w:tabs>
      <w:spacing w:before="240" w:after="120"/>
      <w:ind w:left="720" w:hanging="720"/>
      <w:outlineLvl w:val="2"/>
    </w:pPr>
    <w:rPr>
      <w:rFonts w:eastAsia="Times New Roman"/>
      <w:b/>
      <w:bCs/>
      <w:color w:val="7096AB"/>
      <w:sz w:val="24"/>
    </w:rPr>
  </w:style>
  <w:style w:type="paragraph" w:styleId="Heading4">
    <w:name w:val="heading 4"/>
    <w:aliases w:val="HD4"/>
    <w:basedOn w:val="Normal"/>
    <w:next w:val="Normal"/>
    <w:link w:val="Heading4Char"/>
    <w:unhideWhenUsed/>
    <w:qFormat/>
    <w:rsid w:val="00237E9E"/>
    <w:pPr>
      <w:keepNext/>
      <w:keepLines/>
      <w:spacing w:before="200" w:after="0"/>
      <w:outlineLvl w:val="3"/>
    </w:pPr>
    <w:rPr>
      <w:rFonts w:ascii="Cambria" w:eastAsia="Times New Roman" w:hAnsi="Cambria" w:cs="Times New Roman"/>
      <w:b/>
      <w:bCs/>
      <w:i/>
      <w:iCs/>
      <w:color w:val="4F81BD"/>
    </w:rPr>
  </w:style>
  <w:style w:type="paragraph" w:styleId="Heading5">
    <w:name w:val="heading 5"/>
    <w:basedOn w:val="Normal"/>
    <w:next w:val="Normal"/>
    <w:link w:val="Heading5Char"/>
    <w:unhideWhenUsed/>
    <w:qFormat/>
    <w:rsid w:val="0056726E"/>
    <w:pPr>
      <w:spacing w:before="240" w:after="60"/>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unhideWhenUsed/>
    <w:qFormat/>
    <w:rsid w:val="000E1C3B"/>
    <w:pPr>
      <w:spacing w:before="240" w:after="60"/>
      <w:outlineLvl w:val="5"/>
    </w:pPr>
    <w:rPr>
      <w:rFonts w:ascii="Calibri" w:eastAsia="Times New Roman" w:hAnsi="Calibri" w:cs="Times New Roman"/>
      <w:b/>
      <w:bCs/>
      <w:sz w:val="22"/>
    </w:rPr>
  </w:style>
  <w:style w:type="paragraph" w:styleId="Heading7">
    <w:name w:val="heading 7"/>
    <w:basedOn w:val="Normal"/>
    <w:next w:val="Normal"/>
    <w:link w:val="Heading7Char"/>
    <w:qFormat/>
    <w:rsid w:val="00106D21"/>
    <w:pPr>
      <w:spacing w:before="240" w:after="60" w:line="220" w:lineRule="exact"/>
      <w:jc w:val="both"/>
      <w:outlineLvl w:val="6"/>
    </w:pPr>
    <w:rPr>
      <w:rFonts w:eastAsia="Times New Roman" w:cs="Times New Roman"/>
      <w:szCs w:val="20"/>
    </w:rPr>
  </w:style>
  <w:style w:type="paragraph" w:styleId="Heading8">
    <w:name w:val="heading 8"/>
    <w:basedOn w:val="Normal"/>
    <w:next w:val="Normal"/>
    <w:link w:val="Heading8Char"/>
    <w:qFormat/>
    <w:rsid w:val="00106D21"/>
    <w:pPr>
      <w:spacing w:before="240" w:after="60" w:line="220" w:lineRule="exact"/>
      <w:jc w:val="both"/>
      <w:outlineLvl w:val="7"/>
    </w:pPr>
    <w:rPr>
      <w:rFonts w:eastAsia="Times New Roman" w:cs="Times New Roman"/>
      <w:i/>
      <w:szCs w:val="20"/>
    </w:rPr>
  </w:style>
  <w:style w:type="paragraph" w:styleId="Heading9">
    <w:name w:val="heading 9"/>
    <w:basedOn w:val="Normal"/>
    <w:next w:val="Normal"/>
    <w:link w:val="Heading9Char"/>
    <w:qFormat/>
    <w:rsid w:val="00106D21"/>
    <w:pPr>
      <w:spacing w:before="240" w:after="60" w:line="220" w:lineRule="exact"/>
      <w:jc w:val="both"/>
      <w:outlineLvl w:val="8"/>
    </w:pPr>
    <w:rPr>
      <w:rFonts w:eastAsia="Times New Roman"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1 Char"/>
    <w:link w:val="Heading1"/>
    <w:rsid w:val="005F509B"/>
    <w:rPr>
      <w:rFonts w:ascii="Arial" w:eastAsia="Times New Roman" w:hAnsi="Arial" w:cs="Arial"/>
      <w:b/>
      <w:color w:val="002760"/>
      <w:spacing w:val="5"/>
      <w:kern w:val="28"/>
      <w:sz w:val="48"/>
      <w:szCs w:val="52"/>
    </w:rPr>
  </w:style>
  <w:style w:type="character" w:customStyle="1" w:styleId="Heading2Char">
    <w:name w:val="Heading 2 Char"/>
    <w:aliases w:val="HD2 Char,H2 Char"/>
    <w:link w:val="Heading2"/>
    <w:rsid w:val="00ED4C20"/>
    <w:rPr>
      <w:rFonts w:ascii="Arial" w:eastAsiaTheme="minorEastAsia" w:hAnsi="Arial" w:cs="Arial"/>
      <w:b/>
      <w:bCs/>
      <w:color w:val="7096AB"/>
      <w:sz w:val="28"/>
      <w:szCs w:val="26"/>
      <w:lang w:eastAsia="zh-CN"/>
    </w:rPr>
  </w:style>
  <w:style w:type="character" w:customStyle="1" w:styleId="Heading3Char">
    <w:name w:val="Heading 3 Char"/>
    <w:aliases w:val="HD3 Char"/>
    <w:link w:val="Heading3"/>
    <w:rsid w:val="00ED4C20"/>
    <w:rPr>
      <w:rFonts w:ascii="Arial" w:eastAsia="Times New Roman" w:hAnsi="Arial" w:cs="Arial"/>
      <w:b/>
      <w:bCs/>
      <w:color w:val="7096AB"/>
      <w:sz w:val="24"/>
      <w:szCs w:val="22"/>
    </w:rPr>
  </w:style>
  <w:style w:type="paragraph" w:styleId="Title">
    <w:name w:val="Title"/>
    <w:basedOn w:val="Normal"/>
    <w:next w:val="Normal"/>
    <w:link w:val="TitleChar"/>
    <w:uiPriority w:val="10"/>
    <w:rsid w:val="00E3429B"/>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link w:val="Title"/>
    <w:uiPriority w:val="10"/>
    <w:rsid w:val="00E3429B"/>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66017B"/>
    <w:pPr>
      <w:numPr>
        <w:ilvl w:val="1"/>
      </w:numPr>
    </w:pPr>
    <w:rPr>
      <w:rFonts w:eastAsia="Times New Roman"/>
      <w:i/>
      <w:iCs/>
      <w:color w:val="7096AB"/>
      <w:spacing w:val="15"/>
      <w:sz w:val="24"/>
      <w:szCs w:val="24"/>
    </w:rPr>
  </w:style>
  <w:style w:type="character" w:customStyle="1" w:styleId="SubtitleChar">
    <w:name w:val="Subtitle Char"/>
    <w:link w:val="Subtitle"/>
    <w:uiPriority w:val="11"/>
    <w:rsid w:val="0066017B"/>
    <w:rPr>
      <w:rFonts w:ascii="Arial" w:eastAsia="Times New Roman" w:hAnsi="Arial" w:cs="Arial"/>
      <w:i/>
      <w:iCs/>
      <w:color w:val="7096AB"/>
      <w:spacing w:val="15"/>
      <w:sz w:val="24"/>
      <w:szCs w:val="24"/>
    </w:rPr>
  </w:style>
  <w:style w:type="character" w:styleId="SubtleEmphasis">
    <w:name w:val="Subtle Emphasis"/>
    <w:uiPriority w:val="19"/>
    <w:qFormat/>
    <w:rsid w:val="0066017B"/>
    <w:rPr>
      <w:i/>
      <w:iCs/>
      <w:color w:val="808080"/>
    </w:rPr>
  </w:style>
  <w:style w:type="character" w:styleId="Emphasis">
    <w:name w:val="Emphasis"/>
    <w:uiPriority w:val="20"/>
    <w:qFormat/>
    <w:rsid w:val="00E3429B"/>
    <w:rPr>
      <w:i/>
      <w:iCs/>
    </w:rPr>
  </w:style>
  <w:style w:type="paragraph" w:styleId="Quote">
    <w:name w:val="Quote"/>
    <w:basedOn w:val="Normal"/>
    <w:next w:val="Normal"/>
    <w:link w:val="QuoteChar"/>
    <w:uiPriority w:val="29"/>
    <w:rsid w:val="00E3429B"/>
    <w:rPr>
      <w:i/>
      <w:iCs/>
      <w:color w:val="000000"/>
    </w:rPr>
  </w:style>
  <w:style w:type="character" w:customStyle="1" w:styleId="QuoteChar">
    <w:name w:val="Quote Char"/>
    <w:link w:val="Quote"/>
    <w:uiPriority w:val="29"/>
    <w:rsid w:val="00E3429B"/>
    <w:rPr>
      <w:i/>
      <w:iCs/>
      <w:color w:val="000000"/>
    </w:rPr>
  </w:style>
  <w:style w:type="paragraph" w:styleId="NoSpacing">
    <w:name w:val="No Spacing"/>
    <w:link w:val="NoSpacingChar"/>
    <w:uiPriority w:val="1"/>
    <w:rsid w:val="00E3429B"/>
    <w:rPr>
      <w:sz w:val="22"/>
      <w:szCs w:val="22"/>
    </w:rPr>
  </w:style>
  <w:style w:type="paragraph" w:styleId="NormalWeb">
    <w:name w:val="Normal (Web)"/>
    <w:basedOn w:val="Normal"/>
    <w:uiPriority w:val="99"/>
    <w:unhideWhenUsed/>
    <w:rsid w:val="00E3429B"/>
    <w:pPr>
      <w:spacing w:beforeAutospacing="1" w:afterAutospacing="1" w:line="240" w:lineRule="auto"/>
    </w:pPr>
    <w:rPr>
      <w:rFonts w:ascii="Times New Roman" w:eastAsia="Times New Roman" w:hAnsi="Times New Roman" w:cs="Times New Roman"/>
      <w:sz w:val="24"/>
      <w:szCs w:val="24"/>
    </w:rPr>
  </w:style>
  <w:style w:type="paragraph" w:styleId="IntenseQuote">
    <w:name w:val="Intense Quote"/>
    <w:basedOn w:val="Normal"/>
    <w:next w:val="Normal"/>
    <w:link w:val="IntenseQuoteChar"/>
    <w:uiPriority w:val="30"/>
    <w:rsid w:val="00E3429B"/>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E3429B"/>
    <w:rPr>
      <w:b/>
      <w:bCs/>
      <w:i/>
      <w:iCs/>
      <w:color w:val="4F81BD"/>
    </w:rPr>
  </w:style>
  <w:style w:type="character" w:customStyle="1" w:styleId="NoSpacingChar">
    <w:name w:val="No Spacing Char"/>
    <w:link w:val="NoSpacing"/>
    <w:uiPriority w:val="1"/>
    <w:rsid w:val="00A56FCD"/>
    <w:rPr>
      <w:sz w:val="22"/>
      <w:szCs w:val="22"/>
      <w:lang w:val="en-US" w:eastAsia="en-US" w:bidi="ar-SA"/>
    </w:rPr>
  </w:style>
  <w:style w:type="paragraph" w:styleId="BalloonText">
    <w:name w:val="Balloon Text"/>
    <w:basedOn w:val="Normal"/>
    <w:link w:val="BalloonTextChar"/>
    <w:uiPriority w:val="99"/>
    <w:semiHidden/>
    <w:unhideWhenUsed/>
    <w:rsid w:val="00A56FC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56FCD"/>
    <w:rPr>
      <w:rFonts w:ascii="Tahoma" w:hAnsi="Tahoma" w:cs="Tahoma"/>
      <w:sz w:val="16"/>
      <w:szCs w:val="16"/>
    </w:rPr>
  </w:style>
  <w:style w:type="character" w:customStyle="1" w:styleId="Heading4Char">
    <w:name w:val="Heading 4 Char"/>
    <w:aliases w:val="HD4 Char"/>
    <w:link w:val="Heading4"/>
    <w:rsid w:val="00237E9E"/>
    <w:rPr>
      <w:rFonts w:ascii="Cambria" w:eastAsia="Times New Roman" w:hAnsi="Cambria"/>
      <w:b/>
      <w:bCs/>
      <w:i/>
      <w:iCs/>
      <w:color w:val="4F81BD"/>
      <w:szCs w:val="22"/>
    </w:rPr>
  </w:style>
  <w:style w:type="paragraph" w:styleId="ListParagraph">
    <w:name w:val="List Paragraph"/>
    <w:basedOn w:val="Normal"/>
    <w:link w:val="ListParagraphChar"/>
    <w:uiPriority w:val="34"/>
    <w:qFormat/>
    <w:rsid w:val="0066017B"/>
    <w:pPr>
      <w:ind w:left="720"/>
      <w:contextualSpacing/>
    </w:pPr>
  </w:style>
  <w:style w:type="character" w:styleId="IntenseEmphasis">
    <w:name w:val="Intense Emphasis"/>
    <w:uiPriority w:val="21"/>
    <w:rsid w:val="0066017B"/>
    <w:rPr>
      <w:color w:val="7096AB"/>
    </w:rPr>
  </w:style>
  <w:style w:type="table" w:styleId="TableGrid">
    <w:name w:val="Table Grid"/>
    <w:basedOn w:val="TableNormal"/>
    <w:uiPriority w:val="39"/>
    <w:rsid w:val="0078565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icturecaption">
    <w:name w:val="Picture caption"/>
    <w:basedOn w:val="Normal"/>
    <w:link w:val="PicturecaptionChar"/>
    <w:qFormat/>
    <w:rsid w:val="00BA5B08"/>
    <w:pPr>
      <w:jc w:val="center"/>
    </w:pPr>
    <w:rPr>
      <w:b/>
      <w:i/>
      <w:color w:val="537532"/>
    </w:rPr>
  </w:style>
  <w:style w:type="paragraph" w:styleId="Header">
    <w:name w:val="header"/>
    <w:basedOn w:val="Normal"/>
    <w:link w:val="HeaderChar"/>
    <w:uiPriority w:val="99"/>
    <w:unhideWhenUsed/>
    <w:rsid w:val="00505349"/>
    <w:pPr>
      <w:tabs>
        <w:tab w:val="center" w:pos="4680"/>
        <w:tab w:val="right" w:pos="9360"/>
      </w:tabs>
      <w:spacing w:after="0" w:line="240" w:lineRule="auto"/>
    </w:pPr>
  </w:style>
  <w:style w:type="character" w:customStyle="1" w:styleId="PicturecaptionChar">
    <w:name w:val="Picture caption Char"/>
    <w:link w:val="Picturecaption"/>
    <w:rsid w:val="00BA5B08"/>
    <w:rPr>
      <w:rFonts w:ascii="Arial" w:hAnsi="Arial" w:cs="Arial"/>
      <w:b/>
      <w:i/>
      <w:color w:val="537532"/>
      <w:sz w:val="20"/>
    </w:rPr>
  </w:style>
  <w:style w:type="character" w:customStyle="1" w:styleId="HeaderChar">
    <w:name w:val="Header Char"/>
    <w:link w:val="Header"/>
    <w:uiPriority w:val="99"/>
    <w:rsid w:val="00505349"/>
    <w:rPr>
      <w:rFonts w:ascii="Arial" w:hAnsi="Arial" w:cs="Arial"/>
      <w:sz w:val="20"/>
    </w:rPr>
  </w:style>
  <w:style w:type="paragraph" w:styleId="Footer">
    <w:name w:val="footer"/>
    <w:basedOn w:val="Normal"/>
    <w:link w:val="FooterChar"/>
    <w:uiPriority w:val="99"/>
    <w:unhideWhenUsed/>
    <w:rsid w:val="00505349"/>
    <w:pPr>
      <w:tabs>
        <w:tab w:val="center" w:pos="4680"/>
        <w:tab w:val="right" w:pos="9360"/>
      </w:tabs>
      <w:spacing w:after="0" w:line="240" w:lineRule="auto"/>
    </w:pPr>
  </w:style>
  <w:style w:type="character" w:customStyle="1" w:styleId="FooterChar">
    <w:name w:val="Footer Char"/>
    <w:link w:val="Footer"/>
    <w:uiPriority w:val="99"/>
    <w:rsid w:val="00505349"/>
    <w:rPr>
      <w:rFonts w:ascii="Arial" w:hAnsi="Arial" w:cs="Arial"/>
      <w:sz w:val="20"/>
    </w:rPr>
  </w:style>
  <w:style w:type="paragraph" w:styleId="TOCHeading">
    <w:name w:val="TOC Heading"/>
    <w:basedOn w:val="Heading1"/>
    <w:next w:val="Normal"/>
    <w:uiPriority w:val="39"/>
    <w:unhideWhenUsed/>
    <w:qFormat/>
    <w:rsid w:val="00B16DDA"/>
    <w:pPr>
      <w:keepNext/>
      <w:keepLines/>
      <w:pageBreakBefore w:val="0"/>
      <w:spacing w:after="0" w:line="276" w:lineRule="auto"/>
      <w:contextualSpacing w:val="0"/>
      <w:outlineLvl w:val="9"/>
    </w:pPr>
    <w:rPr>
      <w:rFonts w:ascii="Cambria" w:hAnsi="Cambria" w:cs="Times New Roman"/>
      <w:bCs/>
      <w:color w:val="365F91"/>
      <w:spacing w:val="0"/>
      <w:kern w:val="0"/>
      <w:sz w:val="28"/>
      <w:szCs w:val="28"/>
    </w:rPr>
  </w:style>
  <w:style w:type="paragraph" w:styleId="TOC2">
    <w:name w:val="toc 2"/>
    <w:basedOn w:val="Normal"/>
    <w:next w:val="Normal"/>
    <w:autoRedefine/>
    <w:uiPriority w:val="39"/>
    <w:unhideWhenUsed/>
    <w:qFormat/>
    <w:rsid w:val="00E41F0C"/>
    <w:pPr>
      <w:tabs>
        <w:tab w:val="left" w:pos="880"/>
        <w:tab w:val="right" w:leader="dot" w:pos="9350"/>
      </w:tabs>
      <w:spacing w:after="0"/>
      <w:ind w:left="216"/>
    </w:pPr>
    <w:rPr>
      <w:rFonts w:eastAsia="Times New Roman"/>
      <w:noProof/>
      <w:sz w:val="24"/>
      <w:szCs w:val="24"/>
    </w:rPr>
  </w:style>
  <w:style w:type="paragraph" w:styleId="TOC1">
    <w:name w:val="toc 1"/>
    <w:basedOn w:val="Normal"/>
    <w:next w:val="Normal"/>
    <w:autoRedefine/>
    <w:uiPriority w:val="39"/>
    <w:unhideWhenUsed/>
    <w:qFormat/>
    <w:rsid w:val="00507FCE"/>
    <w:pPr>
      <w:tabs>
        <w:tab w:val="left" w:pos="440"/>
        <w:tab w:val="right" w:leader="dot" w:pos="9350"/>
      </w:tabs>
      <w:spacing w:before="120" w:after="120"/>
    </w:pPr>
    <w:rPr>
      <w:rFonts w:eastAsia="Times New Roman"/>
      <w:b/>
      <w:noProof/>
      <w:sz w:val="24"/>
      <w:szCs w:val="24"/>
    </w:rPr>
  </w:style>
  <w:style w:type="paragraph" w:styleId="TOC3">
    <w:name w:val="toc 3"/>
    <w:basedOn w:val="Normal"/>
    <w:next w:val="Normal"/>
    <w:autoRedefine/>
    <w:uiPriority w:val="39"/>
    <w:unhideWhenUsed/>
    <w:qFormat/>
    <w:rsid w:val="0007178D"/>
    <w:pPr>
      <w:tabs>
        <w:tab w:val="left" w:pos="1100"/>
        <w:tab w:val="right" w:leader="dot" w:pos="9350"/>
      </w:tabs>
      <w:ind w:left="440"/>
    </w:pPr>
    <w:rPr>
      <w:rFonts w:eastAsia="Times New Roman"/>
      <w:noProof/>
      <w:sz w:val="22"/>
      <w:szCs w:val="24"/>
    </w:rPr>
  </w:style>
  <w:style w:type="character" w:styleId="Hyperlink">
    <w:name w:val="Hyperlink"/>
    <w:uiPriority w:val="99"/>
    <w:unhideWhenUsed/>
    <w:rsid w:val="00B16DDA"/>
    <w:rPr>
      <w:color w:val="0000FF"/>
      <w:u w:val="single"/>
    </w:rPr>
  </w:style>
  <w:style w:type="paragraph" w:customStyle="1" w:styleId="Bulletedlist">
    <w:name w:val="Bulleted list"/>
    <w:basedOn w:val="ListParagraph"/>
    <w:link w:val="BulletedlistChar"/>
    <w:qFormat/>
    <w:rsid w:val="00E41F0C"/>
    <w:pPr>
      <w:numPr>
        <w:numId w:val="1"/>
      </w:numPr>
    </w:pPr>
  </w:style>
  <w:style w:type="paragraph" w:customStyle="1" w:styleId="Titlewithoutnumbering">
    <w:name w:val="Title without numbering"/>
    <w:basedOn w:val="Normal"/>
    <w:link w:val="TitlewithoutnumberingChar"/>
    <w:qFormat/>
    <w:rsid w:val="00E41F0C"/>
    <w:rPr>
      <w:b/>
      <w:sz w:val="22"/>
      <w:lang w:val="fr-FR"/>
    </w:rPr>
  </w:style>
  <w:style w:type="character" w:customStyle="1" w:styleId="ListParagraphChar">
    <w:name w:val="List Paragraph Char"/>
    <w:link w:val="ListParagraph"/>
    <w:uiPriority w:val="34"/>
    <w:rsid w:val="00E41F0C"/>
    <w:rPr>
      <w:rFonts w:ascii="Arial" w:hAnsi="Arial" w:cs="Arial"/>
      <w:sz w:val="20"/>
    </w:rPr>
  </w:style>
  <w:style w:type="character" w:customStyle="1" w:styleId="BulletedlistChar">
    <w:name w:val="Bulleted list Char"/>
    <w:link w:val="Bulletedlist"/>
    <w:rsid w:val="00E41F0C"/>
    <w:rPr>
      <w:rFonts w:ascii="Arial" w:hAnsi="Arial" w:cs="Arial"/>
      <w:szCs w:val="22"/>
    </w:rPr>
  </w:style>
  <w:style w:type="paragraph" w:customStyle="1" w:styleId="TableHeader">
    <w:name w:val="Table Header"/>
    <w:basedOn w:val="Normal"/>
    <w:link w:val="TableHeaderChar"/>
    <w:qFormat/>
    <w:rsid w:val="00A030BA"/>
    <w:pPr>
      <w:spacing w:before="120" w:after="120" w:line="240" w:lineRule="auto"/>
      <w:ind w:left="720" w:hanging="720"/>
    </w:pPr>
    <w:rPr>
      <w:rFonts w:eastAsia="Calibri"/>
      <w:b/>
      <w:color w:val="FFFFFF"/>
    </w:rPr>
  </w:style>
  <w:style w:type="character" w:customStyle="1" w:styleId="TitlewithoutnumberingChar">
    <w:name w:val="Title without numbering Char"/>
    <w:link w:val="Titlewithoutnumbering"/>
    <w:rsid w:val="00E41F0C"/>
    <w:rPr>
      <w:rFonts w:ascii="Arial" w:hAnsi="Arial" w:cs="Arial"/>
      <w:b/>
      <w:lang w:val="fr-FR"/>
    </w:rPr>
  </w:style>
  <w:style w:type="paragraph" w:customStyle="1" w:styleId="TableBullet">
    <w:name w:val="Table Bullet"/>
    <w:basedOn w:val="ListParagraph"/>
    <w:link w:val="TableBulletChar"/>
    <w:qFormat/>
    <w:rsid w:val="00A030BA"/>
    <w:pPr>
      <w:numPr>
        <w:numId w:val="2"/>
      </w:numPr>
      <w:tabs>
        <w:tab w:val="num" w:pos="180"/>
      </w:tabs>
      <w:spacing w:after="0" w:line="240" w:lineRule="auto"/>
      <w:ind w:left="180" w:hanging="180"/>
    </w:pPr>
    <w:rPr>
      <w:rFonts w:eastAsia="Calibri"/>
      <w:sz w:val="18"/>
    </w:rPr>
  </w:style>
  <w:style w:type="character" w:customStyle="1" w:styleId="TableHeaderChar">
    <w:name w:val="Table Header Char"/>
    <w:link w:val="TableHeader"/>
    <w:rsid w:val="00A030BA"/>
    <w:rPr>
      <w:rFonts w:ascii="Arial" w:eastAsia="Calibri" w:hAnsi="Arial" w:cs="Arial"/>
      <w:b/>
      <w:color w:val="FFFFFF"/>
      <w:szCs w:val="22"/>
    </w:rPr>
  </w:style>
  <w:style w:type="paragraph" w:customStyle="1" w:styleId="TableText">
    <w:name w:val="Table Text"/>
    <w:basedOn w:val="Normal"/>
    <w:link w:val="TableTextChar"/>
    <w:qFormat/>
    <w:rsid w:val="00A030BA"/>
    <w:pPr>
      <w:spacing w:after="0" w:line="240" w:lineRule="auto"/>
    </w:pPr>
    <w:rPr>
      <w:rFonts w:eastAsia="Calibri"/>
      <w:sz w:val="18"/>
    </w:rPr>
  </w:style>
  <w:style w:type="character" w:customStyle="1" w:styleId="TableBulletChar">
    <w:name w:val="Table Bullet Char"/>
    <w:link w:val="TableBullet"/>
    <w:rsid w:val="00A030BA"/>
    <w:rPr>
      <w:rFonts w:ascii="Arial" w:eastAsia="Calibri" w:hAnsi="Arial" w:cs="Arial"/>
      <w:sz w:val="18"/>
      <w:szCs w:val="22"/>
    </w:rPr>
  </w:style>
  <w:style w:type="paragraph" w:customStyle="1" w:styleId="TableBullet2">
    <w:name w:val="Table Bullet 2"/>
    <w:basedOn w:val="ListParagraph"/>
    <w:link w:val="TableBullet2Char"/>
    <w:qFormat/>
    <w:rsid w:val="00A030BA"/>
    <w:pPr>
      <w:numPr>
        <w:ilvl w:val="1"/>
        <w:numId w:val="2"/>
      </w:numPr>
      <w:tabs>
        <w:tab w:val="clear" w:pos="1440"/>
        <w:tab w:val="num" w:pos="360"/>
      </w:tabs>
      <w:spacing w:after="0" w:line="240" w:lineRule="auto"/>
      <w:ind w:left="360" w:hanging="180"/>
    </w:pPr>
    <w:rPr>
      <w:rFonts w:eastAsia="Calibri"/>
      <w:sz w:val="18"/>
    </w:rPr>
  </w:style>
  <w:style w:type="character" w:customStyle="1" w:styleId="TableTextChar">
    <w:name w:val="Table Text Char"/>
    <w:link w:val="TableText"/>
    <w:rsid w:val="00A030BA"/>
    <w:rPr>
      <w:rFonts w:ascii="Arial" w:eastAsia="Calibri" w:hAnsi="Arial" w:cs="Arial"/>
      <w:sz w:val="18"/>
      <w:szCs w:val="22"/>
    </w:rPr>
  </w:style>
  <w:style w:type="table" w:customStyle="1" w:styleId="LightList-Accent11">
    <w:name w:val="Light List - Accent 11"/>
    <w:basedOn w:val="TableNormal"/>
    <w:uiPriority w:val="61"/>
    <w:rsid w:val="007371FE"/>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TableBullet2Char">
    <w:name w:val="Table Bullet 2 Char"/>
    <w:link w:val="TableBullet2"/>
    <w:rsid w:val="00A030BA"/>
    <w:rPr>
      <w:rFonts w:ascii="Arial" w:eastAsia="Calibri" w:hAnsi="Arial" w:cs="Arial"/>
      <w:sz w:val="18"/>
      <w:szCs w:val="22"/>
    </w:rPr>
  </w:style>
  <w:style w:type="paragraph" w:customStyle="1" w:styleId="Question">
    <w:name w:val="Question"/>
    <w:basedOn w:val="Normal"/>
    <w:qFormat/>
    <w:rsid w:val="007B2DD6"/>
    <w:rPr>
      <w:i/>
    </w:rPr>
  </w:style>
  <w:style w:type="paragraph" w:styleId="Caption">
    <w:name w:val="caption"/>
    <w:basedOn w:val="Normal"/>
    <w:next w:val="Normal"/>
    <w:uiPriority w:val="35"/>
    <w:unhideWhenUsed/>
    <w:qFormat/>
    <w:rsid w:val="008D52C4"/>
    <w:rPr>
      <w:b/>
      <w:bCs/>
      <w:szCs w:val="20"/>
    </w:rPr>
  </w:style>
  <w:style w:type="character" w:styleId="CommentReference">
    <w:name w:val="annotation reference"/>
    <w:uiPriority w:val="99"/>
    <w:semiHidden/>
    <w:unhideWhenUsed/>
    <w:rsid w:val="0022589A"/>
    <w:rPr>
      <w:sz w:val="16"/>
      <w:szCs w:val="16"/>
    </w:rPr>
  </w:style>
  <w:style w:type="paragraph" w:styleId="CommentText">
    <w:name w:val="annotation text"/>
    <w:basedOn w:val="Normal"/>
    <w:link w:val="CommentTextChar"/>
    <w:uiPriority w:val="99"/>
    <w:semiHidden/>
    <w:unhideWhenUsed/>
    <w:rsid w:val="0022589A"/>
    <w:rPr>
      <w:szCs w:val="20"/>
    </w:rPr>
  </w:style>
  <w:style w:type="character" w:customStyle="1" w:styleId="CommentTextChar">
    <w:name w:val="Comment Text Char"/>
    <w:link w:val="CommentText"/>
    <w:uiPriority w:val="99"/>
    <w:semiHidden/>
    <w:rsid w:val="0022589A"/>
    <w:rPr>
      <w:rFonts w:ascii="Arial" w:hAnsi="Arial" w:cs="Arial"/>
    </w:rPr>
  </w:style>
  <w:style w:type="paragraph" w:styleId="CommentSubject">
    <w:name w:val="annotation subject"/>
    <w:basedOn w:val="CommentText"/>
    <w:next w:val="CommentText"/>
    <w:link w:val="CommentSubjectChar"/>
    <w:uiPriority w:val="99"/>
    <w:semiHidden/>
    <w:unhideWhenUsed/>
    <w:rsid w:val="0022589A"/>
    <w:rPr>
      <w:b/>
      <w:bCs/>
    </w:rPr>
  </w:style>
  <w:style w:type="character" w:customStyle="1" w:styleId="CommentSubjectChar">
    <w:name w:val="Comment Subject Char"/>
    <w:link w:val="CommentSubject"/>
    <w:uiPriority w:val="99"/>
    <w:semiHidden/>
    <w:rsid w:val="0022589A"/>
    <w:rPr>
      <w:rFonts w:ascii="Arial" w:hAnsi="Arial" w:cs="Arial"/>
      <w:b/>
      <w:bCs/>
    </w:rPr>
  </w:style>
  <w:style w:type="paragraph" w:customStyle="1" w:styleId="Code">
    <w:name w:val="Code"/>
    <w:basedOn w:val="Normal"/>
    <w:link w:val="CodeChar"/>
    <w:qFormat/>
    <w:rsid w:val="001F7DE6"/>
    <w:pPr>
      <w:pBdr>
        <w:top w:val="single" w:sz="4" w:space="1" w:color="auto"/>
        <w:left w:val="single" w:sz="4" w:space="4" w:color="auto"/>
        <w:bottom w:val="single" w:sz="4" w:space="1" w:color="auto"/>
        <w:right w:val="single" w:sz="4" w:space="4" w:color="auto"/>
      </w:pBdr>
      <w:shd w:val="clear" w:color="auto" w:fill="EEECE1"/>
      <w:spacing w:after="0" w:line="240" w:lineRule="auto"/>
    </w:pPr>
    <w:rPr>
      <w:rFonts w:ascii="Courier New" w:hAnsi="Courier New"/>
      <w:sz w:val="16"/>
    </w:rPr>
  </w:style>
  <w:style w:type="table" w:styleId="LightShading-Accent5">
    <w:name w:val="Light Shading Accent 5"/>
    <w:basedOn w:val="TableNormal"/>
    <w:uiPriority w:val="60"/>
    <w:rsid w:val="00C8746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CodeChar">
    <w:name w:val="Code Char"/>
    <w:link w:val="Code"/>
    <w:rsid w:val="001F7DE6"/>
    <w:rPr>
      <w:rFonts w:ascii="Courier New" w:hAnsi="Courier New" w:cs="Arial"/>
      <w:sz w:val="16"/>
      <w:szCs w:val="22"/>
      <w:shd w:val="clear" w:color="auto" w:fill="EEECE1"/>
    </w:rPr>
  </w:style>
  <w:style w:type="paragraph" w:styleId="FootnoteText">
    <w:name w:val="footnote text"/>
    <w:basedOn w:val="Normal"/>
    <w:link w:val="FootnoteTextChar"/>
    <w:uiPriority w:val="99"/>
    <w:semiHidden/>
    <w:unhideWhenUsed/>
    <w:rsid w:val="0007164C"/>
    <w:rPr>
      <w:szCs w:val="20"/>
    </w:rPr>
  </w:style>
  <w:style w:type="character" w:customStyle="1" w:styleId="FootnoteTextChar">
    <w:name w:val="Footnote Text Char"/>
    <w:link w:val="FootnoteText"/>
    <w:uiPriority w:val="99"/>
    <w:semiHidden/>
    <w:rsid w:val="0007164C"/>
    <w:rPr>
      <w:rFonts w:ascii="Arial" w:hAnsi="Arial" w:cs="Arial"/>
    </w:rPr>
  </w:style>
  <w:style w:type="character" w:styleId="FootnoteReference">
    <w:name w:val="footnote reference"/>
    <w:uiPriority w:val="99"/>
    <w:semiHidden/>
    <w:unhideWhenUsed/>
    <w:rsid w:val="0007164C"/>
    <w:rPr>
      <w:vertAlign w:val="superscript"/>
    </w:rPr>
  </w:style>
  <w:style w:type="character" w:styleId="FollowedHyperlink">
    <w:name w:val="FollowedHyperlink"/>
    <w:uiPriority w:val="99"/>
    <w:semiHidden/>
    <w:unhideWhenUsed/>
    <w:rsid w:val="006F2290"/>
    <w:rPr>
      <w:color w:val="800080"/>
      <w:u w:val="single"/>
    </w:rPr>
  </w:style>
  <w:style w:type="character" w:styleId="HTMLCode">
    <w:name w:val="HTML Code"/>
    <w:uiPriority w:val="99"/>
    <w:semiHidden/>
    <w:unhideWhenUsed/>
    <w:rsid w:val="00FE086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E0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rPr>
  </w:style>
  <w:style w:type="character" w:customStyle="1" w:styleId="HTMLPreformattedChar">
    <w:name w:val="HTML Preformatted Char"/>
    <w:link w:val="HTMLPreformatted"/>
    <w:uiPriority w:val="99"/>
    <w:semiHidden/>
    <w:rsid w:val="00FE086D"/>
    <w:rPr>
      <w:rFonts w:ascii="Courier New" w:eastAsia="Times New Roman" w:hAnsi="Courier New" w:cs="Courier New"/>
    </w:rPr>
  </w:style>
  <w:style w:type="character" w:customStyle="1" w:styleId="Heading5Char">
    <w:name w:val="Heading 5 Char"/>
    <w:link w:val="Heading5"/>
    <w:uiPriority w:val="9"/>
    <w:rsid w:val="0056726E"/>
    <w:rPr>
      <w:rFonts w:ascii="Calibri" w:eastAsia="Times New Roman" w:hAnsi="Calibri" w:cs="Times New Roman"/>
      <w:b/>
      <w:bCs/>
      <w:i/>
      <w:iCs/>
      <w:sz w:val="26"/>
      <w:szCs w:val="26"/>
      <w:lang w:val="en-US" w:eastAsia="en-US"/>
    </w:rPr>
  </w:style>
  <w:style w:type="paragraph" w:styleId="PlainText">
    <w:name w:val="Plain Text"/>
    <w:basedOn w:val="Normal"/>
    <w:link w:val="PlainTextChar"/>
    <w:uiPriority w:val="99"/>
    <w:semiHidden/>
    <w:unhideWhenUsed/>
    <w:rsid w:val="005D2DB8"/>
    <w:pPr>
      <w:spacing w:before="0" w:after="0" w:line="240" w:lineRule="auto"/>
    </w:pPr>
    <w:rPr>
      <w:rFonts w:ascii="Consolas" w:eastAsia="Calibri" w:hAnsi="Consolas" w:cs="Consolas"/>
      <w:sz w:val="21"/>
      <w:szCs w:val="21"/>
      <w:lang w:val="en-GB" w:eastAsia="en-GB"/>
    </w:rPr>
  </w:style>
  <w:style w:type="character" w:customStyle="1" w:styleId="PlainTextChar">
    <w:name w:val="Plain Text Char"/>
    <w:link w:val="PlainText"/>
    <w:uiPriority w:val="99"/>
    <w:semiHidden/>
    <w:rsid w:val="005D2DB8"/>
    <w:rPr>
      <w:rFonts w:ascii="Consolas" w:eastAsia="Calibri" w:hAnsi="Consolas" w:cs="Consolas"/>
      <w:sz w:val="21"/>
      <w:szCs w:val="21"/>
    </w:rPr>
  </w:style>
  <w:style w:type="character" w:customStyle="1" w:styleId="Heading6Char">
    <w:name w:val="Heading 6 Char"/>
    <w:link w:val="Heading6"/>
    <w:uiPriority w:val="9"/>
    <w:rsid w:val="000E1C3B"/>
    <w:rPr>
      <w:rFonts w:ascii="Calibri" w:eastAsia="Times New Roman" w:hAnsi="Calibri" w:cs="Times New Roman"/>
      <w:b/>
      <w:bCs/>
      <w:sz w:val="22"/>
      <w:szCs w:val="22"/>
      <w:lang w:val="en-US" w:eastAsia="en-US"/>
    </w:rPr>
  </w:style>
  <w:style w:type="paragraph" w:customStyle="1" w:styleId="TableHeading">
    <w:name w:val="Table Heading"/>
    <w:basedOn w:val="TableText"/>
    <w:rsid w:val="00553E87"/>
    <w:pPr>
      <w:keepLines/>
      <w:overflowPunct w:val="0"/>
      <w:autoSpaceDE w:val="0"/>
      <w:autoSpaceDN w:val="0"/>
      <w:adjustRightInd w:val="0"/>
      <w:spacing w:before="120" w:after="120"/>
      <w:textAlignment w:val="baseline"/>
    </w:pPr>
    <w:rPr>
      <w:rFonts w:ascii="Times New Roman" w:eastAsia="SimSun" w:hAnsi="Times New Roman" w:cs="Times New Roman"/>
      <w:b/>
      <w:szCs w:val="20"/>
    </w:rPr>
  </w:style>
  <w:style w:type="paragraph" w:styleId="EndnoteText">
    <w:name w:val="endnote text"/>
    <w:basedOn w:val="Normal"/>
    <w:link w:val="EndnoteTextChar"/>
    <w:uiPriority w:val="99"/>
    <w:semiHidden/>
    <w:unhideWhenUsed/>
    <w:rsid w:val="001D2304"/>
    <w:rPr>
      <w:szCs w:val="20"/>
    </w:rPr>
  </w:style>
  <w:style w:type="character" w:customStyle="1" w:styleId="EndnoteTextChar">
    <w:name w:val="Endnote Text Char"/>
    <w:link w:val="EndnoteText"/>
    <w:uiPriority w:val="99"/>
    <w:semiHidden/>
    <w:rsid w:val="001D2304"/>
    <w:rPr>
      <w:rFonts w:ascii="Arial" w:hAnsi="Arial" w:cs="Arial"/>
      <w:lang w:val="en-US" w:eastAsia="en-US"/>
    </w:rPr>
  </w:style>
  <w:style w:type="character" w:styleId="EndnoteReference">
    <w:name w:val="endnote reference"/>
    <w:uiPriority w:val="99"/>
    <w:semiHidden/>
    <w:unhideWhenUsed/>
    <w:rsid w:val="001D2304"/>
    <w:rPr>
      <w:vertAlign w:val="superscript"/>
    </w:rPr>
  </w:style>
  <w:style w:type="paragraph" w:styleId="Bibliography">
    <w:name w:val="Bibliography"/>
    <w:basedOn w:val="Normal"/>
    <w:next w:val="Normal"/>
    <w:uiPriority w:val="37"/>
    <w:unhideWhenUsed/>
    <w:rsid w:val="008E59A9"/>
  </w:style>
  <w:style w:type="character" w:customStyle="1" w:styleId="Heading7Char">
    <w:name w:val="Heading 7 Char"/>
    <w:link w:val="Heading7"/>
    <w:rsid w:val="00106D21"/>
    <w:rPr>
      <w:rFonts w:ascii="Arial" w:eastAsia="Times New Roman" w:hAnsi="Arial"/>
      <w:lang w:val="en-US" w:eastAsia="en-US"/>
    </w:rPr>
  </w:style>
  <w:style w:type="character" w:customStyle="1" w:styleId="Heading8Char">
    <w:name w:val="Heading 8 Char"/>
    <w:link w:val="Heading8"/>
    <w:rsid w:val="00106D21"/>
    <w:rPr>
      <w:rFonts w:ascii="Arial" w:eastAsia="Times New Roman" w:hAnsi="Arial"/>
      <w:i/>
      <w:lang w:val="en-US" w:eastAsia="en-US"/>
    </w:rPr>
  </w:style>
  <w:style w:type="character" w:customStyle="1" w:styleId="Heading9Char">
    <w:name w:val="Heading 9 Char"/>
    <w:link w:val="Heading9"/>
    <w:rsid w:val="00106D21"/>
    <w:rPr>
      <w:rFonts w:ascii="Arial" w:eastAsia="Times New Roman" w:hAnsi="Arial"/>
      <w:i/>
      <w:sz w:val="18"/>
      <w:lang w:val="en-US" w:eastAsia="en-US"/>
    </w:rPr>
  </w:style>
  <w:style w:type="paragraph" w:customStyle="1" w:styleId="template">
    <w:name w:val="template"/>
    <w:basedOn w:val="Normal"/>
    <w:rsid w:val="00106D21"/>
    <w:pPr>
      <w:spacing w:before="0" w:after="0" w:line="240" w:lineRule="exact"/>
    </w:pPr>
    <w:rPr>
      <w:rFonts w:eastAsia="Times New Roman" w:cs="Times New Roman"/>
      <w:i/>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040924">
      <w:bodyDiv w:val="1"/>
      <w:marLeft w:val="0"/>
      <w:marRight w:val="0"/>
      <w:marTop w:val="0"/>
      <w:marBottom w:val="0"/>
      <w:divBdr>
        <w:top w:val="none" w:sz="0" w:space="0" w:color="auto"/>
        <w:left w:val="none" w:sz="0" w:space="0" w:color="auto"/>
        <w:bottom w:val="none" w:sz="0" w:space="0" w:color="auto"/>
        <w:right w:val="none" w:sz="0" w:space="0" w:color="auto"/>
      </w:divBdr>
    </w:div>
    <w:div w:id="140003606">
      <w:bodyDiv w:val="1"/>
      <w:marLeft w:val="0"/>
      <w:marRight w:val="0"/>
      <w:marTop w:val="0"/>
      <w:marBottom w:val="0"/>
      <w:divBdr>
        <w:top w:val="none" w:sz="0" w:space="0" w:color="auto"/>
        <w:left w:val="none" w:sz="0" w:space="0" w:color="auto"/>
        <w:bottom w:val="none" w:sz="0" w:space="0" w:color="auto"/>
        <w:right w:val="none" w:sz="0" w:space="0" w:color="auto"/>
      </w:divBdr>
    </w:div>
    <w:div w:id="141773054">
      <w:bodyDiv w:val="1"/>
      <w:marLeft w:val="0"/>
      <w:marRight w:val="0"/>
      <w:marTop w:val="0"/>
      <w:marBottom w:val="0"/>
      <w:divBdr>
        <w:top w:val="none" w:sz="0" w:space="0" w:color="auto"/>
        <w:left w:val="none" w:sz="0" w:space="0" w:color="auto"/>
        <w:bottom w:val="none" w:sz="0" w:space="0" w:color="auto"/>
        <w:right w:val="none" w:sz="0" w:space="0" w:color="auto"/>
      </w:divBdr>
    </w:div>
    <w:div w:id="168640565">
      <w:bodyDiv w:val="1"/>
      <w:marLeft w:val="0"/>
      <w:marRight w:val="0"/>
      <w:marTop w:val="0"/>
      <w:marBottom w:val="0"/>
      <w:divBdr>
        <w:top w:val="none" w:sz="0" w:space="0" w:color="auto"/>
        <w:left w:val="none" w:sz="0" w:space="0" w:color="auto"/>
        <w:bottom w:val="none" w:sz="0" w:space="0" w:color="auto"/>
        <w:right w:val="none" w:sz="0" w:space="0" w:color="auto"/>
      </w:divBdr>
    </w:div>
    <w:div w:id="198015642">
      <w:bodyDiv w:val="1"/>
      <w:marLeft w:val="0"/>
      <w:marRight w:val="0"/>
      <w:marTop w:val="0"/>
      <w:marBottom w:val="0"/>
      <w:divBdr>
        <w:top w:val="none" w:sz="0" w:space="0" w:color="auto"/>
        <w:left w:val="none" w:sz="0" w:space="0" w:color="auto"/>
        <w:bottom w:val="none" w:sz="0" w:space="0" w:color="auto"/>
        <w:right w:val="none" w:sz="0" w:space="0" w:color="auto"/>
      </w:divBdr>
    </w:div>
    <w:div w:id="269896035">
      <w:bodyDiv w:val="1"/>
      <w:marLeft w:val="0"/>
      <w:marRight w:val="0"/>
      <w:marTop w:val="0"/>
      <w:marBottom w:val="0"/>
      <w:divBdr>
        <w:top w:val="none" w:sz="0" w:space="0" w:color="auto"/>
        <w:left w:val="none" w:sz="0" w:space="0" w:color="auto"/>
        <w:bottom w:val="none" w:sz="0" w:space="0" w:color="auto"/>
        <w:right w:val="none" w:sz="0" w:space="0" w:color="auto"/>
      </w:divBdr>
    </w:div>
    <w:div w:id="320625166">
      <w:bodyDiv w:val="1"/>
      <w:marLeft w:val="0"/>
      <w:marRight w:val="0"/>
      <w:marTop w:val="0"/>
      <w:marBottom w:val="0"/>
      <w:divBdr>
        <w:top w:val="none" w:sz="0" w:space="0" w:color="auto"/>
        <w:left w:val="none" w:sz="0" w:space="0" w:color="auto"/>
        <w:bottom w:val="none" w:sz="0" w:space="0" w:color="auto"/>
        <w:right w:val="none" w:sz="0" w:space="0" w:color="auto"/>
      </w:divBdr>
      <w:divsChild>
        <w:div w:id="1511523269">
          <w:marLeft w:val="547"/>
          <w:marRight w:val="0"/>
          <w:marTop w:val="96"/>
          <w:marBottom w:val="0"/>
          <w:divBdr>
            <w:top w:val="none" w:sz="0" w:space="0" w:color="auto"/>
            <w:left w:val="none" w:sz="0" w:space="0" w:color="auto"/>
            <w:bottom w:val="none" w:sz="0" w:space="0" w:color="auto"/>
            <w:right w:val="none" w:sz="0" w:space="0" w:color="auto"/>
          </w:divBdr>
        </w:div>
      </w:divsChild>
    </w:div>
    <w:div w:id="377895705">
      <w:bodyDiv w:val="1"/>
      <w:marLeft w:val="0"/>
      <w:marRight w:val="0"/>
      <w:marTop w:val="0"/>
      <w:marBottom w:val="0"/>
      <w:divBdr>
        <w:top w:val="none" w:sz="0" w:space="0" w:color="auto"/>
        <w:left w:val="none" w:sz="0" w:space="0" w:color="auto"/>
        <w:bottom w:val="none" w:sz="0" w:space="0" w:color="auto"/>
        <w:right w:val="none" w:sz="0" w:space="0" w:color="auto"/>
      </w:divBdr>
    </w:div>
    <w:div w:id="451703746">
      <w:bodyDiv w:val="1"/>
      <w:marLeft w:val="0"/>
      <w:marRight w:val="0"/>
      <w:marTop w:val="0"/>
      <w:marBottom w:val="0"/>
      <w:divBdr>
        <w:top w:val="none" w:sz="0" w:space="0" w:color="auto"/>
        <w:left w:val="none" w:sz="0" w:space="0" w:color="auto"/>
        <w:bottom w:val="none" w:sz="0" w:space="0" w:color="auto"/>
        <w:right w:val="none" w:sz="0" w:space="0" w:color="auto"/>
      </w:divBdr>
      <w:divsChild>
        <w:div w:id="890073787">
          <w:marLeft w:val="360"/>
          <w:marRight w:val="0"/>
          <w:marTop w:val="200"/>
          <w:marBottom w:val="0"/>
          <w:divBdr>
            <w:top w:val="none" w:sz="0" w:space="0" w:color="auto"/>
            <w:left w:val="none" w:sz="0" w:space="0" w:color="auto"/>
            <w:bottom w:val="none" w:sz="0" w:space="0" w:color="auto"/>
            <w:right w:val="none" w:sz="0" w:space="0" w:color="auto"/>
          </w:divBdr>
        </w:div>
      </w:divsChild>
    </w:div>
    <w:div w:id="491484958">
      <w:bodyDiv w:val="1"/>
      <w:marLeft w:val="0"/>
      <w:marRight w:val="0"/>
      <w:marTop w:val="0"/>
      <w:marBottom w:val="0"/>
      <w:divBdr>
        <w:top w:val="none" w:sz="0" w:space="0" w:color="auto"/>
        <w:left w:val="none" w:sz="0" w:space="0" w:color="auto"/>
        <w:bottom w:val="none" w:sz="0" w:space="0" w:color="auto"/>
        <w:right w:val="none" w:sz="0" w:space="0" w:color="auto"/>
      </w:divBdr>
    </w:div>
    <w:div w:id="568229251">
      <w:bodyDiv w:val="1"/>
      <w:marLeft w:val="0"/>
      <w:marRight w:val="0"/>
      <w:marTop w:val="0"/>
      <w:marBottom w:val="0"/>
      <w:divBdr>
        <w:top w:val="none" w:sz="0" w:space="0" w:color="auto"/>
        <w:left w:val="none" w:sz="0" w:space="0" w:color="auto"/>
        <w:bottom w:val="none" w:sz="0" w:space="0" w:color="auto"/>
        <w:right w:val="none" w:sz="0" w:space="0" w:color="auto"/>
      </w:divBdr>
    </w:div>
    <w:div w:id="572812217">
      <w:bodyDiv w:val="1"/>
      <w:marLeft w:val="0"/>
      <w:marRight w:val="0"/>
      <w:marTop w:val="0"/>
      <w:marBottom w:val="0"/>
      <w:divBdr>
        <w:top w:val="none" w:sz="0" w:space="0" w:color="auto"/>
        <w:left w:val="none" w:sz="0" w:space="0" w:color="auto"/>
        <w:bottom w:val="none" w:sz="0" w:space="0" w:color="auto"/>
        <w:right w:val="none" w:sz="0" w:space="0" w:color="auto"/>
      </w:divBdr>
      <w:divsChild>
        <w:div w:id="180508095">
          <w:marLeft w:val="547"/>
          <w:marRight w:val="0"/>
          <w:marTop w:val="96"/>
          <w:marBottom w:val="0"/>
          <w:divBdr>
            <w:top w:val="none" w:sz="0" w:space="0" w:color="auto"/>
            <w:left w:val="none" w:sz="0" w:space="0" w:color="auto"/>
            <w:bottom w:val="none" w:sz="0" w:space="0" w:color="auto"/>
            <w:right w:val="none" w:sz="0" w:space="0" w:color="auto"/>
          </w:divBdr>
        </w:div>
        <w:div w:id="623006977">
          <w:marLeft w:val="1166"/>
          <w:marRight w:val="0"/>
          <w:marTop w:val="77"/>
          <w:marBottom w:val="0"/>
          <w:divBdr>
            <w:top w:val="none" w:sz="0" w:space="0" w:color="auto"/>
            <w:left w:val="none" w:sz="0" w:space="0" w:color="auto"/>
            <w:bottom w:val="none" w:sz="0" w:space="0" w:color="auto"/>
            <w:right w:val="none" w:sz="0" w:space="0" w:color="auto"/>
          </w:divBdr>
        </w:div>
        <w:div w:id="902906458">
          <w:marLeft w:val="1166"/>
          <w:marRight w:val="0"/>
          <w:marTop w:val="77"/>
          <w:marBottom w:val="0"/>
          <w:divBdr>
            <w:top w:val="none" w:sz="0" w:space="0" w:color="auto"/>
            <w:left w:val="none" w:sz="0" w:space="0" w:color="auto"/>
            <w:bottom w:val="none" w:sz="0" w:space="0" w:color="auto"/>
            <w:right w:val="none" w:sz="0" w:space="0" w:color="auto"/>
          </w:divBdr>
        </w:div>
      </w:divsChild>
    </w:div>
    <w:div w:id="681592434">
      <w:bodyDiv w:val="1"/>
      <w:marLeft w:val="0"/>
      <w:marRight w:val="0"/>
      <w:marTop w:val="0"/>
      <w:marBottom w:val="0"/>
      <w:divBdr>
        <w:top w:val="none" w:sz="0" w:space="0" w:color="auto"/>
        <w:left w:val="none" w:sz="0" w:space="0" w:color="auto"/>
        <w:bottom w:val="none" w:sz="0" w:space="0" w:color="auto"/>
        <w:right w:val="none" w:sz="0" w:space="0" w:color="auto"/>
      </w:divBdr>
    </w:div>
    <w:div w:id="702025537">
      <w:bodyDiv w:val="1"/>
      <w:marLeft w:val="0"/>
      <w:marRight w:val="0"/>
      <w:marTop w:val="0"/>
      <w:marBottom w:val="0"/>
      <w:divBdr>
        <w:top w:val="none" w:sz="0" w:space="0" w:color="auto"/>
        <w:left w:val="none" w:sz="0" w:space="0" w:color="auto"/>
        <w:bottom w:val="none" w:sz="0" w:space="0" w:color="auto"/>
        <w:right w:val="none" w:sz="0" w:space="0" w:color="auto"/>
      </w:divBdr>
    </w:div>
    <w:div w:id="709182378">
      <w:bodyDiv w:val="1"/>
      <w:marLeft w:val="0"/>
      <w:marRight w:val="0"/>
      <w:marTop w:val="0"/>
      <w:marBottom w:val="0"/>
      <w:divBdr>
        <w:top w:val="none" w:sz="0" w:space="0" w:color="auto"/>
        <w:left w:val="none" w:sz="0" w:space="0" w:color="auto"/>
        <w:bottom w:val="none" w:sz="0" w:space="0" w:color="auto"/>
        <w:right w:val="none" w:sz="0" w:space="0" w:color="auto"/>
      </w:divBdr>
    </w:div>
    <w:div w:id="961417962">
      <w:bodyDiv w:val="1"/>
      <w:marLeft w:val="0"/>
      <w:marRight w:val="0"/>
      <w:marTop w:val="0"/>
      <w:marBottom w:val="0"/>
      <w:divBdr>
        <w:top w:val="none" w:sz="0" w:space="0" w:color="auto"/>
        <w:left w:val="none" w:sz="0" w:space="0" w:color="auto"/>
        <w:bottom w:val="none" w:sz="0" w:space="0" w:color="auto"/>
        <w:right w:val="none" w:sz="0" w:space="0" w:color="auto"/>
      </w:divBdr>
    </w:div>
    <w:div w:id="1001007498">
      <w:bodyDiv w:val="1"/>
      <w:marLeft w:val="0"/>
      <w:marRight w:val="0"/>
      <w:marTop w:val="0"/>
      <w:marBottom w:val="0"/>
      <w:divBdr>
        <w:top w:val="none" w:sz="0" w:space="0" w:color="auto"/>
        <w:left w:val="none" w:sz="0" w:space="0" w:color="auto"/>
        <w:bottom w:val="none" w:sz="0" w:space="0" w:color="auto"/>
        <w:right w:val="none" w:sz="0" w:space="0" w:color="auto"/>
      </w:divBdr>
    </w:div>
    <w:div w:id="1044065709">
      <w:bodyDiv w:val="1"/>
      <w:marLeft w:val="0"/>
      <w:marRight w:val="0"/>
      <w:marTop w:val="0"/>
      <w:marBottom w:val="0"/>
      <w:divBdr>
        <w:top w:val="none" w:sz="0" w:space="0" w:color="auto"/>
        <w:left w:val="none" w:sz="0" w:space="0" w:color="auto"/>
        <w:bottom w:val="none" w:sz="0" w:space="0" w:color="auto"/>
        <w:right w:val="none" w:sz="0" w:space="0" w:color="auto"/>
      </w:divBdr>
      <w:divsChild>
        <w:div w:id="433089031">
          <w:marLeft w:val="720"/>
          <w:marRight w:val="0"/>
          <w:marTop w:val="96"/>
          <w:marBottom w:val="0"/>
          <w:divBdr>
            <w:top w:val="none" w:sz="0" w:space="0" w:color="auto"/>
            <w:left w:val="none" w:sz="0" w:space="0" w:color="auto"/>
            <w:bottom w:val="none" w:sz="0" w:space="0" w:color="auto"/>
            <w:right w:val="none" w:sz="0" w:space="0" w:color="auto"/>
          </w:divBdr>
        </w:div>
      </w:divsChild>
    </w:div>
    <w:div w:id="1080757730">
      <w:bodyDiv w:val="1"/>
      <w:marLeft w:val="0"/>
      <w:marRight w:val="0"/>
      <w:marTop w:val="0"/>
      <w:marBottom w:val="0"/>
      <w:divBdr>
        <w:top w:val="none" w:sz="0" w:space="0" w:color="auto"/>
        <w:left w:val="none" w:sz="0" w:space="0" w:color="auto"/>
        <w:bottom w:val="none" w:sz="0" w:space="0" w:color="auto"/>
        <w:right w:val="none" w:sz="0" w:space="0" w:color="auto"/>
      </w:divBdr>
    </w:div>
    <w:div w:id="1142817714">
      <w:bodyDiv w:val="1"/>
      <w:marLeft w:val="0"/>
      <w:marRight w:val="0"/>
      <w:marTop w:val="0"/>
      <w:marBottom w:val="0"/>
      <w:divBdr>
        <w:top w:val="none" w:sz="0" w:space="0" w:color="auto"/>
        <w:left w:val="none" w:sz="0" w:space="0" w:color="auto"/>
        <w:bottom w:val="none" w:sz="0" w:space="0" w:color="auto"/>
        <w:right w:val="none" w:sz="0" w:space="0" w:color="auto"/>
      </w:divBdr>
    </w:div>
    <w:div w:id="1241257603">
      <w:bodyDiv w:val="1"/>
      <w:marLeft w:val="0"/>
      <w:marRight w:val="0"/>
      <w:marTop w:val="0"/>
      <w:marBottom w:val="0"/>
      <w:divBdr>
        <w:top w:val="none" w:sz="0" w:space="0" w:color="auto"/>
        <w:left w:val="none" w:sz="0" w:space="0" w:color="auto"/>
        <w:bottom w:val="none" w:sz="0" w:space="0" w:color="auto"/>
        <w:right w:val="none" w:sz="0" w:space="0" w:color="auto"/>
      </w:divBdr>
      <w:divsChild>
        <w:div w:id="595140639">
          <w:marLeft w:val="1800"/>
          <w:marRight w:val="0"/>
          <w:marTop w:val="67"/>
          <w:marBottom w:val="0"/>
          <w:divBdr>
            <w:top w:val="none" w:sz="0" w:space="0" w:color="auto"/>
            <w:left w:val="none" w:sz="0" w:space="0" w:color="auto"/>
            <w:bottom w:val="none" w:sz="0" w:space="0" w:color="auto"/>
            <w:right w:val="none" w:sz="0" w:space="0" w:color="auto"/>
          </w:divBdr>
        </w:div>
        <w:div w:id="619150256">
          <w:marLeft w:val="1166"/>
          <w:marRight w:val="0"/>
          <w:marTop w:val="77"/>
          <w:marBottom w:val="0"/>
          <w:divBdr>
            <w:top w:val="none" w:sz="0" w:space="0" w:color="auto"/>
            <w:left w:val="none" w:sz="0" w:space="0" w:color="auto"/>
            <w:bottom w:val="none" w:sz="0" w:space="0" w:color="auto"/>
            <w:right w:val="none" w:sz="0" w:space="0" w:color="auto"/>
          </w:divBdr>
        </w:div>
        <w:div w:id="646323879">
          <w:marLeft w:val="1166"/>
          <w:marRight w:val="0"/>
          <w:marTop w:val="77"/>
          <w:marBottom w:val="0"/>
          <w:divBdr>
            <w:top w:val="none" w:sz="0" w:space="0" w:color="auto"/>
            <w:left w:val="none" w:sz="0" w:space="0" w:color="auto"/>
            <w:bottom w:val="none" w:sz="0" w:space="0" w:color="auto"/>
            <w:right w:val="none" w:sz="0" w:space="0" w:color="auto"/>
          </w:divBdr>
        </w:div>
        <w:div w:id="861625808">
          <w:marLeft w:val="1800"/>
          <w:marRight w:val="0"/>
          <w:marTop w:val="67"/>
          <w:marBottom w:val="0"/>
          <w:divBdr>
            <w:top w:val="none" w:sz="0" w:space="0" w:color="auto"/>
            <w:left w:val="none" w:sz="0" w:space="0" w:color="auto"/>
            <w:bottom w:val="none" w:sz="0" w:space="0" w:color="auto"/>
            <w:right w:val="none" w:sz="0" w:space="0" w:color="auto"/>
          </w:divBdr>
        </w:div>
        <w:div w:id="898519353">
          <w:marLeft w:val="547"/>
          <w:marRight w:val="0"/>
          <w:marTop w:val="96"/>
          <w:marBottom w:val="0"/>
          <w:divBdr>
            <w:top w:val="none" w:sz="0" w:space="0" w:color="auto"/>
            <w:left w:val="none" w:sz="0" w:space="0" w:color="auto"/>
            <w:bottom w:val="none" w:sz="0" w:space="0" w:color="auto"/>
            <w:right w:val="none" w:sz="0" w:space="0" w:color="auto"/>
          </w:divBdr>
        </w:div>
        <w:div w:id="1028800690">
          <w:marLeft w:val="1166"/>
          <w:marRight w:val="0"/>
          <w:marTop w:val="77"/>
          <w:marBottom w:val="0"/>
          <w:divBdr>
            <w:top w:val="none" w:sz="0" w:space="0" w:color="auto"/>
            <w:left w:val="none" w:sz="0" w:space="0" w:color="auto"/>
            <w:bottom w:val="none" w:sz="0" w:space="0" w:color="auto"/>
            <w:right w:val="none" w:sz="0" w:space="0" w:color="auto"/>
          </w:divBdr>
        </w:div>
        <w:div w:id="1609388859">
          <w:marLeft w:val="547"/>
          <w:marRight w:val="0"/>
          <w:marTop w:val="96"/>
          <w:marBottom w:val="0"/>
          <w:divBdr>
            <w:top w:val="none" w:sz="0" w:space="0" w:color="auto"/>
            <w:left w:val="none" w:sz="0" w:space="0" w:color="auto"/>
            <w:bottom w:val="none" w:sz="0" w:space="0" w:color="auto"/>
            <w:right w:val="none" w:sz="0" w:space="0" w:color="auto"/>
          </w:divBdr>
        </w:div>
        <w:div w:id="2096976006">
          <w:marLeft w:val="1166"/>
          <w:marRight w:val="0"/>
          <w:marTop w:val="77"/>
          <w:marBottom w:val="0"/>
          <w:divBdr>
            <w:top w:val="none" w:sz="0" w:space="0" w:color="auto"/>
            <w:left w:val="none" w:sz="0" w:space="0" w:color="auto"/>
            <w:bottom w:val="none" w:sz="0" w:space="0" w:color="auto"/>
            <w:right w:val="none" w:sz="0" w:space="0" w:color="auto"/>
          </w:divBdr>
        </w:div>
        <w:div w:id="2124956738">
          <w:marLeft w:val="1800"/>
          <w:marRight w:val="0"/>
          <w:marTop w:val="67"/>
          <w:marBottom w:val="0"/>
          <w:divBdr>
            <w:top w:val="none" w:sz="0" w:space="0" w:color="auto"/>
            <w:left w:val="none" w:sz="0" w:space="0" w:color="auto"/>
            <w:bottom w:val="none" w:sz="0" w:space="0" w:color="auto"/>
            <w:right w:val="none" w:sz="0" w:space="0" w:color="auto"/>
          </w:divBdr>
        </w:div>
      </w:divsChild>
    </w:div>
    <w:div w:id="1280839142">
      <w:bodyDiv w:val="1"/>
      <w:marLeft w:val="0"/>
      <w:marRight w:val="0"/>
      <w:marTop w:val="0"/>
      <w:marBottom w:val="0"/>
      <w:divBdr>
        <w:top w:val="none" w:sz="0" w:space="0" w:color="auto"/>
        <w:left w:val="none" w:sz="0" w:space="0" w:color="auto"/>
        <w:bottom w:val="none" w:sz="0" w:space="0" w:color="auto"/>
        <w:right w:val="none" w:sz="0" w:space="0" w:color="auto"/>
      </w:divBdr>
    </w:div>
    <w:div w:id="1302803431">
      <w:bodyDiv w:val="1"/>
      <w:marLeft w:val="0"/>
      <w:marRight w:val="0"/>
      <w:marTop w:val="0"/>
      <w:marBottom w:val="0"/>
      <w:divBdr>
        <w:top w:val="none" w:sz="0" w:space="0" w:color="auto"/>
        <w:left w:val="none" w:sz="0" w:space="0" w:color="auto"/>
        <w:bottom w:val="none" w:sz="0" w:space="0" w:color="auto"/>
        <w:right w:val="none" w:sz="0" w:space="0" w:color="auto"/>
      </w:divBdr>
    </w:div>
    <w:div w:id="1327632124">
      <w:bodyDiv w:val="1"/>
      <w:marLeft w:val="0"/>
      <w:marRight w:val="0"/>
      <w:marTop w:val="0"/>
      <w:marBottom w:val="0"/>
      <w:divBdr>
        <w:top w:val="none" w:sz="0" w:space="0" w:color="auto"/>
        <w:left w:val="none" w:sz="0" w:space="0" w:color="auto"/>
        <w:bottom w:val="none" w:sz="0" w:space="0" w:color="auto"/>
        <w:right w:val="none" w:sz="0" w:space="0" w:color="auto"/>
      </w:divBdr>
    </w:div>
    <w:div w:id="1407259939">
      <w:bodyDiv w:val="1"/>
      <w:marLeft w:val="0"/>
      <w:marRight w:val="0"/>
      <w:marTop w:val="0"/>
      <w:marBottom w:val="0"/>
      <w:divBdr>
        <w:top w:val="none" w:sz="0" w:space="0" w:color="auto"/>
        <w:left w:val="none" w:sz="0" w:space="0" w:color="auto"/>
        <w:bottom w:val="none" w:sz="0" w:space="0" w:color="auto"/>
        <w:right w:val="none" w:sz="0" w:space="0" w:color="auto"/>
      </w:divBdr>
    </w:div>
    <w:div w:id="1414473783">
      <w:bodyDiv w:val="1"/>
      <w:marLeft w:val="0"/>
      <w:marRight w:val="0"/>
      <w:marTop w:val="0"/>
      <w:marBottom w:val="0"/>
      <w:divBdr>
        <w:top w:val="none" w:sz="0" w:space="0" w:color="auto"/>
        <w:left w:val="none" w:sz="0" w:space="0" w:color="auto"/>
        <w:bottom w:val="none" w:sz="0" w:space="0" w:color="auto"/>
        <w:right w:val="none" w:sz="0" w:space="0" w:color="auto"/>
      </w:divBdr>
    </w:div>
    <w:div w:id="1433823032">
      <w:bodyDiv w:val="1"/>
      <w:marLeft w:val="0"/>
      <w:marRight w:val="0"/>
      <w:marTop w:val="0"/>
      <w:marBottom w:val="0"/>
      <w:divBdr>
        <w:top w:val="none" w:sz="0" w:space="0" w:color="auto"/>
        <w:left w:val="none" w:sz="0" w:space="0" w:color="auto"/>
        <w:bottom w:val="none" w:sz="0" w:space="0" w:color="auto"/>
        <w:right w:val="none" w:sz="0" w:space="0" w:color="auto"/>
      </w:divBdr>
      <w:divsChild>
        <w:div w:id="1880974819">
          <w:marLeft w:val="0"/>
          <w:marRight w:val="0"/>
          <w:marTop w:val="0"/>
          <w:marBottom w:val="0"/>
          <w:divBdr>
            <w:top w:val="none" w:sz="0" w:space="0" w:color="auto"/>
            <w:left w:val="none" w:sz="0" w:space="0" w:color="auto"/>
            <w:bottom w:val="none" w:sz="0" w:space="0" w:color="auto"/>
            <w:right w:val="none" w:sz="0" w:space="0" w:color="auto"/>
          </w:divBdr>
        </w:div>
      </w:divsChild>
    </w:div>
    <w:div w:id="1518232734">
      <w:bodyDiv w:val="1"/>
      <w:marLeft w:val="0"/>
      <w:marRight w:val="0"/>
      <w:marTop w:val="0"/>
      <w:marBottom w:val="0"/>
      <w:divBdr>
        <w:top w:val="none" w:sz="0" w:space="0" w:color="auto"/>
        <w:left w:val="none" w:sz="0" w:space="0" w:color="auto"/>
        <w:bottom w:val="none" w:sz="0" w:space="0" w:color="auto"/>
        <w:right w:val="none" w:sz="0" w:space="0" w:color="auto"/>
      </w:divBdr>
    </w:div>
    <w:div w:id="1553925071">
      <w:bodyDiv w:val="1"/>
      <w:marLeft w:val="0"/>
      <w:marRight w:val="0"/>
      <w:marTop w:val="0"/>
      <w:marBottom w:val="0"/>
      <w:divBdr>
        <w:top w:val="none" w:sz="0" w:space="0" w:color="auto"/>
        <w:left w:val="none" w:sz="0" w:space="0" w:color="auto"/>
        <w:bottom w:val="none" w:sz="0" w:space="0" w:color="auto"/>
        <w:right w:val="none" w:sz="0" w:space="0" w:color="auto"/>
      </w:divBdr>
    </w:div>
    <w:div w:id="1570532525">
      <w:bodyDiv w:val="1"/>
      <w:marLeft w:val="0"/>
      <w:marRight w:val="0"/>
      <w:marTop w:val="0"/>
      <w:marBottom w:val="0"/>
      <w:divBdr>
        <w:top w:val="none" w:sz="0" w:space="0" w:color="auto"/>
        <w:left w:val="none" w:sz="0" w:space="0" w:color="auto"/>
        <w:bottom w:val="none" w:sz="0" w:space="0" w:color="auto"/>
        <w:right w:val="none" w:sz="0" w:space="0" w:color="auto"/>
      </w:divBdr>
    </w:div>
    <w:div w:id="1602647303">
      <w:bodyDiv w:val="1"/>
      <w:marLeft w:val="0"/>
      <w:marRight w:val="0"/>
      <w:marTop w:val="0"/>
      <w:marBottom w:val="0"/>
      <w:divBdr>
        <w:top w:val="none" w:sz="0" w:space="0" w:color="auto"/>
        <w:left w:val="none" w:sz="0" w:space="0" w:color="auto"/>
        <w:bottom w:val="none" w:sz="0" w:space="0" w:color="auto"/>
        <w:right w:val="none" w:sz="0" w:space="0" w:color="auto"/>
      </w:divBdr>
    </w:div>
    <w:div w:id="1633242059">
      <w:bodyDiv w:val="1"/>
      <w:marLeft w:val="0"/>
      <w:marRight w:val="0"/>
      <w:marTop w:val="0"/>
      <w:marBottom w:val="0"/>
      <w:divBdr>
        <w:top w:val="none" w:sz="0" w:space="0" w:color="auto"/>
        <w:left w:val="none" w:sz="0" w:space="0" w:color="auto"/>
        <w:bottom w:val="none" w:sz="0" w:space="0" w:color="auto"/>
        <w:right w:val="none" w:sz="0" w:space="0" w:color="auto"/>
      </w:divBdr>
    </w:div>
    <w:div w:id="1648898723">
      <w:bodyDiv w:val="1"/>
      <w:marLeft w:val="0"/>
      <w:marRight w:val="0"/>
      <w:marTop w:val="0"/>
      <w:marBottom w:val="0"/>
      <w:divBdr>
        <w:top w:val="none" w:sz="0" w:space="0" w:color="auto"/>
        <w:left w:val="none" w:sz="0" w:space="0" w:color="auto"/>
        <w:bottom w:val="none" w:sz="0" w:space="0" w:color="auto"/>
        <w:right w:val="none" w:sz="0" w:space="0" w:color="auto"/>
      </w:divBdr>
    </w:div>
    <w:div w:id="1786851547">
      <w:bodyDiv w:val="1"/>
      <w:marLeft w:val="0"/>
      <w:marRight w:val="0"/>
      <w:marTop w:val="0"/>
      <w:marBottom w:val="0"/>
      <w:divBdr>
        <w:top w:val="none" w:sz="0" w:space="0" w:color="auto"/>
        <w:left w:val="none" w:sz="0" w:space="0" w:color="auto"/>
        <w:bottom w:val="none" w:sz="0" w:space="0" w:color="auto"/>
        <w:right w:val="none" w:sz="0" w:space="0" w:color="auto"/>
      </w:divBdr>
      <w:divsChild>
        <w:div w:id="495925318">
          <w:marLeft w:val="1166"/>
          <w:marRight w:val="0"/>
          <w:marTop w:val="77"/>
          <w:marBottom w:val="0"/>
          <w:divBdr>
            <w:top w:val="none" w:sz="0" w:space="0" w:color="auto"/>
            <w:left w:val="none" w:sz="0" w:space="0" w:color="auto"/>
            <w:bottom w:val="none" w:sz="0" w:space="0" w:color="auto"/>
            <w:right w:val="none" w:sz="0" w:space="0" w:color="auto"/>
          </w:divBdr>
        </w:div>
        <w:div w:id="626281794">
          <w:marLeft w:val="1166"/>
          <w:marRight w:val="0"/>
          <w:marTop w:val="77"/>
          <w:marBottom w:val="0"/>
          <w:divBdr>
            <w:top w:val="none" w:sz="0" w:space="0" w:color="auto"/>
            <w:left w:val="none" w:sz="0" w:space="0" w:color="auto"/>
            <w:bottom w:val="none" w:sz="0" w:space="0" w:color="auto"/>
            <w:right w:val="none" w:sz="0" w:space="0" w:color="auto"/>
          </w:divBdr>
        </w:div>
        <w:div w:id="1415929480">
          <w:marLeft w:val="547"/>
          <w:marRight w:val="0"/>
          <w:marTop w:val="96"/>
          <w:marBottom w:val="0"/>
          <w:divBdr>
            <w:top w:val="none" w:sz="0" w:space="0" w:color="auto"/>
            <w:left w:val="none" w:sz="0" w:space="0" w:color="auto"/>
            <w:bottom w:val="none" w:sz="0" w:space="0" w:color="auto"/>
            <w:right w:val="none" w:sz="0" w:space="0" w:color="auto"/>
          </w:divBdr>
        </w:div>
        <w:div w:id="1670867008">
          <w:marLeft w:val="1166"/>
          <w:marRight w:val="0"/>
          <w:marTop w:val="77"/>
          <w:marBottom w:val="0"/>
          <w:divBdr>
            <w:top w:val="none" w:sz="0" w:space="0" w:color="auto"/>
            <w:left w:val="none" w:sz="0" w:space="0" w:color="auto"/>
            <w:bottom w:val="none" w:sz="0" w:space="0" w:color="auto"/>
            <w:right w:val="none" w:sz="0" w:space="0" w:color="auto"/>
          </w:divBdr>
        </w:div>
        <w:div w:id="2058966225">
          <w:marLeft w:val="1166"/>
          <w:marRight w:val="0"/>
          <w:marTop w:val="77"/>
          <w:marBottom w:val="0"/>
          <w:divBdr>
            <w:top w:val="none" w:sz="0" w:space="0" w:color="auto"/>
            <w:left w:val="none" w:sz="0" w:space="0" w:color="auto"/>
            <w:bottom w:val="none" w:sz="0" w:space="0" w:color="auto"/>
            <w:right w:val="none" w:sz="0" w:space="0" w:color="auto"/>
          </w:divBdr>
        </w:div>
        <w:div w:id="2130585937">
          <w:marLeft w:val="1166"/>
          <w:marRight w:val="0"/>
          <w:marTop w:val="77"/>
          <w:marBottom w:val="0"/>
          <w:divBdr>
            <w:top w:val="none" w:sz="0" w:space="0" w:color="auto"/>
            <w:left w:val="none" w:sz="0" w:space="0" w:color="auto"/>
            <w:bottom w:val="none" w:sz="0" w:space="0" w:color="auto"/>
            <w:right w:val="none" w:sz="0" w:space="0" w:color="auto"/>
          </w:divBdr>
        </w:div>
      </w:divsChild>
    </w:div>
    <w:div w:id="1795833203">
      <w:bodyDiv w:val="1"/>
      <w:marLeft w:val="0"/>
      <w:marRight w:val="0"/>
      <w:marTop w:val="0"/>
      <w:marBottom w:val="0"/>
      <w:divBdr>
        <w:top w:val="none" w:sz="0" w:space="0" w:color="auto"/>
        <w:left w:val="none" w:sz="0" w:space="0" w:color="auto"/>
        <w:bottom w:val="none" w:sz="0" w:space="0" w:color="auto"/>
        <w:right w:val="none" w:sz="0" w:space="0" w:color="auto"/>
      </w:divBdr>
    </w:div>
    <w:div w:id="1960646601">
      <w:bodyDiv w:val="1"/>
      <w:marLeft w:val="0"/>
      <w:marRight w:val="0"/>
      <w:marTop w:val="0"/>
      <w:marBottom w:val="0"/>
      <w:divBdr>
        <w:top w:val="none" w:sz="0" w:space="0" w:color="auto"/>
        <w:left w:val="none" w:sz="0" w:space="0" w:color="auto"/>
        <w:bottom w:val="none" w:sz="0" w:space="0" w:color="auto"/>
        <w:right w:val="none" w:sz="0" w:space="0" w:color="auto"/>
      </w:divBdr>
    </w:div>
    <w:div w:id="212488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theme" Target="theme/theme1.xml"/></Relationships>
</file>

<file path=word/_rels/footer5.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B7C7A6-F8E2-40EE-873E-AEAA47B8C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1747</Words>
  <Characters>9963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11687</CharactersWithSpaces>
  <SharedDoc>false</SharedDoc>
  <HLinks>
    <vt:vector size="168" baseType="variant">
      <vt:variant>
        <vt:i4>7667742</vt:i4>
      </vt:variant>
      <vt:variant>
        <vt:i4>144</vt:i4>
      </vt:variant>
      <vt:variant>
        <vt:i4>0</vt:i4>
      </vt:variant>
      <vt:variant>
        <vt:i4>5</vt:i4>
      </vt:variant>
      <vt:variant>
        <vt:lpwstr>mailto:baselineforecasting.support@retailsolutions.com</vt:lpwstr>
      </vt:variant>
      <vt:variant>
        <vt:lpwstr/>
      </vt:variant>
      <vt:variant>
        <vt:i4>4063313</vt:i4>
      </vt:variant>
      <vt:variant>
        <vt:i4>141</vt:i4>
      </vt:variant>
      <vt:variant>
        <vt:i4>0</vt:i4>
      </vt:variant>
      <vt:variant>
        <vt:i4>5</vt:i4>
      </vt:variant>
      <vt:variant>
        <vt:lpwstr>http://insite.retailsolutions.com/CO/Product Management/_layouts/WordViewer.aspx?id=/CO/Product%20Management/Shared%20Documents/Applications/POS%20Baseline%20Forecasting/Data%20Operations/Baseline%20Forecasting%20Validation%20Documentation.docx&amp;Source=http%3A%2F%2Finsite%2Eretailsolutions%2Ecom%2FCO%2FProduct%2520Management%2Fdefault%2Easpx%3FRootFolder%3D%252FCO%252FProduct%2520Management%252FShared%2520Documents%252FApplications%252FPOS%2520Baseline%2520Forecasting%252FData%2520Operations%26FolderCTID%3D0x01200051B85F714219BD4CB50080CF7EDBC674%26View%3D%7B4931F93A%2D1620%2D452F%2D9403%2DEDDAF0F9CC13%7D&amp;DefaultItemOpen=1&amp;DefaultItemOpen=1</vt:lpwstr>
      </vt:variant>
      <vt:variant>
        <vt:lpwstr/>
      </vt:variant>
      <vt:variant>
        <vt:i4>7667742</vt:i4>
      </vt:variant>
      <vt:variant>
        <vt:i4>138</vt:i4>
      </vt:variant>
      <vt:variant>
        <vt:i4>0</vt:i4>
      </vt:variant>
      <vt:variant>
        <vt:i4>5</vt:i4>
      </vt:variant>
      <vt:variant>
        <vt:lpwstr>mailto:baselineforecasting.support@retailsolutions.com</vt:lpwstr>
      </vt:variant>
      <vt:variant>
        <vt:lpwstr/>
      </vt:variant>
      <vt:variant>
        <vt:i4>7209025</vt:i4>
      </vt:variant>
      <vt:variant>
        <vt:i4>129</vt:i4>
      </vt:variant>
      <vt:variant>
        <vt:i4>0</vt:i4>
      </vt:variant>
      <vt:variant>
        <vt:i4>5</vt:i4>
      </vt:variant>
      <vt:variant>
        <vt:lpwstr>\\Virtualnodefs\rsi\Softwares\BaselineForecasting_R_Environment</vt:lpwstr>
      </vt:variant>
      <vt:variant>
        <vt:lpwstr/>
      </vt:variant>
      <vt:variant>
        <vt:i4>2228321</vt:i4>
      </vt:variant>
      <vt:variant>
        <vt:i4>126</vt:i4>
      </vt:variant>
      <vt:variant>
        <vt:i4>0</vt:i4>
      </vt:variant>
      <vt:variant>
        <vt:i4>5</vt:i4>
      </vt:variant>
      <vt:variant>
        <vt:lpwstr>http://cran.r-project.org/</vt:lpwstr>
      </vt:variant>
      <vt:variant>
        <vt:lpwstr/>
      </vt:variant>
      <vt:variant>
        <vt:i4>7209025</vt:i4>
      </vt:variant>
      <vt:variant>
        <vt:i4>123</vt:i4>
      </vt:variant>
      <vt:variant>
        <vt:i4>0</vt:i4>
      </vt:variant>
      <vt:variant>
        <vt:i4>5</vt:i4>
      </vt:variant>
      <vt:variant>
        <vt:lpwstr>\\Virtualnodefs\rsi\Softwares\BaselineForecasting_R_Environment</vt:lpwstr>
      </vt:variant>
      <vt:variant>
        <vt:lpwstr/>
      </vt:variant>
      <vt:variant>
        <vt:i4>6226010</vt:i4>
      </vt:variant>
      <vt:variant>
        <vt:i4>120</vt:i4>
      </vt:variant>
      <vt:variant>
        <vt:i4>0</vt:i4>
      </vt:variant>
      <vt:variant>
        <vt:i4>5</vt:i4>
      </vt:variant>
      <vt:variant>
        <vt:lpwstr>http://www.r-project.org/</vt:lpwstr>
      </vt:variant>
      <vt:variant>
        <vt:lpwstr/>
      </vt:variant>
      <vt:variant>
        <vt:i4>7209025</vt:i4>
      </vt:variant>
      <vt:variant>
        <vt:i4>117</vt:i4>
      </vt:variant>
      <vt:variant>
        <vt:i4>0</vt:i4>
      </vt:variant>
      <vt:variant>
        <vt:i4>5</vt:i4>
      </vt:variant>
      <vt:variant>
        <vt:lpwstr>\\Virtualnodefs\rsi\Softwares\BaselineForecasting_R_Environment</vt:lpwstr>
      </vt:variant>
      <vt:variant>
        <vt:lpwstr/>
      </vt:variant>
      <vt:variant>
        <vt:i4>7667742</vt:i4>
      </vt:variant>
      <vt:variant>
        <vt:i4>114</vt:i4>
      </vt:variant>
      <vt:variant>
        <vt:i4>0</vt:i4>
      </vt:variant>
      <vt:variant>
        <vt:i4>5</vt:i4>
      </vt:variant>
      <vt:variant>
        <vt:lpwstr>mailto:baselineforecasting.support@retailsolutions.com</vt:lpwstr>
      </vt:variant>
      <vt:variant>
        <vt:lpwstr/>
      </vt:variant>
      <vt:variant>
        <vt:i4>7667742</vt:i4>
      </vt:variant>
      <vt:variant>
        <vt:i4>111</vt:i4>
      </vt:variant>
      <vt:variant>
        <vt:i4>0</vt:i4>
      </vt:variant>
      <vt:variant>
        <vt:i4>5</vt:i4>
      </vt:variant>
      <vt:variant>
        <vt:lpwstr>mailto:baselineforecasting.support@retailsolutions.com</vt:lpwstr>
      </vt:variant>
      <vt:variant>
        <vt:lpwstr/>
      </vt:variant>
      <vt:variant>
        <vt:i4>1900596</vt:i4>
      </vt:variant>
      <vt:variant>
        <vt:i4>104</vt:i4>
      </vt:variant>
      <vt:variant>
        <vt:i4>0</vt:i4>
      </vt:variant>
      <vt:variant>
        <vt:i4>5</vt:i4>
      </vt:variant>
      <vt:variant>
        <vt:lpwstr/>
      </vt:variant>
      <vt:variant>
        <vt:lpwstr>_Toc347837319</vt:lpwstr>
      </vt:variant>
      <vt:variant>
        <vt:i4>1900596</vt:i4>
      </vt:variant>
      <vt:variant>
        <vt:i4>98</vt:i4>
      </vt:variant>
      <vt:variant>
        <vt:i4>0</vt:i4>
      </vt:variant>
      <vt:variant>
        <vt:i4>5</vt:i4>
      </vt:variant>
      <vt:variant>
        <vt:lpwstr/>
      </vt:variant>
      <vt:variant>
        <vt:lpwstr>_Toc347837318</vt:lpwstr>
      </vt:variant>
      <vt:variant>
        <vt:i4>1900596</vt:i4>
      </vt:variant>
      <vt:variant>
        <vt:i4>92</vt:i4>
      </vt:variant>
      <vt:variant>
        <vt:i4>0</vt:i4>
      </vt:variant>
      <vt:variant>
        <vt:i4>5</vt:i4>
      </vt:variant>
      <vt:variant>
        <vt:lpwstr/>
      </vt:variant>
      <vt:variant>
        <vt:lpwstr>_Toc347837317</vt:lpwstr>
      </vt:variant>
      <vt:variant>
        <vt:i4>1900596</vt:i4>
      </vt:variant>
      <vt:variant>
        <vt:i4>86</vt:i4>
      </vt:variant>
      <vt:variant>
        <vt:i4>0</vt:i4>
      </vt:variant>
      <vt:variant>
        <vt:i4>5</vt:i4>
      </vt:variant>
      <vt:variant>
        <vt:lpwstr/>
      </vt:variant>
      <vt:variant>
        <vt:lpwstr>_Toc347837316</vt:lpwstr>
      </vt:variant>
      <vt:variant>
        <vt:i4>1900596</vt:i4>
      </vt:variant>
      <vt:variant>
        <vt:i4>80</vt:i4>
      </vt:variant>
      <vt:variant>
        <vt:i4>0</vt:i4>
      </vt:variant>
      <vt:variant>
        <vt:i4>5</vt:i4>
      </vt:variant>
      <vt:variant>
        <vt:lpwstr/>
      </vt:variant>
      <vt:variant>
        <vt:lpwstr>_Toc347837315</vt:lpwstr>
      </vt:variant>
      <vt:variant>
        <vt:i4>1900596</vt:i4>
      </vt:variant>
      <vt:variant>
        <vt:i4>74</vt:i4>
      </vt:variant>
      <vt:variant>
        <vt:i4>0</vt:i4>
      </vt:variant>
      <vt:variant>
        <vt:i4>5</vt:i4>
      </vt:variant>
      <vt:variant>
        <vt:lpwstr/>
      </vt:variant>
      <vt:variant>
        <vt:lpwstr>_Toc347837314</vt:lpwstr>
      </vt:variant>
      <vt:variant>
        <vt:i4>1900596</vt:i4>
      </vt:variant>
      <vt:variant>
        <vt:i4>68</vt:i4>
      </vt:variant>
      <vt:variant>
        <vt:i4>0</vt:i4>
      </vt:variant>
      <vt:variant>
        <vt:i4>5</vt:i4>
      </vt:variant>
      <vt:variant>
        <vt:lpwstr/>
      </vt:variant>
      <vt:variant>
        <vt:lpwstr>_Toc347837313</vt:lpwstr>
      </vt:variant>
      <vt:variant>
        <vt:i4>1900596</vt:i4>
      </vt:variant>
      <vt:variant>
        <vt:i4>62</vt:i4>
      </vt:variant>
      <vt:variant>
        <vt:i4>0</vt:i4>
      </vt:variant>
      <vt:variant>
        <vt:i4>5</vt:i4>
      </vt:variant>
      <vt:variant>
        <vt:lpwstr/>
      </vt:variant>
      <vt:variant>
        <vt:lpwstr>_Toc347837312</vt:lpwstr>
      </vt:variant>
      <vt:variant>
        <vt:i4>1900596</vt:i4>
      </vt:variant>
      <vt:variant>
        <vt:i4>56</vt:i4>
      </vt:variant>
      <vt:variant>
        <vt:i4>0</vt:i4>
      </vt:variant>
      <vt:variant>
        <vt:i4>5</vt:i4>
      </vt:variant>
      <vt:variant>
        <vt:lpwstr/>
      </vt:variant>
      <vt:variant>
        <vt:lpwstr>_Toc347837311</vt:lpwstr>
      </vt:variant>
      <vt:variant>
        <vt:i4>1900596</vt:i4>
      </vt:variant>
      <vt:variant>
        <vt:i4>50</vt:i4>
      </vt:variant>
      <vt:variant>
        <vt:i4>0</vt:i4>
      </vt:variant>
      <vt:variant>
        <vt:i4>5</vt:i4>
      </vt:variant>
      <vt:variant>
        <vt:lpwstr/>
      </vt:variant>
      <vt:variant>
        <vt:lpwstr>_Toc347837310</vt:lpwstr>
      </vt:variant>
      <vt:variant>
        <vt:i4>1835060</vt:i4>
      </vt:variant>
      <vt:variant>
        <vt:i4>44</vt:i4>
      </vt:variant>
      <vt:variant>
        <vt:i4>0</vt:i4>
      </vt:variant>
      <vt:variant>
        <vt:i4>5</vt:i4>
      </vt:variant>
      <vt:variant>
        <vt:lpwstr/>
      </vt:variant>
      <vt:variant>
        <vt:lpwstr>_Toc347837309</vt:lpwstr>
      </vt:variant>
      <vt:variant>
        <vt:i4>1835060</vt:i4>
      </vt:variant>
      <vt:variant>
        <vt:i4>38</vt:i4>
      </vt:variant>
      <vt:variant>
        <vt:i4>0</vt:i4>
      </vt:variant>
      <vt:variant>
        <vt:i4>5</vt:i4>
      </vt:variant>
      <vt:variant>
        <vt:lpwstr/>
      </vt:variant>
      <vt:variant>
        <vt:lpwstr>_Toc347837308</vt:lpwstr>
      </vt:variant>
      <vt:variant>
        <vt:i4>1835060</vt:i4>
      </vt:variant>
      <vt:variant>
        <vt:i4>32</vt:i4>
      </vt:variant>
      <vt:variant>
        <vt:i4>0</vt:i4>
      </vt:variant>
      <vt:variant>
        <vt:i4>5</vt:i4>
      </vt:variant>
      <vt:variant>
        <vt:lpwstr/>
      </vt:variant>
      <vt:variant>
        <vt:lpwstr>_Toc347837307</vt:lpwstr>
      </vt:variant>
      <vt:variant>
        <vt:i4>1835060</vt:i4>
      </vt:variant>
      <vt:variant>
        <vt:i4>26</vt:i4>
      </vt:variant>
      <vt:variant>
        <vt:i4>0</vt:i4>
      </vt:variant>
      <vt:variant>
        <vt:i4>5</vt:i4>
      </vt:variant>
      <vt:variant>
        <vt:lpwstr/>
      </vt:variant>
      <vt:variant>
        <vt:lpwstr>_Toc347837306</vt:lpwstr>
      </vt:variant>
      <vt:variant>
        <vt:i4>1835060</vt:i4>
      </vt:variant>
      <vt:variant>
        <vt:i4>20</vt:i4>
      </vt:variant>
      <vt:variant>
        <vt:i4>0</vt:i4>
      </vt:variant>
      <vt:variant>
        <vt:i4>5</vt:i4>
      </vt:variant>
      <vt:variant>
        <vt:lpwstr/>
      </vt:variant>
      <vt:variant>
        <vt:lpwstr>_Toc347837305</vt:lpwstr>
      </vt:variant>
      <vt:variant>
        <vt:i4>1835060</vt:i4>
      </vt:variant>
      <vt:variant>
        <vt:i4>14</vt:i4>
      </vt:variant>
      <vt:variant>
        <vt:i4>0</vt:i4>
      </vt:variant>
      <vt:variant>
        <vt:i4>5</vt:i4>
      </vt:variant>
      <vt:variant>
        <vt:lpwstr/>
      </vt:variant>
      <vt:variant>
        <vt:lpwstr>_Toc347837304</vt:lpwstr>
      </vt:variant>
      <vt:variant>
        <vt:i4>1835060</vt:i4>
      </vt:variant>
      <vt:variant>
        <vt:i4>8</vt:i4>
      </vt:variant>
      <vt:variant>
        <vt:i4>0</vt:i4>
      </vt:variant>
      <vt:variant>
        <vt:i4>5</vt:i4>
      </vt:variant>
      <vt:variant>
        <vt:lpwstr/>
      </vt:variant>
      <vt:variant>
        <vt:lpwstr>_Toc347837303</vt:lpwstr>
      </vt:variant>
      <vt:variant>
        <vt:i4>1835060</vt:i4>
      </vt:variant>
      <vt:variant>
        <vt:i4>2</vt:i4>
      </vt:variant>
      <vt:variant>
        <vt:i4>0</vt:i4>
      </vt:variant>
      <vt:variant>
        <vt:i4>5</vt:i4>
      </vt:variant>
      <vt:variant>
        <vt:lpwstr/>
      </vt:variant>
      <vt:variant>
        <vt:lpwstr>_Toc347837302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Baseline Forecasting</dc:subject>
  <dc:creator>Bianka Skubnik</dc:creator>
  <cp:keywords/>
  <dc:description/>
  <cp:lastModifiedBy>Andrew Jenkins</cp:lastModifiedBy>
  <cp:revision>2</cp:revision>
  <cp:lastPrinted>2013-02-05T19:41:00Z</cp:lastPrinted>
  <dcterms:created xsi:type="dcterms:W3CDTF">2017-10-16T16:37:00Z</dcterms:created>
  <dcterms:modified xsi:type="dcterms:W3CDTF">2017-10-16T16:37:00Z</dcterms:modified>
</cp:coreProperties>
</file>