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6F0" w:rsidRPr="003776F0" w:rsidRDefault="003776F0">
      <w:pPr>
        <w:rPr>
          <w:b/>
          <w:sz w:val="32"/>
          <w:szCs w:val="32"/>
          <w:highlight w:val="yellow"/>
        </w:rPr>
      </w:pPr>
      <w:r w:rsidRPr="003776F0">
        <w:rPr>
          <w:b/>
          <w:sz w:val="32"/>
          <w:szCs w:val="32"/>
          <w:highlight w:val="yellow"/>
        </w:rPr>
        <w:t>Lexical Environment, Scope chain</w:t>
      </w:r>
    </w:p>
    <w:p w:rsidR="00464B3E" w:rsidRPr="003776F0" w:rsidRDefault="003776F0">
      <w:pPr>
        <w:rPr>
          <w:b/>
          <w:sz w:val="32"/>
          <w:szCs w:val="32"/>
          <w:highlight w:val="yellow"/>
        </w:rPr>
      </w:pPr>
      <w:r w:rsidRPr="003776F0">
        <w:rPr>
          <w:b/>
          <w:noProof/>
          <w:sz w:val="32"/>
          <w:szCs w:val="32"/>
          <w:highlight w:val="yellow"/>
        </w:rPr>
        <w:drawing>
          <wp:inline distT="0" distB="0" distL="0" distR="0">
            <wp:extent cx="3860800" cy="21653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6F0" w:rsidRDefault="003776F0">
      <w:pPr>
        <w:rPr>
          <w:b/>
          <w:sz w:val="32"/>
          <w:szCs w:val="32"/>
          <w:highlight w:val="yellow"/>
        </w:rPr>
      </w:pPr>
      <w:r w:rsidRPr="003776F0">
        <w:rPr>
          <w:b/>
          <w:sz w:val="32"/>
          <w:szCs w:val="32"/>
          <w:highlight w:val="yellow"/>
        </w:rPr>
        <w:t>How each line of code will execute</w:t>
      </w:r>
    </w:p>
    <w:p w:rsidR="00456015" w:rsidRPr="003776F0" w:rsidRDefault="009E37ED">
      <w:pPr>
        <w:rPr>
          <w:b/>
          <w:sz w:val="32"/>
          <w:szCs w:val="32"/>
          <w:highlight w:val="yellow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743700" cy="4457700"/>
            <wp:effectExtent l="19050" t="0" r="0" b="0"/>
            <wp:docPr id="12" name="Picture 12" descr="C:\Users\dell\Downloads\WhatsApp Image 2023-08-22 at 12.33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ownloads\WhatsApp Image 2023-08-22 at 12.33.3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6F0" w:rsidRDefault="003776F0">
      <w:pPr>
        <w:rPr>
          <w:b/>
          <w:sz w:val="32"/>
          <w:szCs w:val="32"/>
        </w:rPr>
      </w:pPr>
      <w:r w:rsidRPr="003776F0">
        <w:rPr>
          <w:b/>
          <w:noProof/>
          <w:sz w:val="32"/>
          <w:szCs w:val="32"/>
          <w:highlight w:val="yellow"/>
        </w:rPr>
        <w:lastRenderedPageBreak/>
        <w:drawing>
          <wp:inline distT="0" distB="0" distL="0" distR="0">
            <wp:extent cx="6699250" cy="42164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6F0" w:rsidRDefault="003776F0">
      <w:pPr>
        <w:rPr>
          <w:b/>
          <w:sz w:val="32"/>
          <w:szCs w:val="32"/>
        </w:rPr>
      </w:pPr>
    </w:p>
    <w:p w:rsidR="009E37ED" w:rsidRDefault="009E37ED">
      <w:pPr>
        <w:rPr>
          <w:b/>
          <w:sz w:val="32"/>
          <w:szCs w:val="32"/>
        </w:rPr>
      </w:pPr>
    </w:p>
    <w:p w:rsidR="009E37ED" w:rsidRDefault="009E37ED">
      <w:pPr>
        <w:rPr>
          <w:b/>
          <w:sz w:val="32"/>
          <w:szCs w:val="32"/>
        </w:rPr>
      </w:pPr>
    </w:p>
    <w:p w:rsidR="003776F0" w:rsidRDefault="003776F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841750" cy="29273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6F0" w:rsidRDefault="003776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Here, the function </w:t>
      </w:r>
      <w:proofErr w:type="spellStart"/>
      <w:r w:rsidRPr="00456015">
        <w:rPr>
          <w:b/>
          <w:color w:val="FF0000"/>
          <w:sz w:val="32"/>
          <w:szCs w:val="32"/>
        </w:rPr>
        <w:t>myFunction</w:t>
      </w:r>
      <w:proofErr w:type="spellEnd"/>
      <w:r>
        <w:rPr>
          <w:b/>
          <w:sz w:val="32"/>
          <w:szCs w:val="32"/>
        </w:rPr>
        <w:t xml:space="preserve"> is present in the local environment of </w:t>
      </w:r>
      <w:proofErr w:type="spellStart"/>
      <w:r w:rsidRPr="00456015">
        <w:rPr>
          <w:b/>
          <w:color w:val="FF0000"/>
          <w:sz w:val="32"/>
          <w:szCs w:val="32"/>
        </w:rPr>
        <w:t>printName</w:t>
      </w:r>
      <w:proofErr w:type="spellEnd"/>
      <w:r>
        <w:rPr>
          <w:b/>
          <w:sz w:val="32"/>
          <w:szCs w:val="32"/>
        </w:rPr>
        <w:t xml:space="preserve"> function.</w:t>
      </w:r>
    </w:p>
    <w:p w:rsidR="003776F0" w:rsidRPr="003776F0" w:rsidRDefault="003776F0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spellStart"/>
      <w:r>
        <w:rPr>
          <w:sz w:val="32"/>
          <w:szCs w:val="32"/>
        </w:rPr>
        <w:t>firstName</w:t>
      </w:r>
      <w:proofErr w:type="spellEnd"/>
      <w:r>
        <w:rPr>
          <w:sz w:val="32"/>
          <w:szCs w:val="32"/>
        </w:rPr>
        <w:t xml:space="preserve"> is not </w:t>
      </w:r>
      <w:r w:rsidR="00456015">
        <w:rPr>
          <w:sz w:val="32"/>
          <w:szCs w:val="32"/>
        </w:rPr>
        <w:t xml:space="preserve">present in the </w:t>
      </w:r>
      <w:proofErr w:type="spellStart"/>
      <w:r w:rsidR="00456015">
        <w:rPr>
          <w:sz w:val="32"/>
          <w:szCs w:val="32"/>
        </w:rPr>
        <w:t>myFunction</w:t>
      </w:r>
      <w:proofErr w:type="spellEnd"/>
      <w:r w:rsidR="00456015">
        <w:rPr>
          <w:sz w:val="32"/>
          <w:szCs w:val="32"/>
        </w:rPr>
        <w:t xml:space="preserve"> then it will search it in the </w:t>
      </w:r>
      <w:proofErr w:type="spellStart"/>
      <w:r w:rsidR="00456015">
        <w:rPr>
          <w:sz w:val="32"/>
          <w:szCs w:val="32"/>
        </w:rPr>
        <w:t>printName</w:t>
      </w:r>
      <w:proofErr w:type="spellEnd"/>
      <w:r w:rsidR="00456015">
        <w:rPr>
          <w:sz w:val="32"/>
          <w:szCs w:val="32"/>
        </w:rPr>
        <w:t xml:space="preserve"> function. if there also it is not present then it will search in the global scope. This is how lexical environment works.</w:t>
      </w:r>
    </w:p>
    <w:sectPr w:rsidR="003776F0" w:rsidRPr="003776F0" w:rsidSect="00464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76F0"/>
    <w:rsid w:val="003776F0"/>
    <w:rsid w:val="00456015"/>
    <w:rsid w:val="00464B3E"/>
    <w:rsid w:val="009E3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6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2023-08-22T06:44:00Z</dcterms:created>
  <dcterms:modified xsi:type="dcterms:W3CDTF">2023-08-22T07:11:00Z</dcterms:modified>
</cp:coreProperties>
</file>