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764F2" w14:textId="77777777" w:rsidR="00486BC0" w:rsidRDefault="00486BC0"/>
    <w:p w14:paraId="160751F0" w14:textId="77777777" w:rsidR="00E50D62" w:rsidRDefault="00E50D62"/>
    <w:p w14:paraId="585092C5" w14:textId="77777777" w:rsidR="00E50D62" w:rsidRDefault="00E50D62"/>
    <w:p w14:paraId="087320BF" w14:textId="77777777" w:rsidR="00E50D62" w:rsidRDefault="00E50D62"/>
    <w:p w14:paraId="1A896F2B" w14:textId="77777777" w:rsidR="00E50D62" w:rsidRPr="00E50D62" w:rsidRDefault="00E50D62">
      <w:pPr>
        <w:rPr>
          <w:rFonts w:ascii="Times New Roman" w:hAnsi="Times New Roman" w:cs="Times New Roman"/>
          <w:sz w:val="52"/>
          <w:szCs w:val="52"/>
        </w:rPr>
      </w:pPr>
    </w:p>
    <w:p w14:paraId="70186125" w14:textId="7253AC65" w:rsidR="00E50D62" w:rsidRPr="00E50D62" w:rsidRDefault="00E50D62" w:rsidP="00E50D62">
      <w:pPr>
        <w:jc w:val="center"/>
        <w:rPr>
          <w:rFonts w:ascii="Times New Roman" w:hAnsi="Times New Roman" w:cs="Times New Roman"/>
          <w:sz w:val="52"/>
          <w:szCs w:val="52"/>
        </w:rPr>
      </w:pPr>
      <w:r w:rsidRPr="00E50D62">
        <w:rPr>
          <w:rFonts w:ascii="Times New Roman" w:hAnsi="Times New Roman" w:cs="Times New Roman"/>
          <w:sz w:val="52"/>
          <w:szCs w:val="52"/>
        </w:rPr>
        <w:t>DATA ARCHITECTURE</w:t>
      </w:r>
    </w:p>
    <w:p w14:paraId="69D940A9" w14:textId="115E776E" w:rsidR="00E50D62" w:rsidRDefault="00E50D62" w:rsidP="00E50D62">
      <w:pPr>
        <w:jc w:val="center"/>
        <w:rPr>
          <w:rFonts w:ascii="Times New Roman" w:hAnsi="Times New Roman" w:cs="Times New Roman"/>
          <w:sz w:val="52"/>
          <w:szCs w:val="52"/>
        </w:rPr>
      </w:pPr>
      <w:r w:rsidRPr="00E50D62">
        <w:rPr>
          <w:rFonts w:ascii="Times New Roman" w:hAnsi="Times New Roman" w:cs="Times New Roman"/>
          <w:sz w:val="52"/>
          <w:szCs w:val="52"/>
        </w:rPr>
        <w:t>DESIGN</w:t>
      </w:r>
    </w:p>
    <w:p w14:paraId="374BBED3" w14:textId="094C2493" w:rsidR="007A009E" w:rsidRDefault="007A009E" w:rsidP="00E50D62">
      <w:pPr>
        <w:jc w:val="center"/>
        <w:rPr>
          <w:rFonts w:ascii="Times New Roman" w:hAnsi="Times New Roman" w:cs="Times New Roman"/>
          <w:sz w:val="52"/>
          <w:szCs w:val="52"/>
        </w:rPr>
      </w:pPr>
      <w:r>
        <w:rPr>
          <w:rFonts w:ascii="Times New Roman" w:hAnsi="Times New Roman" w:cs="Times New Roman"/>
          <w:sz w:val="52"/>
          <w:szCs w:val="52"/>
        </w:rPr>
        <w:t>(Alex Chan)</w:t>
      </w:r>
    </w:p>
    <w:p w14:paraId="75B77E02" w14:textId="77777777" w:rsidR="007A009E" w:rsidRDefault="007A009E" w:rsidP="007A009E">
      <w:pPr>
        <w:jc w:val="both"/>
        <w:rPr>
          <w:rFonts w:ascii="Times New Roman" w:hAnsi="Times New Roman" w:cs="Times New Roman"/>
          <w:sz w:val="52"/>
          <w:szCs w:val="52"/>
        </w:rPr>
      </w:pPr>
    </w:p>
    <w:p w14:paraId="4D9BFAB2" w14:textId="77777777" w:rsidR="007A009E" w:rsidRDefault="007A009E" w:rsidP="007A009E">
      <w:pPr>
        <w:jc w:val="both"/>
        <w:rPr>
          <w:rFonts w:ascii="Times New Roman" w:hAnsi="Times New Roman" w:cs="Times New Roman"/>
          <w:sz w:val="52"/>
          <w:szCs w:val="52"/>
        </w:rPr>
      </w:pPr>
    </w:p>
    <w:p w14:paraId="73CDBA02" w14:textId="77777777" w:rsidR="007A009E" w:rsidRDefault="007A009E" w:rsidP="007A009E">
      <w:pPr>
        <w:jc w:val="both"/>
        <w:rPr>
          <w:rFonts w:ascii="Times New Roman" w:hAnsi="Times New Roman" w:cs="Times New Roman"/>
          <w:sz w:val="52"/>
          <w:szCs w:val="52"/>
        </w:rPr>
      </w:pPr>
    </w:p>
    <w:p w14:paraId="78B99529" w14:textId="77777777" w:rsidR="007A009E" w:rsidRDefault="007A009E" w:rsidP="007A009E">
      <w:pPr>
        <w:jc w:val="both"/>
        <w:rPr>
          <w:rFonts w:ascii="Times New Roman" w:hAnsi="Times New Roman" w:cs="Times New Roman"/>
          <w:sz w:val="52"/>
          <w:szCs w:val="52"/>
        </w:rPr>
      </w:pPr>
    </w:p>
    <w:p w14:paraId="3D518040" w14:textId="77777777" w:rsidR="007A009E" w:rsidRDefault="007A009E" w:rsidP="007A009E">
      <w:pPr>
        <w:jc w:val="both"/>
        <w:rPr>
          <w:rFonts w:ascii="Times New Roman" w:hAnsi="Times New Roman" w:cs="Times New Roman"/>
          <w:sz w:val="52"/>
          <w:szCs w:val="52"/>
        </w:rPr>
      </w:pPr>
    </w:p>
    <w:p w14:paraId="16641494" w14:textId="77777777" w:rsidR="007A009E" w:rsidRDefault="007A009E" w:rsidP="007A009E">
      <w:pPr>
        <w:jc w:val="both"/>
        <w:rPr>
          <w:rFonts w:ascii="Times New Roman" w:hAnsi="Times New Roman" w:cs="Times New Roman"/>
          <w:sz w:val="52"/>
          <w:szCs w:val="52"/>
        </w:rPr>
      </w:pPr>
    </w:p>
    <w:p w14:paraId="087C81D1" w14:textId="77777777" w:rsidR="007A009E" w:rsidRDefault="007A009E" w:rsidP="007A009E">
      <w:pPr>
        <w:jc w:val="both"/>
        <w:rPr>
          <w:rFonts w:ascii="Times New Roman" w:hAnsi="Times New Roman" w:cs="Times New Roman"/>
          <w:sz w:val="52"/>
          <w:szCs w:val="52"/>
        </w:rPr>
      </w:pPr>
    </w:p>
    <w:p w14:paraId="59E9F7A7" w14:textId="77777777" w:rsidR="007A009E" w:rsidRDefault="007A009E" w:rsidP="007A009E">
      <w:pPr>
        <w:jc w:val="both"/>
        <w:rPr>
          <w:rFonts w:ascii="Times New Roman" w:hAnsi="Times New Roman" w:cs="Times New Roman"/>
          <w:sz w:val="52"/>
          <w:szCs w:val="52"/>
        </w:rPr>
      </w:pPr>
    </w:p>
    <w:p w14:paraId="3760F72C" w14:textId="77777777" w:rsidR="007A009E" w:rsidRPr="007A009E" w:rsidRDefault="007A009E" w:rsidP="007A009E">
      <w:pPr>
        <w:jc w:val="both"/>
        <w:rPr>
          <w:rFonts w:ascii="Times New Roman" w:hAnsi="Times New Roman" w:cs="Times New Roman"/>
          <w:sz w:val="28"/>
          <w:szCs w:val="28"/>
        </w:rPr>
      </w:pPr>
    </w:p>
    <w:sdt>
      <w:sdtPr>
        <w:rPr>
          <w:rFonts w:asciiTheme="minorHAnsi" w:eastAsiaTheme="minorEastAsia" w:hAnsiTheme="minorHAnsi" w:cstheme="minorBidi"/>
          <w:color w:val="auto"/>
          <w:kern w:val="2"/>
          <w:sz w:val="24"/>
          <w:szCs w:val="24"/>
          <w:lang w:eastAsia="zh-CN"/>
          <w14:ligatures w14:val="standardContextual"/>
        </w:rPr>
        <w:id w:val="-1893725629"/>
        <w:docPartObj>
          <w:docPartGallery w:val="Table of Contents"/>
          <w:docPartUnique/>
        </w:docPartObj>
      </w:sdtPr>
      <w:sdtEndPr>
        <w:rPr>
          <w:b/>
          <w:bCs/>
          <w:noProof/>
        </w:rPr>
      </w:sdtEndPr>
      <w:sdtContent>
        <w:p w14:paraId="24655FF5" w14:textId="29D410AB" w:rsidR="00815A95" w:rsidRDefault="00815A95" w:rsidP="00815A95">
          <w:pPr>
            <w:pStyle w:val="TOCHeading"/>
            <w:jc w:val="center"/>
          </w:pPr>
          <w:r>
            <w:t>Contents</w:t>
          </w:r>
        </w:p>
        <w:p w14:paraId="0ACE78B1" w14:textId="6D2CEE59" w:rsidR="00FE502E" w:rsidRDefault="00815A95">
          <w:pPr>
            <w:pStyle w:val="TOC2"/>
            <w:tabs>
              <w:tab w:val="left" w:pos="720"/>
              <w:tab w:val="right" w:leader="dot" w:pos="9350"/>
            </w:tabs>
            <w:rPr>
              <w:noProof/>
            </w:rPr>
          </w:pPr>
          <w:r>
            <w:fldChar w:fldCharType="begin"/>
          </w:r>
          <w:r>
            <w:instrText xml:space="preserve"> TOC \o "1-3" \h \z \u </w:instrText>
          </w:r>
          <w:r>
            <w:fldChar w:fldCharType="separate"/>
          </w:r>
          <w:hyperlink w:anchor="_Toc227864090" w:history="1">
            <w:r w:rsidR="00FE502E" w:rsidRPr="00964C90">
              <w:rPr>
                <w:rStyle w:val="Hyperlink"/>
                <w:noProof/>
              </w:rPr>
              <w:t>1.</w:t>
            </w:r>
            <w:r w:rsidR="00FE502E">
              <w:rPr>
                <w:noProof/>
              </w:rPr>
              <w:tab/>
            </w:r>
            <w:r w:rsidR="00FE502E" w:rsidRPr="00964C90">
              <w:rPr>
                <w:rStyle w:val="Hyperlink"/>
                <w:noProof/>
              </w:rPr>
              <w:t>Problem Statement</w:t>
            </w:r>
            <w:r w:rsidR="00FE502E">
              <w:rPr>
                <w:noProof/>
                <w:webHidden/>
              </w:rPr>
              <w:tab/>
            </w:r>
            <w:r w:rsidR="00FE502E">
              <w:rPr>
                <w:noProof/>
                <w:webHidden/>
              </w:rPr>
              <w:fldChar w:fldCharType="begin"/>
            </w:r>
            <w:r w:rsidR="00FE502E">
              <w:rPr>
                <w:noProof/>
                <w:webHidden/>
              </w:rPr>
              <w:instrText xml:space="preserve"> PAGEREF _Toc227864090 \h </w:instrText>
            </w:r>
            <w:r w:rsidR="00FE502E">
              <w:rPr>
                <w:noProof/>
                <w:webHidden/>
              </w:rPr>
            </w:r>
            <w:r w:rsidR="00FE502E">
              <w:rPr>
                <w:noProof/>
                <w:webHidden/>
              </w:rPr>
              <w:fldChar w:fldCharType="separate"/>
            </w:r>
            <w:r w:rsidR="00FE502E">
              <w:rPr>
                <w:noProof/>
                <w:webHidden/>
              </w:rPr>
              <w:t>3</w:t>
            </w:r>
            <w:r w:rsidR="00FE502E">
              <w:rPr>
                <w:noProof/>
                <w:webHidden/>
              </w:rPr>
              <w:fldChar w:fldCharType="end"/>
            </w:r>
          </w:hyperlink>
        </w:p>
        <w:p w14:paraId="2DF8D753" w14:textId="4DADCC8E" w:rsidR="00FE502E" w:rsidRDefault="00FE502E">
          <w:pPr>
            <w:pStyle w:val="TOC2"/>
            <w:tabs>
              <w:tab w:val="left" w:pos="720"/>
              <w:tab w:val="right" w:leader="dot" w:pos="9350"/>
            </w:tabs>
            <w:rPr>
              <w:noProof/>
            </w:rPr>
          </w:pPr>
          <w:hyperlink w:anchor="_Toc227864091" w:history="1">
            <w:r w:rsidRPr="00964C90">
              <w:rPr>
                <w:rStyle w:val="Hyperlink"/>
                <w:noProof/>
              </w:rPr>
              <w:t>2.</w:t>
            </w:r>
            <w:r>
              <w:rPr>
                <w:noProof/>
              </w:rPr>
              <w:tab/>
            </w:r>
            <w:r w:rsidRPr="00964C90">
              <w:rPr>
                <w:rStyle w:val="Hyperlink"/>
                <w:noProof/>
              </w:rPr>
              <w:t>Analysis of the Problem Statement</w:t>
            </w:r>
            <w:r>
              <w:rPr>
                <w:noProof/>
                <w:webHidden/>
              </w:rPr>
              <w:tab/>
            </w:r>
            <w:r>
              <w:rPr>
                <w:noProof/>
                <w:webHidden/>
              </w:rPr>
              <w:fldChar w:fldCharType="begin"/>
            </w:r>
            <w:r>
              <w:rPr>
                <w:noProof/>
                <w:webHidden/>
              </w:rPr>
              <w:instrText xml:space="preserve"> PAGEREF _Toc227864091 \h </w:instrText>
            </w:r>
            <w:r>
              <w:rPr>
                <w:noProof/>
                <w:webHidden/>
              </w:rPr>
            </w:r>
            <w:r>
              <w:rPr>
                <w:noProof/>
                <w:webHidden/>
              </w:rPr>
              <w:fldChar w:fldCharType="separate"/>
            </w:r>
            <w:r>
              <w:rPr>
                <w:noProof/>
                <w:webHidden/>
              </w:rPr>
              <w:t>3</w:t>
            </w:r>
            <w:r>
              <w:rPr>
                <w:noProof/>
                <w:webHidden/>
              </w:rPr>
              <w:fldChar w:fldCharType="end"/>
            </w:r>
          </w:hyperlink>
        </w:p>
        <w:p w14:paraId="3E694765" w14:textId="0885CFC2" w:rsidR="00FE502E" w:rsidRDefault="00FE502E">
          <w:pPr>
            <w:pStyle w:val="TOC2"/>
            <w:tabs>
              <w:tab w:val="left" w:pos="720"/>
              <w:tab w:val="right" w:leader="dot" w:pos="9350"/>
            </w:tabs>
            <w:rPr>
              <w:noProof/>
            </w:rPr>
          </w:pPr>
          <w:hyperlink w:anchor="_Toc227864092" w:history="1">
            <w:r w:rsidRPr="00964C90">
              <w:rPr>
                <w:rStyle w:val="Hyperlink"/>
                <w:noProof/>
              </w:rPr>
              <w:t>3.</w:t>
            </w:r>
            <w:r>
              <w:rPr>
                <w:noProof/>
              </w:rPr>
              <w:tab/>
            </w:r>
            <w:r w:rsidRPr="00964C90">
              <w:rPr>
                <w:rStyle w:val="Hyperlink"/>
                <w:noProof/>
              </w:rPr>
              <w:t>Questions to End User</w:t>
            </w:r>
            <w:r>
              <w:rPr>
                <w:noProof/>
                <w:webHidden/>
              </w:rPr>
              <w:tab/>
            </w:r>
            <w:r>
              <w:rPr>
                <w:noProof/>
                <w:webHidden/>
              </w:rPr>
              <w:fldChar w:fldCharType="begin"/>
            </w:r>
            <w:r>
              <w:rPr>
                <w:noProof/>
                <w:webHidden/>
              </w:rPr>
              <w:instrText xml:space="preserve"> PAGEREF _Toc227864092 \h </w:instrText>
            </w:r>
            <w:r>
              <w:rPr>
                <w:noProof/>
                <w:webHidden/>
              </w:rPr>
            </w:r>
            <w:r>
              <w:rPr>
                <w:noProof/>
                <w:webHidden/>
              </w:rPr>
              <w:fldChar w:fldCharType="separate"/>
            </w:r>
            <w:r>
              <w:rPr>
                <w:noProof/>
                <w:webHidden/>
              </w:rPr>
              <w:t>5</w:t>
            </w:r>
            <w:r>
              <w:rPr>
                <w:noProof/>
                <w:webHidden/>
              </w:rPr>
              <w:fldChar w:fldCharType="end"/>
            </w:r>
          </w:hyperlink>
        </w:p>
        <w:p w14:paraId="67E4C907" w14:textId="15F4D78B" w:rsidR="00FE502E" w:rsidRDefault="00FE502E">
          <w:pPr>
            <w:pStyle w:val="TOC3"/>
            <w:tabs>
              <w:tab w:val="left" w:pos="1200"/>
              <w:tab w:val="right" w:leader="dot" w:pos="9350"/>
            </w:tabs>
            <w:rPr>
              <w:noProof/>
            </w:rPr>
          </w:pPr>
          <w:hyperlink w:anchor="_Toc227864093" w:history="1">
            <w:r w:rsidRPr="00964C90">
              <w:rPr>
                <w:rStyle w:val="Hyperlink"/>
                <w:noProof/>
              </w:rPr>
              <w:t>3.1</w:t>
            </w:r>
            <w:r>
              <w:rPr>
                <w:noProof/>
              </w:rPr>
              <w:tab/>
            </w:r>
            <w:r w:rsidRPr="00964C90">
              <w:rPr>
                <w:rStyle w:val="Hyperlink"/>
                <w:noProof/>
              </w:rPr>
              <w:t>Latency and Freshness Questions</w:t>
            </w:r>
            <w:r>
              <w:rPr>
                <w:noProof/>
                <w:webHidden/>
              </w:rPr>
              <w:tab/>
            </w:r>
            <w:r>
              <w:rPr>
                <w:noProof/>
                <w:webHidden/>
              </w:rPr>
              <w:fldChar w:fldCharType="begin"/>
            </w:r>
            <w:r>
              <w:rPr>
                <w:noProof/>
                <w:webHidden/>
              </w:rPr>
              <w:instrText xml:space="preserve"> PAGEREF _Toc227864093 \h </w:instrText>
            </w:r>
            <w:r>
              <w:rPr>
                <w:noProof/>
                <w:webHidden/>
              </w:rPr>
            </w:r>
            <w:r>
              <w:rPr>
                <w:noProof/>
                <w:webHidden/>
              </w:rPr>
              <w:fldChar w:fldCharType="separate"/>
            </w:r>
            <w:r>
              <w:rPr>
                <w:noProof/>
                <w:webHidden/>
              </w:rPr>
              <w:t>5</w:t>
            </w:r>
            <w:r>
              <w:rPr>
                <w:noProof/>
                <w:webHidden/>
              </w:rPr>
              <w:fldChar w:fldCharType="end"/>
            </w:r>
          </w:hyperlink>
        </w:p>
        <w:p w14:paraId="4F00FB7E" w14:textId="5AE8EA8A" w:rsidR="00FE502E" w:rsidRDefault="00FE502E">
          <w:pPr>
            <w:pStyle w:val="TOC3"/>
            <w:tabs>
              <w:tab w:val="left" w:pos="1200"/>
              <w:tab w:val="right" w:leader="dot" w:pos="9350"/>
            </w:tabs>
            <w:rPr>
              <w:noProof/>
            </w:rPr>
          </w:pPr>
          <w:hyperlink w:anchor="_Toc227864094" w:history="1">
            <w:r w:rsidRPr="00964C90">
              <w:rPr>
                <w:rStyle w:val="Hyperlink"/>
                <w:noProof/>
              </w:rPr>
              <w:t>3.2</w:t>
            </w:r>
            <w:r>
              <w:rPr>
                <w:noProof/>
              </w:rPr>
              <w:tab/>
            </w:r>
            <w:r w:rsidRPr="00964C90">
              <w:rPr>
                <w:rStyle w:val="Hyperlink"/>
                <w:noProof/>
              </w:rPr>
              <w:t>Deduplication and Correctness</w:t>
            </w:r>
            <w:r>
              <w:rPr>
                <w:noProof/>
                <w:webHidden/>
              </w:rPr>
              <w:tab/>
            </w:r>
            <w:r>
              <w:rPr>
                <w:noProof/>
                <w:webHidden/>
              </w:rPr>
              <w:fldChar w:fldCharType="begin"/>
            </w:r>
            <w:r>
              <w:rPr>
                <w:noProof/>
                <w:webHidden/>
              </w:rPr>
              <w:instrText xml:space="preserve"> PAGEREF _Toc227864094 \h </w:instrText>
            </w:r>
            <w:r>
              <w:rPr>
                <w:noProof/>
                <w:webHidden/>
              </w:rPr>
            </w:r>
            <w:r>
              <w:rPr>
                <w:noProof/>
                <w:webHidden/>
              </w:rPr>
              <w:fldChar w:fldCharType="separate"/>
            </w:r>
            <w:r>
              <w:rPr>
                <w:noProof/>
                <w:webHidden/>
              </w:rPr>
              <w:t>5</w:t>
            </w:r>
            <w:r>
              <w:rPr>
                <w:noProof/>
                <w:webHidden/>
              </w:rPr>
              <w:fldChar w:fldCharType="end"/>
            </w:r>
          </w:hyperlink>
        </w:p>
        <w:p w14:paraId="73BCE477" w14:textId="5E3F4DC8" w:rsidR="00FE502E" w:rsidRDefault="00FE502E">
          <w:pPr>
            <w:pStyle w:val="TOC3"/>
            <w:tabs>
              <w:tab w:val="left" w:pos="1200"/>
              <w:tab w:val="right" w:leader="dot" w:pos="9350"/>
            </w:tabs>
            <w:rPr>
              <w:noProof/>
            </w:rPr>
          </w:pPr>
          <w:hyperlink w:anchor="_Toc227864095" w:history="1">
            <w:r w:rsidRPr="00964C90">
              <w:rPr>
                <w:rStyle w:val="Hyperlink"/>
                <w:noProof/>
              </w:rPr>
              <w:t>3.3</w:t>
            </w:r>
            <w:r>
              <w:rPr>
                <w:noProof/>
              </w:rPr>
              <w:tab/>
            </w:r>
            <w:r w:rsidRPr="00964C90">
              <w:rPr>
                <w:rStyle w:val="Hyperlink"/>
                <w:noProof/>
              </w:rPr>
              <w:t>Data Volume &amp; Retention</w:t>
            </w:r>
            <w:r>
              <w:rPr>
                <w:noProof/>
                <w:webHidden/>
              </w:rPr>
              <w:tab/>
            </w:r>
            <w:r>
              <w:rPr>
                <w:noProof/>
                <w:webHidden/>
              </w:rPr>
              <w:fldChar w:fldCharType="begin"/>
            </w:r>
            <w:r>
              <w:rPr>
                <w:noProof/>
                <w:webHidden/>
              </w:rPr>
              <w:instrText xml:space="preserve"> PAGEREF _Toc227864095 \h </w:instrText>
            </w:r>
            <w:r>
              <w:rPr>
                <w:noProof/>
                <w:webHidden/>
              </w:rPr>
            </w:r>
            <w:r>
              <w:rPr>
                <w:noProof/>
                <w:webHidden/>
              </w:rPr>
              <w:fldChar w:fldCharType="separate"/>
            </w:r>
            <w:r>
              <w:rPr>
                <w:noProof/>
                <w:webHidden/>
              </w:rPr>
              <w:t>5</w:t>
            </w:r>
            <w:r>
              <w:rPr>
                <w:noProof/>
                <w:webHidden/>
              </w:rPr>
              <w:fldChar w:fldCharType="end"/>
            </w:r>
          </w:hyperlink>
        </w:p>
        <w:p w14:paraId="3095A550" w14:textId="0304DD36" w:rsidR="00FE502E" w:rsidRDefault="00FE502E">
          <w:pPr>
            <w:pStyle w:val="TOC3"/>
            <w:tabs>
              <w:tab w:val="left" w:pos="1200"/>
              <w:tab w:val="right" w:leader="dot" w:pos="9350"/>
            </w:tabs>
            <w:rPr>
              <w:noProof/>
            </w:rPr>
          </w:pPr>
          <w:hyperlink w:anchor="_Toc227864096" w:history="1">
            <w:r w:rsidRPr="00964C90">
              <w:rPr>
                <w:rStyle w:val="Hyperlink"/>
                <w:noProof/>
              </w:rPr>
              <w:t>3.4</w:t>
            </w:r>
            <w:r>
              <w:rPr>
                <w:noProof/>
              </w:rPr>
              <w:tab/>
            </w:r>
            <w:r w:rsidRPr="00964C90">
              <w:rPr>
                <w:rStyle w:val="Hyperlink"/>
                <w:noProof/>
              </w:rPr>
              <w:t>Dashboard &amp; Access Pattern</w:t>
            </w:r>
            <w:r>
              <w:rPr>
                <w:noProof/>
                <w:webHidden/>
              </w:rPr>
              <w:tab/>
            </w:r>
            <w:r>
              <w:rPr>
                <w:noProof/>
                <w:webHidden/>
              </w:rPr>
              <w:fldChar w:fldCharType="begin"/>
            </w:r>
            <w:r>
              <w:rPr>
                <w:noProof/>
                <w:webHidden/>
              </w:rPr>
              <w:instrText xml:space="preserve"> PAGEREF _Toc227864096 \h </w:instrText>
            </w:r>
            <w:r>
              <w:rPr>
                <w:noProof/>
                <w:webHidden/>
              </w:rPr>
            </w:r>
            <w:r>
              <w:rPr>
                <w:noProof/>
                <w:webHidden/>
              </w:rPr>
              <w:fldChar w:fldCharType="separate"/>
            </w:r>
            <w:r>
              <w:rPr>
                <w:noProof/>
                <w:webHidden/>
              </w:rPr>
              <w:t>6</w:t>
            </w:r>
            <w:r>
              <w:rPr>
                <w:noProof/>
                <w:webHidden/>
              </w:rPr>
              <w:fldChar w:fldCharType="end"/>
            </w:r>
          </w:hyperlink>
        </w:p>
        <w:p w14:paraId="77F3C01B" w14:textId="5EA9C630" w:rsidR="00FE502E" w:rsidRDefault="00FE502E">
          <w:pPr>
            <w:pStyle w:val="TOC3"/>
            <w:tabs>
              <w:tab w:val="left" w:pos="1200"/>
              <w:tab w:val="right" w:leader="dot" w:pos="9350"/>
            </w:tabs>
            <w:rPr>
              <w:noProof/>
            </w:rPr>
          </w:pPr>
          <w:hyperlink w:anchor="_Toc227864097" w:history="1">
            <w:r w:rsidRPr="00964C90">
              <w:rPr>
                <w:rStyle w:val="Hyperlink"/>
                <w:noProof/>
              </w:rPr>
              <w:t>3.5</w:t>
            </w:r>
            <w:r>
              <w:rPr>
                <w:noProof/>
              </w:rPr>
              <w:tab/>
            </w:r>
            <w:r w:rsidRPr="00964C90">
              <w:rPr>
                <w:rStyle w:val="Hyperlink"/>
                <w:noProof/>
              </w:rPr>
              <w:t>Operational and Environment</w:t>
            </w:r>
            <w:r>
              <w:rPr>
                <w:noProof/>
                <w:webHidden/>
              </w:rPr>
              <w:tab/>
            </w:r>
            <w:r>
              <w:rPr>
                <w:noProof/>
                <w:webHidden/>
              </w:rPr>
              <w:fldChar w:fldCharType="begin"/>
            </w:r>
            <w:r>
              <w:rPr>
                <w:noProof/>
                <w:webHidden/>
              </w:rPr>
              <w:instrText xml:space="preserve"> PAGEREF _Toc227864097 \h </w:instrText>
            </w:r>
            <w:r>
              <w:rPr>
                <w:noProof/>
                <w:webHidden/>
              </w:rPr>
            </w:r>
            <w:r>
              <w:rPr>
                <w:noProof/>
                <w:webHidden/>
              </w:rPr>
              <w:fldChar w:fldCharType="separate"/>
            </w:r>
            <w:r>
              <w:rPr>
                <w:noProof/>
                <w:webHidden/>
              </w:rPr>
              <w:t>6</w:t>
            </w:r>
            <w:r>
              <w:rPr>
                <w:noProof/>
                <w:webHidden/>
              </w:rPr>
              <w:fldChar w:fldCharType="end"/>
            </w:r>
          </w:hyperlink>
        </w:p>
        <w:p w14:paraId="5D1DC80A" w14:textId="518712ED" w:rsidR="00FE502E" w:rsidRDefault="00FE502E">
          <w:pPr>
            <w:pStyle w:val="TOC2"/>
            <w:tabs>
              <w:tab w:val="left" w:pos="720"/>
              <w:tab w:val="right" w:leader="dot" w:pos="9350"/>
            </w:tabs>
            <w:rPr>
              <w:noProof/>
            </w:rPr>
          </w:pPr>
          <w:hyperlink w:anchor="_Toc227864098" w:history="1">
            <w:r w:rsidRPr="00964C90">
              <w:rPr>
                <w:rStyle w:val="Hyperlink"/>
                <w:noProof/>
              </w:rPr>
              <w:t>4.</w:t>
            </w:r>
            <w:r>
              <w:rPr>
                <w:noProof/>
              </w:rPr>
              <w:tab/>
            </w:r>
            <w:r w:rsidRPr="00964C90">
              <w:rPr>
                <w:rStyle w:val="Hyperlink"/>
                <w:noProof/>
              </w:rPr>
              <w:t>Assumptions</w:t>
            </w:r>
            <w:r>
              <w:rPr>
                <w:noProof/>
                <w:webHidden/>
              </w:rPr>
              <w:tab/>
            </w:r>
            <w:r>
              <w:rPr>
                <w:noProof/>
                <w:webHidden/>
              </w:rPr>
              <w:fldChar w:fldCharType="begin"/>
            </w:r>
            <w:r>
              <w:rPr>
                <w:noProof/>
                <w:webHidden/>
              </w:rPr>
              <w:instrText xml:space="preserve"> PAGEREF _Toc227864098 \h </w:instrText>
            </w:r>
            <w:r>
              <w:rPr>
                <w:noProof/>
                <w:webHidden/>
              </w:rPr>
            </w:r>
            <w:r>
              <w:rPr>
                <w:noProof/>
                <w:webHidden/>
              </w:rPr>
              <w:fldChar w:fldCharType="separate"/>
            </w:r>
            <w:r>
              <w:rPr>
                <w:noProof/>
                <w:webHidden/>
              </w:rPr>
              <w:t>7</w:t>
            </w:r>
            <w:r>
              <w:rPr>
                <w:noProof/>
                <w:webHidden/>
              </w:rPr>
              <w:fldChar w:fldCharType="end"/>
            </w:r>
          </w:hyperlink>
        </w:p>
        <w:p w14:paraId="5A9007C4" w14:textId="556B96E4" w:rsidR="00FE502E" w:rsidRDefault="00FE502E">
          <w:pPr>
            <w:pStyle w:val="TOC2"/>
            <w:tabs>
              <w:tab w:val="left" w:pos="720"/>
              <w:tab w:val="right" w:leader="dot" w:pos="9350"/>
            </w:tabs>
            <w:rPr>
              <w:noProof/>
            </w:rPr>
          </w:pPr>
          <w:hyperlink w:anchor="_Toc227864099" w:history="1">
            <w:r w:rsidRPr="00964C90">
              <w:rPr>
                <w:rStyle w:val="Hyperlink"/>
                <w:noProof/>
              </w:rPr>
              <w:t>5.</w:t>
            </w:r>
            <w:r>
              <w:rPr>
                <w:noProof/>
              </w:rPr>
              <w:tab/>
            </w:r>
            <w:r w:rsidRPr="00964C90">
              <w:rPr>
                <w:rStyle w:val="Hyperlink"/>
                <w:noProof/>
              </w:rPr>
              <w:t>Calculation of Throughput and Data Size</w:t>
            </w:r>
            <w:r>
              <w:rPr>
                <w:noProof/>
                <w:webHidden/>
              </w:rPr>
              <w:tab/>
            </w:r>
            <w:r>
              <w:rPr>
                <w:noProof/>
                <w:webHidden/>
              </w:rPr>
              <w:fldChar w:fldCharType="begin"/>
            </w:r>
            <w:r>
              <w:rPr>
                <w:noProof/>
                <w:webHidden/>
              </w:rPr>
              <w:instrText xml:space="preserve"> PAGEREF _Toc227864099 \h </w:instrText>
            </w:r>
            <w:r>
              <w:rPr>
                <w:noProof/>
                <w:webHidden/>
              </w:rPr>
            </w:r>
            <w:r>
              <w:rPr>
                <w:noProof/>
                <w:webHidden/>
              </w:rPr>
              <w:fldChar w:fldCharType="separate"/>
            </w:r>
            <w:r>
              <w:rPr>
                <w:noProof/>
                <w:webHidden/>
              </w:rPr>
              <w:t>8</w:t>
            </w:r>
            <w:r>
              <w:rPr>
                <w:noProof/>
                <w:webHidden/>
              </w:rPr>
              <w:fldChar w:fldCharType="end"/>
            </w:r>
          </w:hyperlink>
        </w:p>
        <w:p w14:paraId="6286C5C4" w14:textId="5E9C70B5" w:rsidR="00FE502E" w:rsidRDefault="00FE502E">
          <w:pPr>
            <w:pStyle w:val="TOC2"/>
            <w:tabs>
              <w:tab w:val="left" w:pos="720"/>
              <w:tab w:val="right" w:leader="dot" w:pos="9350"/>
            </w:tabs>
            <w:rPr>
              <w:noProof/>
            </w:rPr>
          </w:pPr>
          <w:hyperlink w:anchor="_Toc227864100" w:history="1">
            <w:r w:rsidRPr="00964C90">
              <w:rPr>
                <w:rStyle w:val="Hyperlink"/>
                <w:noProof/>
              </w:rPr>
              <w:t>6.</w:t>
            </w:r>
            <w:r>
              <w:rPr>
                <w:noProof/>
              </w:rPr>
              <w:tab/>
            </w:r>
            <w:r w:rsidRPr="00964C90">
              <w:rPr>
                <w:rStyle w:val="Hyperlink"/>
                <w:noProof/>
              </w:rPr>
              <w:t>Architecture Pattern (Lakehouse vs Kappa)</w:t>
            </w:r>
            <w:r>
              <w:rPr>
                <w:noProof/>
                <w:webHidden/>
              </w:rPr>
              <w:tab/>
            </w:r>
            <w:r>
              <w:rPr>
                <w:noProof/>
                <w:webHidden/>
              </w:rPr>
              <w:fldChar w:fldCharType="begin"/>
            </w:r>
            <w:r>
              <w:rPr>
                <w:noProof/>
                <w:webHidden/>
              </w:rPr>
              <w:instrText xml:space="preserve"> PAGEREF _Toc227864100 \h </w:instrText>
            </w:r>
            <w:r>
              <w:rPr>
                <w:noProof/>
                <w:webHidden/>
              </w:rPr>
            </w:r>
            <w:r>
              <w:rPr>
                <w:noProof/>
                <w:webHidden/>
              </w:rPr>
              <w:fldChar w:fldCharType="separate"/>
            </w:r>
            <w:r>
              <w:rPr>
                <w:noProof/>
                <w:webHidden/>
              </w:rPr>
              <w:t>8</w:t>
            </w:r>
            <w:r>
              <w:rPr>
                <w:noProof/>
                <w:webHidden/>
              </w:rPr>
              <w:fldChar w:fldCharType="end"/>
            </w:r>
          </w:hyperlink>
        </w:p>
        <w:p w14:paraId="675DC8B1" w14:textId="3F8A793C" w:rsidR="00FE502E" w:rsidRDefault="00FE502E">
          <w:pPr>
            <w:pStyle w:val="TOC2"/>
            <w:tabs>
              <w:tab w:val="left" w:pos="720"/>
              <w:tab w:val="right" w:leader="dot" w:pos="9350"/>
            </w:tabs>
            <w:rPr>
              <w:noProof/>
            </w:rPr>
          </w:pPr>
          <w:hyperlink w:anchor="_Toc227864101" w:history="1">
            <w:r w:rsidRPr="00964C90">
              <w:rPr>
                <w:rStyle w:val="Hyperlink"/>
                <w:noProof/>
              </w:rPr>
              <w:t>7.</w:t>
            </w:r>
            <w:r>
              <w:rPr>
                <w:noProof/>
              </w:rPr>
              <w:tab/>
            </w:r>
            <w:r w:rsidRPr="00964C90">
              <w:rPr>
                <w:rStyle w:val="Hyperlink"/>
                <w:noProof/>
              </w:rPr>
              <w:t>Technical Architecture</w:t>
            </w:r>
            <w:r>
              <w:rPr>
                <w:noProof/>
                <w:webHidden/>
              </w:rPr>
              <w:tab/>
            </w:r>
            <w:r>
              <w:rPr>
                <w:noProof/>
                <w:webHidden/>
              </w:rPr>
              <w:fldChar w:fldCharType="begin"/>
            </w:r>
            <w:r>
              <w:rPr>
                <w:noProof/>
                <w:webHidden/>
              </w:rPr>
              <w:instrText xml:space="preserve"> PAGEREF _Toc227864101 \h </w:instrText>
            </w:r>
            <w:r>
              <w:rPr>
                <w:noProof/>
                <w:webHidden/>
              </w:rPr>
            </w:r>
            <w:r>
              <w:rPr>
                <w:noProof/>
                <w:webHidden/>
              </w:rPr>
              <w:fldChar w:fldCharType="separate"/>
            </w:r>
            <w:r>
              <w:rPr>
                <w:noProof/>
                <w:webHidden/>
              </w:rPr>
              <w:t>9</w:t>
            </w:r>
            <w:r>
              <w:rPr>
                <w:noProof/>
                <w:webHidden/>
              </w:rPr>
              <w:fldChar w:fldCharType="end"/>
            </w:r>
          </w:hyperlink>
        </w:p>
        <w:p w14:paraId="13E91C00" w14:textId="16BE92DF" w:rsidR="00FE502E" w:rsidRDefault="00FE502E">
          <w:pPr>
            <w:pStyle w:val="TOC2"/>
            <w:tabs>
              <w:tab w:val="left" w:pos="720"/>
              <w:tab w:val="right" w:leader="dot" w:pos="9350"/>
            </w:tabs>
            <w:rPr>
              <w:noProof/>
            </w:rPr>
          </w:pPr>
          <w:hyperlink w:anchor="_Toc227864102" w:history="1">
            <w:r w:rsidRPr="00964C90">
              <w:rPr>
                <w:rStyle w:val="Hyperlink"/>
                <w:noProof/>
              </w:rPr>
              <w:t>8.</w:t>
            </w:r>
            <w:r>
              <w:rPr>
                <w:noProof/>
              </w:rPr>
              <w:tab/>
            </w:r>
            <w:r w:rsidRPr="00964C90">
              <w:rPr>
                <w:rStyle w:val="Hyperlink"/>
                <w:noProof/>
              </w:rPr>
              <w:t>Tech Stack and Justifications</w:t>
            </w:r>
            <w:r>
              <w:rPr>
                <w:noProof/>
                <w:webHidden/>
              </w:rPr>
              <w:tab/>
            </w:r>
            <w:r>
              <w:rPr>
                <w:noProof/>
                <w:webHidden/>
              </w:rPr>
              <w:fldChar w:fldCharType="begin"/>
            </w:r>
            <w:r>
              <w:rPr>
                <w:noProof/>
                <w:webHidden/>
              </w:rPr>
              <w:instrText xml:space="preserve"> PAGEREF _Toc227864102 \h </w:instrText>
            </w:r>
            <w:r>
              <w:rPr>
                <w:noProof/>
                <w:webHidden/>
              </w:rPr>
            </w:r>
            <w:r>
              <w:rPr>
                <w:noProof/>
                <w:webHidden/>
              </w:rPr>
              <w:fldChar w:fldCharType="separate"/>
            </w:r>
            <w:r>
              <w:rPr>
                <w:noProof/>
                <w:webHidden/>
              </w:rPr>
              <w:t>10</w:t>
            </w:r>
            <w:r>
              <w:rPr>
                <w:noProof/>
                <w:webHidden/>
              </w:rPr>
              <w:fldChar w:fldCharType="end"/>
            </w:r>
          </w:hyperlink>
        </w:p>
        <w:p w14:paraId="70E3DC7A" w14:textId="50A1FF5B" w:rsidR="00FE502E" w:rsidRDefault="00FE502E">
          <w:pPr>
            <w:pStyle w:val="TOC2"/>
            <w:tabs>
              <w:tab w:val="left" w:pos="720"/>
              <w:tab w:val="right" w:leader="dot" w:pos="9350"/>
            </w:tabs>
            <w:rPr>
              <w:noProof/>
            </w:rPr>
          </w:pPr>
          <w:hyperlink w:anchor="_Toc227864103" w:history="1">
            <w:r w:rsidRPr="00964C90">
              <w:rPr>
                <w:rStyle w:val="Hyperlink"/>
                <w:noProof/>
              </w:rPr>
              <w:t>9.</w:t>
            </w:r>
            <w:r>
              <w:rPr>
                <w:noProof/>
              </w:rPr>
              <w:tab/>
            </w:r>
            <w:r w:rsidRPr="00964C90">
              <w:rPr>
                <w:rStyle w:val="Hyperlink"/>
                <w:noProof/>
              </w:rPr>
              <w:t>Stream Processing Data Pipeline</w:t>
            </w:r>
            <w:r>
              <w:rPr>
                <w:noProof/>
                <w:webHidden/>
              </w:rPr>
              <w:tab/>
            </w:r>
            <w:r>
              <w:rPr>
                <w:noProof/>
                <w:webHidden/>
              </w:rPr>
              <w:fldChar w:fldCharType="begin"/>
            </w:r>
            <w:r>
              <w:rPr>
                <w:noProof/>
                <w:webHidden/>
              </w:rPr>
              <w:instrText xml:space="preserve"> PAGEREF _Toc227864103 \h </w:instrText>
            </w:r>
            <w:r>
              <w:rPr>
                <w:noProof/>
                <w:webHidden/>
              </w:rPr>
            </w:r>
            <w:r>
              <w:rPr>
                <w:noProof/>
                <w:webHidden/>
              </w:rPr>
              <w:fldChar w:fldCharType="separate"/>
            </w:r>
            <w:r>
              <w:rPr>
                <w:noProof/>
                <w:webHidden/>
              </w:rPr>
              <w:t>12</w:t>
            </w:r>
            <w:r>
              <w:rPr>
                <w:noProof/>
                <w:webHidden/>
              </w:rPr>
              <w:fldChar w:fldCharType="end"/>
            </w:r>
          </w:hyperlink>
        </w:p>
        <w:p w14:paraId="708E222A" w14:textId="11161528" w:rsidR="00FE502E" w:rsidRDefault="00FE502E">
          <w:pPr>
            <w:pStyle w:val="TOC2"/>
            <w:tabs>
              <w:tab w:val="left" w:pos="960"/>
              <w:tab w:val="right" w:leader="dot" w:pos="9350"/>
            </w:tabs>
            <w:rPr>
              <w:noProof/>
            </w:rPr>
          </w:pPr>
          <w:hyperlink w:anchor="_Toc227864104" w:history="1">
            <w:r w:rsidRPr="00964C90">
              <w:rPr>
                <w:rStyle w:val="Hyperlink"/>
                <w:noProof/>
              </w:rPr>
              <w:t>10.</w:t>
            </w:r>
            <w:r>
              <w:rPr>
                <w:noProof/>
              </w:rPr>
              <w:t xml:space="preserve">   </w:t>
            </w:r>
            <w:r w:rsidRPr="00964C90">
              <w:rPr>
                <w:rStyle w:val="Hyperlink"/>
                <w:noProof/>
              </w:rPr>
              <w:t>Infrastructure Management Considerations</w:t>
            </w:r>
            <w:r>
              <w:rPr>
                <w:noProof/>
                <w:webHidden/>
              </w:rPr>
              <w:tab/>
            </w:r>
            <w:r>
              <w:rPr>
                <w:noProof/>
                <w:webHidden/>
              </w:rPr>
              <w:fldChar w:fldCharType="begin"/>
            </w:r>
            <w:r>
              <w:rPr>
                <w:noProof/>
                <w:webHidden/>
              </w:rPr>
              <w:instrText xml:space="preserve"> PAGEREF _Toc227864104 \h </w:instrText>
            </w:r>
            <w:r>
              <w:rPr>
                <w:noProof/>
                <w:webHidden/>
              </w:rPr>
            </w:r>
            <w:r>
              <w:rPr>
                <w:noProof/>
                <w:webHidden/>
              </w:rPr>
              <w:fldChar w:fldCharType="separate"/>
            </w:r>
            <w:r>
              <w:rPr>
                <w:noProof/>
                <w:webHidden/>
              </w:rPr>
              <w:t>13</w:t>
            </w:r>
            <w:r>
              <w:rPr>
                <w:noProof/>
                <w:webHidden/>
              </w:rPr>
              <w:fldChar w:fldCharType="end"/>
            </w:r>
          </w:hyperlink>
        </w:p>
        <w:p w14:paraId="17C18A30" w14:textId="47C02502" w:rsidR="00FE502E" w:rsidRDefault="00FE502E">
          <w:pPr>
            <w:pStyle w:val="TOC3"/>
            <w:tabs>
              <w:tab w:val="right" w:leader="dot" w:pos="9350"/>
            </w:tabs>
            <w:rPr>
              <w:noProof/>
            </w:rPr>
          </w:pPr>
          <w:hyperlink w:anchor="_Toc227864105" w:history="1">
            <w:r w:rsidRPr="00964C90">
              <w:rPr>
                <w:rStyle w:val="Hyperlink"/>
                <w:noProof/>
              </w:rPr>
              <w:t>10.1 The "Small File Problem" &amp; Compaction</w:t>
            </w:r>
            <w:r>
              <w:rPr>
                <w:noProof/>
                <w:webHidden/>
              </w:rPr>
              <w:tab/>
            </w:r>
            <w:r>
              <w:rPr>
                <w:noProof/>
                <w:webHidden/>
              </w:rPr>
              <w:fldChar w:fldCharType="begin"/>
            </w:r>
            <w:r>
              <w:rPr>
                <w:noProof/>
                <w:webHidden/>
              </w:rPr>
              <w:instrText xml:space="preserve"> PAGEREF _Toc227864105 \h </w:instrText>
            </w:r>
            <w:r>
              <w:rPr>
                <w:noProof/>
                <w:webHidden/>
              </w:rPr>
            </w:r>
            <w:r>
              <w:rPr>
                <w:noProof/>
                <w:webHidden/>
              </w:rPr>
              <w:fldChar w:fldCharType="separate"/>
            </w:r>
            <w:r>
              <w:rPr>
                <w:noProof/>
                <w:webHidden/>
              </w:rPr>
              <w:t>13</w:t>
            </w:r>
            <w:r>
              <w:rPr>
                <w:noProof/>
                <w:webHidden/>
              </w:rPr>
              <w:fldChar w:fldCharType="end"/>
            </w:r>
          </w:hyperlink>
        </w:p>
        <w:p w14:paraId="76DF20B0" w14:textId="30F48DBE" w:rsidR="00FE502E" w:rsidRDefault="00FE502E">
          <w:pPr>
            <w:pStyle w:val="TOC3"/>
            <w:tabs>
              <w:tab w:val="right" w:leader="dot" w:pos="9350"/>
            </w:tabs>
            <w:rPr>
              <w:noProof/>
            </w:rPr>
          </w:pPr>
          <w:hyperlink w:anchor="_Toc227864106" w:history="1">
            <w:r w:rsidRPr="00964C90">
              <w:rPr>
                <w:rStyle w:val="Hyperlink"/>
                <w:noProof/>
              </w:rPr>
              <w:t>10.2 Metadata Scalability</w:t>
            </w:r>
            <w:r>
              <w:rPr>
                <w:noProof/>
                <w:webHidden/>
              </w:rPr>
              <w:tab/>
            </w:r>
            <w:r>
              <w:rPr>
                <w:noProof/>
                <w:webHidden/>
              </w:rPr>
              <w:fldChar w:fldCharType="begin"/>
            </w:r>
            <w:r>
              <w:rPr>
                <w:noProof/>
                <w:webHidden/>
              </w:rPr>
              <w:instrText xml:space="preserve"> PAGEREF _Toc227864106 \h </w:instrText>
            </w:r>
            <w:r>
              <w:rPr>
                <w:noProof/>
                <w:webHidden/>
              </w:rPr>
            </w:r>
            <w:r>
              <w:rPr>
                <w:noProof/>
                <w:webHidden/>
              </w:rPr>
              <w:fldChar w:fldCharType="separate"/>
            </w:r>
            <w:r>
              <w:rPr>
                <w:noProof/>
                <w:webHidden/>
              </w:rPr>
              <w:t>13</w:t>
            </w:r>
            <w:r>
              <w:rPr>
                <w:noProof/>
                <w:webHidden/>
              </w:rPr>
              <w:fldChar w:fldCharType="end"/>
            </w:r>
          </w:hyperlink>
        </w:p>
        <w:p w14:paraId="68F5E430" w14:textId="48DA8194" w:rsidR="00FE502E" w:rsidRDefault="00FE502E">
          <w:pPr>
            <w:pStyle w:val="TOC3"/>
            <w:tabs>
              <w:tab w:val="right" w:leader="dot" w:pos="9350"/>
            </w:tabs>
            <w:rPr>
              <w:noProof/>
            </w:rPr>
          </w:pPr>
          <w:hyperlink w:anchor="_Toc227864107" w:history="1">
            <w:r w:rsidRPr="00964C90">
              <w:rPr>
                <w:rStyle w:val="Hyperlink"/>
                <w:noProof/>
              </w:rPr>
              <w:t>10.3 Concurrent Read/Write (Isolation Levels)</w:t>
            </w:r>
            <w:r>
              <w:rPr>
                <w:noProof/>
                <w:webHidden/>
              </w:rPr>
              <w:tab/>
            </w:r>
            <w:r>
              <w:rPr>
                <w:noProof/>
                <w:webHidden/>
              </w:rPr>
              <w:fldChar w:fldCharType="begin"/>
            </w:r>
            <w:r>
              <w:rPr>
                <w:noProof/>
                <w:webHidden/>
              </w:rPr>
              <w:instrText xml:space="preserve"> PAGEREF _Toc227864107 \h </w:instrText>
            </w:r>
            <w:r>
              <w:rPr>
                <w:noProof/>
                <w:webHidden/>
              </w:rPr>
            </w:r>
            <w:r>
              <w:rPr>
                <w:noProof/>
                <w:webHidden/>
              </w:rPr>
              <w:fldChar w:fldCharType="separate"/>
            </w:r>
            <w:r>
              <w:rPr>
                <w:noProof/>
                <w:webHidden/>
              </w:rPr>
              <w:t>13</w:t>
            </w:r>
            <w:r>
              <w:rPr>
                <w:noProof/>
                <w:webHidden/>
              </w:rPr>
              <w:fldChar w:fldCharType="end"/>
            </w:r>
          </w:hyperlink>
        </w:p>
        <w:p w14:paraId="3C400724" w14:textId="705481B7" w:rsidR="00FE502E" w:rsidRDefault="00FE502E">
          <w:pPr>
            <w:pStyle w:val="TOC3"/>
            <w:tabs>
              <w:tab w:val="right" w:leader="dot" w:pos="9350"/>
            </w:tabs>
            <w:rPr>
              <w:noProof/>
            </w:rPr>
          </w:pPr>
          <w:hyperlink w:anchor="_Toc227864108" w:history="1">
            <w:r w:rsidRPr="00964C90">
              <w:rPr>
                <w:rStyle w:val="Hyperlink"/>
                <w:noProof/>
              </w:rPr>
              <w:t>10.4 Storage Tiering &amp; “Vacuuming”</w:t>
            </w:r>
            <w:r>
              <w:rPr>
                <w:noProof/>
                <w:webHidden/>
              </w:rPr>
              <w:tab/>
            </w:r>
            <w:r>
              <w:rPr>
                <w:noProof/>
                <w:webHidden/>
              </w:rPr>
              <w:fldChar w:fldCharType="begin"/>
            </w:r>
            <w:r>
              <w:rPr>
                <w:noProof/>
                <w:webHidden/>
              </w:rPr>
              <w:instrText xml:space="preserve"> PAGEREF _Toc227864108 \h </w:instrText>
            </w:r>
            <w:r>
              <w:rPr>
                <w:noProof/>
                <w:webHidden/>
              </w:rPr>
            </w:r>
            <w:r>
              <w:rPr>
                <w:noProof/>
                <w:webHidden/>
              </w:rPr>
              <w:fldChar w:fldCharType="separate"/>
            </w:r>
            <w:r>
              <w:rPr>
                <w:noProof/>
                <w:webHidden/>
              </w:rPr>
              <w:t>13</w:t>
            </w:r>
            <w:r>
              <w:rPr>
                <w:noProof/>
                <w:webHidden/>
              </w:rPr>
              <w:fldChar w:fldCharType="end"/>
            </w:r>
          </w:hyperlink>
        </w:p>
        <w:p w14:paraId="7F5EB3A9" w14:textId="4C9A25B0" w:rsidR="00FE502E" w:rsidRDefault="00FE502E">
          <w:pPr>
            <w:pStyle w:val="TOC3"/>
            <w:tabs>
              <w:tab w:val="right" w:leader="dot" w:pos="9350"/>
            </w:tabs>
            <w:rPr>
              <w:noProof/>
            </w:rPr>
          </w:pPr>
          <w:hyperlink w:anchor="_Toc227864109" w:history="1">
            <w:r w:rsidRPr="00964C90">
              <w:rPr>
                <w:rStyle w:val="Hyperlink"/>
                <w:noProof/>
              </w:rPr>
              <w:t>10.5 Partition Strategy (The "Hot Partition" Trap)</w:t>
            </w:r>
            <w:r>
              <w:rPr>
                <w:noProof/>
                <w:webHidden/>
              </w:rPr>
              <w:tab/>
            </w:r>
            <w:r>
              <w:rPr>
                <w:noProof/>
                <w:webHidden/>
              </w:rPr>
              <w:fldChar w:fldCharType="begin"/>
            </w:r>
            <w:r>
              <w:rPr>
                <w:noProof/>
                <w:webHidden/>
              </w:rPr>
              <w:instrText xml:space="preserve"> PAGEREF _Toc227864109 \h </w:instrText>
            </w:r>
            <w:r>
              <w:rPr>
                <w:noProof/>
                <w:webHidden/>
              </w:rPr>
            </w:r>
            <w:r>
              <w:rPr>
                <w:noProof/>
                <w:webHidden/>
              </w:rPr>
              <w:fldChar w:fldCharType="separate"/>
            </w:r>
            <w:r>
              <w:rPr>
                <w:noProof/>
                <w:webHidden/>
              </w:rPr>
              <w:t>14</w:t>
            </w:r>
            <w:r>
              <w:rPr>
                <w:noProof/>
                <w:webHidden/>
              </w:rPr>
              <w:fldChar w:fldCharType="end"/>
            </w:r>
          </w:hyperlink>
        </w:p>
        <w:p w14:paraId="6F1F5473" w14:textId="59FE9188" w:rsidR="00FE502E" w:rsidRDefault="00FE502E">
          <w:pPr>
            <w:pStyle w:val="TOC2"/>
            <w:tabs>
              <w:tab w:val="right" w:leader="dot" w:pos="9350"/>
            </w:tabs>
            <w:rPr>
              <w:noProof/>
            </w:rPr>
          </w:pPr>
          <w:hyperlink w:anchor="_Toc227864110" w:history="1">
            <w:r w:rsidRPr="00964C90">
              <w:rPr>
                <w:rStyle w:val="Hyperlink"/>
                <w:noProof/>
              </w:rPr>
              <w:t>Additional Readings:</w:t>
            </w:r>
            <w:r>
              <w:rPr>
                <w:noProof/>
                <w:webHidden/>
              </w:rPr>
              <w:tab/>
            </w:r>
            <w:r>
              <w:rPr>
                <w:noProof/>
                <w:webHidden/>
              </w:rPr>
              <w:fldChar w:fldCharType="begin"/>
            </w:r>
            <w:r>
              <w:rPr>
                <w:noProof/>
                <w:webHidden/>
              </w:rPr>
              <w:instrText xml:space="preserve"> PAGEREF _Toc227864110 \h </w:instrText>
            </w:r>
            <w:r>
              <w:rPr>
                <w:noProof/>
                <w:webHidden/>
              </w:rPr>
            </w:r>
            <w:r>
              <w:rPr>
                <w:noProof/>
                <w:webHidden/>
              </w:rPr>
              <w:fldChar w:fldCharType="separate"/>
            </w:r>
            <w:r>
              <w:rPr>
                <w:noProof/>
                <w:webHidden/>
              </w:rPr>
              <w:t>14</w:t>
            </w:r>
            <w:r>
              <w:rPr>
                <w:noProof/>
                <w:webHidden/>
              </w:rPr>
              <w:fldChar w:fldCharType="end"/>
            </w:r>
          </w:hyperlink>
        </w:p>
        <w:p w14:paraId="601EFC04" w14:textId="1FF7BBF0" w:rsidR="00815A95" w:rsidRDefault="00815A95">
          <w:r>
            <w:rPr>
              <w:b/>
              <w:bCs/>
              <w:noProof/>
            </w:rPr>
            <w:fldChar w:fldCharType="end"/>
          </w:r>
        </w:p>
      </w:sdtContent>
    </w:sdt>
    <w:p w14:paraId="637EA8D2" w14:textId="77777777" w:rsidR="00815A95" w:rsidRPr="00815A95" w:rsidRDefault="00815A95" w:rsidP="00E50D62">
      <w:pPr>
        <w:jc w:val="center"/>
        <w:rPr>
          <w:rFonts w:ascii="Times New Roman" w:hAnsi="Times New Roman" w:cs="Times New Roman"/>
        </w:rPr>
      </w:pPr>
    </w:p>
    <w:p w14:paraId="06E5BC8A" w14:textId="77777777" w:rsidR="00E50D62" w:rsidRDefault="00E50D62" w:rsidP="00E50D62">
      <w:pPr>
        <w:jc w:val="center"/>
        <w:rPr>
          <w:sz w:val="52"/>
          <w:szCs w:val="52"/>
        </w:rPr>
      </w:pPr>
    </w:p>
    <w:p w14:paraId="3455B12A" w14:textId="0171646D" w:rsidR="00E50D62" w:rsidRDefault="00E50D62">
      <w:pPr>
        <w:rPr>
          <w:sz w:val="52"/>
          <w:szCs w:val="52"/>
        </w:rPr>
      </w:pPr>
      <w:r>
        <w:rPr>
          <w:sz w:val="52"/>
          <w:szCs w:val="52"/>
        </w:rPr>
        <w:br w:type="page"/>
      </w:r>
    </w:p>
    <w:p w14:paraId="7626495D" w14:textId="11997D7E" w:rsidR="00E50D62" w:rsidRDefault="00E30A2F" w:rsidP="005D3921">
      <w:pPr>
        <w:pStyle w:val="Heading2"/>
        <w:numPr>
          <w:ilvl w:val="0"/>
          <w:numId w:val="8"/>
        </w:numPr>
      </w:pPr>
      <w:bookmarkStart w:id="0" w:name="_Toc227864090"/>
      <w:r>
        <w:lastRenderedPageBreak/>
        <w:t>P</w:t>
      </w:r>
      <w:r w:rsidR="001534C2">
        <w:t>roblem Statement</w:t>
      </w:r>
      <w:bookmarkEnd w:id="0"/>
    </w:p>
    <w:p w14:paraId="4193A93B" w14:textId="7C212589" w:rsidR="00374670" w:rsidRDefault="00374670" w:rsidP="00DB144A">
      <w:pPr>
        <w:jc w:val="both"/>
        <w:rPr>
          <w:rFonts w:ascii="Times New Roman" w:hAnsi="Times New Roman" w:cs="Times New Roman"/>
        </w:rPr>
      </w:pPr>
      <w:r w:rsidRPr="00374670">
        <w:rPr>
          <w:rFonts w:ascii="Times New Roman" w:hAnsi="Times New Roman" w:cs="Times New Roman"/>
        </w:rPr>
        <w:t>This document</w:t>
      </w:r>
      <w:r>
        <w:rPr>
          <w:rFonts w:ascii="Times New Roman" w:hAnsi="Times New Roman" w:cs="Times New Roman"/>
        </w:rPr>
        <w:t xml:space="preserve"> describes a production-ready streaming architecture</w:t>
      </w:r>
      <w:r w:rsidR="00FD468B">
        <w:rPr>
          <w:rFonts w:ascii="Times New Roman" w:hAnsi="Times New Roman" w:cs="Times New Roman"/>
        </w:rPr>
        <w:t xml:space="preserve"> for ingesting, </w:t>
      </w:r>
      <w:r w:rsidR="000F7F7C">
        <w:rPr>
          <w:rFonts w:ascii="Times New Roman" w:hAnsi="Times New Roman" w:cs="Times New Roman"/>
        </w:rPr>
        <w:t>deduplicating</w:t>
      </w:r>
      <w:r w:rsidR="00FD468B">
        <w:rPr>
          <w:rFonts w:ascii="Times New Roman" w:hAnsi="Times New Roman" w:cs="Times New Roman"/>
        </w:rPr>
        <w:t>, joining and aggregating video camera sensors data</w:t>
      </w:r>
      <w:r w:rsidR="00083893">
        <w:rPr>
          <w:rFonts w:ascii="Times New Roman" w:hAnsi="Times New Roman" w:cs="Times New Roman"/>
        </w:rPr>
        <w:t xml:space="preserve"> (Dataset A)</w:t>
      </w:r>
      <w:r w:rsidR="00FD468B">
        <w:rPr>
          <w:rFonts w:ascii="Times New Roman" w:hAnsi="Times New Roman" w:cs="Times New Roman"/>
        </w:rPr>
        <w:t xml:space="preserve"> from the edge. </w:t>
      </w:r>
    </w:p>
    <w:p w14:paraId="36811088" w14:textId="17BE2C7E" w:rsidR="00FD468B" w:rsidRDefault="00FD468B" w:rsidP="00DB144A">
      <w:pPr>
        <w:jc w:val="both"/>
        <w:rPr>
          <w:rFonts w:ascii="Times New Roman" w:hAnsi="Times New Roman" w:cs="Times New Roman"/>
        </w:rPr>
      </w:pPr>
      <w:r>
        <w:rPr>
          <w:rFonts w:ascii="Times New Roman" w:hAnsi="Times New Roman" w:cs="Times New Roman"/>
        </w:rPr>
        <w:t>The Product Manager (PM) has specified 3 core requirements</w:t>
      </w:r>
      <w:r w:rsidR="00CD1657">
        <w:rPr>
          <w:rFonts w:ascii="Times New Roman" w:hAnsi="Times New Roman" w:cs="Times New Roman"/>
        </w:rPr>
        <w:t xml:space="preserve"> as follows:</w:t>
      </w:r>
    </w:p>
    <w:p w14:paraId="06A1FD18" w14:textId="4399B57A" w:rsidR="00CD1657" w:rsidRDefault="003F4599" w:rsidP="00DB144A">
      <w:pPr>
        <w:pStyle w:val="ListParagraph"/>
        <w:numPr>
          <w:ilvl w:val="0"/>
          <w:numId w:val="1"/>
        </w:numPr>
        <w:jc w:val="both"/>
        <w:rPr>
          <w:rFonts w:ascii="Times New Roman" w:hAnsi="Times New Roman" w:cs="Times New Roman"/>
        </w:rPr>
      </w:pPr>
      <w:r>
        <w:rPr>
          <w:rFonts w:ascii="Times New Roman" w:hAnsi="Times New Roman" w:cs="Times New Roman"/>
        </w:rPr>
        <w:t xml:space="preserve">Build a dashboard to visualize the results of joining the Dataset </w:t>
      </w:r>
      <w:r w:rsidR="00453361">
        <w:rPr>
          <w:rFonts w:ascii="Times New Roman" w:hAnsi="Times New Roman" w:cs="Times New Roman"/>
        </w:rPr>
        <w:t xml:space="preserve">A (streaming data) and Dataset B (static </w:t>
      </w:r>
      <w:r w:rsidR="00512E47">
        <w:rPr>
          <w:rFonts w:ascii="Times New Roman" w:hAnsi="Times New Roman" w:cs="Times New Roman"/>
        </w:rPr>
        <w:t>reference table that is unchanged).</w:t>
      </w:r>
    </w:p>
    <w:p w14:paraId="2B7407F3" w14:textId="0D4A07AC" w:rsidR="00512E47" w:rsidRDefault="00512E47" w:rsidP="00DB144A">
      <w:pPr>
        <w:pStyle w:val="ListParagraph"/>
        <w:numPr>
          <w:ilvl w:val="0"/>
          <w:numId w:val="1"/>
        </w:numPr>
        <w:jc w:val="both"/>
        <w:rPr>
          <w:rFonts w:ascii="Times New Roman" w:hAnsi="Times New Roman" w:cs="Times New Roman"/>
        </w:rPr>
      </w:pPr>
      <w:r>
        <w:rPr>
          <w:rFonts w:ascii="Times New Roman" w:hAnsi="Times New Roman" w:cs="Times New Roman"/>
        </w:rPr>
        <w:t>The joined result shall be available as soon as the events in Dataset A have been published (near real-time</w:t>
      </w:r>
      <w:r w:rsidR="000F7F7C">
        <w:rPr>
          <w:rFonts w:ascii="Times New Roman" w:hAnsi="Times New Roman" w:cs="Times New Roman"/>
        </w:rPr>
        <w:t>)</w:t>
      </w:r>
    </w:p>
    <w:p w14:paraId="7E019C50" w14:textId="68B60B83" w:rsidR="000F7F7C" w:rsidRDefault="000F7F7C" w:rsidP="00DB144A">
      <w:pPr>
        <w:pStyle w:val="ListParagraph"/>
        <w:numPr>
          <w:ilvl w:val="0"/>
          <w:numId w:val="1"/>
        </w:numPr>
        <w:jc w:val="both"/>
        <w:rPr>
          <w:rFonts w:ascii="Times New Roman" w:hAnsi="Times New Roman" w:cs="Times New Roman"/>
        </w:rPr>
      </w:pPr>
      <w:r>
        <w:rPr>
          <w:rFonts w:ascii="Times New Roman" w:hAnsi="Times New Roman" w:cs="Times New Roman"/>
        </w:rPr>
        <w:t>Duplicate events may occur upstream due to retries and must be handled correctly.</w:t>
      </w:r>
    </w:p>
    <w:p w14:paraId="1BB7EE6F" w14:textId="0A4CF59C" w:rsidR="000F7F7C" w:rsidRPr="000F7F7C" w:rsidRDefault="000F7F7C" w:rsidP="00DB144A">
      <w:pPr>
        <w:jc w:val="both"/>
        <w:rPr>
          <w:rFonts w:ascii="Times New Roman" w:hAnsi="Times New Roman" w:cs="Times New Roman"/>
        </w:rPr>
      </w:pPr>
      <w:r>
        <w:rPr>
          <w:rFonts w:ascii="Times New Roman" w:hAnsi="Times New Roman" w:cs="Times New Roman"/>
        </w:rPr>
        <w:t>In addition, the Dataset A</w:t>
      </w:r>
      <w:r w:rsidR="00083893">
        <w:rPr>
          <w:rFonts w:ascii="Times New Roman" w:hAnsi="Times New Roman" w:cs="Times New Roman"/>
        </w:rPr>
        <w:t xml:space="preserve"> produces </w:t>
      </w:r>
      <w:r w:rsidR="00A164C3">
        <w:rPr>
          <w:rFonts w:ascii="Times New Roman" w:hAnsi="Times New Roman" w:cs="Times New Roman"/>
        </w:rPr>
        <w:t>10,000 events per second from edge video camera sensors. Each row in Dataset A is an event.</w:t>
      </w:r>
    </w:p>
    <w:p w14:paraId="05F4ED51" w14:textId="4FF17A4E" w:rsidR="00A164C3" w:rsidRDefault="001534C2" w:rsidP="005D3921">
      <w:pPr>
        <w:pStyle w:val="Heading2"/>
        <w:numPr>
          <w:ilvl w:val="0"/>
          <w:numId w:val="8"/>
        </w:numPr>
        <w:jc w:val="both"/>
      </w:pPr>
      <w:bookmarkStart w:id="1" w:name="_Toc227864091"/>
      <w:r>
        <w:t>Analysis of the Problem Statement</w:t>
      </w:r>
      <w:bookmarkEnd w:id="1"/>
    </w:p>
    <w:p w14:paraId="6DED4AFA" w14:textId="03C04FD7" w:rsidR="00A94B18" w:rsidRPr="00621804" w:rsidRDefault="00AE41FC" w:rsidP="00DB144A">
      <w:pPr>
        <w:pStyle w:val="ListParagraph"/>
        <w:numPr>
          <w:ilvl w:val="0"/>
          <w:numId w:val="4"/>
        </w:numPr>
        <w:jc w:val="both"/>
        <w:rPr>
          <w:rFonts w:ascii="Times New Roman" w:hAnsi="Times New Roman" w:cs="Times New Roman"/>
        </w:rPr>
      </w:pPr>
      <w:r w:rsidRPr="00621804">
        <w:rPr>
          <w:rFonts w:ascii="Times New Roman" w:hAnsi="Times New Roman" w:cs="Times New Roman"/>
        </w:rPr>
        <w:t xml:space="preserve">Although the </w:t>
      </w:r>
      <w:r w:rsidR="00A43AAE" w:rsidRPr="00621804">
        <w:rPr>
          <w:rFonts w:ascii="Times New Roman" w:hAnsi="Times New Roman" w:cs="Times New Roman"/>
        </w:rPr>
        <w:t xml:space="preserve">requirements specified the joined result shall be made available as soon as the events have been published, </w:t>
      </w:r>
      <w:r w:rsidR="00C71F7E" w:rsidRPr="00621804">
        <w:rPr>
          <w:rFonts w:ascii="Times New Roman" w:hAnsi="Times New Roman" w:cs="Times New Roman"/>
        </w:rPr>
        <w:t>but</w:t>
      </w:r>
      <w:r w:rsidR="00A43AAE" w:rsidRPr="00621804">
        <w:rPr>
          <w:rFonts w:ascii="Times New Roman" w:hAnsi="Times New Roman" w:cs="Times New Roman"/>
        </w:rPr>
        <w:t xml:space="preserve"> th</w:t>
      </w:r>
      <w:r w:rsidR="00A94B18" w:rsidRPr="00621804">
        <w:rPr>
          <w:rFonts w:ascii="Times New Roman" w:hAnsi="Times New Roman" w:cs="Times New Roman"/>
        </w:rPr>
        <w:t xml:space="preserve">e real-time data is </w:t>
      </w:r>
      <w:r w:rsidR="006636CE">
        <w:rPr>
          <w:rFonts w:ascii="Times New Roman" w:hAnsi="Times New Roman" w:cs="Times New Roman"/>
        </w:rPr>
        <w:t>limited</w:t>
      </w:r>
      <w:r w:rsidR="00A94B18" w:rsidRPr="00621804">
        <w:rPr>
          <w:rFonts w:ascii="Times New Roman" w:hAnsi="Times New Roman" w:cs="Times New Roman"/>
        </w:rPr>
        <w:t xml:space="preserve"> by </w:t>
      </w:r>
      <w:r w:rsidR="00263757">
        <w:rPr>
          <w:rFonts w:ascii="Times New Roman" w:hAnsi="Times New Roman" w:cs="Times New Roman"/>
        </w:rPr>
        <w:t>several practical</w:t>
      </w:r>
      <w:r w:rsidR="00A94B18" w:rsidRPr="00621804">
        <w:rPr>
          <w:rFonts w:ascii="Times New Roman" w:hAnsi="Times New Roman" w:cs="Times New Roman"/>
        </w:rPr>
        <w:t xml:space="preserve"> factors:</w:t>
      </w:r>
    </w:p>
    <w:p w14:paraId="10F51E57" w14:textId="77777777" w:rsidR="00F33B75" w:rsidRPr="00F33B75" w:rsidRDefault="00F33B75" w:rsidP="00DB144A">
      <w:pPr>
        <w:pStyle w:val="ListParagraph"/>
        <w:ind w:left="1080"/>
        <w:jc w:val="both"/>
        <w:rPr>
          <w:rFonts w:ascii="Times New Roman" w:hAnsi="Times New Roman" w:cs="Times New Roman"/>
        </w:rPr>
      </w:pPr>
    </w:p>
    <w:p w14:paraId="1B3D1AA0" w14:textId="5CDD1FBB" w:rsidR="00814826" w:rsidRPr="00DB144A" w:rsidRDefault="00C71F7E" w:rsidP="00263757">
      <w:pPr>
        <w:pStyle w:val="ListParagraph"/>
        <w:numPr>
          <w:ilvl w:val="0"/>
          <w:numId w:val="3"/>
        </w:numPr>
        <w:ind w:left="720"/>
        <w:jc w:val="both"/>
        <w:rPr>
          <w:rFonts w:ascii="Times New Roman" w:hAnsi="Times New Roman" w:cs="Times New Roman"/>
        </w:rPr>
      </w:pPr>
      <w:r w:rsidRPr="00621804">
        <w:rPr>
          <w:rFonts w:ascii="Times New Roman" w:hAnsi="Times New Roman" w:cs="Times New Roman"/>
          <w:b/>
          <w:bCs/>
        </w:rPr>
        <w:t>Dashboard refresh rate</w:t>
      </w:r>
      <w:r>
        <w:rPr>
          <w:rFonts w:ascii="Times New Roman" w:hAnsi="Times New Roman" w:cs="Times New Roman"/>
        </w:rPr>
        <w:t xml:space="preserve"> </w:t>
      </w:r>
      <w:r w:rsidR="00F46573">
        <w:rPr>
          <w:rFonts w:ascii="Times New Roman" w:hAnsi="Times New Roman" w:cs="Times New Roman"/>
        </w:rPr>
        <w:t xml:space="preserve">– The dashboard tool </w:t>
      </w:r>
      <w:r w:rsidR="001B7C2D">
        <w:rPr>
          <w:rFonts w:ascii="Times New Roman" w:hAnsi="Times New Roman" w:cs="Times New Roman"/>
        </w:rPr>
        <w:t>impose</w:t>
      </w:r>
      <w:r w:rsidR="008F54EB">
        <w:rPr>
          <w:rFonts w:ascii="Times New Roman" w:hAnsi="Times New Roman" w:cs="Times New Roman"/>
        </w:rPr>
        <w:t>s</w:t>
      </w:r>
      <w:r w:rsidR="001B7C2D">
        <w:rPr>
          <w:rFonts w:ascii="Times New Roman" w:hAnsi="Times New Roman" w:cs="Times New Roman"/>
        </w:rPr>
        <w:t xml:space="preserve"> a </w:t>
      </w:r>
      <w:r w:rsidR="0058228B" w:rsidRPr="00334CCD">
        <w:rPr>
          <w:rFonts w:ascii="Times New Roman" w:hAnsi="Times New Roman" w:cs="Times New Roman"/>
          <w:b/>
          <w:bCs/>
        </w:rPr>
        <w:t xml:space="preserve">hard </w:t>
      </w:r>
      <w:r w:rsidR="008F54EB" w:rsidRPr="00334CCD">
        <w:rPr>
          <w:rFonts w:ascii="Times New Roman" w:hAnsi="Times New Roman" w:cs="Times New Roman"/>
          <w:b/>
          <w:bCs/>
        </w:rPr>
        <w:t xml:space="preserve">lower bound </w:t>
      </w:r>
      <w:r w:rsidR="0058228B" w:rsidRPr="00334CCD">
        <w:rPr>
          <w:rFonts w:ascii="Times New Roman" w:hAnsi="Times New Roman" w:cs="Times New Roman"/>
          <w:b/>
          <w:bCs/>
        </w:rPr>
        <w:t>limitation</w:t>
      </w:r>
      <w:r w:rsidR="0058228B">
        <w:rPr>
          <w:rFonts w:ascii="Times New Roman" w:hAnsi="Times New Roman" w:cs="Times New Roman"/>
        </w:rPr>
        <w:t xml:space="preserve"> on how</w:t>
      </w:r>
      <w:r w:rsidR="008F54EB">
        <w:rPr>
          <w:rFonts w:ascii="Times New Roman" w:hAnsi="Times New Roman" w:cs="Times New Roman"/>
        </w:rPr>
        <w:t xml:space="preserve"> </w:t>
      </w:r>
      <w:r w:rsidR="00334CCD">
        <w:rPr>
          <w:rFonts w:ascii="Times New Roman" w:hAnsi="Times New Roman" w:cs="Times New Roman"/>
        </w:rPr>
        <w:t>soon</w:t>
      </w:r>
      <w:r w:rsidR="008F54EB">
        <w:rPr>
          <w:rFonts w:ascii="Times New Roman" w:hAnsi="Times New Roman" w:cs="Times New Roman"/>
        </w:rPr>
        <w:t xml:space="preserve"> the data is refreshed reg</w:t>
      </w:r>
      <w:r w:rsidR="0026441A">
        <w:rPr>
          <w:rFonts w:ascii="Times New Roman" w:hAnsi="Times New Roman" w:cs="Times New Roman"/>
        </w:rPr>
        <w:t xml:space="preserve">ardless </w:t>
      </w:r>
      <w:r w:rsidR="00B923E0">
        <w:rPr>
          <w:rFonts w:ascii="Times New Roman" w:hAnsi="Times New Roman" w:cs="Times New Roman"/>
        </w:rPr>
        <w:t xml:space="preserve">how fast </w:t>
      </w:r>
      <w:r w:rsidR="0026441A">
        <w:rPr>
          <w:rFonts w:ascii="Times New Roman" w:hAnsi="Times New Roman" w:cs="Times New Roman"/>
        </w:rPr>
        <w:t>the pipeline</w:t>
      </w:r>
      <w:r w:rsidR="00B923E0">
        <w:rPr>
          <w:rFonts w:ascii="Times New Roman" w:hAnsi="Times New Roman" w:cs="Times New Roman"/>
        </w:rPr>
        <w:t xml:space="preserve"> processes</w:t>
      </w:r>
      <w:r w:rsidR="0026441A">
        <w:rPr>
          <w:rFonts w:ascii="Times New Roman" w:hAnsi="Times New Roman" w:cs="Times New Roman"/>
        </w:rPr>
        <w:t>. Popular BI tool</w:t>
      </w:r>
      <w:r w:rsidR="00605568">
        <w:rPr>
          <w:rFonts w:ascii="Times New Roman" w:hAnsi="Times New Roman" w:cs="Times New Roman"/>
        </w:rPr>
        <w:t xml:space="preserve"> such as Power</w:t>
      </w:r>
      <w:r w:rsidR="00334CCD">
        <w:rPr>
          <w:rFonts w:ascii="Times New Roman" w:hAnsi="Times New Roman" w:cs="Times New Roman"/>
        </w:rPr>
        <w:t xml:space="preserve"> </w:t>
      </w:r>
      <w:r w:rsidR="00605568">
        <w:rPr>
          <w:rFonts w:ascii="Times New Roman" w:hAnsi="Times New Roman" w:cs="Times New Roman"/>
        </w:rPr>
        <w:t xml:space="preserve">BI </w:t>
      </w:r>
      <w:r w:rsidR="00F33B75">
        <w:rPr>
          <w:rFonts w:ascii="Times New Roman" w:hAnsi="Times New Roman" w:cs="Times New Roman"/>
        </w:rPr>
        <w:t xml:space="preserve">although </w:t>
      </w:r>
      <w:r w:rsidR="00605568">
        <w:rPr>
          <w:rFonts w:ascii="Times New Roman" w:hAnsi="Times New Roman" w:cs="Times New Roman"/>
        </w:rPr>
        <w:t>has a minimum refresh rate of 1</w:t>
      </w:r>
      <w:r w:rsidR="00334CCD">
        <w:rPr>
          <w:rFonts w:ascii="Times New Roman" w:hAnsi="Times New Roman" w:cs="Times New Roman"/>
        </w:rPr>
        <w:t xml:space="preserve"> </w:t>
      </w:r>
      <w:r w:rsidR="00605568">
        <w:rPr>
          <w:rFonts w:ascii="Times New Roman" w:hAnsi="Times New Roman" w:cs="Times New Roman"/>
        </w:rPr>
        <w:t>sec</w:t>
      </w:r>
      <w:r w:rsidR="005D4968">
        <w:rPr>
          <w:rFonts w:ascii="Times New Roman" w:hAnsi="Times New Roman" w:cs="Times New Roman"/>
        </w:rPr>
        <w:t xml:space="preserve"> </w:t>
      </w:r>
      <w:r w:rsidR="00DB144A">
        <w:rPr>
          <w:rFonts w:ascii="Times New Roman" w:hAnsi="Times New Roman" w:cs="Times New Roman"/>
        </w:rPr>
        <w:t xml:space="preserve">but </w:t>
      </w:r>
      <w:r w:rsidR="00DB144A" w:rsidRPr="00DB144A">
        <w:rPr>
          <w:rFonts w:ascii="Times New Roman" w:hAnsi="Times New Roman" w:cs="Times New Roman"/>
        </w:rPr>
        <w:t>t</w:t>
      </w:r>
      <w:r w:rsidR="00814826" w:rsidRPr="00DB144A">
        <w:rPr>
          <w:rFonts w:ascii="Times New Roman" w:hAnsi="Times New Roman" w:cs="Times New Roman"/>
        </w:rPr>
        <w:t xml:space="preserve">his frequency is </w:t>
      </w:r>
      <w:r w:rsidR="00814826" w:rsidRPr="00DB144A">
        <w:rPr>
          <w:rFonts w:ascii="Times New Roman" w:hAnsi="Times New Roman" w:cs="Times New Roman"/>
          <w:b/>
          <w:bCs/>
        </w:rPr>
        <w:t>rarely practical</w:t>
      </w:r>
      <w:r w:rsidR="00814826" w:rsidRPr="00DB144A">
        <w:rPr>
          <w:rFonts w:ascii="Times New Roman" w:hAnsi="Times New Roman" w:cs="Times New Roman"/>
        </w:rPr>
        <w:t>; it creates significant system overhead and typically exceeds the rate at which a human operator can meaningfully interpret and act upon the d</w:t>
      </w:r>
      <w:r w:rsidR="00334CCD">
        <w:rPr>
          <w:rFonts w:ascii="Times New Roman" w:hAnsi="Times New Roman" w:cs="Times New Roman"/>
        </w:rPr>
        <w:t>ashboard.</w:t>
      </w:r>
    </w:p>
    <w:p w14:paraId="28A2A731" w14:textId="25A3CEC5" w:rsidR="001B7C2D" w:rsidRDefault="0058228B" w:rsidP="00263757">
      <w:pPr>
        <w:pStyle w:val="ListParagraph"/>
        <w:jc w:val="both"/>
        <w:rPr>
          <w:rFonts w:ascii="Times New Roman" w:hAnsi="Times New Roman" w:cs="Times New Roman"/>
        </w:rPr>
      </w:pPr>
      <w:r>
        <w:rPr>
          <w:rFonts w:ascii="Times New Roman" w:hAnsi="Times New Roman" w:cs="Times New Roman"/>
        </w:rPr>
        <w:t xml:space="preserve"> </w:t>
      </w:r>
    </w:p>
    <w:p w14:paraId="276A8929" w14:textId="5FE4C89E" w:rsidR="00EB3FF0" w:rsidRPr="00907E83" w:rsidRDefault="007F3605" w:rsidP="00263757">
      <w:pPr>
        <w:pStyle w:val="ListParagraph"/>
        <w:numPr>
          <w:ilvl w:val="0"/>
          <w:numId w:val="3"/>
        </w:numPr>
        <w:ind w:left="720"/>
        <w:jc w:val="both"/>
        <w:rPr>
          <w:rFonts w:ascii="Times New Roman" w:hAnsi="Times New Roman" w:cs="Times New Roman"/>
        </w:rPr>
      </w:pPr>
      <w:r w:rsidRPr="00621804">
        <w:rPr>
          <w:rFonts w:ascii="Times New Roman" w:hAnsi="Times New Roman" w:cs="Times New Roman"/>
          <w:b/>
          <w:bCs/>
        </w:rPr>
        <w:t>Network latency</w:t>
      </w:r>
      <w:r w:rsidR="00C7538A" w:rsidRPr="00621804">
        <w:rPr>
          <w:rFonts w:ascii="Times New Roman" w:hAnsi="Times New Roman" w:cs="Times New Roman"/>
          <w:b/>
          <w:bCs/>
        </w:rPr>
        <w:t xml:space="preserve"> at the edge device</w:t>
      </w:r>
      <w:r>
        <w:rPr>
          <w:rFonts w:ascii="Times New Roman" w:hAnsi="Times New Roman" w:cs="Times New Roman"/>
        </w:rPr>
        <w:t xml:space="preserve"> – </w:t>
      </w:r>
      <w:r w:rsidR="00190AEB" w:rsidRPr="00907E83">
        <w:rPr>
          <w:rFonts w:ascii="Times New Roman" w:hAnsi="Times New Roman" w:cs="Times New Roman"/>
        </w:rPr>
        <w:t>Edge cameras transmit over real-world networks (4G/LTE, Wi-Fi, or wired LAN) are subject to variable latency, packet loss, and congestion. A camera in a remote location may also experience intermittent connectivity, causing event bursts when reconnecting. Th</w:t>
      </w:r>
      <w:r w:rsidR="00C162C7" w:rsidRPr="00907E83">
        <w:rPr>
          <w:rFonts w:ascii="Times New Roman" w:hAnsi="Times New Roman" w:cs="Times New Roman"/>
        </w:rPr>
        <w:t>us, data may arrive</w:t>
      </w:r>
      <w:r w:rsidR="00B923E0" w:rsidRPr="00907E83">
        <w:rPr>
          <w:rFonts w:ascii="Times New Roman" w:hAnsi="Times New Roman" w:cs="Times New Roman"/>
        </w:rPr>
        <w:t xml:space="preserve"> to pipeline</w:t>
      </w:r>
      <w:r w:rsidR="00190AEB" w:rsidRPr="00907E83">
        <w:rPr>
          <w:rFonts w:ascii="Times New Roman" w:hAnsi="Times New Roman" w:cs="Times New Roman"/>
        </w:rPr>
        <w:t xml:space="preserve"> </w:t>
      </w:r>
      <w:r w:rsidR="00B923E0" w:rsidRPr="00907E83">
        <w:rPr>
          <w:rFonts w:ascii="Times New Roman" w:hAnsi="Times New Roman" w:cs="Times New Roman"/>
        </w:rPr>
        <w:t>in</w:t>
      </w:r>
      <w:r w:rsidR="00190AEB" w:rsidRPr="00907E83">
        <w:rPr>
          <w:rFonts w:ascii="Times New Roman" w:hAnsi="Times New Roman" w:cs="Times New Roman"/>
        </w:rPr>
        <w:t xml:space="preserve"> seconds or minutes behind real-time from the camera's perspective. The </w:t>
      </w:r>
      <w:r w:rsidR="00190AEB" w:rsidRPr="00907E83">
        <w:rPr>
          <w:rFonts w:ascii="Times New Roman" w:hAnsi="Times New Roman" w:cs="Times New Roman"/>
          <w:b/>
          <w:bCs/>
        </w:rPr>
        <w:t xml:space="preserve">pipeline cannot control upstream network </w:t>
      </w:r>
      <w:r w:rsidR="00907E83">
        <w:rPr>
          <w:rFonts w:ascii="Times New Roman" w:hAnsi="Times New Roman" w:cs="Times New Roman"/>
          <w:b/>
          <w:bCs/>
        </w:rPr>
        <w:t>issues</w:t>
      </w:r>
      <w:r w:rsidR="00190AEB" w:rsidRPr="00907E83">
        <w:rPr>
          <w:rFonts w:ascii="Times New Roman" w:hAnsi="Times New Roman" w:cs="Times New Roman"/>
        </w:rPr>
        <w:t>.</w:t>
      </w:r>
    </w:p>
    <w:p w14:paraId="1C81A3BF" w14:textId="77777777" w:rsidR="001C0F8F" w:rsidRPr="001C0F8F" w:rsidRDefault="001C0F8F" w:rsidP="00263757">
      <w:pPr>
        <w:pStyle w:val="ListParagraph"/>
        <w:jc w:val="both"/>
        <w:rPr>
          <w:rFonts w:ascii="Times New Roman" w:hAnsi="Times New Roman" w:cs="Times New Roman"/>
        </w:rPr>
      </w:pPr>
    </w:p>
    <w:p w14:paraId="5184FD8C" w14:textId="7A994E78" w:rsidR="001C0F8F" w:rsidRDefault="00621804" w:rsidP="00263757">
      <w:pPr>
        <w:pStyle w:val="ListParagraph"/>
        <w:numPr>
          <w:ilvl w:val="0"/>
          <w:numId w:val="3"/>
        </w:numPr>
        <w:ind w:left="720"/>
        <w:jc w:val="both"/>
        <w:rPr>
          <w:rFonts w:ascii="Times New Roman" w:hAnsi="Times New Roman" w:cs="Times New Roman"/>
        </w:rPr>
      </w:pPr>
      <w:r>
        <w:rPr>
          <w:rFonts w:ascii="Times New Roman" w:hAnsi="Times New Roman" w:cs="Times New Roman"/>
          <w:b/>
          <w:bCs/>
        </w:rPr>
        <w:t>Performance of the</w:t>
      </w:r>
      <w:r w:rsidR="00354CFD">
        <w:rPr>
          <w:rFonts w:ascii="Times New Roman" w:hAnsi="Times New Roman" w:cs="Times New Roman"/>
          <w:b/>
          <w:bCs/>
        </w:rPr>
        <w:t xml:space="preserve"> </w:t>
      </w:r>
      <w:r w:rsidR="00993469">
        <w:rPr>
          <w:rFonts w:ascii="Times New Roman" w:hAnsi="Times New Roman" w:cs="Times New Roman"/>
          <w:b/>
          <w:bCs/>
        </w:rPr>
        <w:t>serving layer</w:t>
      </w:r>
      <w:r w:rsidR="00993469">
        <w:rPr>
          <w:rFonts w:ascii="Times New Roman" w:hAnsi="Times New Roman" w:cs="Times New Roman"/>
        </w:rPr>
        <w:t xml:space="preserve"> –</w:t>
      </w:r>
      <w:r w:rsidR="009A790B" w:rsidRPr="00B905D8">
        <w:rPr>
          <w:rFonts w:ascii="Times New Roman" w:hAnsi="Times New Roman" w:cs="Times New Roman"/>
        </w:rPr>
        <w:t>T</w:t>
      </w:r>
      <w:r w:rsidR="001C0F8F" w:rsidRPr="00B905D8">
        <w:rPr>
          <w:rFonts w:ascii="Times New Roman" w:hAnsi="Times New Roman" w:cs="Times New Roman"/>
        </w:rPr>
        <w:t>he serving layer (SQL</w:t>
      </w:r>
      <w:r w:rsidR="009A790B" w:rsidRPr="00B905D8">
        <w:rPr>
          <w:rFonts w:ascii="Times New Roman" w:hAnsi="Times New Roman" w:cs="Times New Roman"/>
        </w:rPr>
        <w:t xml:space="preserve"> Warehouse</w:t>
      </w:r>
      <w:r w:rsidR="001C0F8F" w:rsidRPr="00B905D8">
        <w:rPr>
          <w:rFonts w:ascii="Times New Roman" w:hAnsi="Times New Roman" w:cs="Times New Roman"/>
        </w:rPr>
        <w:t>, Cosmos DB, etc.) must handle concurrent dashboard users and queries in milliseconds. However, write</w:t>
      </w:r>
      <w:r w:rsidR="009A790B" w:rsidRPr="00B905D8">
        <w:rPr>
          <w:rFonts w:ascii="Times New Roman" w:hAnsi="Times New Roman" w:cs="Times New Roman"/>
        </w:rPr>
        <w:t xml:space="preserve"> and read</w:t>
      </w:r>
      <w:r w:rsidR="001C0F8F" w:rsidRPr="00B905D8">
        <w:rPr>
          <w:rFonts w:ascii="Times New Roman" w:hAnsi="Times New Roman" w:cs="Times New Roman"/>
        </w:rPr>
        <w:t xml:space="preserve"> contention between the </w:t>
      </w:r>
      <w:r w:rsidR="001C0F8F" w:rsidRPr="00B905D8">
        <w:rPr>
          <w:rFonts w:ascii="Times New Roman" w:hAnsi="Times New Roman" w:cs="Times New Roman"/>
          <w:b/>
          <w:bCs/>
        </w:rPr>
        <w:t>streaming job</w:t>
      </w:r>
      <w:r w:rsidR="009A790B" w:rsidRPr="00B905D8">
        <w:rPr>
          <w:rFonts w:ascii="Times New Roman" w:hAnsi="Times New Roman" w:cs="Times New Roman"/>
          <w:b/>
          <w:bCs/>
        </w:rPr>
        <w:t xml:space="preserve"> insert</w:t>
      </w:r>
      <w:r w:rsidR="001C0F8F" w:rsidRPr="00B905D8">
        <w:rPr>
          <w:rFonts w:ascii="Times New Roman" w:hAnsi="Times New Roman" w:cs="Times New Roman"/>
          <w:b/>
          <w:bCs/>
        </w:rPr>
        <w:t>s</w:t>
      </w:r>
      <w:r w:rsidR="009A790B" w:rsidRPr="00B905D8">
        <w:rPr>
          <w:rFonts w:ascii="Times New Roman" w:hAnsi="Times New Roman" w:cs="Times New Roman"/>
          <w:b/>
          <w:bCs/>
        </w:rPr>
        <w:t xml:space="preserve"> and</w:t>
      </w:r>
      <w:r w:rsidR="001C0F8F" w:rsidRPr="00B905D8">
        <w:rPr>
          <w:rFonts w:ascii="Times New Roman" w:hAnsi="Times New Roman" w:cs="Times New Roman"/>
          <w:b/>
          <w:bCs/>
        </w:rPr>
        <w:t xml:space="preserve"> read queries on the same table can degrade </w:t>
      </w:r>
      <w:r w:rsidR="009A790B" w:rsidRPr="00B905D8">
        <w:rPr>
          <w:rFonts w:ascii="Times New Roman" w:hAnsi="Times New Roman" w:cs="Times New Roman"/>
          <w:b/>
          <w:bCs/>
        </w:rPr>
        <w:t>performance</w:t>
      </w:r>
      <w:r w:rsidR="001C0F8F" w:rsidRPr="00B905D8">
        <w:rPr>
          <w:rFonts w:ascii="Times New Roman" w:hAnsi="Times New Roman" w:cs="Times New Roman"/>
        </w:rPr>
        <w:t>. This must be managed through indexing strategy, connection pooling, and separating write and read paths where necessar</w:t>
      </w:r>
      <w:r w:rsidR="00B905D8" w:rsidRPr="00B905D8">
        <w:rPr>
          <w:rFonts w:ascii="Times New Roman" w:hAnsi="Times New Roman" w:cs="Times New Roman"/>
        </w:rPr>
        <w:t>y.</w:t>
      </w:r>
    </w:p>
    <w:p w14:paraId="7F6C558D" w14:textId="77777777" w:rsidR="00466EA5" w:rsidRPr="00466EA5" w:rsidRDefault="00466EA5" w:rsidP="00466EA5">
      <w:pPr>
        <w:pStyle w:val="ListParagraph"/>
        <w:rPr>
          <w:rFonts w:ascii="Times New Roman" w:hAnsi="Times New Roman" w:cs="Times New Roman"/>
        </w:rPr>
      </w:pPr>
    </w:p>
    <w:p w14:paraId="1EA6085A" w14:textId="709D439C" w:rsidR="00466EA5" w:rsidRPr="00466EA5" w:rsidRDefault="00466EA5" w:rsidP="00466EA5">
      <w:pPr>
        <w:jc w:val="both"/>
        <w:rPr>
          <w:rFonts w:ascii="Times New Roman" w:hAnsi="Times New Roman" w:cs="Times New Roman"/>
        </w:rPr>
      </w:pPr>
    </w:p>
    <w:p w14:paraId="775C2F37" w14:textId="77777777" w:rsidR="00466EA5" w:rsidRDefault="00466EA5">
      <w:pPr>
        <w:rPr>
          <w:rFonts w:ascii="Times New Roman" w:hAnsi="Times New Roman" w:cs="Times New Roman"/>
        </w:rPr>
      </w:pPr>
      <w:r>
        <w:rPr>
          <w:rFonts w:ascii="Times New Roman" w:hAnsi="Times New Roman" w:cs="Times New Roman"/>
        </w:rPr>
        <w:br w:type="page"/>
      </w:r>
    </w:p>
    <w:p w14:paraId="4971CF08" w14:textId="1441DFA7" w:rsidR="00466EA5" w:rsidRDefault="00DD7E13" w:rsidP="00466EA5">
      <w:pPr>
        <w:pStyle w:val="ListParagraph"/>
        <w:numPr>
          <w:ilvl w:val="0"/>
          <w:numId w:val="4"/>
        </w:numPr>
        <w:jc w:val="both"/>
        <w:rPr>
          <w:rFonts w:ascii="Times New Roman" w:hAnsi="Times New Roman" w:cs="Times New Roman"/>
        </w:rPr>
      </w:pPr>
      <w:r>
        <w:rPr>
          <w:rFonts w:ascii="Times New Roman" w:hAnsi="Times New Roman" w:cs="Times New Roman"/>
        </w:rPr>
        <w:lastRenderedPageBreak/>
        <w:t xml:space="preserve">The </w:t>
      </w:r>
      <w:r w:rsidR="000535BD">
        <w:rPr>
          <w:rFonts w:ascii="Times New Roman" w:hAnsi="Times New Roman" w:cs="Times New Roman"/>
        </w:rPr>
        <w:t>late arriving events</w:t>
      </w:r>
      <w:r w:rsidR="00AB59B9">
        <w:rPr>
          <w:rFonts w:ascii="Times New Roman" w:hAnsi="Times New Roman" w:cs="Times New Roman"/>
        </w:rPr>
        <w:t xml:space="preserve"> introduce correctness vs latency trade-off.</w:t>
      </w:r>
    </w:p>
    <w:p w14:paraId="1A36DECA" w14:textId="77777777" w:rsidR="004006FE" w:rsidRPr="00621804" w:rsidRDefault="004006FE" w:rsidP="004006FE">
      <w:pPr>
        <w:pStyle w:val="ListParagraph"/>
        <w:ind w:left="360"/>
        <w:jc w:val="both"/>
        <w:rPr>
          <w:rFonts w:ascii="Times New Roman" w:hAnsi="Times New Roman" w:cs="Times New Roman"/>
        </w:rPr>
      </w:pPr>
    </w:p>
    <w:p w14:paraId="69C79F5A" w14:textId="1B2C6019" w:rsidR="00192EA9" w:rsidRDefault="001A70C0" w:rsidP="00192EA9">
      <w:pPr>
        <w:pStyle w:val="ListParagraph"/>
        <w:numPr>
          <w:ilvl w:val="0"/>
          <w:numId w:val="5"/>
        </w:numPr>
        <w:jc w:val="both"/>
        <w:rPr>
          <w:rFonts w:ascii="Times New Roman" w:hAnsi="Times New Roman" w:cs="Times New Roman"/>
        </w:rPr>
      </w:pPr>
      <w:r w:rsidRPr="001A70C0">
        <w:rPr>
          <w:rFonts w:ascii="Times New Roman" w:hAnsi="Times New Roman" w:cs="Times New Roman"/>
          <w:b/>
          <w:bCs/>
        </w:rPr>
        <w:t>Watermark delay adds latency</w:t>
      </w:r>
      <w:r w:rsidRPr="001A70C0">
        <w:rPr>
          <w:rFonts w:ascii="Times New Roman" w:hAnsi="Times New Roman" w:cs="Times New Roman"/>
        </w:rPr>
        <w:t xml:space="preserve"> — To </w:t>
      </w:r>
      <w:r>
        <w:rPr>
          <w:rFonts w:ascii="Times New Roman" w:hAnsi="Times New Roman" w:cs="Times New Roman"/>
        </w:rPr>
        <w:t>process</w:t>
      </w:r>
      <w:r w:rsidRPr="001A70C0">
        <w:rPr>
          <w:rFonts w:ascii="Times New Roman" w:hAnsi="Times New Roman" w:cs="Times New Roman"/>
        </w:rPr>
        <w:t xml:space="preserve"> late-arriving events, Spark Structured Streaming </w:t>
      </w:r>
      <w:r w:rsidRPr="005E59EB">
        <w:rPr>
          <w:rFonts w:ascii="Times New Roman" w:hAnsi="Times New Roman" w:cs="Times New Roman"/>
          <w:b/>
          <w:bCs/>
        </w:rPr>
        <w:t xml:space="preserve">holds back the output by the watermark duration </w:t>
      </w:r>
      <w:r w:rsidRPr="001A70C0">
        <w:rPr>
          <w:rFonts w:ascii="Times New Roman" w:hAnsi="Times New Roman" w:cs="Times New Roman"/>
        </w:rPr>
        <w:t xml:space="preserve">(e.g. 1 hour). </w:t>
      </w:r>
      <w:r>
        <w:rPr>
          <w:rFonts w:ascii="Times New Roman" w:hAnsi="Times New Roman" w:cs="Times New Roman"/>
        </w:rPr>
        <w:t>This r</w:t>
      </w:r>
      <w:r w:rsidRPr="001A70C0">
        <w:rPr>
          <w:rFonts w:ascii="Times New Roman" w:hAnsi="Times New Roman" w:cs="Times New Roman"/>
        </w:rPr>
        <w:t xml:space="preserve">esults </w:t>
      </w:r>
      <w:r w:rsidR="004A34C9">
        <w:rPr>
          <w:rFonts w:ascii="Times New Roman" w:hAnsi="Times New Roman" w:cs="Times New Roman"/>
        </w:rPr>
        <w:t>that</w:t>
      </w:r>
      <w:r w:rsidRPr="001A70C0">
        <w:rPr>
          <w:rFonts w:ascii="Times New Roman" w:hAnsi="Times New Roman" w:cs="Times New Roman"/>
        </w:rPr>
        <w:t xml:space="preserve"> a given event-time window </w:t>
      </w:r>
      <w:r w:rsidR="004A34C9">
        <w:rPr>
          <w:rFonts w:ascii="Times New Roman" w:hAnsi="Times New Roman" w:cs="Times New Roman"/>
        </w:rPr>
        <w:t>can</w:t>
      </w:r>
      <w:r w:rsidRPr="001A70C0">
        <w:rPr>
          <w:rFonts w:ascii="Times New Roman" w:hAnsi="Times New Roman" w:cs="Times New Roman"/>
        </w:rPr>
        <w:t xml:space="preserve"> only</w:t>
      </w:r>
      <w:r w:rsidR="004A34C9">
        <w:rPr>
          <w:rFonts w:ascii="Times New Roman" w:hAnsi="Times New Roman" w:cs="Times New Roman"/>
        </w:rPr>
        <w:t xml:space="preserve"> be</w:t>
      </w:r>
      <w:r w:rsidRPr="001A70C0">
        <w:rPr>
          <w:rFonts w:ascii="Times New Roman" w:hAnsi="Times New Roman" w:cs="Times New Roman"/>
        </w:rPr>
        <w:t xml:space="preserve"> </w:t>
      </w:r>
      <w:r w:rsidR="00AA7D26" w:rsidRPr="001A70C0">
        <w:rPr>
          <w:rFonts w:ascii="Times New Roman" w:hAnsi="Times New Roman" w:cs="Times New Roman"/>
        </w:rPr>
        <w:t>finalized</w:t>
      </w:r>
      <w:r w:rsidRPr="001A70C0">
        <w:rPr>
          <w:rFonts w:ascii="Times New Roman" w:hAnsi="Times New Roman" w:cs="Times New Roman"/>
        </w:rPr>
        <w:t xml:space="preserve"> once the watermark has advanced past that window. </w:t>
      </w:r>
      <w:r w:rsidR="004A34C9">
        <w:rPr>
          <w:rFonts w:ascii="Times New Roman" w:hAnsi="Times New Roman" w:cs="Times New Roman"/>
        </w:rPr>
        <w:t xml:space="preserve">Thus, </w:t>
      </w:r>
      <w:r w:rsidR="00BB3978">
        <w:rPr>
          <w:rFonts w:ascii="Times New Roman" w:hAnsi="Times New Roman" w:cs="Times New Roman"/>
        </w:rPr>
        <w:t>the complete count can only be available 1 hour after the window closes and not immediately.</w:t>
      </w:r>
    </w:p>
    <w:p w14:paraId="51EB410C" w14:textId="77777777" w:rsidR="004006FE" w:rsidRPr="00AA7D26" w:rsidRDefault="004006FE" w:rsidP="004006FE">
      <w:pPr>
        <w:pStyle w:val="ListParagraph"/>
        <w:jc w:val="both"/>
        <w:rPr>
          <w:rFonts w:ascii="Times New Roman" w:hAnsi="Times New Roman" w:cs="Times New Roman"/>
        </w:rPr>
      </w:pPr>
    </w:p>
    <w:p w14:paraId="0C384441" w14:textId="3579E8F9" w:rsidR="007F355F" w:rsidRPr="00AA7D26" w:rsidRDefault="00213A26" w:rsidP="007F355F">
      <w:pPr>
        <w:pStyle w:val="ListParagraph"/>
        <w:numPr>
          <w:ilvl w:val="0"/>
          <w:numId w:val="5"/>
        </w:numPr>
        <w:jc w:val="both"/>
        <w:rPr>
          <w:rFonts w:ascii="Times New Roman" w:hAnsi="Times New Roman" w:cs="Times New Roman"/>
        </w:rPr>
      </w:pPr>
      <w:r w:rsidRPr="00AA7D26">
        <w:rPr>
          <w:rFonts w:ascii="Times New Roman" w:hAnsi="Times New Roman" w:cs="Times New Roman"/>
          <w:b/>
          <w:bCs/>
        </w:rPr>
        <w:t>Watermark window</w:t>
      </w:r>
      <w:r w:rsidR="00192EA9" w:rsidRPr="00AA7D26">
        <w:rPr>
          <w:rFonts w:ascii="Times New Roman" w:hAnsi="Times New Roman" w:cs="Times New Roman"/>
          <w:b/>
          <w:bCs/>
        </w:rPr>
        <w:t xml:space="preserve"> trade-off</w:t>
      </w:r>
      <w:r w:rsidR="00192EA9" w:rsidRPr="00AA7D26">
        <w:rPr>
          <w:rFonts w:ascii="Times New Roman" w:hAnsi="Times New Roman" w:cs="Times New Roman"/>
        </w:rPr>
        <w:t xml:space="preserve"> — Reducing the watermark window (e.g. to 5 minutes) improves freshness but increases the risk that a late </w:t>
      </w:r>
      <w:r w:rsidR="000D7C14" w:rsidRPr="00AA7D26">
        <w:rPr>
          <w:rFonts w:ascii="Times New Roman" w:hAnsi="Times New Roman" w:cs="Times New Roman"/>
        </w:rPr>
        <w:t>event slips</w:t>
      </w:r>
      <w:r w:rsidR="00192EA9" w:rsidRPr="00AA7D26">
        <w:rPr>
          <w:rFonts w:ascii="Times New Roman" w:hAnsi="Times New Roman" w:cs="Times New Roman"/>
        </w:rPr>
        <w:t xml:space="preserve"> after the </w:t>
      </w:r>
      <w:r w:rsidR="00343570" w:rsidRPr="00AA7D26">
        <w:rPr>
          <w:rFonts w:ascii="Times New Roman" w:hAnsi="Times New Roman" w:cs="Times New Roman"/>
        </w:rPr>
        <w:t>window</w:t>
      </w:r>
      <w:r w:rsidR="00192EA9" w:rsidRPr="00AA7D26">
        <w:rPr>
          <w:rFonts w:ascii="Times New Roman" w:hAnsi="Times New Roman" w:cs="Times New Roman"/>
        </w:rPr>
        <w:t xml:space="preserve"> </w:t>
      </w:r>
      <w:r w:rsidR="00343570" w:rsidRPr="00AA7D26">
        <w:rPr>
          <w:rFonts w:ascii="Times New Roman" w:hAnsi="Times New Roman" w:cs="Times New Roman"/>
        </w:rPr>
        <w:t>closed</w:t>
      </w:r>
      <w:r w:rsidR="00192EA9" w:rsidRPr="00AA7D26">
        <w:rPr>
          <w:rFonts w:ascii="Times New Roman" w:hAnsi="Times New Roman" w:cs="Times New Roman"/>
        </w:rPr>
        <w:t xml:space="preserve">. The design must make a </w:t>
      </w:r>
      <w:r w:rsidR="00192EA9" w:rsidRPr="00AA7D26">
        <w:rPr>
          <w:rFonts w:ascii="Times New Roman" w:hAnsi="Times New Roman" w:cs="Times New Roman"/>
          <w:b/>
          <w:bCs/>
        </w:rPr>
        <w:t>conscious choice between freshness and deduplication guarantee</w:t>
      </w:r>
      <w:r w:rsidR="00DE5F67" w:rsidRPr="00AA7D26">
        <w:rPr>
          <w:rFonts w:ascii="Times New Roman" w:hAnsi="Times New Roman" w:cs="Times New Roman"/>
          <w:b/>
          <w:bCs/>
        </w:rPr>
        <w:t>s</w:t>
      </w:r>
      <w:r w:rsidR="00DE5F67" w:rsidRPr="00AA7D26">
        <w:rPr>
          <w:rFonts w:ascii="Times New Roman" w:hAnsi="Times New Roman" w:cs="Times New Roman"/>
        </w:rPr>
        <w:t xml:space="preserve">, and </w:t>
      </w:r>
      <w:r w:rsidR="00DE5F67" w:rsidRPr="00AA7D26">
        <w:rPr>
          <w:rFonts w:ascii="Times New Roman" w:hAnsi="Times New Roman" w:cs="Times New Roman"/>
          <w:b/>
          <w:bCs/>
        </w:rPr>
        <w:t>communicates this trade-off</w:t>
      </w:r>
      <w:r w:rsidR="00DE5F67" w:rsidRPr="00AA7D26">
        <w:rPr>
          <w:rFonts w:ascii="Times New Roman" w:hAnsi="Times New Roman" w:cs="Times New Roman"/>
        </w:rPr>
        <w:t xml:space="preserve"> to PM.</w:t>
      </w:r>
    </w:p>
    <w:p w14:paraId="70D55695" w14:textId="77777777" w:rsidR="007F355F" w:rsidRPr="007F355F" w:rsidRDefault="007F355F" w:rsidP="007F355F">
      <w:pPr>
        <w:pStyle w:val="ListParagraph"/>
        <w:rPr>
          <w:rFonts w:ascii="Times New Roman" w:hAnsi="Times New Roman" w:cs="Times New Roman"/>
        </w:rPr>
      </w:pPr>
    </w:p>
    <w:p w14:paraId="6039AF4A" w14:textId="41D4725E" w:rsidR="00256826" w:rsidRDefault="00256826" w:rsidP="00256826">
      <w:pPr>
        <w:pStyle w:val="ListParagraph"/>
        <w:numPr>
          <w:ilvl w:val="0"/>
          <w:numId w:val="4"/>
        </w:numPr>
        <w:jc w:val="both"/>
        <w:rPr>
          <w:rFonts w:ascii="Times New Roman" w:hAnsi="Times New Roman" w:cs="Times New Roman"/>
        </w:rPr>
      </w:pPr>
      <w:r>
        <w:rPr>
          <w:rFonts w:ascii="Times New Roman" w:hAnsi="Times New Roman" w:cs="Times New Roman"/>
        </w:rPr>
        <w:t xml:space="preserve">The </w:t>
      </w:r>
      <w:r w:rsidR="00056BEB">
        <w:rPr>
          <w:rFonts w:ascii="Times New Roman" w:hAnsi="Times New Roman" w:cs="Times New Roman"/>
        </w:rPr>
        <w:t>volume of 10,000 events per second may not be a guarantee</w:t>
      </w:r>
      <w:r>
        <w:rPr>
          <w:rFonts w:ascii="Times New Roman" w:hAnsi="Times New Roman" w:cs="Times New Roman"/>
        </w:rPr>
        <w:t>.</w:t>
      </w:r>
    </w:p>
    <w:p w14:paraId="46167889" w14:textId="77777777" w:rsidR="005153E4" w:rsidRPr="005153E4" w:rsidRDefault="005153E4" w:rsidP="005153E4">
      <w:pPr>
        <w:pStyle w:val="ListParagraph"/>
        <w:ind w:left="1080"/>
        <w:jc w:val="both"/>
        <w:rPr>
          <w:rFonts w:ascii="Times New Roman" w:hAnsi="Times New Roman" w:cs="Times New Roman"/>
        </w:rPr>
      </w:pPr>
    </w:p>
    <w:p w14:paraId="187FA559" w14:textId="77777777" w:rsidR="003C3324" w:rsidRDefault="00056BEB" w:rsidP="007A7EB8">
      <w:pPr>
        <w:pStyle w:val="ListParagraph"/>
        <w:numPr>
          <w:ilvl w:val="0"/>
          <w:numId w:val="6"/>
        </w:numPr>
        <w:ind w:left="720"/>
        <w:jc w:val="both"/>
        <w:rPr>
          <w:rFonts w:ascii="Times New Roman" w:hAnsi="Times New Roman" w:cs="Times New Roman"/>
        </w:rPr>
      </w:pPr>
      <w:r w:rsidRPr="00AA0C25">
        <w:rPr>
          <w:rFonts w:ascii="Times New Roman" w:hAnsi="Times New Roman" w:cs="Times New Roman"/>
          <w:b/>
          <w:bCs/>
        </w:rPr>
        <w:t xml:space="preserve">Edge camera detection rates </w:t>
      </w:r>
      <w:r w:rsidR="00AA0C25">
        <w:rPr>
          <w:rFonts w:ascii="Times New Roman" w:hAnsi="Times New Roman" w:cs="Times New Roman"/>
          <w:b/>
          <w:bCs/>
        </w:rPr>
        <w:t>can be varied</w:t>
      </w:r>
      <w:r w:rsidRPr="00AA0C25">
        <w:rPr>
          <w:rFonts w:ascii="Times New Roman" w:hAnsi="Times New Roman" w:cs="Times New Roman"/>
        </w:rPr>
        <w:t>— they spike during peak hours (morning and evening rush, public events) and drop to near-zero at 3 AM. A pipeline sized for 10K events/sec average may be</w:t>
      </w:r>
      <w:r w:rsidRPr="00FB275A">
        <w:rPr>
          <w:rFonts w:ascii="Times New Roman" w:hAnsi="Times New Roman" w:cs="Times New Roman"/>
          <w:b/>
          <w:bCs/>
        </w:rPr>
        <w:t xml:space="preserve"> overwhelmed during a</w:t>
      </w:r>
      <w:r w:rsidR="00FB275A" w:rsidRPr="00FB275A">
        <w:rPr>
          <w:rFonts w:ascii="Times New Roman" w:hAnsi="Times New Roman" w:cs="Times New Roman"/>
          <w:b/>
          <w:bCs/>
        </w:rPr>
        <w:t xml:space="preserve"> peak-hours</w:t>
      </w:r>
      <w:r w:rsidR="00FB275A">
        <w:rPr>
          <w:rFonts w:ascii="Times New Roman" w:hAnsi="Times New Roman" w:cs="Times New Roman"/>
        </w:rPr>
        <w:t xml:space="preserve"> e.g. </w:t>
      </w:r>
      <w:r w:rsidRPr="00AA0C25">
        <w:rPr>
          <w:rFonts w:ascii="Times New Roman" w:hAnsi="Times New Roman" w:cs="Times New Roman"/>
        </w:rPr>
        <w:t xml:space="preserve"> 3× spike (30K events/sec) and will </w:t>
      </w:r>
      <w:r w:rsidRPr="00FB275A">
        <w:rPr>
          <w:rFonts w:ascii="Times New Roman" w:hAnsi="Times New Roman" w:cs="Times New Roman"/>
          <w:b/>
          <w:bCs/>
        </w:rPr>
        <w:t>waste resources during off-peak hours</w:t>
      </w:r>
      <w:r w:rsidRPr="00AA0C25">
        <w:rPr>
          <w:rFonts w:ascii="Times New Roman" w:hAnsi="Times New Roman" w:cs="Times New Roman"/>
        </w:rPr>
        <w:t>.</w:t>
      </w:r>
      <w:r w:rsidR="003E4BB6">
        <w:rPr>
          <w:rFonts w:ascii="Times New Roman" w:hAnsi="Times New Roman" w:cs="Times New Roman"/>
        </w:rPr>
        <w:t xml:space="preserve"> </w:t>
      </w:r>
    </w:p>
    <w:p w14:paraId="67FD4678" w14:textId="77777777" w:rsidR="003C3324" w:rsidRPr="003C3324" w:rsidRDefault="003C3324" w:rsidP="007A7EB8">
      <w:pPr>
        <w:pStyle w:val="ListParagraph"/>
        <w:jc w:val="both"/>
        <w:rPr>
          <w:rFonts w:ascii="Times New Roman" w:hAnsi="Times New Roman" w:cs="Times New Roman"/>
        </w:rPr>
      </w:pPr>
    </w:p>
    <w:p w14:paraId="25951BBA" w14:textId="24F5489A" w:rsidR="003C3324" w:rsidRDefault="003C3324" w:rsidP="007A7EB8">
      <w:pPr>
        <w:pStyle w:val="ListParagraph"/>
        <w:numPr>
          <w:ilvl w:val="0"/>
          <w:numId w:val="6"/>
        </w:numPr>
        <w:ind w:left="720"/>
        <w:jc w:val="both"/>
        <w:rPr>
          <w:rFonts w:ascii="Times New Roman" w:hAnsi="Times New Roman" w:cs="Times New Roman"/>
        </w:rPr>
      </w:pPr>
      <w:r w:rsidRPr="003C3324">
        <w:rPr>
          <w:rFonts w:ascii="Times New Roman" w:hAnsi="Times New Roman" w:cs="Times New Roman"/>
          <w:b/>
          <w:bCs/>
        </w:rPr>
        <w:t>Elastic Ingestion Scaling:</w:t>
      </w:r>
      <w:r w:rsidRPr="003C3324">
        <w:rPr>
          <w:rFonts w:ascii="Times New Roman" w:hAnsi="Times New Roman" w:cs="Times New Roman"/>
        </w:rPr>
        <w:t xml:space="preserve"> The ingestion layer must implement an </w:t>
      </w:r>
      <w:r w:rsidRPr="003C3324">
        <w:rPr>
          <w:rFonts w:ascii="Times New Roman" w:hAnsi="Times New Roman" w:cs="Times New Roman"/>
          <w:b/>
          <w:bCs/>
        </w:rPr>
        <w:t>auto-scaling architectur</w:t>
      </w:r>
      <w:r w:rsidRPr="003C3324">
        <w:rPr>
          <w:rFonts w:ascii="Times New Roman" w:hAnsi="Times New Roman" w:cs="Times New Roman"/>
        </w:rPr>
        <w:t>e to adjust compute resources in response to fluctuating traffic.</w:t>
      </w:r>
    </w:p>
    <w:p w14:paraId="324C8C1F" w14:textId="77777777" w:rsidR="00EE1C32" w:rsidRDefault="00EE1C32" w:rsidP="00AC029B">
      <w:pPr>
        <w:pStyle w:val="ListParagraph"/>
        <w:jc w:val="both"/>
        <w:rPr>
          <w:rFonts w:ascii="Times New Roman" w:hAnsi="Times New Roman" w:cs="Times New Roman"/>
        </w:rPr>
      </w:pPr>
    </w:p>
    <w:p w14:paraId="213B6EA0" w14:textId="0D5129D8" w:rsidR="0075440D" w:rsidRDefault="0075440D" w:rsidP="00AC029B">
      <w:pPr>
        <w:pStyle w:val="ListParagraph"/>
        <w:numPr>
          <w:ilvl w:val="0"/>
          <w:numId w:val="4"/>
        </w:numPr>
        <w:jc w:val="both"/>
        <w:rPr>
          <w:rFonts w:ascii="Times New Roman" w:hAnsi="Times New Roman" w:cs="Times New Roman"/>
        </w:rPr>
      </w:pPr>
      <w:r w:rsidRPr="0075440D">
        <w:rPr>
          <w:rFonts w:ascii="Times New Roman" w:hAnsi="Times New Roman" w:cs="Times New Roman"/>
        </w:rPr>
        <w:t>The static nature of Dataset B is an assumption that carries operational risk:</w:t>
      </w:r>
    </w:p>
    <w:p w14:paraId="23B540D6" w14:textId="77777777" w:rsidR="0075440D" w:rsidRPr="0075440D" w:rsidRDefault="0075440D" w:rsidP="00AC029B">
      <w:pPr>
        <w:pStyle w:val="ListParagraph"/>
        <w:ind w:left="360"/>
        <w:jc w:val="both"/>
        <w:rPr>
          <w:rFonts w:ascii="Times New Roman" w:hAnsi="Times New Roman" w:cs="Times New Roman"/>
        </w:rPr>
      </w:pPr>
    </w:p>
    <w:p w14:paraId="000FBB48" w14:textId="77630C1C" w:rsidR="0075440D" w:rsidRDefault="0075440D" w:rsidP="007A7EB8">
      <w:pPr>
        <w:pStyle w:val="ListParagraph"/>
        <w:numPr>
          <w:ilvl w:val="0"/>
          <w:numId w:val="7"/>
        </w:numPr>
        <w:tabs>
          <w:tab w:val="clear" w:pos="1080"/>
          <w:tab w:val="num" w:pos="720"/>
        </w:tabs>
        <w:ind w:left="720"/>
        <w:jc w:val="both"/>
        <w:rPr>
          <w:rFonts w:ascii="Times New Roman" w:hAnsi="Times New Roman" w:cs="Times New Roman"/>
        </w:rPr>
      </w:pPr>
      <w:r w:rsidRPr="0075440D">
        <w:rPr>
          <w:rFonts w:ascii="Times New Roman" w:hAnsi="Times New Roman" w:cs="Times New Roman"/>
          <w:b/>
          <w:bCs/>
        </w:rPr>
        <w:t>Dataset B is described as a static reference table</w:t>
      </w:r>
      <w:r w:rsidRPr="0075440D">
        <w:rPr>
          <w:rFonts w:ascii="Times New Roman" w:hAnsi="Times New Roman" w:cs="Times New Roman"/>
        </w:rPr>
        <w:t>. In practice, new cameras</w:t>
      </w:r>
      <w:r w:rsidR="00A4234C">
        <w:rPr>
          <w:rFonts w:ascii="Times New Roman" w:hAnsi="Times New Roman" w:cs="Times New Roman"/>
        </w:rPr>
        <w:t xml:space="preserve"> will be installed</w:t>
      </w:r>
      <w:r w:rsidRPr="0075440D">
        <w:rPr>
          <w:rFonts w:ascii="Times New Roman" w:hAnsi="Times New Roman" w:cs="Times New Roman"/>
        </w:rPr>
        <w:t xml:space="preserve"> and create new geographical zones over time. If the broadcast variable is loaded once at job start</w:t>
      </w:r>
      <w:r w:rsidR="00A4234C">
        <w:rPr>
          <w:rFonts w:ascii="Times New Roman" w:hAnsi="Times New Roman" w:cs="Times New Roman"/>
        </w:rPr>
        <w:t xml:space="preserve"> (streaming)</w:t>
      </w:r>
      <w:r w:rsidRPr="0075440D">
        <w:rPr>
          <w:rFonts w:ascii="Times New Roman" w:hAnsi="Times New Roman" w:cs="Times New Roman"/>
        </w:rPr>
        <w:t xml:space="preserve"> and never refreshed, </w:t>
      </w:r>
      <w:r w:rsidRPr="0075440D">
        <w:rPr>
          <w:rFonts w:ascii="Times New Roman" w:hAnsi="Times New Roman" w:cs="Times New Roman"/>
          <w:b/>
          <w:bCs/>
        </w:rPr>
        <w:t>Dataset A will fail to enrich</w:t>
      </w:r>
      <w:r w:rsidRPr="0075440D">
        <w:rPr>
          <w:rFonts w:ascii="Times New Roman" w:hAnsi="Times New Roman" w:cs="Times New Roman"/>
        </w:rPr>
        <w:t xml:space="preserve"> and appear as "Unknown" on the dashboard.</w:t>
      </w:r>
    </w:p>
    <w:p w14:paraId="15B5B810" w14:textId="77777777" w:rsidR="00A21B2C" w:rsidRPr="0075440D" w:rsidRDefault="00A21B2C" w:rsidP="007A7EB8">
      <w:pPr>
        <w:pStyle w:val="ListParagraph"/>
        <w:jc w:val="both"/>
        <w:rPr>
          <w:rFonts w:ascii="Times New Roman" w:hAnsi="Times New Roman" w:cs="Times New Roman"/>
        </w:rPr>
      </w:pPr>
    </w:p>
    <w:p w14:paraId="769073BF" w14:textId="77777777" w:rsidR="0075440D" w:rsidRPr="0075440D" w:rsidRDefault="0075440D" w:rsidP="007A7EB8">
      <w:pPr>
        <w:pStyle w:val="ListParagraph"/>
        <w:numPr>
          <w:ilvl w:val="0"/>
          <w:numId w:val="7"/>
        </w:numPr>
        <w:tabs>
          <w:tab w:val="clear" w:pos="1080"/>
          <w:tab w:val="num" w:pos="720"/>
        </w:tabs>
        <w:ind w:left="720"/>
        <w:jc w:val="both"/>
        <w:rPr>
          <w:rFonts w:ascii="Times New Roman" w:hAnsi="Times New Roman" w:cs="Times New Roman"/>
        </w:rPr>
      </w:pPr>
      <w:r w:rsidRPr="0075440D">
        <w:rPr>
          <w:rFonts w:ascii="Times New Roman" w:hAnsi="Times New Roman" w:cs="Times New Roman"/>
        </w:rPr>
        <w:t xml:space="preserve">A </w:t>
      </w:r>
      <w:r w:rsidRPr="0075440D">
        <w:rPr>
          <w:rFonts w:ascii="Times New Roman" w:hAnsi="Times New Roman" w:cs="Times New Roman"/>
          <w:b/>
          <w:bCs/>
        </w:rPr>
        <w:t>scheduled refresh mechanism</w:t>
      </w:r>
      <w:r w:rsidRPr="0075440D">
        <w:rPr>
          <w:rFonts w:ascii="Times New Roman" w:hAnsi="Times New Roman" w:cs="Times New Roman"/>
        </w:rPr>
        <w:t xml:space="preserve"> (e.g. reload Dataset B every hour and re-broadcast) or a change-data-capture (CDC) trigger must be built into the architecture, even if Dataset B changes rarely.</w:t>
      </w:r>
    </w:p>
    <w:p w14:paraId="5B235477" w14:textId="77777777" w:rsidR="00204C0F" w:rsidRDefault="00204C0F" w:rsidP="00204C0F">
      <w:pPr>
        <w:rPr>
          <w:rFonts w:ascii="Times New Roman" w:hAnsi="Times New Roman" w:cs="Times New Roman"/>
        </w:rPr>
      </w:pPr>
    </w:p>
    <w:p w14:paraId="4078E1D5" w14:textId="77777777" w:rsidR="00204C0F" w:rsidRPr="00204C0F" w:rsidRDefault="00204C0F" w:rsidP="00204C0F">
      <w:pPr>
        <w:rPr>
          <w:rFonts w:ascii="Times New Roman" w:hAnsi="Times New Roman" w:cs="Times New Roman"/>
        </w:rPr>
      </w:pPr>
    </w:p>
    <w:p w14:paraId="67B0C28C" w14:textId="77777777" w:rsidR="00506F69" w:rsidRDefault="00506F69" w:rsidP="00EE1C32">
      <w:pPr>
        <w:pStyle w:val="ListParagraph"/>
        <w:rPr>
          <w:rFonts w:ascii="Times New Roman" w:hAnsi="Times New Roman" w:cs="Times New Roman"/>
        </w:rPr>
      </w:pPr>
    </w:p>
    <w:p w14:paraId="27E56169" w14:textId="77777777" w:rsidR="00506F69" w:rsidRPr="00EE1C32" w:rsidRDefault="00506F69" w:rsidP="00EE1C32">
      <w:pPr>
        <w:pStyle w:val="ListParagraph"/>
        <w:rPr>
          <w:rFonts w:ascii="Times New Roman" w:hAnsi="Times New Roman" w:cs="Times New Roman"/>
        </w:rPr>
      </w:pPr>
    </w:p>
    <w:p w14:paraId="546E9B66" w14:textId="77777777" w:rsidR="00EE1C32" w:rsidRPr="003C3324" w:rsidRDefault="00EE1C32" w:rsidP="00EE1C32">
      <w:pPr>
        <w:pStyle w:val="ListParagraph"/>
        <w:ind w:left="1080"/>
        <w:jc w:val="both"/>
        <w:rPr>
          <w:rFonts w:ascii="Times New Roman" w:hAnsi="Times New Roman" w:cs="Times New Roman"/>
        </w:rPr>
      </w:pPr>
    </w:p>
    <w:p w14:paraId="5C3559FC" w14:textId="645F42DF" w:rsidR="004006FE" w:rsidRDefault="00934E44" w:rsidP="005D3921">
      <w:pPr>
        <w:pStyle w:val="Heading2"/>
        <w:numPr>
          <w:ilvl w:val="0"/>
          <w:numId w:val="8"/>
        </w:numPr>
      </w:pPr>
      <w:bookmarkStart w:id="2" w:name="_Toc227864092"/>
      <w:r>
        <w:lastRenderedPageBreak/>
        <w:t>Questions to End User</w:t>
      </w:r>
      <w:bookmarkEnd w:id="2"/>
    </w:p>
    <w:p w14:paraId="6DF91D09" w14:textId="2F53357D" w:rsidR="004E64ED" w:rsidRPr="004E64ED" w:rsidRDefault="004E64ED" w:rsidP="004E64ED">
      <w:r>
        <w:t xml:space="preserve">The questions shall be structured that directly impact to </w:t>
      </w:r>
      <w:r w:rsidR="00D0568D">
        <w:t>certain design decisions. The questions shall be well-balanced for each impact area.</w:t>
      </w:r>
    </w:p>
    <w:p w14:paraId="6B53CAD5" w14:textId="458C7832" w:rsidR="005D3921" w:rsidRDefault="005D3921" w:rsidP="005D3921">
      <w:pPr>
        <w:pStyle w:val="Heading3"/>
        <w:numPr>
          <w:ilvl w:val="1"/>
          <w:numId w:val="8"/>
        </w:numPr>
      </w:pPr>
      <w:bookmarkStart w:id="3" w:name="_Toc227864093"/>
      <w:r>
        <w:t>Latency and Freshness Questions</w:t>
      </w:r>
      <w:bookmarkEnd w:id="3"/>
    </w:p>
    <w:tbl>
      <w:tblPr>
        <w:tblStyle w:val="TableGrid"/>
        <w:tblW w:w="0" w:type="auto"/>
        <w:tblInd w:w="-113" w:type="dxa"/>
        <w:tblLook w:val="04A0" w:firstRow="1" w:lastRow="0" w:firstColumn="1" w:lastColumn="0" w:noHBand="0" w:noVBand="1"/>
      </w:tblPr>
      <w:tblGrid>
        <w:gridCol w:w="5065"/>
        <w:gridCol w:w="4313"/>
      </w:tblGrid>
      <w:tr w:rsidR="00D264A9" w:rsidRPr="00D264A9" w14:paraId="63536E14" w14:textId="77777777" w:rsidTr="00874871">
        <w:tc>
          <w:tcPr>
            <w:tcW w:w="5065" w:type="dxa"/>
            <w:shd w:val="clear" w:color="auto" w:fill="D9D9D9" w:themeFill="background1" w:themeFillShade="D9"/>
          </w:tcPr>
          <w:p w14:paraId="7106CB0E" w14:textId="535C84AC" w:rsidR="00D264A9" w:rsidRPr="00D264A9" w:rsidRDefault="00D264A9" w:rsidP="005D3921">
            <w:pPr>
              <w:pStyle w:val="ListParagraph"/>
              <w:ind w:left="0"/>
              <w:rPr>
                <w:rFonts w:ascii="Times New Roman" w:hAnsi="Times New Roman" w:cs="Times New Roman"/>
                <w:b/>
                <w:bCs/>
              </w:rPr>
            </w:pPr>
            <w:r w:rsidRPr="00D264A9">
              <w:rPr>
                <w:rFonts w:ascii="Times New Roman" w:hAnsi="Times New Roman" w:cs="Times New Roman"/>
                <w:b/>
                <w:bCs/>
              </w:rPr>
              <w:t>Questions</w:t>
            </w:r>
          </w:p>
        </w:tc>
        <w:tc>
          <w:tcPr>
            <w:tcW w:w="4313" w:type="dxa"/>
            <w:shd w:val="clear" w:color="auto" w:fill="D9D9D9" w:themeFill="background1" w:themeFillShade="D9"/>
          </w:tcPr>
          <w:p w14:paraId="2CA8D07F" w14:textId="6B63EFBE" w:rsidR="00D264A9" w:rsidRPr="00D264A9" w:rsidRDefault="00D264A9" w:rsidP="005D3921">
            <w:pPr>
              <w:pStyle w:val="ListParagraph"/>
              <w:ind w:left="0"/>
              <w:rPr>
                <w:rFonts w:ascii="Times New Roman" w:hAnsi="Times New Roman" w:cs="Times New Roman"/>
                <w:b/>
                <w:bCs/>
              </w:rPr>
            </w:pPr>
            <w:r w:rsidRPr="00D264A9">
              <w:rPr>
                <w:rFonts w:ascii="Times New Roman" w:hAnsi="Times New Roman" w:cs="Times New Roman"/>
                <w:b/>
                <w:bCs/>
              </w:rPr>
              <w:t xml:space="preserve">Design </w:t>
            </w:r>
            <w:r w:rsidR="00DE77ED">
              <w:rPr>
                <w:rFonts w:ascii="Times New Roman" w:hAnsi="Times New Roman" w:cs="Times New Roman"/>
                <w:b/>
                <w:bCs/>
              </w:rPr>
              <w:t>Impact</w:t>
            </w:r>
          </w:p>
        </w:tc>
      </w:tr>
      <w:tr w:rsidR="00D264A9" w:rsidRPr="00D264A9" w14:paraId="6B4A8AC3" w14:textId="77777777" w:rsidTr="00874871">
        <w:tc>
          <w:tcPr>
            <w:tcW w:w="5065" w:type="dxa"/>
          </w:tcPr>
          <w:p w14:paraId="6BB4F681" w14:textId="77777777" w:rsidR="00D264A9" w:rsidRDefault="002D589C" w:rsidP="005D3921">
            <w:pPr>
              <w:pStyle w:val="ListParagraph"/>
              <w:ind w:left="0"/>
              <w:rPr>
                <w:rFonts w:ascii="Times New Roman" w:hAnsi="Times New Roman" w:cs="Times New Roman"/>
              </w:rPr>
            </w:pPr>
            <w:r w:rsidRPr="002D589C">
              <w:rPr>
                <w:rFonts w:ascii="Times New Roman" w:hAnsi="Times New Roman" w:cs="Times New Roman"/>
              </w:rPr>
              <w:t>What</w:t>
            </w:r>
            <w:r>
              <w:rPr>
                <w:rFonts w:ascii="Times New Roman" w:hAnsi="Times New Roman" w:cs="Times New Roman"/>
              </w:rPr>
              <w:t xml:space="preserve"> </w:t>
            </w:r>
            <w:r w:rsidRPr="002D589C">
              <w:rPr>
                <w:rFonts w:ascii="Times New Roman" w:hAnsi="Times New Roman" w:cs="Times New Roman"/>
              </w:rPr>
              <w:t>is the acceptable latency</w:t>
            </w:r>
            <w:r>
              <w:rPr>
                <w:rFonts w:ascii="Times New Roman" w:hAnsi="Times New Roman" w:cs="Times New Roman"/>
              </w:rPr>
              <w:t xml:space="preserve"> </w:t>
            </w:r>
            <w:r w:rsidRPr="002D589C">
              <w:rPr>
                <w:rFonts w:ascii="Times New Roman" w:hAnsi="Times New Roman" w:cs="Times New Roman"/>
              </w:rPr>
              <w:t>from</w:t>
            </w:r>
            <w:r>
              <w:rPr>
                <w:rFonts w:ascii="Times New Roman" w:hAnsi="Times New Roman" w:cs="Times New Roman"/>
              </w:rPr>
              <w:t xml:space="preserve"> </w:t>
            </w:r>
            <w:r w:rsidRPr="002D589C">
              <w:rPr>
                <w:rFonts w:ascii="Times New Roman" w:hAnsi="Times New Roman" w:cs="Times New Roman"/>
              </w:rPr>
              <w:t>event detection to</w:t>
            </w:r>
            <w:r>
              <w:rPr>
                <w:rFonts w:ascii="Times New Roman" w:hAnsi="Times New Roman" w:cs="Times New Roman"/>
              </w:rPr>
              <w:t xml:space="preserve"> </w:t>
            </w:r>
            <w:r w:rsidRPr="002D589C">
              <w:rPr>
                <w:rFonts w:ascii="Times New Roman" w:hAnsi="Times New Roman" w:cs="Times New Roman"/>
              </w:rPr>
              <w:t>dashboard display? (sub-second / seconds / minutes?</w:t>
            </w:r>
          </w:p>
          <w:p w14:paraId="14FB07B5" w14:textId="10E28365" w:rsidR="002D589C" w:rsidRPr="00D264A9" w:rsidRDefault="002D589C" w:rsidP="005D3921">
            <w:pPr>
              <w:pStyle w:val="ListParagraph"/>
              <w:ind w:left="0"/>
              <w:rPr>
                <w:rFonts w:ascii="Times New Roman" w:hAnsi="Times New Roman" w:cs="Times New Roman"/>
              </w:rPr>
            </w:pPr>
          </w:p>
        </w:tc>
        <w:tc>
          <w:tcPr>
            <w:tcW w:w="4313" w:type="dxa"/>
          </w:tcPr>
          <w:p w14:paraId="7D637348" w14:textId="613C7AF7" w:rsidR="00D264A9" w:rsidRPr="00D264A9" w:rsidRDefault="002D589C" w:rsidP="005D3921">
            <w:pPr>
              <w:pStyle w:val="ListParagraph"/>
              <w:ind w:left="0"/>
              <w:rPr>
                <w:rFonts w:ascii="Times New Roman" w:hAnsi="Times New Roman" w:cs="Times New Roman"/>
              </w:rPr>
            </w:pPr>
            <w:r>
              <w:rPr>
                <w:rFonts w:ascii="Times New Roman" w:hAnsi="Times New Roman" w:cs="Times New Roman"/>
              </w:rPr>
              <w:t>Determine real-time (Flink) vs near real-time (Spark micro-batch)</w:t>
            </w:r>
          </w:p>
        </w:tc>
      </w:tr>
      <w:tr w:rsidR="002D589C" w:rsidRPr="00D264A9" w14:paraId="47548D3B" w14:textId="77777777" w:rsidTr="00874871">
        <w:tc>
          <w:tcPr>
            <w:tcW w:w="5065" w:type="dxa"/>
          </w:tcPr>
          <w:p w14:paraId="75DA939C" w14:textId="33458D27" w:rsidR="002D589C" w:rsidRDefault="004E64ED" w:rsidP="005D3921">
            <w:pPr>
              <w:pStyle w:val="ListParagraph"/>
              <w:ind w:left="0"/>
              <w:rPr>
                <w:rFonts w:ascii="Times New Roman" w:hAnsi="Times New Roman" w:cs="Times New Roman"/>
              </w:rPr>
            </w:pPr>
            <w:r w:rsidRPr="004E64ED">
              <w:rPr>
                <w:rFonts w:ascii="Times New Roman" w:hAnsi="Times New Roman" w:cs="Times New Roman"/>
              </w:rPr>
              <w:t>How frequently should the dashboard refresh? (live push / every 10s /</w:t>
            </w:r>
            <w:r w:rsidR="00985DD6">
              <w:rPr>
                <w:rFonts w:ascii="Times New Roman" w:hAnsi="Times New Roman" w:cs="Times New Roman"/>
              </w:rPr>
              <w:t xml:space="preserve"> </w:t>
            </w:r>
            <w:r w:rsidRPr="004E64ED">
              <w:rPr>
                <w:rFonts w:ascii="Times New Roman" w:hAnsi="Times New Roman" w:cs="Times New Roman"/>
              </w:rPr>
              <w:t>every minute / on-demand?)</w:t>
            </w:r>
          </w:p>
          <w:p w14:paraId="5CBB9ED2" w14:textId="77777777" w:rsidR="002D589C" w:rsidRPr="002D589C" w:rsidRDefault="002D589C" w:rsidP="005D3921">
            <w:pPr>
              <w:pStyle w:val="ListParagraph"/>
              <w:ind w:left="0"/>
              <w:rPr>
                <w:rFonts w:ascii="Times New Roman" w:hAnsi="Times New Roman" w:cs="Times New Roman"/>
              </w:rPr>
            </w:pPr>
          </w:p>
        </w:tc>
        <w:tc>
          <w:tcPr>
            <w:tcW w:w="4313" w:type="dxa"/>
          </w:tcPr>
          <w:p w14:paraId="24C8D308" w14:textId="07D50381" w:rsidR="002D589C" w:rsidRDefault="00CA6758" w:rsidP="005D3921">
            <w:pPr>
              <w:pStyle w:val="ListParagraph"/>
              <w:ind w:left="0"/>
              <w:rPr>
                <w:rFonts w:ascii="Times New Roman" w:hAnsi="Times New Roman" w:cs="Times New Roman"/>
              </w:rPr>
            </w:pPr>
            <w:r>
              <w:rPr>
                <w:rFonts w:ascii="Times New Roman" w:hAnsi="Times New Roman" w:cs="Times New Roman"/>
              </w:rPr>
              <w:t>Affect the serving layer</w:t>
            </w:r>
            <w:r w:rsidR="00BC6700">
              <w:rPr>
                <w:rFonts w:ascii="Times New Roman" w:hAnsi="Times New Roman" w:cs="Times New Roman"/>
              </w:rPr>
              <w:t xml:space="preserve"> optimizing read/write strategy</w:t>
            </w:r>
            <w:r>
              <w:rPr>
                <w:rFonts w:ascii="Times New Roman" w:hAnsi="Times New Roman" w:cs="Times New Roman"/>
              </w:rPr>
              <w:t xml:space="preserve"> and the choice of the BI tool.</w:t>
            </w:r>
          </w:p>
        </w:tc>
      </w:tr>
      <w:tr w:rsidR="00BC6700" w:rsidRPr="00D264A9" w14:paraId="05AA6A10" w14:textId="77777777" w:rsidTr="00874871">
        <w:tc>
          <w:tcPr>
            <w:tcW w:w="5065" w:type="dxa"/>
          </w:tcPr>
          <w:p w14:paraId="395070D3" w14:textId="0E44EAC9" w:rsidR="00BC6700" w:rsidRPr="004E64ED" w:rsidRDefault="00985DD6" w:rsidP="005D3921">
            <w:pPr>
              <w:pStyle w:val="ListParagraph"/>
              <w:ind w:left="0"/>
              <w:rPr>
                <w:rFonts w:ascii="Times New Roman" w:hAnsi="Times New Roman" w:cs="Times New Roman"/>
              </w:rPr>
            </w:pPr>
            <w:r w:rsidRPr="00985DD6">
              <w:rPr>
                <w:rFonts w:ascii="Times New Roman" w:hAnsi="Times New Roman" w:cs="Times New Roman"/>
              </w:rPr>
              <w:t>Does the dashboard need historical trends (e.g. top items last 7 days)</w:t>
            </w:r>
            <w:r>
              <w:rPr>
                <w:rFonts w:ascii="Times New Roman" w:hAnsi="Times New Roman" w:cs="Times New Roman"/>
              </w:rPr>
              <w:t xml:space="preserve"> </w:t>
            </w:r>
            <w:r w:rsidRPr="00985DD6">
              <w:rPr>
                <w:rFonts w:ascii="Times New Roman" w:hAnsi="Times New Roman" w:cs="Times New Roman"/>
              </w:rPr>
              <w:t>or only the current window</w:t>
            </w:r>
            <w:r>
              <w:rPr>
                <w:rFonts w:ascii="Times New Roman" w:hAnsi="Times New Roman" w:cs="Times New Roman"/>
              </w:rPr>
              <w:t>?</w:t>
            </w:r>
          </w:p>
        </w:tc>
        <w:tc>
          <w:tcPr>
            <w:tcW w:w="4313" w:type="dxa"/>
          </w:tcPr>
          <w:p w14:paraId="5FE9E12D" w14:textId="3BE59A19" w:rsidR="000817BC" w:rsidRDefault="000D4AF7" w:rsidP="00636AA1">
            <w:pPr>
              <w:pStyle w:val="ListParagraph"/>
              <w:ind w:left="0"/>
              <w:rPr>
                <w:rFonts w:ascii="Times New Roman" w:hAnsi="Times New Roman" w:cs="Times New Roman"/>
              </w:rPr>
            </w:pPr>
            <w:r>
              <w:rPr>
                <w:rFonts w:ascii="Times New Roman" w:hAnsi="Times New Roman" w:cs="Times New Roman"/>
              </w:rPr>
              <w:t>A</w:t>
            </w:r>
            <w:r w:rsidR="00985DD6">
              <w:rPr>
                <w:rFonts w:ascii="Times New Roman" w:hAnsi="Times New Roman" w:cs="Times New Roman"/>
              </w:rPr>
              <w:t xml:space="preserve">ffect the </w:t>
            </w:r>
            <w:r w:rsidR="000817BC">
              <w:rPr>
                <w:rFonts w:ascii="Times New Roman" w:hAnsi="Times New Roman" w:cs="Times New Roman"/>
              </w:rPr>
              <w:t>storage retention period</w:t>
            </w:r>
            <w:r w:rsidR="00636AA1">
              <w:rPr>
                <w:rFonts w:ascii="Times New Roman" w:hAnsi="Times New Roman" w:cs="Times New Roman"/>
              </w:rPr>
              <w:t xml:space="preserve">, </w:t>
            </w:r>
            <w:r w:rsidR="002D6F52">
              <w:rPr>
                <w:rFonts w:ascii="Times New Roman" w:hAnsi="Times New Roman" w:cs="Times New Roman"/>
              </w:rPr>
              <w:t xml:space="preserve">data tiering (hot, </w:t>
            </w:r>
            <w:r w:rsidR="00033171">
              <w:rPr>
                <w:rFonts w:ascii="Times New Roman" w:hAnsi="Times New Roman" w:cs="Times New Roman"/>
              </w:rPr>
              <w:t>warm</w:t>
            </w:r>
            <w:r w:rsidR="002D6F52">
              <w:rPr>
                <w:rFonts w:ascii="Times New Roman" w:hAnsi="Times New Roman" w:cs="Times New Roman"/>
              </w:rPr>
              <w:t xml:space="preserve">, </w:t>
            </w:r>
            <w:r w:rsidR="00033171">
              <w:rPr>
                <w:rFonts w:ascii="Times New Roman" w:hAnsi="Times New Roman" w:cs="Times New Roman"/>
              </w:rPr>
              <w:t>cold</w:t>
            </w:r>
            <w:r w:rsidR="002D6F52">
              <w:rPr>
                <w:rFonts w:ascii="Times New Roman" w:hAnsi="Times New Roman" w:cs="Times New Roman"/>
              </w:rPr>
              <w:t>)</w:t>
            </w:r>
            <w:r w:rsidR="00636AA1">
              <w:rPr>
                <w:rFonts w:ascii="Times New Roman" w:hAnsi="Times New Roman" w:cs="Times New Roman"/>
              </w:rPr>
              <w:t xml:space="preserve"> and cost.</w:t>
            </w:r>
          </w:p>
          <w:p w14:paraId="5E052006" w14:textId="30C81B88" w:rsidR="000D4AF7" w:rsidRDefault="000D4AF7" w:rsidP="00636AA1">
            <w:pPr>
              <w:pStyle w:val="ListParagraph"/>
              <w:ind w:left="0"/>
              <w:rPr>
                <w:rFonts w:ascii="Times New Roman" w:hAnsi="Times New Roman" w:cs="Times New Roman"/>
              </w:rPr>
            </w:pPr>
          </w:p>
        </w:tc>
      </w:tr>
    </w:tbl>
    <w:p w14:paraId="7E23FC21" w14:textId="77777777" w:rsidR="005D3921" w:rsidRPr="00D264A9" w:rsidRDefault="005D3921" w:rsidP="005D3921">
      <w:pPr>
        <w:pStyle w:val="ListParagraph"/>
        <w:ind w:left="420"/>
        <w:rPr>
          <w:rFonts w:ascii="Times New Roman" w:hAnsi="Times New Roman" w:cs="Times New Roman"/>
        </w:rPr>
      </w:pPr>
    </w:p>
    <w:p w14:paraId="35FE37CC" w14:textId="3C7E66CE" w:rsidR="000D4AF7" w:rsidRDefault="000D4AF7" w:rsidP="000D4AF7">
      <w:pPr>
        <w:pStyle w:val="Heading3"/>
        <w:numPr>
          <w:ilvl w:val="1"/>
          <w:numId w:val="8"/>
        </w:numPr>
      </w:pPr>
      <w:bookmarkStart w:id="4" w:name="_Toc227864094"/>
      <w:r>
        <w:t>Deduplication and Correctness</w:t>
      </w:r>
      <w:bookmarkEnd w:id="4"/>
    </w:p>
    <w:tbl>
      <w:tblPr>
        <w:tblStyle w:val="TableGrid"/>
        <w:tblW w:w="0" w:type="auto"/>
        <w:tblInd w:w="-113" w:type="dxa"/>
        <w:tblLook w:val="04A0" w:firstRow="1" w:lastRow="0" w:firstColumn="1" w:lastColumn="0" w:noHBand="0" w:noVBand="1"/>
      </w:tblPr>
      <w:tblGrid>
        <w:gridCol w:w="5065"/>
        <w:gridCol w:w="4313"/>
      </w:tblGrid>
      <w:tr w:rsidR="00874871" w:rsidRPr="00D264A9" w14:paraId="0857C07D" w14:textId="77777777" w:rsidTr="00982EE6">
        <w:tc>
          <w:tcPr>
            <w:tcW w:w="5065" w:type="dxa"/>
            <w:shd w:val="clear" w:color="auto" w:fill="D9D9D9" w:themeFill="background1" w:themeFillShade="D9"/>
          </w:tcPr>
          <w:p w14:paraId="45EE29D9" w14:textId="77777777" w:rsidR="00874871" w:rsidRPr="00D264A9" w:rsidRDefault="00874871" w:rsidP="00982EE6">
            <w:pPr>
              <w:pStyle w:val="ListParagraph"/>
              <w:ind w:left="0"/>
              <w:rPr>
                <w:rFonts w:ascii="Times New Roman" w:hAnsi="Times New Roman" w:cs="Times New Roman"/>
                <w:b/>
                <w:bCs/>
              </w:rPr>
            </w:pPr>
            <w:r w:rsidRPr="00D264A9">
              <w:rPr>
                <w:rFonts w:ascii="Times New Roman" w:hAnsi="Times New Roman" w:cs="Times New Roman"/>
                <w:b/>
                <w:bCs/>
              </w:rPr>
              <w:t>Questions</w:t>
            </w:r>
          </w:p>
        </w:tc>
        <w:tc>
          <w:tcPr>
            <w:tcW w:w="4313" w:type="dxa"/>
            <w:shd w:val="clear" w:color="auto" w:fill="D9D9D9" w:themeFill="background1" w:themeFillShade="D9"/>
          </w:tcPr>
          <w:p w14:paraId="5CC839A1" w14:textId="075B5718" w:rsidR="00874871" w:rsidRPr="00D264A9" w:rsidRDefault="00874871" w:rsidP="00982EE6">
            <w:pPr>
              <w:pStyle w:val="ListParagraph"/>
              <w:ind w:left="0"/>
              <w:rPr>
                <w:rFonts w:ascii="Times New Roman" w:hAnsi="Times New Roman" w:cs="Times New Roman"/>
                <w:b/>
                <w:bCs/>
              </w:rPr>
            </w:pPr>
            <w:r w:rsidRPr="00D264A9">
              <w:rPr>
                <w:rFonts w:ascii="Times New Roman" w:hAnsi="Times New Roman" w:cs="Times New Roman"/>
                <w:b/>
                <w:bCs/>
              </w:rPr>
              <w:t xml:space="preserve">Design </w:t>
            </w:r>
            <w:r w:rsidR="00DE77ED">
              <w:rPr>
                <w:rFonts w:ascii="Times New Roman" w:hAnsi="Times New Roman" w:cs="Times New Roman"/>
                <w:b/>
                <w:bCs/>
              </w:rPr>
              <w:t>Impact</w:t>
            </w:r>
          </w:p>
        </w:tc>
      </w:tr>
      <w:tr w:rsidR="00874871" w:rsidRPr="00D264A9" w14:paraId="19D5E5C7" w14:textId="77777777" w:rsidTr="00982EE6">
        <w:tc>
          <w:tcPr>
            <w:tcW w:w="5065" w:type="dxa"/>
          </w:tcPr>
          <w:p w14:paraId="24D84699" w14:textId="13A807BF" w:rsidR="00A9070D" w:rsidRDefault="00A9070D" w:rsidP="00982EE6">
            <w:pPr>
              <w:pStyle w:val="ListParagraph"/>
              <w:ind w:left="0"/>
              <w:rPr>
                <w:rFonts w:ascii="Times New Roman" w:hAnsi="Times New Roman" w:cs="Times New Roman"/>
              </w:rPr>
            </w:pPr>
            <w:r>
              <w:rPr>
                <w:rFonts w:ascii="Times New Roman" w:hAnsi="Times New Roman" w:cs="Times New Roman"/>
              </w:rPr>
              <w:t>What is the typical delay</w:t>
            </w:r>
            <w:r w:rsidR="00D8501C">
              <w:rPr>
                <w:rFonts w:ascii="Times New Roman" w:hAnsi="Times New Roman" w:cs="Times New Roman"/>
              </w:rPr>
              <w:t xml:space="preserve"> </w:t>
            </w:r>
            <w:r w:rsidR="00D73984">
              <w:rPr>
                <w:rFonts w:ascii="Times New Roman" w:hAnsi="Times New Roman" w:cs="Times New Roman"/>
              </w:rPr>
              <w:t>that</w:t>
            </w:r>
            <w:r w:rsidR="00D8501C">
              <w:rPr>
                <w:rFonts w:ascii="Times New Roman" w:hAnsi="Times New Roman" w:cs="Times New Roman"/>
              </w:rPr>
              <w:t xml:space="preserve"> an</w:t>
            </w:r>
            <w:r w:rsidR="0012319A">
              <w:rPr>
                <w:rFonts w:ascii="Times New Roman" w:hAnsi="Times New Roman" w:cs="Times New Roman"/>
              </w:rPr>
              <w:t xml:space="preserve"> </w:t>
            </w:r>
            <w:r>
              <w:rPr>
                <w:rFonts w:ascii="Times New Roman" w:hAnsi="Times New Roman" w:cs="Times New Roman"/>
              </w:rPr>
              <w:t>event</w:t>
            </w:r>
            <w:r w:rsidR="00766250">
              <w:rPr>
                <w:rFonts w:ascii="Times New Roman" w:hAnsi="Times New Roman" w:cs="Times New Roman"/>
              </w:rPr>
              <w:t xml:space="preserve"> will take</w:t>
            </w:r>
            <w:r>
              <w:rPr>
                <w:rFonts w:ascii="Times New Roman" w:hAnsi="Times New Roman" w:cs="Times New Roman"/>
              </w:rPr>
              <w:t>? (</w:t>
            </w:r>
            <w:r w:rsidR="00194644">
              <w:rPr>
                <w:rFonts w:ascii="Times New Roman" w:hAnsi="Times New Roman" w:cs="Times New Roman"/>
              </w:rPr>
              <w:t>sec/mins/</w:t>
            </w:r>
            <w:r w:rsidR="00C56D0B">
              <w:rPr>
                <w:rFonts w:ascii="Times New Roman" w:hAnsi="Times New Roman" w:cs="Times New Roman"/>
              </w:rPr>
              <w:t>hrs.</w:t>
            </w:r>
            <w:r w:rsidR="00194644">
              <w:rPr>
                <w:rFonts w:ascii="Times New Roman" w:hAnsi="Times New Roman" w:cs="Times New Roman"/>
              </w:rPr>
              <w:t>)</w:t>
            </w:r>
            <w:r>
              <w:rPr>
                <w:rFonts w:ascii="Times New Roman" w:hAnsi="Times New Roman" w:cs="Times New Roman"/>
              </w:rPr>
              <w:t xml:space="preserve"> </w:t>
            </w:r>
          </w:p>
          <w:p w14:paraId="37C6F2CA" w14:textId="77777777" w:rsidR="00874871" w:rsidRPr="00D264A9" w:rsidRDefault="00874871" w:rsidP="0012319A">
            <w:pPr>
              <w:pStyle w:val="ListParagraph"/>
              <w:ind w:left="0"/>
              <w:rPr>
                <w:rFonts w:ascii="Times New Roman" w:hAnsi="Times New Roman" w:cs="Times New Roman"/>
              </w:rPr>
            </w:pPr>
          </w:p>
        </w:tc>
        <w:tc>
          <w:tcPr>
            <w:tcW w:w="4313" w:type="dxa"/>
          </w:tcPr>
          <w:p w14:paraId="665D06AC" w14:textId="72765CF1" w:rsidR="00874871" w:rsidRPr="00D264A9" w:rsidRDefault="00194644" w:rsidP="00982EE6">
            <w:pPr>
              <w:pStyle w:val="ListParagraph"/>
              <w:ind w:left="0"/>
              <w:rPr>
                <w:rFonts w:ascii="Times New Roman" w:hAnsi="Times New Roman" w:cs="Times New Roman"/>
              </w:rPr>
            </w:pPr>
            <w:r>
              <w:rPr>
                <w:rFonts w:ascii="Times New Roman" w:hAnsi="Times New Roman" w:cs="Times New Roman"/>
              </w:rPr>
              <w:t>Determine the watermark window size</w:t>
            </w:r>
          </w:p>
        </w:tc>
      </w:tr>
      <w:tr w:rsidR="00874871" w14:paraId="146C77F5" w14:textId="77777777" w:rsidTr="00982EE6">
        <w:tc>
          <w:tcPr>
            <w:tcW w:w="5065" w:type="dxa"/>
          </w:tcPr>
          <w:p w14:paraId="3DDCCF58" w14:textId="4E2EBDEF" w:rsidR="00874871" w:rsidRDefault="00922A1A" w:rsidP="00982EE6">
            <w:pPr>
              <w:pStyle w:val="ListParagraph"/>
              <w:ind w:left="0"/>
              <w:rPr>
                <w:rFonts w:ascii="Times New Roman" w:hAnsi="Times New Roman" w:cs="Times New Roman"/>
              </w:rPr>
            </w:pPr>
            <w:r>
              <w:rPr>
                <w:rFonts w:ascii="Times New Roman" w:hAnsi="Times New Roman" w:cs="Times New Roman"/>
              </w:rPr>
              <w:t xml:space="preserve">Is the </w:t>
            </w:r>
            <w:proofErr w:type="spellStart"/>
            <w:r>
              <w:rPr>
                <w:rFonts w:ascii="Times New Roman" w:hAnsi="Times New Roman" w:cs="Times New Roman"/>
              </w:rPr>
              <w:t>detection_oid</w:t>
            </w:r>
            <w:proofErr w:type="spellEnd"/>
            <w:r>
              <w:rPr>
                <w:rFonts w:ascii="Times New Roman" w:hAnsi="Times New Roman" w:cs="Times New Roman"/>
              </w:rPr>
              <w:t xml:space="preserve"> globally unique across all cameras or only unique within a single camera?</w:t>
            </w:r>
          </w:p>
          <w:p w14:paraId="5B0B4AD1" w14:textId="77777777" w:rsidR="00874871" w:rsidRPr="002D589C" w:rsidRDefault="00874871" w:rsidP="00982EE6">
            <w:pPr>
              <w:pStyle w:val="ListParagraph"/>
              <w:ind w:left="0"/>
              <w:rPr>
                <w:rFonts w:ascii="Times New Roman" w:hAnsi="Times New Roman" w:cs="Times New Roman"/>
              </w:rPr>
            </w:pPr>
          </w:p>
        </w:tc>
        <w:tc>
          <w:tcPr>
            <w:tcW w:w="4313" w:type="dxa"/>
          </w:tcPr>
          <w:p w14:paraId="50FD57EE" w14:textId="77777777" w:rsidR="00874871" w:rsidRDefault="00922A1A" w:rsidP="00982EE6">
            <w:pPr>
              <w:pStyle w:val="ListParagraph"/>
              <w:ind w:left="0"/>
              <w:rPr>
                <w:rFonts w:ascii="Times New Roman" w:hAnsi="Times New Roman" w:cs="Times New Roman"/>
              </w:rPr>
            </w:pPr>
            <w:r>
              <w:rPr>
                <w:rFonts w:ascii="Times New Roman" w:hAnsi="Times New Roman" w:cs="Times New Roman"/>
              </w:rPr>
              <w:t>If only per camera, then the key to use shall be (</w:t>
            </w:r>
            <w:proofErr w:type="spellStart"/>
            <w:r>
              <w:rPr>
                <w:rFonts w:ascii="Times New Roman" w:hAnsi="Times New Roman" w:cs="Times New Roman"/>
              </w:rPr>
              <w:t>video_camera_oid</w:t>
            </w:r>
            <w:proofErr w:type="spellEnd"/>
            <w:r>
              <w:rPr>
                <w:rFonts w:ascii="Times New Roman" w:hAnsi="Times New Roman" w:cs="Times New Roman"/>
              </w:rPr>
              <w:t xml:space="preserve">, </w:t>
            </w:r>
            <w:proofErr w:type="spellStart"/>
            <w:r>
              <w:rPr>
                <w:rFonts w:ascii="Times New Roman" w:hAnsi="Times New Roman" w:cs="Times New Roman"/>
              </w:rPr>
              <w:t>detection_oid</w:t>
            </w:r>
            <w:proofErr w:type="spellEnd"/>
            <w:r>
              <w:rPr>
                <w:rFonts w:ascii="Times New Roman" w:hAnsi="Times New Roman" w:cs="Times New Roman"/>
              </w:rPr>
              <w:t>)</w:t>
            </w:r>
          </w:p>
          <w:p w14:paraId="5B422AB0" w14:textId="62FFDBC6" w:rsidR="00922A1A" w:rsidRDefault="00922A1A" w:rsidP="00982EE6">
            <w:pPr>
              <w:pStyle w:val="ListParagraph"/>
              <w:ind w:left="0"/>
              <w:rPr>
                <w:rFonts w:ascii="Times New Roman" w:hAnsi="Times New Roman" w:cs="Times New Roman"/>
              </w:rPr>
            </w:pPr>
          </w:p>
        </w:tc>
      </w:tr>
      <w:tr w:rsidR="00874871" w14:paraId="25078559" w14:textId="77777777" w:rsidTr="00982EE6">
        <w:tc>
          <w:tcPr>
            <w:tcW w:w="5065" w:type="dxa"/>
          </w:tcPr>
          <w:p w14:paraId="2042B990" w14:textId="0AAE2BD2" w:rsidR="00874871" w:rsidRPr="004E64ED" w:rsidRDefault="00CE3A54" w:rsidP="00982EE6">
            <w:pPr>
              <w:pStyle w:val="ListParagraph"/>
              <w:ind w:left="0"/>
              <w:rPr>
                <w:rFonts w:ascii="Times New Roman" w:hAnsi="Times New Roman" w:cs="Times New Roman"/>
              </w:rPr>
            </w:pPr>
            <w:r>
              <w:rPr>
                <w:rFonts w:ascii="Times New Roman" w:hAnsi="Times New Roman" w:cs="Times New Roman"/>
              </w:rPr>
              <w:t>Is there any event ordering guarantee from the edge device?</w:t>
            </w:r>
          </w:p>
        </w:tc>
        <w:tc>
          <w:tcPr>
            <w:tcW w:w="4313" w:type="dxa"/>
          </w:tcPr>
          <w:p w14:paraId="3AD58EB2" w14:textId="6295096D" w:rsidR="00874871" w:rsidRDefault="00CE3A54" w:rsidP="00982EE6">
            <w:pPr>
              <w:pStyle w:val="ListParagraph"/>
              <w:ind w:left="0"/>
              <w:rPr>
                <w:rFonts w:ascii="Times New Roman" w:hAnsi="Times New Roman" w:cs="Times New Roman"/>
              </w:rPr>
            </w:pPr>
            <w:r>
              <w:rPr>
                <w:rFonts w:ascii="Times New Roman" w:hAnsi="Times New Roman" w:cs="Times New Roman"/>
              </w:rPr>
              <w:t xml:space="preserve">Affects whether </w:t>
            </w:r>
            <w:r w:rsidR="001A4351">
              <w:rPr>
                <w:rFonts w:ascii="Times New Roman" w:hAnsi="Times New Roman" w:cs="Times New Roman"/>
              </w:rPr>
              <w:t>a simple small window is sufficient –duplicate</w:t>
            </w:r>
            <w:r w:rsidR="00D90239">
              <w:rPr>
                <w:rFonts w:ascii="Times New Roman" w:hAnsi="Times New Roman" w:cs="Times New Roman"/>
              </w:rPr>
              <w:t>s</w:t>
            </w:r>
            <w:r w:rsidR="001A4351">
              <w:rPr>
                <w:rFonts w:ascii="Times New Roman" w:hAnsi="Times New Roman" w:cs="Times New Roman"/>
              </w:rPr>
              <w:t xml:space="preserve"> of give</w:t>
            </w:r>
            <w:r w:rsidR="00F3485A">
              <w:rPr>
                <w:rFonts w:ascii="Times New Roman" w:hAnsi="Times New Roman" w:cs="Times New Roman"/>
              </w:rPr>
              <w:t>n</w:t>
            </w:r>
            <w:r w:rsidR="001A4351">
              <w:rPr>
                <w:rFonts w:ascii="Times New Roman" w:hAnsi="Times New Roman" w:cs="Times New Roman"/>
              </w:rPr>
              <w:t xml:space="preserve"> </w:t>
            </w:r>
            <w:proofErr w:type="spellStart"/>
            <w:r w:rsidR="001A4351">
              <w:rPr>
                <w:rFonts w:ascii="Times New Roman" w:hAnsi="Times New Roman" w:cs="Times New Roman"/>
              </w:rPr>
              <w:t>detection_oid</w:t>
            </w:r>
            <w:proofErr w:type="spellEnd"/>
            <w:r w:rsidR="001A4351">
              <w:rPr>
                <w:rFonts w:ascii="Times New Roman" w:hAnsi="Times New Roman" w:cs="Times New Roman"/>
              </w:rPr>
              <w:t xml:space="preserve"> arrive</w:t>
            </w:r>
            <w:r w:rsidR="00D90239">
              <w:rPr>
                <w:rFonts w:ascii="Times New Roman" w:hAnsi="Times New Roman" w:cs="Times New Roman"/>
              </w:rPr>
              <w:t>s</w:t>
            </w:r>
            <w:r w:rsidR="001A4351">
              <w:rPr>
                <w:rFonts w:ascii="Times New Roman" w:hAnsi="Times New Roman" w:cs="Times New Roman"/>
              </w:rPr>
              <w:t xml:space="preserve"> close to each other.</w:t>
            </w:r>
          </w:p>
          <w:p w14:paraId="2DD02426" w14:textId="77777777" w:rsidR="00874871" w:rsidRDefault="00874871" w:rsidP="00982EE6">
            <w:pPr>
              <w:pStyle w:val="ListParagraph"/>
              <w:ind w:left="0"/>
              <w:rPr>
                <w:rFonts w:ascii="Times New Roman" w:hAnsi="Times New Roman" w:cs="Times New Roman"/>
              </w:rPr>
            </w:pPr>
          </w:p>
        </w:tc>
      </w:tr>
    </w:tbl>
    <w:p w14:paraId="62A543DA" w14:textId="77777777" w:rsidR="000D4AF7" w:rsidRDefault="000D4AF7" w:rsidP="000D4AF7"/>
    <w:p w14:paraId="1B51C06B" w14:textId="7FCA29D6" w:rsidR="001A4351" w:rsidRDefault="001A4351" w:rsidP="001A4351">
      <w:pPr>
        <w:pStyle w:val="Heading3"/>
        <w:numPr>
          <w:ilvl w:val="1"/>
          <w:numId w:val="8"/>
        </w:numPr>
      </w:pPr>
      <w:bookmarkStart w:id="5" w:name="_Toc227864095"/>
      <w:r>
        <w:t>D</w:t>
      </w:r>
      <w:r w:rsidR="00DE77ED">
        <w:t>ata Volume &amp; Retention</w:t>
      </w:r>
      <w:bookmarkEnd w:id="5"/>
    </w:p>
    <w:tbl>
      <w:tblPr>
        <w:tblStyle w:val="TableGrid"/>
        <w:tblW w:w="0" w:type="auto"/>
        <w:tblInd w:w="-113" w:type="dxa"/>
        <w:tblLook w:val="04A0" w:firstRow="1" w:lastRow="0" w:firstColumn="1" w:lastColumn="0" w:noHBand="0" w:noVBand="1"/>
      </w:tblPr>
      <w:tblGrid>
        <w:gridCol w:w="5065"/>
        <w:gridCol w:w="4313"/>
      </w:tblGrid>
      <w:tr w:rsidR="00DE77ED" w:rsidRPr="00D264A9" w14:paraId="7339B94F" w14:textId="77777777" w:rsidTr="0023353B">
        <w:trPr>
          <w:tblHeader/>
        </w:trPr>
        <w:tc>
          <w:tcPr>
            <w:tcW w:w="5065" w:type="dxa"/>
            <w:shd w:val="clear" w:color="auto" w:fill="D9D9D9" w:themeFill="background1" w:themeFillShade="D9"/>
          </w:tcPr>
          <w:p w14:paraId="1A534516" w14:textId="77777777" w:rsidR="00DE77ED" w:rsidRPr="00D264A9" w:rsidRDefault="00DE77ED" w:rsidP="00982EE6">
            <w:pPr>
              <w:pStyle w:val="ListParagraph"/>
              <w:ind w:left="0"/>
              <w:rPr>
                <w:rFonts w:ascii="Times New Roman" w:hAnsi="Times New Roman" w:cs="Times New Roman"/>
                <w:b/>
                <w:bCs/>
              </w:rPr>
            </w:pPr>
            <w:r w:rsidRPr="00D264A9">
              <w:rPr>
                <w:rFonts w:ascii="Times New Roman" w:hAnsi="Times New Roman" w:cs="Times New Roman"/>
                <w:b/>
                <w:bCs/>
              </w:rPr>
              <w:t>Questions</w:t>
            </w:r>
          </w:p>
        </w:tc>
        <w:tc>
          <w:tcPr>
            <w:tcW w:w="4313" w:type="dxa"/>
            <w:shd w:val="clear" w:color="auto" w:fill="D9D9D9" w:themeFill="background1" w:themeFillShade="D9"/>
          </w:tcPr>
          <w:p w14:paraId="078E254D" w14:textId="77777777" w:rsidR="00DE77ED" w:rsidRPr="00D264A9" w:rsidRDefault="00DE77ED" w:rsidP="00982EE6">
            <w:pPr>
              <w:pStyle w:val="ListParagraph"/>
              <w:ind w:left="0"/>
              <w:rPr>
                <w:rFonts w:ascii="Times New Roman" w:hAnsi="Times New Roman" w:cs="Times New Roman"/>
                <w:b/>
                <w:bCs/>
              </w:rPr>
            </w:pPr>
            <w:r w:rsidRPr="00D264A9">
              <w:rPr>
                <w:rFonts w:ascii="Times New Roman" w:hAnsi="Times New Roman" w:cs="Times New Roman"/>
                <w:b/>
                <w:bCs/>
              </w:rPr>
              <w:t xml:space="preserve">Design </w:t>
            </w:r>
            <w:r>
              <w:rPr>
                <w:rFonts w:ascii="Times New Roman" w:hAnsi="Times New Roman" w:cs="Times New Roman"/>
                <w:b/>
                <w:bCs/>
              </w:rPr>
              <w:t>Impact</w:t>
            </w:r>
          </w:p>
        </w:tc>
      </w:tr>
      <w:tr w:rsidR="00DE77ED" w:rsidRPr="00D264A9" w14:paraId="30411F1C" w14:textId="77777777" w:rsidTr="00982EE6">
        <w:tc>
          <w:tcPr>
            <w:tcW w:w="5065" w:type="dxa"/>
          </w:tcPr>
          <w:p w14:paraId="40986663" w14:textId="7D445A99" w:rsidR="00DE77ED" w:rsidRDefault="00DE77ED" w:rsidP="00982EE6">
            <w:pPr>
              <w:pStyle w:val="ListParagraph"/>
              <w:ind w:left="0"/>
              <w:rPr>
                <w:rFonts w:ascii="Times New Roman" w:hAnsi="Times New Roman" w:cs="Times New Roman"/>
              </w:rPr>
            </w:pPr>
            <w:r>
              <w:rPr>
                <w:rFonts w:ascii="Times New Roman" w:hAnsi="Times New Roman" w:cs="Times New Roman"/>
              </w:rPr>
              <w:t>How many</w:t>
            </w:r>
            <w:r w:rsidR="00BB3437">
              <w:rPr>
                <w:rFonts w:ascii="Times New Roman" w:hAnsi="Times New Roman" w:cs="Times New Roman"/>
              </w:rPr>
              <w:t xml:space="preserve"> cameras exist in each</w:t>
            </w:r>
            <w:r>
              <w:rPr>
                <w:rFonts w:ascii="Times New Roman" w:hAnsi="Times New Roman" w:cs="Times New Roman"/>
              </w:rPr>
              <w:t xml:space="preserve"> geographical location</w:t>
            </w:r>
            <w:r w:rsidR="008B6F24">
              <w:rPr>
                <w:rFonts w:ascii="Times New Roman" w:hAnsi="Times New Roman" w:cs="Times New Roman"/>
              </w:rPr>
              <w:t>?</w:t>
            </w:r>
          </w:p>
          <w:p w14:paraId="319CC91F" w14:textId="77777777" w:rsidR="00DE77ED" w:rsidRPr="00D264A9" w:rsidRDefault="00DE77ED" w:rsidP="00982EE6">
            <w:pPr>
              <w:pStyle w:val="ListParagraph"/>
              <w:ind w:left="0"/>
              <w:rPr>
                <w:rFonts w:ascii="Times New Roman" w:hAnsi="Times New Roman" w:cs="Times New Roman"/>
              </w:rPr>
            </w:pPr>
          </w:p>
        </w:tc>
        <w:tc>
          <w:tcPr>
            <w:tcW w:w="4313" w:type="dxa"/>
          </w:tcPr>
          <w:p w14:paraId="66DC65FA" w14:textId="493B637E" w:rsidR="007A561F" w:rsidRPr="00D264A9" w:rsidRDefault="006C5F9D" w:rsidP="00982EE6">
            <w:pPr>
              <w:pStyle w:val="ListParagraph"/>
              <w:ind w:left="0"/>
              <w:rPr>
                <w:rFonts w:ascii="Times New Roman" w:hAnsi="Times New Roman" w:cs="Times New Roman"/>
              </w:rPr>
            </w:pPr>
            <w:r>
              <w:rPr>
                <w:rFonts w:ascii="Times New Roman" w:hAnsi="Times New Roman" w:cs="Times New Roman"/>
              </w:rPr>
              <w:t xml:space="preserve">The number of </w:t>
            </w:r>
            <w:r w:rsidR="007A561F">
              <w:rPr>
                <w:rFonts w:ascii="Times New Roman" w:hAnsi="Times New Roman" w:cs="Times New Roman"/>
              </w:rPr>
              <w:t>cameras concentrated in one particular location will have a tendency to create skew data, assuming the distribution of cameras are higher in the city vs remote areas</w:t>
            </w:r>
            <w:r w:rsidR="005216D9">
              <w:rPr>
                <w:rFonts w:ascii="Times New Roman" w:hAnsi="Times New Roman" w:cs="Times New Roman"/>
              </w:rPr>
              <w:t xml:space="preserve"> </w:t>
            </w:r>
            <w:r w:rsidR="00C67DAD">
              <w:rPr>
                <w:rFonts w:ascii="Times New Roman" w:hAnsi="Times New Roman" w:cs="Times New Roman"/>
              </w:rPr>
              <w:t>(</w:t>
            </w:r>
            <w:proofErr w:type="spellStart"/>
            <w:r w:rsidR="00C67DAD">
              <w:rPr>
                <w:rFonts w:ascii="Times New Roman" w:hAnsi="Times New Roman" w:cs="Times New Roman"/>
              </w:rPr>
              <w:t>geo_</w:t>
            </w:r>
            <w:r w:rsidR="005216D9">
              <w:rPr>
                <w:rFonts w:ascii="Times New Roman" w:hAnsi="Times New Roman" w:cs="Times New Roman"/>
              </w:rPr>
              <w:t>loc_</w:t>
            </w:r>
            <w:r w:rsidR="00C67DAD">
              <w:rPr>
                <w:rFonts w:ascii="Times New Roman" w:hAnsi="Times New Roman" w:cs="Times New Roman"/>
              </w:rPr>
              <w:t>id</w:t>
            </w:r>
            <w:proofErr w:type="spellEnd"/>
            <w:r w:rsidR="00C67DAD">
              <w:rPr>
                <w:rFonts w:ascii="Times New Roman" w:hAnsi="Times New Roman" w:cs="Times New Roman"/>
              </w:rPr>
              <w:t>)</w:t>
            </w:r>
            <w:r w:rsidR="005216D9">
              <w:rPr>
                <w:rFonts w:ascii="Times New Roman" w:hAnsi="Times New Roman" w:cs="Times New Roman"/>
              </w:rPr>
              <w:t>.</w:t>
            </w:r>
            <w:r w:rsidR="007A561F">
              <w:rPr>
                <w:rFonts w:ascii="Times New Roman" w:hAnsi="Times New Roman" w:cs="Times New Roman"/>
              </w:rPr>
              <w:t xml:space="preserve"> </w:t>
            </w:r>
            <w:r>
              <w:rPr>
                <w:rFonts w:ascii="Times New Roman" w:hAnsi="Times New Roman" w:cs="Times New Roman"/>
              </w:rPr>
              <w:t xml:space="preserve"> </w:t>
            </w:r>
          </w:p>
        </w:tc>
      </w:tr>
      <w:tr w:rsidR="00DE77ED" w14:paraId="759D50B1" w14:textId="77777777" w:rsidTr="00982EE6">
        <w:tc>
          <w:tcPr>
            <w:tcW w:w="5065" w:type="dxa"/>
          </w:tcPr>
          <w:p w14:paraId="0B482E99" w14:textId="63522269" w:rsidR="00DE77ED" w:rsidRPr="002D589C" w:rsidRDefault="00033171" w:rsidP="00982EE6">
            <w:pPr>
              <w:pStyle w:val="ListParagraph"/>
              <w:ind w:left="0"/>
              <w:rPr>
                <w:rFonts w:ascii="Times New Roman" w:hAnsi="Times New Roman" w:cs="Times New Roman"/>
              </w:rPr>
            </w:pPr>
            <w:r>
              <w:rPr>
                <w:rFonts w:ascii="Times New Roman" w:hAnsi="Times New Roman" w:cs="Times New Roman"/>
              </w:rPr>
              <w:t>What is the data retention policy? (30 days raw? 1 year curated)</w:t>
            </w:r>
          </w:p>
        </w:tc>
        <w:tc>
          <w:tcPr>
            <w:tcW w:w="4313" w:type="dxa"/>
          </w:tcPr>
          <w:p w14:paraId="3B9C48B0" w14:textId="107185B6" w:rsidR="00DE77ED" w:rsidRDefault="00033171" w:rsidP="00982EE6">
            <w:pPr>
              <w:pStyle w:val="ListParagraph"/>
              <w:ind w:left="0"/>
              <w:rPr>
                <w:rFonts w:ascii="Times New Roman" w:hAnsi="Times New Roman" w:cs="Times New Roman"/>
              </w:rPr>
            </w:pPr>
            <w:r>
              <w:rPr>
                <w:rFonts w:ascii="Times New Roman" w:hAnsi="Times New Roman" w:cs="Times New Roman"/>
              </w:rPr>
              <w:t>Affect storage size and data lifecycle (hot/warm/cold)</w:t>
            </w:r>
          </w:p>
        </w:tc>
      </w:tr>
      <w:tr w:rsidR="00DE77ED" w14:paraId="31D536F7" w14:textId="77777777" w:rsidTr="00982EE6">
        <w:tc>
          <w:tcPr>
            <w:tcW w:w="5065" w:type="dxa"/>
          </w:tcPr>
          <w:p w14:paraId="2F2D7E74" w14:textId="1D1720AD" w:rsidR="00DE77ED" w:rsidRPr="004E64ED" w:rsidRDefault="00F67080" w:rsidP="00982EE6">
            <w:pPr>
              <w:pStyle w:val="ListParagraph"/>
              <w:ind w:left="0"/>
              <w:rPr>
                <w:rFonts w:ascii="Times New Roman" w:hAnsi="Times New Roman" w:cs="Times New Roman"/>
              </w:rPr>
            </w:pPr>
            <w:r>
              <w:rPr>
                <w:rFonts w:ascii="Times New Roman" w:hAnsi="Times New Roman" w:cs="Times New Roman"/>
              </w:rPr>
              <w:lastRenderedPageBreak/>
              <w:t xml:space="preserve">Could the event rate grow? What is the projected </w:t>
            </w:r>
            <w:r w:rsidR="00C56D0B">
              <w:rPr>
                <w:rFonts w:ascii="Times New Roman" w:hAnsi="Times New Roman" w:cs="Times New Roman"/>
              </w:rPr>
              <w:t>1-year</w:t>
            </w:r>
            <w:r>
              <w:rPr>
                <w:rFonts w:ascii="Times New Roman" w:hAnsi="Times New Roman" w:cs="Times New Roman"/>
              </w:rPr>
              <w:t xml:space="preserve"> peak?</w:t>
            </w:r>
          </w:p>
        </w:tc>
        <w:tc>
          <w:tcPr>
            <w:tcW w:w="4313" w:type="dxa"/>
          </w:tcPr>
          <w:p w14:paraId="7F58EE32" w14:textId="56EBE5D3" w:rsidR="00DE77ED" w:rsidRDefault="00F67080" w:rsidP="00982EE6">
            <w:pPr>
              <w:pStyle w:val="ListParagraph"/>
              <w:ind w:left="0"/>
              <w:rPr>
                <w:rFonts w:ascii="Times New Roman" w:hAnsi="Times New Roman" w:cs="Times New Roman"/>
              </w:rPr>
            </w:pPr>
            <w:r>
              <w:rPr>
                <w:rFonts w:ascii="Times New Roman" w:hAnsi="Times New Roman" w:cs="Times New Roman"/>
              </w:rPr>
              <w:t>Capacity planning for partitions, compute and storage scaling.</w:t>
            </w:r>
          </w:p>
          <w:p w14:paraId="11B6EE00" w14:textId="77777777" w:rsidR="00DE77ED" w:rsidRDefault="00DE77ED" w:rsidP="00982EE6">
            <w:pPr>
              <w:pStyle w:val="ListParagraph"/>
              <w:ind w:left="0"/>
              <w:rPr>
                <w:rFonts w:ascii="Times New Roman" w:hAnsi="Times New Roman" w:cs="Times New Roman"/>
              </w:rPr>
            </w:pPr>
          </w:p>
        </w:tc>
      </w:tr>
    </w:tbl>
    <w:p w14:paraId="4FC31B4C" w14:textId="2C1FF0B7" w:rsidR="0023353B" w:rsidRDefault="00B837AC" w:rsidP="00081E52">
      <w:pPr>
        <w:pStyle w:val="Heading3"/>
        <w:numPr>
          <w:ilvl w:val="1"/>
          <w:numId w:val="8"/>
        </w:numPr>
      </w:pPr>
      <w:bookmarkStart w:id="6" w:name="_Toc227864096"/>
      <w:r>
        <w:t>Dashboard &amp; Access Pattern</w:t>
      </w:r>
      <w:bookmarkEnd w:id="6"/>
    </w:p>
    <w:tbl>
      <w:tblPr>
        <w:tblStyle w:val="TableGrid"/>
        <w:tblW w:w="0" w:type="auto"/>
        <w:tblInd w:w="-113" w:type="dxa"/>
        <w:tblLook w:val="04A0" w:firstRow="1" w:lastRow="0" w:firstColumn="1" w:lastColumn="0" w:noHBand="0" w:noVBand="1"/>
      </w:tblPr>
      <w:tblGrid>
        <w:gridCol w:w="5065"/>
        <w:gridCol w:w="4313"/>
      </w:tblGrid>
      <w:tr w:rsidR="004D1B05" w:rsidRPr="00D264A9" w14:paraId="52941A58" w14:textId="77777777" w:rsidTr="00982EE6">
        <w:trPr>
          <w:tblHeader/>
        </w:trPr>
        <w:tc>
          <w:tcPr>
            <w:tcW w:w="5065" w:type="dxa"/>
            <w:shd w:val="clear" w:color="auto" w:fill="D9D9D9" w:themeFill="background1" w:themeFillShade="D9"/>
          </w:tcPr>
          <w:p w14:paraId="7332CD9F" w14:textId="77777777" w:rsidR="004D1B05" w:rsidRPr="00D264A9" w:rsidRDefault="004D1B05" w:rsidP="00982EE6">
            <w:pPr>
              <w:pStyle w:val="ListParagraph"/>
              <w:ind w:left="0"/>
              <w:rPr>
                <w:rFonts w:ascii="Times New Roman" w:hAnsi="Times New Roman" w:cs="Times New Roman"/>
                <w:b/>
                <w:bCs/>
              </w:rPr>
            </w:pPr>
            <w:r w:rsidRPr="00D264A9">
              <w:rPr>
                <w:rFonts w:ascii="Times New Roman" w:hAnsi="Times New Roman" w:cs="Times New Roman"/>
                <w:b/>
                <w:bCs/>
              </w:rPr>
              <w:t>Questions</w:t>
            </w:r>
          </w:p>
        </w:tc>
        <w:tc>
          <w:tcPr>
            <w:tcW w:w="4313" w:type="dxa"/>
            <w:shd w:val="clear" w:color="auto" w:fill="D9D9D9" w:themeFill="background1" w:themeFillShade="D9"/>
          </w:tcPr>
          <w:p w14:paraId="7F073548" w14:textId="77777777" w:rsidR="004D1B05" w:rsidRPr="00D264A9" w:rsidRDefault="004D1B05" w:rsidP="00982EE6">
            <w:pPr>
              <w:pStyle w:val="ListParagraph"/>
              <w:ind w:left="0"/>
              <w:rPr>
                <w:rFonts w:ascii="Times New Roman" w:hAnsi="Times New Roman" w:cs="Times New Roman"/>
                <w:b/>
                <w:bCs/>
              </w:rPr>
            </w:pPr>
            <w:r w:rsidRPr="00D264A9">
              <w:rPr>
                <w:rFonts w:ascii="Times New Roman" w:hAnsi="Times New Roman" w:cs="Times New Roman"/>
                <w:b/>
                <w:bCs/>
              </w:rPr>
              <w:t xml:space="preserve">Design </w:t>
            </w:r>
            <w:r>
              <w:rPr>
                <w:rFonts w:ascii="Times New Roman" w:hAnsi="Times New Roman" w:cs="Times New Roman"/>
                <w:b/>
                <w:bCs/>
              </w:rPr>
              <w:t>Impact</w:t>
            </w:r>
          </w:p>
        </w:tc>
      </w:tr>
      <w:tr w:rsidR="004D1B05" w:rsidRPr="00D264A9" w14:paraId="06382AD0" w14:textId="77777777" w:rsidTr="00982EE6">
        <w:tc>
          <w:tcPr>
            <w:tcW w:w="5065" w:type="dxa"/>
          </w:tcPr>
          <w:p w14:paraId="16C3804E" w14:textId="7D7F3204" w:rsidR="004D1B05" w:rsidRDefault="004D1B05" w:rsidP="00982EE6">
            <w:pPr>
              <w:pStyle w:val="ListParagraph"/>
              <w:ind w:left="0"/>
              <w:rPr>
                <w:rFonts w:ascii="Times New Roman" w:hAnsi="Times New Roman" w:cs="Times New Roman"/>
              </w:rPr>
            </w:pPr>
            <w:r>
              <w:rPr>
                <w:rFonts w:ascii="Times New Roman" w:hAnsi="Times New Roman" w:cs="Times New Roman"/>
              </w:rPr>
              <w:t>How many users and max concurrent access?</w:t>
            </w:r>
          </w:p>
          <w:p w14:paraId="651DFE1C" w14:textId="77777777" w:rsidR="004D1B05" w:rsidRPr="00D264A9" w:rsidRDefault="004D1B05" w:rsidP="00982EE6">
            <w:pPr>
              <w:pStyle w:val="ListParagraph"/>
              <w:ind w:left="0"/>
              <w:rPr>
                <w:rFonts w:ascii="Times New Roman" w:hAnsi="Times New Roman" w:cs="Times New Roman"/>
              </w:rPr>
            </w:pPr>
          </w:p>
        </w:tc>
        <w:tc>
          <w:tcPr>
            <w:tcW w:w="4313" w:type="dxa"/>
          </w:tcPr>
          <w:p w14:paraId="18316A38" w14:textId="77777777" w:rsidR="004D1B05" w:rsidRDefault="004D1B05" w:rsidP="00982EE6">
            <w:pPr>
              <w:pStyle w:val="ListParagraph"/>
              <w:ind w:left="0"/>
              <w:rPr>
                <w:rFonts w:ascii="Times New Roman" w:hAnsi="Times New Roman" w:cs="Times New Roman"/>
              </w:rPr>
            </w:pPr>
            <w:r>
              <w:rPr>
                <w:rFonts w:ascii="Times New Roman" w:hAnsi="Times New Roman" w:cs="Times New Roman"/>
              </w:rPr>
              <w:t>Determines serving layer sizing and caching.</w:t>
            </w:r>
          </w:p>
          <w:p w14:paraId="4AAA66D7" w14:textId="3541E8F9" w:rsidR="00634453" w:rsidRPr="00D264A9" w:rsidRDefault="00634453" w:rsidP="00982EE6">
            <w:pPr>
              <w:pStyle w:val="ListParagraph"/>
              <w:ind w:left="0"/>
              <w:rPr>
                <w:rFonts w:ascii="Times New Roman" w:hAnsi="Times New Roman" w:cs="Times New Roman"/>
              </w:rPr>
            </w:pPr>
          </w:p>
        </w:tc>
      </w:tr>
      <w:tr w:rsidR="009D7D43" w:rsidRPr="00D264A9" w14:paraId="24F3DB95" w14:textId="77777777" w:rsidTr="00982EE6">
        <w:tc>
          <w:tcPr>
            <w:tcW w:w="5065" w:type="dxa"/>
          </w:tcPr>
          <w:p w14:paraId="6B5D6D21" w14:textId="35C8AB61" w:rsidR="009D7D43" w:rsidRDefault="009E41C0" w:rsidP="00982EE6">
            <w:pPr>
              <w:pStyle w:val="ListParagraph"/>
              <w:ind w:left="0"/>
              <w:rPr>
                <w:rFonts w:ascii="Times New Roman" w:hAnsi="Times New Roman" w:cs="Times New Roman"/>
              </w:rPr>
            </w:pPr>
            <w:r>
              <w:rPr>
                <w:rFonts w:ascii="Times New Roman" w:hAnsi="Times New Roman" w:cs="Times New Roman"/>
              </w:rPr>
              <w:t>What is the existing BI tool that the user or organization is using? Do the users have any preference?</w:t>
            </w:r>
          </w:p>
          <w:p w14:paraId="4A03D183" w14:textId="1965BD29" w:rsidR="00A1206A" w:rsidRDefault="00A1206A" w:rsidP="00982EE6">
            <w:pPr>
              <w:pStyle w:val="ListParagraph"/>
              <w:ind w:left="0"/>
              <w:rPr>
                <w:rFonts w:ascii="Times New Roman" w:hAnsi="Times New Roman" w:cs="Times New Roman"/>
              </w:rPr>
            </w:pPr>
          </w:p>
        </w:tc>
        <w:tc>
          <w:tcPr>
            <w:tcW w:w="4313" w:type="dxa"/>
          </w:tcPr>
          <w:p w14:paraId="0F8964FC" w14:textId="15255758" w:rsidR="009D7D43" w:rsidRDefault="00A1206A" w:rsidP="00982EE6">
            <w:pPr>
              <w:pStyle w:val="ListParagraph"/>
              <w:ind w:left="0"/>
              <w:rPr>
                <w:rFonts w:ascii="Times New Roman" w:hAnsi="Times New Roman" w:cs="Times New Roman"/>
              </w:rPr>
            </w:pPr>
            <w:r>
              <w:rPr>
                <w:rFonts w:ascii="Times New Roman" w:hAnsi="Times New Roman" w:cs="Times New Roman"/>
              </w:rPr>
              <w:t>Affect choice of BI Tool to be used.</w:t>
            </w:r>
          </w:p>
        </w:tc>
      </w:tr>
      <w:tr w:rsidR="004D1B05" w:rsidRPr="00D264A9" w14:paraId="11B77018" w14:textId="77777777" w:rsidTr="00982EE6">
        <w:tc>
          <w:tcPr>
            <w:tcW w:w="5065" w:type="dxa"/>
          </w:tcPr>
          <w:p w14:paraId="1C79BE0D" w14:textId="77777777" w:rsidR="004D1B05" w:rsidRDefault="00AA27D8" w:rsidP="00982EE6">
            <w:pPr>
              <w:pStyle w:val="ListParagraph"/>
              <w:ind w:left="0"/>
              <w:rPr>
                <w:rFonts w:ascii="Times New Roman" w:hAnsi="Times New Roman" w:cs="Times New Roman"/>
              </w:rPr>
            </w:pPr>
            <w:r>
              <w:rPr>
                <w:rFonts w:ascii="Times New Roman" w:hAnsi="Times New Roman" w:cs="Times New Roman"/>
              </w:rPr>
              <w:t>Do the users need to perform ad-hoc query or self-service reporting?</w:t>
            </w:r>
            <w:r w:rsidR="00634453">
              <w:rPr>
                <w:rFonts w:ascii="Times New Roman" w:hAnsi="Times New Roman" w:cs="Times New Roman"/>
              </w:rPr>
              <w:t xml:space="preserve"> </w:t>
            </w:r>
          </w:p>
          <w:p w14:paraId="3CC90E1C" w14:textId="4E94760B" w:rsidR="00AA27D8" w:rsidRDefault="00AA27D8" w:rsidP="00982EE6">
            <w:pPr>
              <w:pStyle w:val="ListParagraph"/>
              <w:ind w:left="0"/>
              <w:rPr>
                <w:rFonts w:ascii="Times New Roman" w:hAnsi="Times New Roman" w:cs="Times New Roman"/>
              </w:rPr>
            </w:pPr>
          </w:p>
        </w:tc>
        <w:tc>
          <w:tcPr>
            <w:tcW w:w="4313" w:type="dxa"/>
          </w:tcPr>
          <w:p w14:paraId="18CCD0E9" w14:textId="7BAA2025" w:rsidR="004D1B05" w:rsidRDefault="00E270F3" w:rsidP="00982EE6">
            <w:pPr>
              <w:pStyle w:val="ListParagraph"/>
              <w:ind w:left="0"/>
              <w:rPr>
                <w:rFonts w:ascii="Times New Roman" w:hAnsi="Times New Roman" w:cs="Times New Roman"/>
              </w:rPr>
            </w:pPr>
            <w:r>
              <w:rPr>
                <w:rFonts w:ascii="Times New Roman" w:hAnsi="Times New Roman" w:cs="Times New Roman"/>
              </w:rPr>
              <w:t>Use of</w:t>
            </w:r>
            <w:r w:rsidR="00AA27D8">
              <w:rPr>
                <w:rFonts w:ascii="Times New Roman" w:hAnsi="Times New Roman" w:cs="Times New Roman"/>
              </w:rPr>
              <w:t xml:space="preserve"> Databricks SQL warehouse to support analytical use case.</w:t>
            </w:r>
          </w:p>
          <w:p w14:paraId="082F17F9" w14:textId="3C5E53D6" w:rsidR="00BC3EAA" w:rsidRDefault="00BC3EAA" w:rsidP="00982EE6">
            <w:pPr>
              <w:pStyle w:val="ListParagraph"/>
              <w:ind w:left="0"/>
              <w:rPr>
                <w:rFonts w:ascii="Times New Roman" w:hAnsi="Times New Roman" w:cs="Times New Roman"/>
              </w:rPr>
            </w:pPr>
          </w:p>
        </w:tc>
      </w:tr>
      <w:tr w:rsidR="00BC3EAA" w:rsidRPr="00D264A9" w14:paraId="6DA4A120" w14:textId="77777777" w:rsidTr="00982EE6">
        <w:tc>
          <w:tcPr>
            <w:tcW w:w="5065" w:type="dxa"/>
          </w:tcPr>
          <w:p w14:paraId="09590EE2" w14:textId="5C96CA14" w:rsidR="00BC3EAA" w:rsidRDefault="00BC3EAA" w:rsidP="00982EE6">
            <w:pPr>
              <w:pStyle w:val="ListParagraph"/>
              <w:ind w:left="0"/>
              <w:rPr>
                <w:rFonts w:ascii="Times New Roman" w:hAnsi="Times New Roman" w:cs="Times New Roman"/>
              </w:rPr>
            </w:pPr>
            <w:r>
              <w:rPr>
                <w:rFonts w:ascii="Times New Roman" w:hAnsi="Times New Roman" w:cs="Times New Roman"/>
              </w:rPr>
              <w:t xml:space="preserve">Should the dashboard show trends or only top-X </w:t>
            </w:r>
          </w:p>
        </w:tc>
        <w:tc>
          <w:tcPr>
            <w:tcW w:w="4313" w:type="dxa"/>
          </w:tcPr>
          <w:p w14:paraId="57BC7510" w14:textId="0DE1B207" w:rsidR="00BC3EAA" w:rsidRDefault="00BC3EAA" w:rsidP="00982EE6">
            <w:pPr>
              <w:pStyle w:val="ListParagraph"/>
              <w:ind w:left="0"/>
              <w:rPr>
                <w:rFonts w:ascii="Times New Roman" w:hAnsi="Times New Roman" w:cs="Times New Roman"/>
              </w:rPr>
            </w:pPr>
            <w:r>
              <w:rPr>
                <w:rFonts w:ascii="Times New Roman" w:hAnsi="Times New Roman" w:cs="Times New Roman"/>
              </w:rPr>
              <w:t xml:space="preserve">Affect how the pipeline updates the data at the serving layer. Example, trend would need </w:t>
            </w:r>
            <w:r w:rsidR="00081E52">
              <w:rPr>
                <w:rFonts w:ascii="Times New Roman" w:hAnsi="Times New Roman" w:cs="Times New Roman"/>
              </w:rPr>
              <w:t>insert</w:t>
            </w:r>
            <w:r>
              <w:rPr>
                <w:rFonts w:ascii="Times New Roman" w:hAnsi="Times New Roman" w:cs="Times New Roman"/>
              </w:rPr>
              <w:t xml:space="preserve"> operation vs </w:t>
            </w:r>
            <w:proofErr w:type="spellStart"/>
            <w:r w:rsidR="00081E52">
              <w:rPr>
                <w:rFonts w:ascii="Times New Roman" w:hAnsi="Times New Roman" w:cs="Times New Roman"/>
              </w:rPr>
              <w:t>upsert</w:t>
            </w:r>
            <w:proofErr w:type="spellEnd"/>
            <w:r w:rsidR="00081E52">
              <w:rPr>
                <w:rFonts w:ascii="Times New Roman" w:hAnsi="Times New Roman" w:cs="Times New Roman"/>
              </w:rPr>
              <w:t xml:space="preserve"> logic</w:t>
            </w:r>
            <w:r>
              <w:rPr>
                <w:rFonts w:ascii="Times New Roman" w:hAnsi="Times New Roman" w:cs="Times New Roman"/>
              </w:rPr>
              <w:t xml:space="preserve"> for top-X</w:t>
            </w:r>
          </w:p>
          <w:p w14:paraId="389CACF9" w14:textId="4D335BCC" w:rsidR="00BC3EAA" w:rsidRDefault="00BC3EAA" w:rsidP="00982EE6">
            <w:pPr>
              <w:pStyle w:val="ListParagraph"/>
              <w:ind w:left="0"/>
              <w:rPr>
                <w:rFonts w:ascii="Times New Roman" w:hAnsi="Times New Roman" w:cs="Times New Roman"/>
              </w:rPr>
            </w:pPr>
          </w:p>
        </w:tc>
      </w:tr>
    </w:tbl>
    <w:p w14:paraId="5B3D2CFD" w14:textId="057DAA79" w:rsidR="00F60DD2" w:rsidRDefault="00F60DD2" w:rsidP="00F60DD2">
      <w:pPr>
        <w:pStyle w:val="Heading3"/>
        <w:numPr>
          <w:ilvl w:val="1"/>
          <w:numId w:val="8"/>
        </w:numPr>
      </w:pPr>
      <w:bookmarkStart w:id="7" w:name="_Toc227864097"/>
      <w:r>
        <w:t>Operational and Environment</w:t>
      </w:r>
      <w:bookmarkEnd w:id="7"/>
    </w:p>
    <w:tbl>
      <w:tblPr>
        <w:tblStyle w:val="TableGrid"/>
        <w:tblW w:w="0" w:type="auto"/>
        <w:tblInd w:w="-113" w:type="dxa"/>
        <w:tblLook w:val="04A0" w:firstRow="1" w:lastRow="0" w:firstColumn="1" w:lastColumn="0" w:noHBand="0" w:noVBand="1"/>
      </w:tblPr>
      <w:tblGrid>
        <w:gridCol w:w="5065"/>
        <w:gridCol w:w="4313"/>
      </w:tblGrid>
      <w:tr w:rsidR="00F60DD2" w:rsidRPr="00D264A9" w14:paraId="1ABA3F2A" w14:textId="77777777" w:rsidTr="00982EE6">
        <w:trPr>
          <w:tblHeader/>
        </w:trPr>
        <w:tc>
          <w:tcPr>
            <w:tcW w:w="5065" w:type="dxa"/>
            <w:shd w:val="clear" w:color="auto" w:fill="D9D9D9" w:themeFill="background1" w:themeFillShade="D9"/>
          </w:tcPr>
          <w:p w14:paraId="029CF2AA" w14:textId="77777777" w:rsidR="00F60DD2" w:rsidRPr="00D264A9" w:rsidRDefault="00F60DD2" w:rsidP="00982EE6">
            <w:pPr>
              <w:pStyle w:val="ListParagraph"/>
              <w:ind w:left="0"/>
              <w:rPr>
                <w:rFonts w:ascii="Times New Roman" w:hAnsi="Times New Roman" w:cs="Times New Roman"/>
                <w:b/>
                <w:bCs/>
              </w:rPr>
            </w:pPr>
            <w:r w:rsidRPr="00D264A9">
              <w:rPr>
                <w:rFonts w:ascii="Times New Roman" w:hAnsi="Times New Roman" w:cs="Times New Roman"/>
                <w:b/>
                <w:bCs/>
              </w:rPr>
              <w:t>Questions</w:t>
            </w:r>
          </w:p>
        </w:tc>
        <w:tc>
          <w:tcPr>
            <w:tcW w:w="4313" w:type="dxa"/>
            <w:shd w:val="clear" w:color="auto" w:fill="D9D9D9" w:themeFill="background1" w:themeFillShade="D9"/>
          </w:tcPr>
          <w:p w14:paraId="5A160B3E" w14:textId="77777777" w:rsidR="00F60DD2" w:rsidRPr="00D264A9" w:rsidRDefault="00F60DD2" w:rsidP="00982EE6">
            <w:pPr>
              <w:pStyle w:val="ListParagraph"/>
              <w:ind w:left="0"/>
              <w:rPr>
                <w:rFonts w:ascii="Times New Roman" w:hAnsi="Times New Roman" w:cs="Times New Roman"/>
                <w:b/>
                <w:bCs/>
              </w:rPr>
            </w:pPr>
            <w:r w:rsidRPr="00D264A9">
              <w:rPr>
                <w:rFonts w:ascii="Times New Roman" w:hAnsi="Times New Roman" w:cs="Times New Roman"/>
                <w:b/>
                <w:bCs/>
              </w:rPr>
              <w:t xml:space="preserve">Design </w:t>
            </w:r>
            <w:r>
              <w:rPr>
                <w:rFonts w:ascii="Times New Roman" w:hAnsi="Times New Roman" w:cs="Times New Roman"/>
                <w:b/>
                <w:bCs/>
              </w:rPr>
              <w:t>Impact</w:t>
            </w:r>
          </w:p>
        </w:tc>
      </w:tr>
      <w:tr w:rsidR="004C4A83" w:rsidRPr="00D264A9" w14:paraId="488C1EFC" w14:textId="77777777" w:rsidTr="00982EE6">
        <w:tc>
          <w:tcPr>
            <w:tcW w:w="5065" w:type="dxa"/>
          </w:tcPr>
          <w:p w14:paraId="33F820F9" w14:textId="18B4DA9D" w:rsidR="004C4A83" w:rsidRDefault="004C4A83" w:rsidP="00982EE6">
            <w:pPr>
              <w:pStyle w:val="ListParagraph"/>
              <w:ind w:left="0"/>
              <w:rPr>
                <w:rFonts w:ascii="Times New Roman" w:hAnsi="Times New Roman" w:cs="Times New Roman"/>
              </w:rPr>
            </w:pPr>
            <w:r>
              <w:rPr>
                <w:rFonts w:ascii="Times New Roman" w:hAnsi="Times New Roman" w:cs="Times New Roman"/>
              </w:rPr>
              <w:t>What is the existing infrastructure? (On-prem Hadoop. AWS, Azure or Google)</w:t>
            </w:r>
          </w:p>
        </w:tc>
        <w:tc>
          <w:tcPr>
            <w:tcW w:w="4313" w:type="dxa"/>
          </w:tcPr>
          <w:p w14:paraId="0B559875" w14:textId="77777777" w:rsidR="004C4A83" w:rsidRDefault="004C4A83" w:rsidP="00982EE6">
            <w:pPr>
              <w:pStyle w:val="ListParagraph"/>
              <w:ind w:left="0"/>
              <w:rPr>
                <w:rFonts w:ascii="Times New Roman" w:hAnsi="Times New Roman" w:cs="Times New Roman"/>
              </w:rPr>
            </w:pPr>
            <w:r>
              <w:rPr>
                <w:rFonts w:ascii="Times New Roman" w:hAnsi="Times New Roman" w:cs="Times New Roman"/>
              </w:rPr>
              <w:t>Determine which managed services are available.</w:t>
            </w:r>
          </w:p>
          <w:p w14:paraId="5115B34B" w14:textId="5D405F30" w:rsidR="004C4A83" w:rsidRDefault="004C4A83" w:rsidP="00982EE6">
            <w:pPr>
              <w:pStyle w:val="ListParagraph"/>
              <w:ind w:left="0"/>
              <w:rPr>
                <w:rFonts w:ascii="Times New Roman" w:hAnsi="Times New Roman" w:cs="Times New Roman"/>
              </w:rPr>
            </w:pPr>
          </w:p>
        </w:tc>
      </w:tr>
      <w:tr w:rsidR="008119D9" w:rsidRPr="00D264A9" w14:paraId="16514107" w14:textId="77777777" w:rsidTr="00982EE6">
        <w:tc>
          <w:tcPr>
            <w:tcW w:w="5065" w:type="dxa"/>
          </w:tcPr>
          <w:p w14:paraId="1E7BC584" w14:textId="2A301E27" w:rsidR="008119D9" w:rsidRDefault="008119D9" w:rsidP="00982EE6">
            <w:pPr>
              <w:pStyle w:val="ListParagraph"/>
              <w:ind w:left="0"/>
              <w:rPr>
                <w:rFonts w:ascii="Times New Roman" w:hAnsi="Times New Roman" w:cs="Times New Roman"/>
              </w:rPr>
            </w:pPr>
            <w:r>
              <w:rPr>
                <w:rFonts w:ascii="Times New Roman" w:hAnsi="Times New Roman" w:cs="Times New Roman"/>
              </w:rPr>
              <w:t>What are the SLA requirements (99.9% vs 99.5%)</w:t>
            </w:r>
            <w:r w:rsidR="00592A78">
              <w:rPr>
                <w:rFonts w:ascii="Times New Roman" w:hAnsi="Times New Roman" w:cs="Times New Roman"/>
              </w:rPr>
              <w:t>?</w:t>
            </w:r>
          </w:p>
        </w:tc>
        <w:tc>
          <w:tcPr>
            <w:tcW w:w="4313" w:type="dxa"/>
          </w:tcPr>
          <w:p w14:paraId="66C29C11" w14:textId="3E54D175" w:rsidR="008119D9" w:rsidRDefault="008119D9" w:rsidP="00982EE6">
            <w:pPr>
              <w:pStyle w:val="ListParagraph"/>
              <w:ind w:left="0"/>
              <w:rPr>
                <w:rFonts w:ascii="Times New Roman" w:hAnsi="Times New Roman" w:cs="Times New Roman"/>
              </w:rPr>
            </w:pPr>
            <w:r>
              <w:rPr>
                <w:rFonts w:ascii="Times New Roman" w:hAnsi="Times New Roman" w:cs="Times New Roman"/>
              </w:rPr>
              <w:t xml:space="preserve">Determines </w:t>
            </w:r>
            <w:r w:rsidR="00124C45">
              <w:rPr>
                <w:rFonts w:ascii="Times New Roman" w:hAnsi="Times New Roman" w:cs="Times New Roman"/>
              </w:rPr>
              <w:t>the</w:t>
            </w:r>
            <w:r w:rsidR="00592A78">
              <w:rPr>
                <w:rFonts w:ascii="Times New Roman" w:hAnsi="Times New Roman" w:cs="Times New Roman"/>
              </w:rPr>
              <w:t xml:space="preserve"> multi-AZ (active-active) and failover strategy (active-passive)</w:t>
            </w:r>
            <w:r w:rsidR="00124C45">
              <w:rPr>
                <w:rFonts w:ascii="Times New Roman" w:hAnsi="Times New Roman" w:cs="Times New Roman"/>
              </w:rPr>
              <w:t xml:space="preserve">. </w:t>
            </w:r>
          </w:p>
          <w:p w14:paraId="0D5523F6" w14:textId="4AC6E560" w:rsidR="008119D9" w:rsidRDefault="008119D9" w:rsidP="00982EE6">
            <w:pPr>
              <w:pStyle w:val="ListParagraph"/>
              <w:ind w:left="0"/>
              <w:rPr>
                <w:rFonts w:ascii="Times New Roman" w:hAnsi="Times New Roman" w:cs="Times New Roman"/>
              </w:rPr>
            </w:pPr>
          </w:p>
        </w:tc>
      </w:tr>
      <w:tr w:rsidR="00592A78" w:rsidRPr="00D264A9" w14:paraId="3D71748B" w14:textId="77777777" w:rsidTr="00982EE6">
        <w:tc>
          <w:tcPr>
            <w:tcW w:w="5065" w:type="dxa"/>
          </w:tcPr>
          <w:p w14:paraId="0826E557" w14:textId="5C9062EE" w:rsidR="00592A78" w:rsidRDefault="00592A78" w:rsidP="00982EE6">
            <w:pPr>
              <w:pStyle w:val="ListParagraph"/>
              <w:ind w:left="0"/>
              <w:rPr>
                <w:rFonts w:ascii="Times New Roman" w:hAnsi="Times New Roman" w:cs="Times New Roman"/>
              </w:rPr>
            </w:pPr>
            <w:r>
              <w:rPr>
                <w:rFonts w:ascii="Times New Roman" w:hAnsi="Times New Roman" w:cs="Times New Roman"/>
              </w:rPr>
              <w:t xml:space="preserve">Are there data sovereignty or compliance requirements (PDPA, ISO 270001)? </w:t>
            </w:r>
          </w:p>
        </w:tc>
        <w:tc>
          <w:tcPr>
            <w:tcW w:w="4313" w:type="dxa"/>
          </w:tcPr>
          <w:p w14:paraId="05090B0F" w14:textId="77777777" w:rsidR="00592A78" w:rsidRDefault="00592A78" w:rsidP="00982EE6">
            <w:pPr>
              <w:pStyle w:val="ListParagraph"/>
              <w:ind w:left="0"/>
              <w:rPr>
                <w:rFonts w:ascii="Times New Roman" w:hAnsi="Times New Roman" w:cs="Times New Roman"/>
              </w:rPr>
            </w:pPr>
            <w:r>
              <w:rPr>
                <w:rFonts w:ascii="Times New Roman" w:hAnsi="Times New Roman" w:cs="Times New Roman"/>
              </w:rPr>
              <w:t>Affect region and SaaS choices and encryption algorithm.</w:t>
            </w:r>
          </w:p>
          <w:p w14:paraId="5738E9E2" w14:textId="1E3F0899" w:rsidR="00592A78" w:rsidRDefault="00592A78" w:rsidP="00982EE6">
            <w:pPr>
              <w:pStyle w:val="ListParagraph"/>
              <w:ind w:left="0"/>
              <w:rPr>
                <w:rFonts w:ascii="Times New Roman" w:hAnsi="Times New Roman" w:cs="Times New Roman"/>
              </w:rPr>
            </w:pPr>
          </w:p>
        </w:tc>
      </w:tr>
      <w:tr w:rsidR="00592A78" w:rsidRPr="00D264A9" w14:paraId="753A4575" w14:textId="77777777" w:rsidTr="00982EE6">
        <w:tc>
          <w:tcPr>
            <w:tcW w:w="5065" w:type="dxa"/>
          </w:tcPr>
          <w:p w14:paraId="7750CCB5" w14:textId="64F9C1E5" w:rsidR="00592A78" w:rsidRDefault="00592A78" w:rsidP="00982EE6">
            <w:pPr>
              <w:pStyle w:val="ListParagraph"/>
              <w:ind w:left="0"/>
              <w:rPr>
                <w:rFonts w:ascii="Times New Roman" w:hAnsi="Times New Roman" w:cs="Times New Roman"/>
              </w:rPr>
            </w:pPr>
            <w:r>
              <w:rPr>
                <w:rFonts w:ascii="Times New Roman" w:hAnsi="Times New Roman" w:cs="Times New Roman"/>
              </w:rPr>
              <w:t>Is Dataset B or could it be updated (new cameras / locations)?</w:t>
            </w:r>
          </w:p>
        </w:tc>
        <w:tc>
          <w:tcPr>
            <w:tcW w:w="4313" w:type="dxa"/>
          </w:tcPr>
          <w:p w14:paraId="740C4CBB" w14:textId="77777777" w:rsidR="00592A78" w:rsidRDefault="006F4B60" w:rsidP="00982EE6">
            <w:pPr>
              <w:pStyle w:val="ListParagraph"/>
              <w:ind w:left="0"/>
              <w:rPr>
                <w:rFonts w:ascii="Times New Roman" w:hAnsi="Times New Roman" w:cs="Times New Roman"/>
              </w:rPr>
            </w:pPr>
            <w:r>
              <w:rPr>
                <w:rFonts w:ascii="Times New Roman" w:hAnsi="Times New Roman" w:cs="Times New Roman"/>
              </w:rPr>
              <w:t>Needs CDC or periodic refresh the broadcast lookup.</w:t>
            </w:r>
          </w:p>
          <w:p w14:paraId="71CA3403" w14:textId="656576CA" w:rsidR="006F4B60" w:rsidRDefault="006F4B60" w:rsidP="00982EE6">
            <w:pPr>
              <w:pStyle w:val="ListParagraph"/>
              <w:ind w:left="0"/>
              <w:rPr>
                <w:rFonts w:ascii="Times New Roman" w:hAnsi="Times New Roman" w:cs="Times New Roman"/>
              </w:rPr>
            </w:pPr>
          </w:p>
        </w:tc>
      </w:tr>
    </w:tbl>
    <w:p w14:paraId="73C81E41" w14:textId="77777777" w:rsidR="00F60DD2" w:rsidRPr="00F60DD2" w:rsidRDefault="00F60DD2" w:rsidP="00F60DD2"/>
    <w:p w14:paraId="2F1DF376" w14:textId="77777777" w:rsidR="00D264A9" w:rsidRDefault="00D264A9" w:rsidP="00081E52"/>
    <w:p w14:paraId="435BF75D" w14:textId="77777777" w:rsidR="00081E52" w:rsidRPr="005D3921" w:rsidRDefault="00081E52" w:rsidP="00081E52"/>
    <w:p w14:paraId="288EA8B8" w14:textId="77777777" w:rsidR="00BF006E" w:rsidRDefault="00BF006E">
      <w:pPr>
        <w:rPr>
          <w:rFonts w:asciiTheme="majorHAnsi" w:eastAsiaTheme="majorEastAsia" w:hAnsiTheme="majorHAnsi" w:cstheme="majorBidi"/>
          <w:color w:val="2F5496" w:themeColor="accent1" w:themeShade="BF"/>
          <w:sz w:val="32"/>
          <w:szCs w:val="32"/>
        </w:rPr>
      </w:pPr>
      <w:r>
        <w:br w:type="page"/>
      </w:r>
    </w:p>
    <w:p w14:paraId="6D344A21" w14:textId="37AE6BCF" w:rsidR="006B072D" w:rsidRDefault="00C06256" w:rsidP="00922E9C">
      <w:pPr>
        <w:pStyle w:val="Heading2"/>
        <w:numPr>
          <w:ilvl w:val="0"/>
          <w:numId w:val="8"/>
        </w:numPr>
      </w:pPr>
      <w:bookmarkStart w:id="8" w:name="_Toc227864098"/>
      <w:r>
        <w:lastRenderedPageBreak/>
        <w:t>Assumptions</w:t>
      </w:r>
      <w:bookmarkEnd w:id="8"/>
    </w:p>
    <w:tbl>
      <w:tblPr>
        <w:tblStyle w:val="TableGrid"/>
        <w:tblW w:w="0" w:type="auto"/>
        <w:tblLook w:val="04A0" w:firstRow="1" w:lastRow="0" w:firstColumn="1" w:lastColumn="0" w:noHBand="0" w:noVBand="1"/>
      </w:tblPr>
      <w:tblGrid>
        <w:gridCol w:w="4675"/>
        <w:gridCol w:w="4675"/>
      </w:tblGrid>
      <w:tr w:rsidR="00903382" w14:paraId="45CF359F" w14:textId="77777777" w:rsidTr="00BB64C2">
        <w:tc>
          <w:tcPr>
            <w:tcW w:w="4675" w:type="dxa"/>
            <w:shd w:val="clear" w:color="auto" w:fill="D9D9D9" w:themeFill="background1" w:themeFillShade="D9"/>
          </w:tcPr>
          <w:p w14:paraId="29B6EA5C" w14:textId="6BB5DB48" w:rsidR="00903382" w:rsidRPr="001A7B6C" w:rsidRDefault="00903382" w:rsidP="00903382">
            <w:pPr>
              <w:rPr>
                <w:b/>
                <w:bCs/>
              </w:rPr>
            </w:pPr>
            <w:r w:rsidRPr="001A7B6C">
              <w:rPr>
                <w:b/>
                <w:bCs/>
              </w:rPr>
              <w:t>Assumptions</w:t>
            </w:r>
          </w:p>
        </w:tc>
        <w:tc>
          <w:tcPr>
            <w:tcW w:w="4675" w:type="dxa"/>
            <w:shd w:val="clear" w:color="auto" w:fill="D9D9D9" w:themeFill="background1" w:themeFillShade="D9"/>
          </w:tcPr>
          <w:p w14:paraId="69498DBB" w14:textId="3786D4CE" w:rsidR="00903382" w:rsidRPr="001A7B6C" w:rsidRDefault="00903382" w:rsidP="00903382">
            <w:pPr>
              <w:rPr>
                <w:b/>
                <w:bCs/>
              </w:rPr>
            </w:pPr>
            <w:r w:rsidRPr="001A7B6C">
              <w:rPr>
                <w:b/>
                <w:bCs/>
              </w:rPr>
              <w:t>Rationale</w:t>
            </w:r>
          </w:p>
        </w:tc>
      </w:tr>
      <w:tr w:rsidR="00903382" w14:paraId="28C626CC" w14:textId="77777777" w:rsidTr="00903382">
        <w:tc>
          <w:tcPr>
            <w:tcW w:w="4675" w:type="dxa"/>
          </w:tcPr>
          <w:p w14:paraId="5DE53EB6" w14:textId="2391D730" w:rsidR="00903382" w:rsidRDefault="00903382" w:rsidP="00903382">
            <w:r>
              <w:t>End-to-End latency &lt; 30 seconds</w:t>
            </w:r>
          </w:p>
        </w:tc>
        <w:tc>
          <w:tcPr>
            <w:tcW w:w="4675" w:type="dxa"/>
          </w:tcPr>
          <w:p w14:paraId="1775BEEA" w14:textId="77777777" w:rsidR="00903382" w:rsidRDefault="00903382" w:rsidP="00903382">
            <w:r>
              <w:t>Refer to the specs to ask for real-time but not necessary in 1 sec</w:t>
            </w:r>
          </w:p>
          <w:p w14:paraId="3EA3B0E5" w14:textId="1D06310F" w:rsidR="00544930" w:rsidRDefault="00544930" w:rsidP="00903382"/>
        </w:tc>
      </w:tr>
      <w:tr w:rsidR="00903382" w14:paraId="3384DC8D" w14:textId="77777777" w:rsidTr="00903382">
        <w:tc>
          <w:tcPr>
            <w:tcW w:w="4675" w:type="dxa"/>
          </w:tcPr>
          <w:p w14:paraId="65855FA9" w14:textId="7F6E5D61" w:rsidR="00903382" w:rsidRDefault="00903382" w:rsidP="00903382">
            <w:r>
              <w:t>Dashboard refresh rate is every 30 seconds</w:t>
            </w:r>
          </w:p>
        </w:tc>
        <w:tc>
          <w:tcPr>
            <w:tcW w:w="4675" w:type="dxa"/>
          </w:tcPr>
          <w:p w14:paraId="2C6992CF" w14:textId="77777777" w:rsidR="00903382" w:rsidRDefault="00903382" w:rsidP="00903382">
            <w:r>
              <w:t>Based on the end-to-end latency</w:t>
            </w:r>
          </w:p>
          <w:p w14:paraId="48B3C477" w14:textId="59476B89" w:rsidR="00544930" w:rsidRDefault="00544930" w:rsidP="00903382"/>
        </w:tc>
      </w:tr>
      <w:tr w:rsidR="00903382" w14:paraId="7B5A1817" w14:textId="77777777" w:rsidTr="00903382">
        <w:tc>
          <w:tcPr>
            <w:tcW w:w="4675" w:type="dxa"/>
          </w:tcPr>
          <w:p w14:paraId="7D9860AD" w14:textId="4827288F" w:rsidR="00903382" w:rsidRDefault="007A11F4" w:rsidP="00903382">
            <w:r>
              <w:t xml:space="preserve">Watermark window </w:t>
            </w:r>
            <w:r w:rsidR="00F3485A">
              <w:t xml:space="preserve">is </w:t>
            </w:r>
            <w:r w:rsidR="001A7B6C">
              <w:t>1min</w:t>
            </w:r>
          </w:p>
        </w:tc>
        <w:tc>
          <w:tcPr>
            <w:tcW w:w="4675" w:type="dxa"/>
          </w:tcPr>
          <w:p w14:paraId="092C7ED2" w14:textId="77777777" w:rsidR="00903382" w:rsidRDefault="001A7B6C" w:rsidP="00903382">
            <w:r>
              <w:t xml:space="preserve">Retries resolve within </w:t>
            </w:r>
            <w:r w:rsidR="00845210">
              <w:t>minutes</w:t>
            </w:r>
            <w:r w:rsidR="00CF36F6">
              <w:t>. Use update for real-time aggregation</w:t>
            </w:r>
          </w:p>
          <w:p w14:paraId="59C1D01F" w14:textId="15680C33" w:rsidR="00544930" w:rsidRDefault="00544930" w:rsidP="00903382"/>
        </w:tc>
      </w:tr>
      <w:tr w:rsidR="00E94107" w14:paraId="04436780" w14:textId="77777777" w:rsidTr="00903382">
        <w:tc>
          <w:tcPr>
            <w:tcW w:w="4675" w:type="dxa"/>
          </w:tcPr>
          <w:p w14:paraId="423FC1CE" w14:textId="77777777" w:rsidR="00E94107" w:rsidRDefault="00E94107" w:rsidP="00903382">
            <w:proofErr w:type="spellStart"/>
            <w:r>
              <w:t>Detection_oid</w:t>
            </w:r>
            <w:proofErr w:type="spellEnd"/>
            <w:r>
              <w:t xml:space="preserve"> is unique globally</w:t>
            </w:r>
          </w:p>
          <w:p w14:paraId="70DD538F" w14:textId="102C432D" w:rsidR="00544930" w:rsidRDefault="00544930" w:rsidP="00903382"/>
        </w:tc>
        <w:tc>
          <w:tcPr>
            <w:tcW w:w="4675" w:type="dxa"/>
          </w:tcPr>
          <w:p w14:paraId="75DB972C" w14:textId="5F134AC8" w:rsidR="00E94107" w:rsidRDefault="00E94107" w:rsidP="00903382">
            <w:r>
              <w:t>As per stated in the specs</w:t>
            </w:r>
          </w:p>
        </w:tc>
      </w:tr>
      <w:tr w:rsidR="0028609F" w14:paraId="7BEFCD0D" w14:textId="77777777" w:rsidTr="00903382">
        <w:tc>
          <w:tcPr>
            <w:tcW w:w="4675" w:type="dxa"/>
          </w:tcPr>
          <w:p w14:paraId="059833C5" w14:textId="6B13C143" w:rsidR="0028609F" w:rsidRDefault="0028609F" w:rsidP="00903382">
            <w:r>
              <w:t xml:space="preserve">Hosted the infrastructure in Azure </w:t>
            </w:r>
            <w:r w:rsidR="004333FB">
              <w:t xml:space="preserve">Government </w:t>
            </w:r>
            <w:r>
              <w:t>Cloud</w:t>
            </w:r>
            <w:r w:rsidR="001C73BC">
              <w:t xml:space="preserve"> (e.g. infrastructure resembles Singapore GCC)</w:t>
            </w:r>
          </w:p>
          <w:p w14:paraId="1E8D752A" w14:textId="3B20D4C2" w:rsidR="0028609F" w:rsidRDefault="0028609F" w:rsidP="00903382"/>
        </w:tc>
        <w:tc>
          <w:tcPr>
            <w:tcW w:w="4675" w:type="dxa"/>
          </w:tcPr>
          <w:p w14:paraId="388134E1" w14:textId="0C2CF915" w:rsidR="00751975" w:rsidRDefault="00751975" w:rsidP="00903382">
            <w:r>
              <w:t>C</w:t>
            </w:r>
            <w:r w:rsidR="0028609F">
              <w:t>loud native solution for performance and resiliency</w:t>
            </w:r>
            <w:r w:rsidR="005100EE">
              <w:t xml:space="preserve"> with central services </w:t>
            </w:r>
            <w:r w:rsidR="00565FC9">
              <w:t>to enhance security and data protection.</w:t>
            </w:r>
            <w:r w:rsidR="005100EE">
              <w:t xml:space="preserve"> </w:t>
            </w:r>
          </w:p>
          <w:p w14:paraId="33D48B46" w14:textId="1B557549" w:rsidR="0028609F" w:rsidRDefault="0028609F" w:rsidP="00903382">
            <w:r>
              <w:t xml:space="preserve"> </w:t>
            </w:r>
          </w:p>
        </w:tc>
      </w:tr>
      <w:tr w:rsidR="00E94107" w14:paraId="6690C20F" w14:textId="77777777" w:rsidTr="00903382">
        <w:tc>
          <w:tcPr>
            <w:tcW w:w="4675" w:type="dxa"/>
          </w:tcPr>
          <w:p w14:paraId="5279841B" w14:textId="5AEF6423" w:rsidR="00E94107" w:rsidRDefault="00845210" w:rsidP="00903382">
            <w:r>
              <w:t>Retention period is 90 days for bronze and 1 year for curated</w:t>
            </w:r>
          </w:p>
        </w:tc>
        <w:tc>
          <w:tcPr>
            <w:tcW w:w="4675" w:type="dxa"/>
          </w:tcPr>
          <w:p w14:paraId="16FC6F38" w14:textId="122CFF16" w:rsidR="00703B5D" w:rsidRDefault="00703B5D" w:rsidP="00903382">
            <w:r>
              <w:t xml:space="preserve">The requirements </w:t>
            </w:r>
            <w:r w:rsidR="009D1BB8">
              <w:t xml:space="preserve">and assumptions </w:t>
            </w:r>
            <w:r>
              <w:t>f</w:t>
            </w:r>
            <w:r w:rsidR="00A9731F">
              <w:t>it well to</w:t>
            </w:r>
            <w:r>
              <w:t xml:space="preserve"> operational </w:t>
            </w:r>
            <w:r w:rsidR="009D1BB8">
              <w:t xml:space="preserve">reporting </w:t>
            </w:r>
            <w:r>
              <w:t>use case</w:t>
            </w:r>
            <w:r w:rsidR="006A57C4">
              <w:t>.</w:t>
            </w:r>
          </w:p>
          <w:p w14:paraId="1ACDDC7F" w14:textId="2DDD7FE7" w:rsidR="00E94107" w:rsidRDefault="00E94107" w:rsidP="00903382"/>
        </w:tc>
      </w:tr>
      <w:tr w:rsidR="00845210" w14:paraId="7173BC78" w14:textId="77777777" w:rsidTr="00903382">
        <w:tc>
          <w:tcPr>
            <w:tcW w:w="4675" w:type="dxa"/>
          </w:tcPr>
          <w:p w14:paraId="2BCE5950" w14:textId="77777777" w:rsidR="00845210" w:rsidRDefault="00845210" w:rsidP="00903382">
            <w:r>
              <w:t>Dashboard to serve internal staff</w:t>
            </w:r>
            <w:r w:rsidR="00703B5D">
              <w:t xml:space="preserve"> with 10-</w:t>
            </w:r>
            <w:r w:rsidR="00A71C20">
              <w:t>3</w:t>
            </w:r>
            <w:r w:rsidR="00703B5D">
              <w:t>0 concurrent access</w:t>
            </w:r>
          </w:p>
          <w:p w14:paraId="6E7EFA2F" w14:textId="0A3F320F" w:rsidR="00544930" w:rsidRDefault="00544930" w:rsidP="00903382"/>
        </w:tc>
        <w:tc>
          <w:tcPr>
            <w:tcW w:w="4675" w:type="dxa"/>
          </w:tcPr>
          <w:p w14:paraId="1850DE7A" w14:textId="6E9D1E1F" w:rsidR="00845210" w:rsidRDefault="00703B5D" w:rsidP="00903382">
            <w:r>
              <w:t>For operational use cases</w:t>
            </w:r>
          </w:p>
        </w:tc>
      </w:tr>
      <w:tr w:rsidR="00703B5D" w14:paraId="71102A35" w14:textId="77777777" w:rsidTr="00903382">
        <w:tc>
          <w:tcPr>
            <w:tcW w:w="4675" w:type="dxa"/>
          </w:tcPr>
          <w:p w14:paraId="233B9E5B" w14:textId="347B9C12" w:rsidR="00703B5D" w:rsidRDefault="004D707E" w:rsidP="00903382">
            <w:r>
              <w:t>Kibana or Grafana which serve</w:t>
            </w:r>
            <w:r w:rsidR="006F6F4F">
              <w:t xml:space="preserve"> well for</w:t>
            </w:r>
            <w:r>
              <w:t xml:space="preserve"> machine-generated metrics</w:t>
            </w:r>
          </w:p>
        </w:tc>
        <w:tc>
          <w:tcPr>
            <w:tcW w:w="4675" w:type="dxa"/>
          </w:tcPr>
          <w:p w14:paraId="470076C3" w14:textId="0421AA03" w:rsidR="00B70D11" w:rsidRDefault="00C444BD" w:rsidP="00903382">
            <w:r>
              <w:t>O</w:t>
            </w:r>
            <w:r w:rsidR="00B70D11">
              <w:t>perational</w:t>
            </w:r>
            <w:r w:rsidR="00CC5496">
              <w:t xml:space="preserve"> reporting</w:t>
            </w:r>
            <w:r w:rsidR="00B70D11">
              <w:t xml:space="preserve"> </w:t>
            </w:r>
            <w:r w:rsidR="00B6004E">
              <w:t>normally requires high velocity dashboard.</w:t>
            </w:r>
          </w:p>
          <w:p w14:paraId="4136DEDA" w14:textId="63016159" w:rsidR="00703B5D" w:rsidRDefault="00B70D11" w:rsidP="00903382">
            <w:r>
              <w:t xml:space="preserve"> </w:t>
            </w:r>
          </w:p>
        </w:tc>
      </w:tr>
      <w:tr w:rsidR="009D1BB8" w14:paraId="2F084760" w14:textId="77777777" w:rsidTr="00903382">
        <w:tc>
          <w:tcPr>
            <w:tcW w:w="4675" w:type="dxa"/>
          </w:tcPr>
          <w:p w14:paraId="04E4ECEF" w14:textId="14D7D0FD" w:rsidR="009D1BB8" w:rsidRDefault="009D1BB8" w:rsidP="00903382">
            <w:r>
              <w:t xml:space="preserve">SLA </w:t>
            </w:r>
            <w:r w:rsidR="00B81EDE">
              <w:t>is 99.</w:t>
            </w:r>
            <w:r w:rsidR="00695EE3">
              <w:t>9</w:t>
            </w:r>
            <w:r w:rsidR="00B81EDE">
              <w:t>% with data residency in the same country</w:t>
            </w:r>
          </w:p>
          <w:p w14:paraId="62EF4EA9" w14:textId="4CC37994" w:rsidR="00B81EDE" w:rsidRDefault="00B81EDE" w:rsidP="00903382"/>
        </w:tc>
        <w:tc>
          <w:tcPr>
            <w:tcW w:w="4675" w:type="dxa"/>
          </w:tcPr>
          <w:p w14:paraId="11A982B6" w14:textId="3BAEE620" w:rsidR="009D1BB8" w:rsidRDefault="00A33AEB" w:rsidP="00903382">
            <w:r>
              <w:t>Government projects for public monitoring system</w:t>
            </w:r>
          </w:p>
        </w:tc>
      </w:tr>
      <w:tr w:rsidR="00695EE3" w14:paraId="6C35D508" w14:textId="77777777" w:rsidTr="00903382">
        <w:tc>
          <w:tcPr>
            <w:tcW w:w="4675" w:type="dxa"/>
          </w:tcPr>
          <w:p w14:paraId="318EDB7D" w14:textId="4B1A65CD" w:rsidR="00695EE3" w:rsidRDefault="00695EE3" w:rsidP="00903382">
            <w:r>
              <w:t>Dataset B rarely updated (3 months at most)</w:t>
            </w:r>
          </w:p>
        </w:tc>
        <w:tc>
          <w:tcPr>
            <w:tcW w:w="4675" w:type="dxa"/>
          </w:tcPr>
          <w:p w14:paraId="508728D2" w14:textId="465AF69F" w:rsidR="00695EE3" w:rsidRDefault="001425B5" w:rsidP="00903382">
            <w:r>
              <w:t>Dataset B is a static reference table mentioned in the specs</w:t>
            </w:r>
          </w:p>
        </w:tc>
      </w:tr>
    </w:tbl>
    <w:p w14:paraId="6C84E580" w14:textId="77777777" w:rsidR="00903382" w:rsidRDefault="00903382" w:rsidP="00903382"/>
    <w:p w14:paraId="4AFA6BEB" w14:textId="3D9E930A" w:rsidR="00652221" w:rsidRDefault="00652221" w:rsidP="00903382">
      <w:r>
        <w:t xml:space="preserve">In addition, we can assume that the video camera sensors are using MQTT to transmit the data </w:t>
      </w:r>
      <w:r w:rsidR="006E0317">
        <w:t>with</w:t>
      </w:r>
      <w:r w:rsidR="001825C8">
        <w:t>:</w:t>
      </w:r>
    </w:p>
    <w:p w14:paraId="6012A20B" w14:textId="52BC90A4" w:rsidR="001825C8" w:rsidRDefault="004B73C7" w:rsidP="001825C8">
      <w:pPr>
        <w:pStyle w:val="ListParagraph"/>
        <w:numPr>
          <w:ilvl w:val="0"/>
          <w:numId w:val="19"/>
        </w:numPr>
      </w:pPr>
      <w:r>
        <w:t>Minimal overhead</w:t>
      </w:r>
    </w:p>
    <w:p w14:paraId="23BBF279" w14:textId="0B1A1B89" w:rsidR="004B73C7" w:rsidRDefault="0069794C" w:rsidP="001825C8">
      <w:pPr>
        <w:pStyle w:val="ListParagraph"/>
        <w:numPr>
          <w:ilvl w:val="0"/>
          <w:numId w:val="19"/>
        </w:numPr>
      </w:pPr>
      <w:r>
        <w:t>Real-time performance</w:t>
      </w:r>
    </w:p>
    <w:p w14:paraId="0969CCC4" w14:textId="713AB902" w:rsidR="0069794C" w:rsidRDefault="0069794C" w:rsidP="001825C8">
      <w:pPr>
        <w:pStyle w:val="ListParagraph"/>
        <w:numPr>
          <w:ilvl w:val="0"/>
          <w:numId w:val="19"/>
        </w:numPr>
      </w:pPr>
      <w:r>
        <w:t>Low battery consumption</w:t>
      </w:r>
    </w:p>
    <w:p w14:paraId="2D572351" w14:textId="39D48D35" w:rsidR="0069794C" w:rsidRPr="00903382" w:rsidRDefault="0069794C" w:rsidP="001825C8">
      <w:pPr>
        <w:pStyle w:val="ListParagraph"/>
        <w:numPr>
          <w:ilvl w:val="0"/>
          <w:numId w:val="19"/>
        </w:numPr>
      </w:pPr>
      <w:r>
        <w:t>Built-in Quality of Service</w:t>
      </w:r>
    </w:p>
    <w:p w14:paraId="4CBC11D1" w14:textId="77777777" w:rsidR="00922E9C" w:rsidRDefault="00922E9C">
      <w:pPr>
        <w:rPr>
          <w:rFonts w:asciiTheme="majorHAnsi" w:eastAsiaTheme="majorEastAsia" w:hAnsiTheme="majorHAnsi" w:cstheme="majorBidi"/>
          <w:color w:val="2F5496" w:themeColor="accent1" w:themeShade="BF"/>
          <w:sz w:val="32"/>
          <w:szCs w:val="32"/>
        </w:rPr>
      </w:pPr>
      <w:r>
        <w:br w:type="page"/>
      </w:r>
    </w:p>
    <w:p w14:paraId="077297B4" w14:textId="396AAEAE" w:rsidR="001840D5" w:rsidRDefault="001840D5" w:rsidP="001840D5">
      <w:pPr>
        <w:pStyle w:val="Heading2"/>
        <w:numPr>
          <w:ilvl w:val="0"/>
          <w:numId w:val="8"/>
        </w:numPr>
      </w:pPr>
      <w:bookmarkStart w:id="9" w:name="_Toc227864099"/>
      <w:r>
        <w:lastRenderedPageBreak/>
        <w:t>Calculation of Throughput and Data Size</w:t>
      </w:r>
      <w:bookmarkEnd w:id="9"/>
    </w:p>
    <w:p w14:paraId="0216BE5A" w14:textId="77777777" w:rsidR="009D132C" w:rsidRDefault="001840D5" w:rsidP="001840D5">
      <w:pPr>
        <w:rPr>
          <w:rFonts w:ascii="Times New Roman" w:hAnsi="Times New Roman" w:cs="Times New Roman"/>
        </w:rPr>
      </w:pPr>
      <w:r w:rsidRPr="001840D5">
        <w:rPr>
          <w:rFonts w:ascii="Times New Roman" w:hAnsi="Times New Roman" w:cs="Times New Roman"/>
        </w:rPr>
        <w:t>Data</w:t>
      </w:r>
      <w:r>
        <w:rPr>
          <w:rFonts w:ascii="Times New Roman" w:hAnsi="Times New Roman" w:cs="Times New Roman"/>
        </w:rPr>
        <w:t>set A produces approximately 10,000 eve</w:t>
      </w:r>
      <w:r w:rsidR="00A95B56">
        <w:rPr>
          <w:rFonts w:ascii="Times New Roman" w:hAnsi="Times New Roman" w:cs="Times New Roman"/>
        </w:rPr>
        <w:t>nt</w:t>
      </w:r>
      <w:r>
        <w:rPr>
          <w:rFonts w:ascii="Times New Roman" w:hAnsi="Times New Roman" w:cs="Times New Roman"/>
        </w:rPr>
        <w:t xml:space="preserve">s </w:t>
      </w:r>
      <w:r w:rsidR="00A95B56">
        <w:rPr>
          <w:rFonts w:ascii="Times New Roman" w:hAnsi="Times New Roman" w:cs="Times New Roman"/>
        </w:rPr>
        <w:t>per second (each row is one event).</w:t>
      </w:r>
    </w:p>
    <w:tbl>
      <w:tblPr>
        <w:tblStyle w:val="TableGrid"/>
        <w:tblW w:w="0" w:type="auto"/>
        <w:tblLook w:val="04A0" w:firstRow="1" w:lastRow="0" w:firstColumn="1" w:lastColumn="0" w:noHBand="0" w:noVBand="1"/>
      </w:tblPr>
      <w:tblGrid>
        <w:gridCol w:w="3116"/>
        <w:gridCol w:w="3117"/>
        <w:gridCol w:w="3117"/>
      </w:tblGrid>
      <w:tr w:rsidR="009D132C" w14:paraId="65C46166" w14:textId="77777777" w:rsidTr="00CB1C0F">
        <w:tc>
          <w:tcPr>
            <w:tcW w:w="3116" w:type="dxa"/>
            <w:shd w:val="clear" w:color="auto" w:fill="E7E6E6" w:themeFill="background2"/>
          </w:tcPr>
          <w:p w14:paraId="629A908C" w14:textId="6FE7EF00" w:rsidR="009D132C" w:rsidRPr="00CB1C0F" w:rsidRDefault="009D132C" w:rsidP="001840D5">
            <w:pPr>
              <w:rPr>
                <w:b/>
                <w:bCs/>
              </w:rPr>
            </w:pPr>
            <w:r w:rsidRPr="00CB1C0F">
              <w:rPr>
                <w:b/>
                <w:bCs/>
              </w:rPr>
              <w:t>Column Name</w:t>
            </w:r>
          </w:p>
        </w:tc>
        <w:tc>
          <w:tcPr>
            <w:tcW w:w="3117" w:type="dxa"/>
            <w:shd w:val="clear" w:color="auto" w:fill="E7E6E6" w:themeFill="background2"/>
          </w:tcPr>
          <w:p w14:paraId="5EA844EA" w14:textId="035C8589" w:rsidR="009D132C" w:rsidRPr="00CB1C0F" w:rsidRDefault="009D132C" w:rsidP="001840D5">
            <w:pPr>
              <w:rPr>
                <w:b/>
                <w:bCs/>
              </w:rPr>
            </w:pPr>
            <w:r w:rsidRPr="00CB1C0F">
              <w:rPr>
                <w:b/>
                <w:bCs/>
              </w:rPr>
              <w:t xml:space="preserve">Column Type </w:t>
            </w:r>
          </w:p>
        </w:tc>
        <w:tc>
          <w:tcPr>
            <w:tcW w:w="3117" w:type="dxa"/>
            <w:shd w:val="clear" w:color="auto" w:fill="E7E6E6" w:themeFill="background2"/>
          </w:tcPr>
          <w:p w14:paraId="7868C116" w14:textId="79E5C4D1" w:rsidR="009D132C" w:rsidRPr="00CB1C0F" w:rsidRDefault="009D132C" w:rsidP="001840D5">
            <w:pPr>
              <w:rPr>
                <w:b/>
                <w:bCs/>
              </w:rPr>
            </w:pPr>
            <w:r w:rsidRPr="00CB1C0F">
              <w:rPr>
                <w:b/>
                <w:bCs/>
              </w:rPr>
              <w:t xml:space="preserve">Est. Raw </w:t>
            </w:r>
            <w:r w:rsidR="00327EA2" w:rsidRPr="00CB1C0F">
              <w:rPr>
                <w:b/>
                <w:bCs/>
              </w:rPr>
              <w:t>Bytes</w:t>
            </w:r>
          </w:p>
        </w:tc>
      </w:tr>
      <w:tr w:rsidR="009D132C" w14:paraId="783409BC" w14:textId="77777777" w:rsidTr="009D132C">
        <w:tc>
          <w:tcPr>
            <w:tcW w:w="3116" w:type="dxa"/>
          </w:tcPr>
          <w:p w14:paraId="4BE3D824" w14:textId="6BDA9C2A" w:rsidR="009D132C" w:rsidRDefault="00C7028F" w:rsidP="001840D5">
            <w:proofErr w:type="spellStart"/>
            <w:r>
              <w:t>Geographical_location_oid</w:t>
            </w:r>
            <w:proofErr w:type="spellEnd"/>
          </w:p>
        </w:tc>
        <w:tc>
          <w:tcPr>
            <w:tcW w:w="3117" w:type="dxa"/>
          </w:tcPr>
          <w:p w14:paraId="7EE7CA8B" w14:textId="3492F114" w:rsidR="009D132C" w:rsidRDefault="00C7028F" w:rsidP="001840D5">
            <w:proofErr w:type="spellStart"/>
            <w:r>
              <w:t>bigint</w:t>
            </w:r>
            <w:proofErr w:type="spellEnd"/>
          </w:p>
        </w:tc>
        <w:tc>
          <w:tcPr>
            <w:tcW w:w="3117" w:type="dxa"/>
          </w:tcPr>
          <w:p w14:paraId="1D524529" w14:textId="048474AA" w:rsidR="009D132C" w:rsidRDefault="00C7028F" w:rsidP="001840D5">
            <w:r>
              <w:t>8</w:t>
            </w:r>
            <w:r w:rsidR="00327EA2">
              <w:t xml:space="preserve"> bytes</w:t>
            </w:r>
          </w:p>
        </w:tc>
      </w:tr>
      <w:tr w:rsidR="00C7028F" w14:paraId="6ACAB73E" w14:textId="77777777" w:rsidTr="009D132C">
        <w:tc>
          <w:tcPr>
            <w:tcW w:w="3116" w:type="dxa"/>
          </w:tcPr>
          <w:p w14:paraId="1A3409B4" w14:textId="5FEE501A" w:rsidR="00C7028F" w:rsidRDefault="00C7028F" w:rsidP="001840D5">
            <w:proofErr w:type="spellStart"/>
            <w:r>
              <w:t>Video_camera_oid</w:t>
            </w:r>
            <w:proofErr w:type="spellEnd"/>
          </w:p>
        </w:tc>
        <w:tc>
          <w:tcPr>
            <w:tcW w:w="3117" w:type="dxa"/>
          </w:tcPr>
          <w:p w14:paraId="5964F95C" w14:textId="5A58225F" w:rsidR="00C7028F" w:rsidRDefault="00C7028F" w:rsidP="001840D5">
            <w:proofErr w:type="spellStart"/>
            <w:r>
              <w:t>bigint</w:t>
            </w:r>
            <w:proofErr w:type="spellEnd"/>
          </w:p>
        </w:tc>
        <w:tc>
          <w:tcPr>
            <w:tcW w:w="3117" w:type="dxa"/>
          </w:tcPr>
          <w:p w14:paraId="11BF1664" w14:textId="12D37102" w:rsidR="00C7028F" w:rsidRDefault="00C7028F" w:rsidP="001840D5">
            <w:r>
              <w:t>8</w:t>
            </w:r>
            <w:r w:rsidR="00327EA2">
              <w:t xml:space="preserve"> bytes</w:t>
            </w:r>
          </w:p>
        </w:tc>
      </w:tr>
      <w:tr w:rsidR="00DA2CC6" w14:paraId="441E1DFE" w14:textId="77777777" w:rsidTr="009D132C">
        <w:tc>
          <w:tcPr>
            <w:tcW w:w="3116" w:type="dxa"/>
          </w:tcPr>
          <w:p w14:paraId="12528DD8" w14:textId="4A01FD47" w:rsidR="00DA2CC6" w:rsidRDefault="00DA2CC6" w:rsidP="00DA2CC6">
            <w:proofErr w:type="spellStart"/>
            <w:r>
              <w:t>Detection_oid</w:t>
            </w:r>
            <w:proofErr w:type="spellEnd"/>
          </w:p>
        </w:tc>
        <w:tc>
          <w:tcPr>
            <w:tcW w:w="3117" w:type="dxa"/>
          </w:tcPr>
          <w:p w14:paraId="04184FAB" w14:textId="5AB87706" w:rsidR="00DA2CC6" w:rsidRDefault="00DA2CC6" w:rsidP="00DA2CC6">
            <w:proofErr w:type="spellStart"/>
            <w:r>
              <w:t>bigint</w:t>
            </w:r>
            <w:proofErr w:type="spellEnd"/>
          </w:p>
        </w:tc>
        <w:tc>
          <w:tcPr>
            <w:tcW w:w="3117" w:type="dxa"/>
          </w:tcPr>
          <w:p w14:paraId="33B50F70" w14:textId="4AC78ED8" w:rsidR="00DA2CC6" w:rsidRDefault="00DA2CC6" w:rsidP="00DA2CC6">
            <w:r>
              <w:t>8</w:t>
            </w:r>
            <w:r w:rsidR="00327EA2">
              <w:t xml:space="preserve"> bytes</w:t>
            </w:r>
          </w:p>
        </w:tc>
      </w:tr>
      <w:tr w:rsidR="00DA2CC6" w14:paraId="502394D8" w14:textId="77777777" w:rsidTr="009D132C">
        <w:tc>
          <w:tcPr>
            <w:tcW w:w="3116" w:type="dxa"/>
          </w:tcPr>
          <w:p w14:paraId="7006F146" w14:textId="1C2D2D54" w:rsidR="00DA2CC6" w:rsidRDefault="00DA2CC6" w:rsidP="00DA2CC6">
            <w:proofErr w:type="spellStart"/>
            <w:r>
              <w:t>Timestamp_dected</w:t>
            </w:r>
            <w:proofErr w:type="spellEnd"/>
          </w:p>
        </w:tc>
        <w:tc>
          <w:tcPr>
            <w:tcW w:w="3117" w:type="dxa"/>
          </w:tcPr>
          <w:p w14:paraId="5562EFE2" w14:textId="55ADA3CA" w:rsidR="00DA2CC6" w:rsidRDefault="00DA2CC6" w:rsidP="00DA2CC6">
            <w:proofErr w:type="spellStart"/>
            <w:r>
              <w:t>Bigint</w:t>
            </w:r>
            <w:proofErr w:type="spellEnd"/>
          </w:p>
        </w:tc>
        <w:tc>
          <w:tcPr>
            <w:tcW w:w="3117" w:type="dxa"/>
          </w:tcPr>
          <w:p w14:paraId="4F9988D8" w14:textId="0AE22DAB" w:rsidR="00DA2CC6" w:rsidRDefault="00DA2CC6" w:rsidP="00DA2CC6">
            <w:r>
              <w:t>8</w:t>
            </w:r>
            <w:r w:rsidR="00327EA2">
              <w:t xml:space="preserve"> bytes</w:t>
            </w:r>
          </w:p>
        </w:tc>
      </w:tr>
      <w:tr w:rsidR="00DA2CC6" w14:paraId="235613F0" w14:textId="77777777" w:rsidTr="009D132C">
        <w:tc>
          <w:tcPr>
            <w:tcW w:w="3116" w:type="dxa"/>
          </w:tcPr>
          <w:p w14:paraId="77D3CCF0" w14:textId="76C2662F" w:rsidR="00DA2CC6" w:rsidRDefault="00DA2CC6" w:rsidP="00DA2CC6">
            <w:proofErr w:type="spellStart"/>
            <w:r>
              <w:t>Item_name</w:t>
            </w:r>
            <w:proofErr w:type="spellEnd"/>
          </w:p>
        </w:tc>
        <w:tc>
          <w:tcPr>
            <w:tcW w:w="3117" w:type="dxa"/>
          </w:tcPr>
          <w:p w14:paraId="1369FC51" w14:textId="0ADB953B" w:rsidR="00DA2CC6" w:rsidRDefault="00DA2CC6" w:rsidP="00DA2CC6">
            <w:r>
              <w:t>Varchar (5000)</w:t>
            </w:r>
          </w:p>
        </w:tc>
        <w:tc>
          <w:tcPr>
            <w:tcW w:w="3117" w:type="dxa"/>
          </w:tcPr>
          <w:p w14:paraId="64015CE8" w14:textId="13D48FEB" w:rsidR="00DA2CC6" w:rsidRDefault="00327EA2" w:rsidP="00DA2CC6">
            <w:r>
              <w:t>Item name is typically a one or two words (</w:t>
            </w:r>
            <w:r w:rsidR="008F2C58">
              <w:t>3</w:t>
            </w:r>
            <w:r>
              <w:t>0 bytes)</w:t>
            </w:r>
          </w:p>
        </w:tc>
      </w:tr>
    </w:tbl>
    <w:p w14:paraId="23A5A872" w14:textId="77777777" w:rsidR="00922E9C" w:rsidRDefault="00922E9C" w:rsidP="001840D5"/>
    <w:p w14:paraId="513E9EB1" w14:textId="5A630437" w:rsidR="00CB1C0F" w:rsidRDefault="00327EA2" w:rsidP="001840D5">
      <w:r>
        <w:t>In addition, we will need to consider JSON framing</w:t>
      </w:r>
      <w:r w:rsidR="008F2C58">
        <w:t xml:space="preserve"> which is estimated</w:t>
      </w:r>
      <w:r w:rsidR="00CB1C0F">
        <w:t xml:space="preserve"> 140</w:t>
      </w:r>
      <w:r w:rsidR="003F0968">
        <w:t xml:space="preserve"> byt</w:t>
      </w:r>
      <w:r w:rsidR="00CB1C0F">
        <w:t>e</w:t>
      </w:r>
      <w:r w:rsidR="003F0968">
        <w:t>s.</w:t>
      </w:r>
      <w:r w:rsidR="00CB1C0F">
        <w:t xml:space="preserve"> Therefore,</w:t>
      </w:r>
    </w:p>
    <w:p w14:paraId="1CE0EC4E" w14:textId="3B80C6DD" w:rsidR="00CB1C0F" w:rsidRDefault="00CB1C0F" w:rsidP="00F578CA">
      <w:pPr>
        <w:jc w:val="center"/>
      </w:pPr>
      <w:r>
        <w:t>32(</w:t>
      </w:r>
      <w:proofErr w:type="spellStart"/>
      <w:r>
        <w:t>bigint</w:t>
      </w:r>
      <w:proofErr w:type="spellEnd"/>
      <w:r>
        <w:t>) + 3</w:t>
      </w:r>
      <w:r w:rsidR="00F578CA">
        <w:t>0 (</w:t>
      </w:r>
      <w:proofErr w:type="spellStart"/>
      <w:r w:rsidR="00F578CA">
        <w:t>item_name</w:t>
      </w:r>
      <w:proofErr w:type="spellEnd"/>
      <w:r w:rsidR="00F578CA">
        <w:t xml:space="preserve">) + 140 (JSON Framing) </w:t>
      </w:r>
      <w:r w:rsidR="00F578CA" w:rsidRPr="00F578CA">
        <w:t>≈</w:t>
      </w:r>
      <w:r w:rsidR="00F578CA">
        <w:t xml:space="preserve"> </w:t>
      </w:r>
      <w:r w:rsidR="00F578CA" w:rsidRPr="001030B2">
        <w:rPr>
          <w:b/>
          <w:bCs/>
          <w:u w:val="single"/>
        </w:rPr>
        <w:t>200 bytes</w:t>
      </w:r>
      <w:r w:rsidR="001030B2">
        <w:rPr>
          <w:b/>
          <w:bCs/>
          <w:u w:val="single"/>
        </w:rPr>
        <w:t xml:space="preserve"> per event</w:t>
      </w:r>
    </w:p>
    <w:p w14:paraId="47DEF6CD" w14:textId="51974592" w:rsidR="00327EA2" w:rsidRPr="001840D5" w:rsidRDefault="008F2C58" w:rsidP="001840D5">
      <w:r>
        <w:t xml:space="preserve"> </w:t>
      </w:r>
      <w:r w:rsidR="00066FAE">
        <w:t xml:space="preserve">10, 000 events = 200 x 10,000 = </w:t>
      </w:r>
      <w:r w:rsidR="00066FAE" w:rsidRPr="00066FAE">
        <w:rPr>
          <w:b/>
          <w:bCs/>
          <w:u w:val="single"/>
        </w:rPr>
        <w:t>2MB/sec</w:t>
      </w:r>
      <w:r w:rsidR="00066FAE">
        <w:t xml:space="preserve"> </w:t>
      </w:r>
    </w:p>
    <w:p w14:paraId="45AE203C" w14:textId="178A3CF1" w:rsidR="00C06256" w:rsidRPr="00C06256" w:rsidRDefault="000F0137" w:rsidP="00C06256">
      <w:r>
        <w:t xml:space="preserve">1 day is 10,000 x 24 x 60 x 60 </w:t>
      </w:r>
      <w:r w:rsidR="0087711E">
        <w:t xml:space="preserve">= </w:t>
      </w:r>
      <w:r w:rsidR="0087711E" w:rsidRPr="002F157C">
        <w:rPr>
          <w:b/>
          <w:bCs/>
          <w:u w:val="single"/>
        </w:rPr>
        <w:t>864 million events</w:t>
      </w:r>
      <w:r w:rsidR="0087711E">
        <w:t>.</w:t>
      </w:r>
    </w:p>
    <w:p w14:paraId="0144209B" w14:textId="2F98D597" w:rsidR="006E73A8" w:rsidRDefault="0087711E" w:rsidP="006E73A8">
      <w:pPr>
        <w:jc w:val="both"/>
        <w:rPr>
          <w:rFonts w:ascii="Times New Roman" w:hAnsi="Times New Roman" w:cs="Times New Roman"/>
        </w:rPr>
      </w:pPr>
      <w:r>
        <w:rPr>
          <w:rFonts w:ascii="Times New Roman" w:hAnsi="Times New Roman" w:cs="Times New Roman"/>
        </w:rPr>
        <w:t>1 day ingestion data size = 2MB x 864</w:t>
      </w:r>
      <w:r w:rsidR="004D69D5">
        <w:rPr>
          <w:rFonts w:ascii="Times New Roman" w:hAnsi="Times New Roman" w:cs="Times New Roman"/>
        </w:rPr>
        <w:t xml:space="preserve">,000,000 </w:t>
      </w:r>
      <w:r w:rsidR="004D69D5" w:rsidRPr="00F578CA">
        <w:t>≈</w:t>
      </w:r>
      <w:r w:rsidR="004D69D5">
        <w:t xml:space="preserve"> </w:t>
      </w:r>
      <w:r w:rsidR="004D69D5" w:rsidRPr="002F157C">
        <w:rPr>
          <w:b/>
          <w:bCs/>
          <w:u w:val="single"/>
        </w:rPr>
        <w:t>170 GB/day</w:t>
      </w:r>
      <w:r w:rsidR="004D69D5">
        <w:rPr>
          <w:rFonts w:ascii="Times New Roman" w:hAnsi="Times New Roman" w:cs="Times New Roman"/>
        </w:rPr>
        <w:t xml:space="preserve"> </w:t>
      </w:r>
    </w:p>
    <w:p w14:paraId="44A35011" w14:textId="2669E890" w:rsidR="001030B2" w:rsidRDefault="001030B2" w:rsidP="006E73A8">
      <w:pPr>
        <w:jc w:val="both"/>
        <w:rPr>
          <w:rFonts w:ascii="Times New Roman" w:hAnsi="Times New Roman" w:cs="Times New Roman"/>
        </w:rPr>
      </w:pPr>
      <w:r>
        <w:rPr>
          <w:rFonts w:ascii="Times New Roman" w:hAnsi="Times New Roman" w:cs="Times New Roman"/>
        </w:rPr>
        <w:t xml:space="preserve">Based on the above calculation of </w:t>
      </w:r>
      <w:r w:rsidRPr="001030B2">
        <w:rPr>
          <w:rFonts w:ascii="Times New Roman" w:hAnsi="Times New Roman" w:cs="Times New Roman"/>
          <w:b/>
          <w:bCs/>
        </w:rPr>
        <w:t>200</w:t>
      </w:r>
      <w:r>
        <w:rPr>
          <w:rFonts w:ascii="Times New Roman" w:hAnsi="Times New Roman" w:cs="Times New Roman"/>
          <w:b/>
          <w:bCs/>
        </w:rPr>
        <w:t xml:space="preserve"> </w:t>
      </w:r>
      <w:r w:rsidRPr="001030B2">
        <w:rPr>
          <w:rFonts w:ascii="Times New Roman" w:hAnsi="Times New Roman" w:cs="Times New Roman"/>
          <w:b/>
          <w:bCs/>
        </w:rPr>
        <w:t>byes per event</w:t>
      </w:r>
      <w:r>
        <w:rPr>
          <w:rFonts w:ascii="Times New Roman" w:hAnsi="Times New Roman" w:cs="Times New Roman"/>
        </w:rPr>
        <w:t xml:space="preserve">, the payload size is small and shall fit well with Azure Event Hub or AWS Kinesis. </w:t>
      </w:r>
    </w:p>
    <w:p w14:paraId="2DA37FED" w14:textId="4312C9E2" w:rsidR="006E73A8" w:rsidRDefault="006E73A8" w:rsidP="006E73A8">
      <w:pPr>
        <w:pStyle w:val="Heading2"/>
        <w:numPr>
          <w:ilvl w:val="0"/>
          <w:numId w:val="8"/>
        </w:numPr>
      </w:pPr>
      <w:bookmarkStart w:id="10" w:name="_Toc227864100"/>
      <w:r>
        <w:t xml:space="preserve">Architecture </w:t>
      </w:r>
      <w:r w:rsidR="0063757F">
        <w:t>Pattern</w:t>
      </w:r>
      <w:r w:rsidR="00E7748E">
        <w:t xml:space="preserve"> (Lakehouse vs Kappa)</w:t>
      </w:r>
      <w:bookmarkEnd w:id="10"/>
    </w:p>
    <w:p w14:paraId="7B4DD1C2" w14:textId="75199741" w:rsidR="002F157C" w:rsidRDefault="004358EF" w:rsidP="00934E44">
      <w:pPr>
        <w:jc w:val="both"/>
        <w:rPr>
          <w:rFonts w:ascii="Times New Roman" w:hAnsi="Times New Roman" w:cs="Times New Roman"/>
        </w:rPr>
      </w:pPr>
      <w:r>
        <w:rPr>
          <w:rFonts w:ascii="Times New Roman" w:hAnsi="Times New Roman" w:cs="Times New Roman"/>
        </w:rPr>
        <w:t xml:space="preserve">The Lakehouse (Delta Lake, Iceberg or Hudi) is the evolution of Kappa architecture. It uses a unified table format which allows database table to be treated as if it were a stream. </w:t>
      </w:r>
    </w:p>
    <w:p w14:paraId="51BEB3B5" w14:textId="72D72418" w:rsidR="004358EF" w:rsidRDefault="004358EF" w:rsidP="00934E44">
      <w:pPr>
        <w:jc w:val="both"/>
        <w:rPr>
          <w:rFonts w:ascii="Times New Roman" w:hAnsi="Times New Roman" w:cs="Times New Roman"/>
        </w:rPr>
      </w:pPr>
      <w:r>
        <w:rPr>
          <w:rFonts w:ascii="Times New Roman" w:hAnsi="Times New Roman" w:cs="Times New Roman"/>
        </w:rPr>
        <w:t>Below illustrates the Pros and Cons.</w:t>
      </w:r>
    </w:p>
    <w:tbl>
      <w:tblPr>
        <w:tblStyle w:val="TableGrid"/>
        <w:tblW w:w="0" w:type="auto"/>
        <w:tblLook w:val="04A0" w:firstRow="1" w:lastRow="0" w:firstColumn="1" w:lastColumn="0" w:noHBand="0" w:noVBand="1"/>
      </w:tblPr>
      <w:tblGrid>
        <w:gridCol w:w="4675"/>
        <w:gridCol w:w="4675"/>
      </w:tblGrid>
      <w:tr w:rsidR="001A7455" w14:paraId="1D87D0B5" w14:textId="77777777" w:rsidTr="00097960">
        <w:tc>
          <w:tcPr>
            <w:tcW w:w="4675" w:type="dxa"/>
            <w:shd w:val="clear" w:color="auto" w:fill="D9D9D9" w:themeFill="background1" w:themeFillShade="D9"/>
          </w:tcPr>
          <w:p w14:paraId="3F10FCBB" w14:textId="25D7159C" w:rsidR="001A7455" w:rsidRPr="0063757F" w:rsidRDefault="001A7455" w:rsidP="00934E44">
            <w:pPr>
              <w:jc w:val="both"/>
              <w:rPr>
                <w:rFonts w:ascii="Times New Roman" w:hAnsi="Times New Roman" w:cs="Times New Roman"/>
                <w:b/>
                <w:bCs/>
              </w:rPr>
            </w:pPr>
            <w:r w:rsidRPr="0063757F">
              <w:rPr>
                <w:rFonts w:ascii="Times New Roman" w:hAnsi="Times New Roman" w:cs="Times New Roman"/>
                <w:b/>
                <w:bCs/>
              </w:rPr>
              <w:t>Pros</w:t>
            </w:r>
          </w:p>
        </w:tc>
        <w:tc>
          <w:tcPr>
            <w:tcW w:w="4675" w:type="dxa"/>
            <w:shd w:val="clear" w:color="auto" w:fill="D9D9D9" w:themeFill="background1" w:themeFillShade="D9"/>
          </w:tcPr>
          <w:p w14:paraId="09BC72AB" w14:textId="115AAE28" w:rsidR="001A7455" w:rsidRPr="0063757F" w:rsidRDefault="001A7455" w:rsidP="00934E44">
            <w:pPr>
              <w:jc w:val="both"/>
              <w:rPr>
                <w:rFonts w:ascii="Times New Roman" w:hAnsi="Times New Roman" w:cs="Times New Roman"/>
                <w:b/>
                <w:bCs/>
              </w:rPr>
            </w:pPr>
            <w:r w:rsidRPr="0063757F">
              <w:rPr>
                <w:rFonts w:ascii="Times New Roman" w:hAnsi="Times New Roman" w:cs="Times New Roman"/>
                <w:b/>
                <w:bCs/>
              </w:rPr>
              <w:t>Cons</w:t>
            </w:r>
          </w:p>
        </w:tc>
      </w:tr>
      <w:tr w:rsidR="001A7455" w14:paraId="461A8790" w14:textId="77777777" w:rsidTr="001A7455">
        <w:tc>
          <w:tcPr>
            <w:tcW w:w="4675" w:type="dxa"/>
          </w:tcPr>
          <w:p w14:paraId="40F19EBE" w14:textId="77777777" w:rsidR="001A7455" w:rsidRDefault="001A7455" w:rsidP="00934E44">
            <w:pPr>
              <w:jc w:val="both"/>
              <w:rPr>
                <w:rFonts w:ascii="Times New Roman" w:hAnsi="Times New Roman" w:cs="Times New Roman"/>
              </w:rPr>
            </w:pPr>
            <w:r w:rsidRPr="0063757F">
              <w:rPr>
                <w:rFonts w:ascii="Times New Roman" w:hAnsi="Times New Roman" w:cs="Times New Roman"/>
                <w:b/>
                <w:bCs/>
              </w:rPr>
              <w:t>Unified Processing</w:t>
            </w:r>
            <w:r>
              <w:rPr>
                <w:rFonts w:ascii="Times New Roman" w:hAnsi="Times New Roman" w:cs="Times New Roman"/>
              </w:rPr>
              <w:t xml:space="preserve">: </w:t>
            </w:r>
            <w:r w:rsidR="00730D84">
              <w:rPr>
                <w:rFonts w:ascii="Times New Roman" w:hAnsi="Times New Roman" w:cs="Times New Roman"/>
              </w:rPr>
              <w:t>Leverage on the simplicity of Kappa but with the reliability of a database (ACID)</w:t>
            </w:r>
          </w:p>
          <w:p w14:paraId="07C57C02" w14:textId="43019F50" w:rsidR="00CC4EC1" w:rsidRDefault="00CC4EC1" w:rsidP="00934E44">
            <w:pPr>
              <w:jc w:val="both"/>
              <w:rPr>
                <w:rFonts w:ascii="Times New Roman" w:hAnsi="Times New Roman" w:cs="Times New Roman"/>
              </w:rPr>
            </w:pPr>
          </w:p>
        </w:tc>
        <w:tc>
          <w:tcPr>
            <w:tcW w:w="4675" w:type="dxa"/>
          </w:tcPr>
          <w:p w14:paraId="3E330383" w14:textId="2A054B8B" w:rsidR="001A7455" w:rsidRDefault="00730D84" w:rsidP="00934E44">
            <w:pPr>
              <w:jc w:val="both"/>
              <w:rPr>
                <w:rFonts w:ascii="Times New Roman" w:hAnsi="Times New Roman" w:cs="Times New Roman"/>
              </w:rPr>
            </w:pPr>
            <w:r w:rsidRPr="0063757F">
              <w:rPr>
                <w:rFonts w:ascii="Times New Roman" w:hAnsi="Times New Roman" w:cs="Times New Roman"/>
                <w:b/>
                <w:bCs/>
              </w:rPr>
              <w:t>Vendor/Format Lock-in</w:t>
            </w:r>
            <w:r>
              <w:rPr>
                <w:rFonts w:ascii="Times New Roman" w:hAnsi="Times New Roman" w:cs="Times New Roman"/>
              </w:rPr>
              <w:t xml:space="preserve">: </w:t>
            </w:r>
            <w:r w:rsidR="00E7748E">
              <w:rPr>
                <w:rFonts w:ascii="Times New Roman" w:hAnsi="Times New Roman" w:cs="Times New Roman"/>
              </w:rPr>
              <w:t>Stack is required to support specified table format</w:t>
            </w:r>
          </w:p>
        </w:tc>
      </w:tr>
      <w:tr w:rsidR="00E7748E" w14:paraId="18FDE383" w14:textId="77777777" w:rsidTr="001A7455">
        <w:tc>
          <w:tcPr>
            <w:tcW w:w="4675" w:type="dxa"/>
          </w:tcPr>
          <w:p w14:paraId="4E5A4D5E" w14:textId="5222FB15" w:rsidR="00E7748E" w:rsidRDefault="00E7748E" w:rsidP="00934E44">
            <w:pPr>
              <w:jc w:val="both"/>
              <w:rPr>
                <w:rFonts w:ascii="Times New Roman" w:hAnsi="Times New Roman" w:cs="Times New Roman"/>
              </w:rPr>
            </w:pPr>
            <w:r w:rsidRPr="0063757F">
              <w:rPr>
                <w:rFonts w:ascii="Times New Roman" w:hAnsi="Times New Roman" w:cs="Times New Roman"/>
                <w:b/>
                <w:bCs/>
              </w:rPr>
              <w:t>Efficient Reprocessing</w:t>
            </w:r>
            <w:r>
              <w:rPr>
                <w:rFonts w:ascii="Times New Roman" w:hAnsi="Times New Roman" w:cs="Times New Roman"/>
              </w:rPr>
              <w:t xml:space="preserve">: </w:t>
            </w:r>
            <w:r w:rsidR="00ED712D">
              <w:rPr>
                <w:rFonts w:ascii="Times New Roman" w:hAnsi="Times New Roman" w:cs="Times New Roman"/>
              </w:rPr>
              <w:t xml:space="preserve">To “re-run” data, the existing table can be queried rather than replaying the entire </w:t>
            </w:r>
            <w:proofErr w:type="spellStart"/>
            <w:r w:rsidR="00ED712D">
              <w:rPr>
                <w:rFonts w:ascii="Times New Roman" w:hAnsi="Times New Roman" w:cs="Times New Roman"/>
              </w:rPr>
              <w:t>kafka</w:t>
            </w:r>
            <w:proofErr w:type="spellEnd"/>
            <w:r w:rsidR="00ED712D">
              <w:rPr>
                <w:rFonts w:ascii="Times New Roman" w:hAnsi="Times New Roman" w:cs="Times New Roman"/>
              </w:rPr>
              <w:t xml:space="preserve"> stream</w:t>
            </w:r>
          </w:p>
        </w:tc>
        <w:tc>
          <w:tcPr>
            <w:tcW w:w="4675" w:type="dxa"/>
          </w:tcPr>
          <w:p w14:paraId="016EF7EB" w14:textId="77777777" w:rsidR="00E7748E" w:rsidRDefault="00ED712D" w:rsidP="00934E44">
            <w:pPr>
              <w:jc w:val="both"/>
              <w:rPr>
                <w:rFonts w:ascii="Times New Roman" w:hAnsi="Times New Roman" w:cs="Times New Roman"/>
              </w:rPr>
            </w:pPr>
            <w:r w:rsidRPr="0063757F">
              <w:rPr>
                <w:rFonts w:ascii="Times New Roman" w:hAnsi="Times New Roman" w:cs="Times New Roman"/>
                <w:b/>
                <w:bCs/>
              </w:rPr>
              <w:t>Meta</w:t>
            </w:r>
            <w:r w:rsidR="00CA3F5A" w:rsidRPr="0063757F">
              <w:rPr>
                <w:rFonts w:ascii="Times New Roman" w:hAnsi="Times New Roman" w:cs="Times New Roman"/>
                <w:b/>
                <w:bCs/>
              </w:rPr>
              <w:t>data Management</w:t>
            </w:r>
            <w:r w:rsidR="00CA3F5A">
              <w:rPr>
                <w:rFonts w:ascii="Times New Roman" w:hAnsi="Times New Roman" w:cs="Times New Roman"/>
              </w:rPr>
              <w:t>: At 170GB/day, need to activ</w:t>
            </w:r>
            <w:r w:rsidR="0063757F">
              <w:rPr>
                <w:rFonts w:ascii="Times New Roman" w:hAnsi="Times New Roman" w:cs="Times New Roman"/>
              </w:rPr>
              <w:t>ely manage to “empty” and “compact” to keep the storage healthy</w:t>
            </w:r>
          </w:p>
          <w:p w14:paraId="7956FB91" w14:textId="3A4A3494" w:rsidR="0063757F" w:rsidRDefault="0063757F" w:rsidP="00934E44">
            <w:pPr>
              <w:jc w:val="both"/>
              <w:rPr>
                <w:rFonts w:ascii="Times New Roman" w:hAnsi="Times New Roman" w:cs="Times New Roman"/>
              </w:rPr>
            </w:pPr>
          </w:p>
        </w:tc>
      </w:tr>
      <w:tr w:rsidR="0063757F" w14:paraId="7937B8F5" w14:textId="77777777" w:rsidTr="001A7455">
        <w:tc>
          <w:tcPr>
            <w:tcW w:w="4675" w:type="dxa"/>
          </w:tcPr>
          <w:p w14:paraId="0FE08913" w14:textId="77777777" w:rsidR="0063757F" w:rsidRDefault="0063757F" w:rsidP="00934E44">
            <w:pPr>
              <w:jc w:val="both"/>
              <w:rPr>
                <w:rFonts w:ascii="Times New Roman" w:hAnsi="Times New Roman" w:cs="Times New Roman"/>
              </w:rPr>
            </w:pPr>
            <w:r w:rsidRPr="0063757F">
              <w:rPr>
                <w:rFonts w:ascii="Times New Roman" w:hAnsi="Times New Roman" w:cs="Times New Roman"/>
                <w:b/>
                <w:bCs/>
              </w:rPr>
              <w:t>Schema Evolution</w:t>
            </w:r>
            <w:r>
              <w:rPr>
                <w:rFonts w:ascii="Times New Roman" w:hAnsi="Times New Roman" w:cs="Times New Roman"/>
              </w:rPr>
              <w:t>: Handle changes to JSON framing.</w:t>
            </w:r>
          </w:p>
          <w:p w14:paraId="5EEAEFD7" w14:textId="69103383" w:rsidR="003B543B" w:rsidRDefault="003B543B" w:rsidP="00934E44">
            <w:pPr>
              <w:jc w:val="both"/>
              <w:rPr>
                <w:rFonts w:ascii="Times New Roman" w:hAnsi="Times New Roman" w:cs="Times New Roman"/>
              </w:rPr>
            </w:pPr>
          </w:p>
        </w:tc>
        <w:tc>
          <w:tcPr>
            <w:tcW w:w="4675" w:type="dxa"/>
          </w:tcPr>
          <w:p w14:paraId="7600011D" w14:textId="77777777" w:rsidR="0063757F" w:rsidRDefault="0063757F" w:rsidP="00934E44">
            <w:pPr>
              <w:jc w:val="both"/>
              <w:rPr>
                <w:rFonts w:ascii="Times New Roman" w:hAnsi="Times New Roman" w:cs="Times New Roman"/>
              </w:rPr>
            </w:pPr>
          </w:p>
        </w:tc>
      </w:tr>
    </w:tbl>
    <w:p w14:paraId="3FDFB298" w14:textId="3CD47D34" w:rsidR="0063757F" w:rsidRDefault="0063757F" w:rsidP="00934E44">
      <w:pPr>
        <w:jc w:val="both"/>
        <w:rPr>
          <w:rFonts w:ascii="Times New Roman" w:hAnsi="Times New Roman" w:cs="Times New Roman"/>
        </w:rPr>
      </w:pPr>
    </w:p>
    <w:p w14:paraId="13847E70" w14:textId="77777777" w:rsidR="008B5022" w:rsidRPr="008B5022" w:rsidRDefault="008B5022" w:rsidP="008B5022"/>
    <w:p w14:paraId="513A18C1" w14:textId="638211D0" w:rsidR="004358EF" w:rsidRDefault="0063757F" w:rsidP="0063757F">
      <w:pPr>
        <w:pStyle w:val="Heading2"/>
        <w:numPr>
          <w:ilvl w:val="0"/>
          <w:numId w:val="8"/>
        </w:numPr>
      </w:pPr>
      <w:bookmarkStart w:id="11" w:name="_Toc227864101"/>
      <w:r>
        <w:lastRenderedPageBreak/>
        <w:t>Technical Architecture</w:t>
      </w:r>
      <w:bookmarkEnd w:id="11"/>
    </w:p>
    <w:p w14:paraId="70B921EC" w14:textId="71F64EAC" w:rsidR="008B5022" w:rsidRPr="003A2323" w:rsidRDefault="00035DBC" w:rsidP="008B5022">
      <w:pPr>
        <w:rPr>
          <w:rFonts w:ascii="Times New Roman" w:hAnsi="Times New Roman" w:cs="Times New Roman"/>
        </w:rPr>
      </w:pPr>
      <w:r w:rsidRPr="003A2323">
        <w:rPr>
          <w:rFonts w:ascii="Times New Roman" w:hAnsi="Times New Roman" w:cs="Times New Roman"/>
        </w:rPr>
        <w:t>Below is the</w:t>
      </w:r>
      <w:r w:rsidR="00771FE4" w:rsidRPr="003A2323">
        <w:rPr>
          <w:rFonts w:ascii="Times New Roman" w:hAnsi="Times New Roman" w:cs="Times New Roman"/>
        </w:rPr>
        <w:t xml:space="preserve"> proposed</w:t>
      </w:r>
      <w:r w:rsidRPr="003A2323">
        <w:rPr>
          <w:rFonts w:ascii="Times New Roman" w:hAnsi="Times New Roman" w:cs="Times New Roman"/>
        </w:rPr>
        <w:t xml:space="preserve"> technical architecture </w:t>
      </w:r>
      <w:r w:rsidR="00E44CEB" w:rsidRPr="003A2323">
        <w:rPr>
          <w:rFonts w:ascii="Times New Roman" w:hAnsi="Times New Roman" w:cs="Times New Roman"/>
        </w:rPr>
        <w:t xml:space="preserve">which follows the Lakehouse </w:t>
      </w:r>
      <w:r w:rsidR="003A2323" w:rsidRPr="003A2323">
        <w:rPr>
          <w:rFonts w:ascii="Times New Roman" w:hAnsi="Times New Roman" w:cs="Times New Roman"/>
        </w:rPr>
        <w:t xml:space="preserve">architecture pattern </w:t>
      </w:r>
      <w:r w:rsidR="00E44CEB" w:rsidRPr="003A2323">
        <w:rPr>
          <w:rFonts w:ascii="Times New Roman" w:hAnsi="Times New Roman" w:cs="Times New Roman"/>
        </w:rPr>
        <w:t>built on Azure Databricks Delta Lake.</w:t>
      </w:r>
      <w:r w:rsidR="004333FB">
        <w:rPr>
          <w:rFonts w:ascii="Times New Roman" w:hAnsi="Times New Roman" w:cs="Times New Roman"/>
        </w:rPr>
        <w:t xml:space="preserve"> </w:t>
      </w:r>
    </w:p>
    <w:p w14:paraId="1D053017" w14:textId="5B200C6F" w:rsidR="00930DC2" w:rsidRDefault="00492CC8" w:rsidP="003034C8">
      <w:pPr>
        <w:jc w:val="center"/>
      </w:pPr>
      <w:r w:rsidRPr="00492CC8">
        <w:rPr>
          <w:noProof/>
        </w:rPr>
        <w:drawing>
          <wp:inline distT="0" distB="0" distL="0" distR="0" wp14:anchorId="7789F036" wp14:editId="283C995B">
            <wp:extent cx="5943600" cy="4307840"/>
            <wp:effectExtent l="0" t="0" r="0" b="0"/>
            <wp:docPr id="24171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17670" name=""/>
                    <pic:cNvPicPr/>
                  </pic:nvPicPr>
                  <pic:blipFill>
                    <a:blip r:embed="rId8"/>
                    <a:stretch>
                      <a:fillRect/>
                    </a:stretch>
                  </pic:blipFill>
                  <pic:spPr>
                    <a:xfrm>
                      <a:off x="0" y="0"/>
                      <a:ext cx="5943600" cy="4307840"/>
                    </a:xfrm>
                    <a:prstGeom prst="rect">
                      <a:avLst/>
                    </a:prstGeom>
                  </pic:spPr>
                </pic:pic>
              </a:graphicData>
            </a:graphic>
          </wp:inline>
        </w:drawing>
      </w:r>
    </w:p>
    <w:p w14:paraId="0D89D5E2" w14:textId="411AB2E1" w:rsidR="00CE6089" w:rsidRPr="00AF26A0" w:rsidRDefault="008B283B" w:rsidP="00930DC2">
      <w:pPr>
        <w:rPr>
          <w:rFonts w:ascii="Times New Roman" w:hAnsi="Times New Roman" w:cs="Times New Roman"/>
          <w:b/>
          <w:bCs/>
        </w:rPr>
      </w:pPr>
      <w:r w:rsidRPr="00AF26A0">
        <w:rPr>
          <w:rFonts w:ascii="Times New Roman" w:hAnsi="Times New Roman" w:cs="Times New Roman"/>
          <w:b/>
          <w:bCs/>
        </w:rPr>
        <w:t>Notes:</w:t>
      </w:r>
    </w:p>
    <w:p w14:paraId="45381B77" w14:textId="56A35C4C" w:rsidR="008B283B" w:rsidRDefault="00883A88" w:rsidP="00883A88">
      <w:pPr>
        <w:pStyle w:val="ListParagraph"/>
        <w:numPr>
          <w:ilvl w:val="0"/>
          <w:numId w:val="23"/>
        </w:numPr>
        <w:rPr>
          <w:rFonts w:ascii="Times New Roman" w:hAnsi="Times New Roman" w:cs="Times New Roman"/>
        </w:rPr>
      </w:pPr>
      <w:r w:rsidRPr="00883A88">
        <w:rPr>
          <w:rFonts w:ascii="Times New Roman" w:hAnsi="Times New Roman" w:cs="Times New Roman"/>
        </w:rPr>
        <w:t>There are 2</w:t>
      </w:r>
      <w:r>
        <w:rPr>
          <w:rFonts w:ascii="Times New Roman" w:hAnsi="Times New Roman" w:cs="Times New Roman"/>
        </w:rPr>
        <w:t xml:space="preserve"> VNETs in the architecture: (1) Internet VNET and (2) Intranet VNET. </w:t>
      </w:r>
    </w:p>
    <w:p w14:paraId="10ED57F5" w14:textId="79A876E6" w:rsidR="006E4536" w:rsidRDefault="006E4536" w:rsidP="006E4536">
      <w:pPr>
        <w:pStyle w:val="ListParagraph"/>
        <w:numPr>
          <w:ilvl w:val="0"/>
          <w:numId w:val="23"/>
        </w:numPr>
        <w:rPr>
          <w:rFonts w:ascii="Times New Roman" w:hAnsi="Times New Roman" w:cs="Times New Roman"/>
        </w:rPr>
      </w:pPr>
      <w:r w:rsidRPr="006E4536">
        <w:rPr>
          <w:rFonts w:ascii="Times New Roman" w:hAnsi="Times New Roman" w:cs="Times New Roman"/>
        </w:rPr>
        <w:t xml:space="preserve">IoT Hub is deployed in the Internet </w:t>
      </w:r>
      <w:r>
        <w:rPr>
          <w:rFonts w:ascii="Times New Roman" w:hAnsi="Times New Roman" w:cs="Times New Roman"/>
        </w:rPr>
        <w:t>Ingress subnet</w:t>
      </w:r>
      <w:r w:rsidRPr="006E4536">
        <w:rPr>
          <w:rFonts w:ascii="Times New Roman" w:hAnsi="Times New Roman" w:cs="Times New Roman"/>
        </w:rPr>
        <w:t xml:space="preserve"> to ingest data from Video Camera Sensors, with data routed to Event Hub</w:t>
      </w:r>
      <w:r>
        <w:rPr>
          <w:rFonts w:ascii="Times New Roman" w:hAnsi="Times New Roman" w:cs="Times New Roman"/>
        </w:rPr>
        <w:t>.</w:t>
      </w:r>
      <w:r w:rsidR="0069634C">
        <w:rPr>
          <w:rFonts w:ascii="Times New Roman" w:hAnsi="Times New Roman" w:cs="Times New Roman"/>
        </w:rPr>
        <w:t xml:space="preserve"> Spark Structured Streaming process data from event hub in real-time via private endpoints. </w:t>
      </w:r>
    </w:p>
    <w:p w14:paraId="745DF1D7" w14:textId="63376C38" w:rsidR="0069634C" w:rsidRDefault="00883A88" w:rsidP="006E4536">
      <w:pPr>
        <w:pStyle w:val="ListParagraph"/>
        <w:numPr>
          <w:ilvl w:val="0"/>
          <w:numId w:val="23"/>
        </w:numPr>
        <w:rPr>
          <w:rFonts w:ascii="Times New Roman" w:hAnsi="Times New Roman" w:cs="Times New Roman"/>
        </w:rPr>
      </w:pPr>
      <w:r>
        <w:rPr>
          <w:rFonts w:ascii="Times New Roman" w:hAnsi="Times New Roman" w:cs="Times New Roman"/>
        </w:rPr>
        <w:t>The Databricks private networking</w:t>
      </w:r>
      <w:r w:rsidR="002430DE">
        <w:rPr>
          <w:rStyle w:val="FootnoteReference"/>
          <w:rFonts w:ascii="Times New Roman" w:hAnsi="Times New Roman" w:cs="Times New Roman"/>
        </w:rPr>
        <w:footnoteReference w:id="1"/>
      </w:r>
      <w:r>
        <w:rPr>
          <w:rFonts w:ascii="Times New Roman" w:hAnsi="Times New Roman" w:cs="Times New Roman"/>
        </w:rPr>
        <w:t xml:space="preserve"> is enabled to </w:t>
      </w:r>
      <w:r w:rsidR="00805E83">
        <w:rPr>
          <w:rFonts w:ascii="Times New Roman" w:hAnsi="Times New Roman" w:cs="Times New Roman"/>
        </w:rPr>
        <w:t>protect</w:t>
      </w:r>
      <w:r w:rsidR="008C1C3B">
        <w:rPr>
          <w:rFonts w:ascii="Times New Roman" w:hAnsi="Times New Roman" w:cs="Times New Roman"/>
        </w:rPr>
        <w:t xml:space="preserve"> data e</w:t>
      </w:r>
      <w:r w:rsidR="002A4E0A">
        <w:rPr>
          <w:rFonts w:ascii="Times New Roman" w:hAnsi="Times New Roman" w:cs="Times New Roman"/>
        </w:rPr>
        <w:t>x</w:t>
      </w:r>
      <w:r w:rsidR="008C1C3B">
        <w:rPr>
          <w:rFonts w:ascii="Times New Roman" w:hAnsi="Times New Roman" w:cs="Times New Roman"/>
        </w:rPr>
        <w:t>filtration.</w:t>
      </w:r>
      <w:r w:rsidR="002A4E0A">
        <w:rPr>
          <w:rFonts w:ascii="Times New Roman" w:hAnsi="Times New Roman" w:cs="Times New Roman"/>
        </w:rPr>
        <w:t xml:space="preserve"> </w:t>
      </w:r>
    </w:p>
    <w:p w14:paraId="0E77B8A1" w14:textId="6C6D3074" w:rsidR="002A4E0A" w:rsidRPr="006E4536" w:rsidRDefault="002A4E0A" w:rsidP="006E4536">
      <w:pPr>
        <w:pStyle w:val="ListParagraph"/>
        <w:numPr>
          <w:ilvl w:val="0"/>
          <w:numId w:val="23"/>
        </w:numPr>
        <w:rPr>
          <w:rFonts w:ascii="Times New Roman" w:hAnsi="Times New Roman" w:cs="Times New Roman"/>
        </w:rPr>
      </w:pPr>
      <w:r>
        <w:rPr>
          <w:rFonts w:ascii="Times New Roman" w:hAnsi="Times New Roman" w:cs="Times New Roman"/>
        </w:rPr>
        <w:t>Access to</w:t>
      </w:r>
      <w:r w:rsidR="006E4536">
        <w:rPr>
          <w:rFonts w:ascii="Times New Roman" w:hAnsi="Times New Roman" w:cs="Times New Roman"/>
        </w:rPr>
        <w:t xml:space="preserve"> </w:t>
      </w:r>
      <w:r w:rsidRPr="006E4536">
        <w:rPr>
          <w:rFonts w:ascii="Times New Roman" w:hAnsi="Times New Roman" w:cs="Times New Roman"/>
        </w:rPr>
        <w:t>Databricks is routed via the</w:t>
      </w:r>
      <w:r w:rsidR="0069634C">
        <w:rPr>
          <w:rFonts w:ascii="Times New Roman" w:hAnsi="Times New Roman" w:cs="Times New Roman"/>
        </w:rPr>
        <w:t xml:space="preserve"> organization’s</w:t>
      </w:r>
      <w:r w:rsidRPr="006E4536">
        <w:rPr>
          <w:rFonts w:ascii="Times New Roman" w:hAnsi="Times New Roman" w:cs="Times New Roman"/>
        </w:rPr>
        <w:t xml:space="preserve"> </w:t>
      </w:r>
      <w:r w:rsidR="0069634C">
        <w:rPr>
          <w:rFonts w:ascii="Times New Roman" w:hAnsi="Times New Roman" w:cs="Times New Roman"/>
        </w:rPr>
        <w:t>i</w:t>
      </w:r>
      <w:r w:rsidRPr="006E4536">
        <w:rPr>
          <w:rFonts w:ascii="Times New Roman" w:hAnsi="Times New Roman" w:cs="Times New Roman"/>
        </w:rPr>
        <w:t xml:space="preserve">ntranet traffic </w:t>
      </w:r>
      <w:r w:rsidR="009F0103" w:rsidRPr="006E4536">
        <w:rPr>
          <w:rFonts w:ascii="Times New Roman" w:hAnsi="Times New Roman" w:cs="Times New Roman"/>
        </w:rPr>
        <w:t>for secure data access.</w:t>
      </w:r>
    </w:p>
    <w:p w14:paraId="43E73970" w14:textId="77777777" w:rsidR="000653A2" w:rsidRDefault="000653A2" w:rsidP="000653A2">
      <w:pPr>
        <w:pStyle w:val="ListParagraph"/>
        <w:numPr>
          <w:ilvl w:val="0"/>
          <w:numId w:val="23"/>
        </w:numPr>
        <w:rPr>
          <w:rFonts w:ascii="Times New Roman" w:hAnsi="Times New Roman" w:cs="Times New Roman"/>
        </w:rPr>
      </w:pPr>
      <w:r>
        <w:rPr>
          <w:rFonts w:ascii="Times New Roman" w:hAnsi="Times New Roman" w:cs="Times New Roman"/>
        </w:rPr>
        <w:t>Zone redundant storage is enabled to fulfill data residency requirements.</w:t>
      </w:r>
    </w:p>
    <w:p w14:paraId="110B0186" w14:textId="066AE054" w:rsidR="00FF2C01" w:rsidRDefault="00FF2C01" w:rsidP="00883A88">
      <w:pPr>
        <w:pStyle w:val="ListParagraph"/>
        <w:numPr>
          <w:ilvl w:val="0"/>
          <w:numId w:val="23"/>
        </w:numPr>
        <w:rPr>
          <w:rFonts w:ascii="Times New Roman" w:hAnsi="Times New Roman" w:cs="Times New Roman"/>
        </w:rPr>
      </w:pPr>
      <w:r>
        <w:rPr>
          <w:rFonts w:ascii="Times New Roman" w:hAnsi="Times New Roman" w:cs="Times New Roman"/>
        </w:rPr>
        <w:t xml:space="preserve">Data are stored within the organization’s subscription account. </w:t>
      </w:r>
    </w:p>
    <w:p w14:paraId="041A6836" w14:textId="77777777" w:rsidR="000653A2" w:rsidRDefault="000653A2" w:rsidP="000653A2">
      <w:pPr>
        <w:pStyle w:val="ListParagraph"/>
        <w:numPr>
          <w:ilvl w:val="0"/>
          <w:numId w:val="23"/>
        </w:numPr>
        <w:rPr>
          <w:rFonts w:ascii="Times New Roman" w:hAnsi="Times New Roman" w:cs="Times New Roman"/>
        </w:rPr>
      </w:pPr>
      <w:r>
        <w:rPr>
          <w:rFonts w:ascii="Times New Roman" w:hAnsi="Times New Roman" w:cs="Times New Roman"/>
        </w:rPr>
        <w:t>All cloud resources are deployed with at least 2-AZs for high-availability.</w:t>
      </w:r>
    </w:p>
    <w:p w14:paraId="3E60A8BF" w14:textId="610F5BC4" w:rsidR="00FF2C01" w:rsidRDefault="00FF2C01" w:rsidP="00883A88">
      <w:pPr>
        <w:pStyle w:val="ListParagraph"/>
        <w:numPr>
          <w:ilvl w:val="0"/>
          <w:numId w:val="23"/>
        </w:numPr>
        <w:rPr>
          <w:rFonts w:ascii="Times New Roman" w:hAnsi="Times New Roman" w:cs="Times New Roman"/>
        </w:rPr>
      </w:pPr>
      <w:proofErr w:type="spellStart"/>
      <w:r>
        <w:rPr>
          <w:rFonts w:ascii="Times New Roman" w:hAnsi="Times New Roman" w:cs="Times New Roman"/>
        </w:rPr>
        <w:lastRenderedPageBreak/>
        <w:t>ElasticSearch</w:t>
      </w:r>
      <w:proofErr w:type="spellEnd"/>
      <w:r>
        <w:rPr>
          <w:rFonts w:ascii="Times New Roman" w:hAnsi="Times New Roman" w:cs="Times New Roman"/>
        </w:rPr>
        <w:t xml:space="preserve"> and Kibana</w:t>
      </w:r>
      <w:r w:rsidR="008178E9">
        <w:rPr>
          <w:rStyle w:val="FootnoteReference"/>
          <w:rFonts w:ascii="Times New Roman" w:hAnsi="Times New Roman" w:cs="Times New Roman"/>
        </w:rPr>
        <w:footnoteReference w:id="2"/>
      </w:r>
      <w:r>
        <w:rPr>
          <w:rFonts w:ascii="Times New Roman" w:hAnsi="Times New Roman" w:cs="Times New Roman"/>
        </w:rPr>
        <w:t xml:space="preserve"> are deployed within the AKS cluster.</w:t>
      </w:r>
    </w:p>
    <w:p w14:paraId="46ADB21F" w14:textId="7FF7881D" w:rsidR="00C16962" w:rsidRDefault="00C16962" w:rsidP="00883A88">
      <w:pPr>
        <w:pStyle w:val="ListParagraph"/>
        <w:numPr>
          <w:ilvl w:val="0"/>
          <w:numId w:val="23"/>
        </w:numPr>
        <w:rPr>
          <w:rFonts w:ascii="Times New Roman" w:hAnsi="Times New Roman" w:cs="Times New Roman"/>
        </w:rPr>
      </w:pPr>
      <w:r>
        <w:rPr>
          <w:rFonts w:ascii="Times New Roman" w:hAnsi="Times New Roman" w:cs="Times New Roman"/>
        </w:rPr>
        <w:t xml:space="preserve">All keys and secrets are stored </w:t>
      </w:r>
      <w:r w:rsidR="00FF2C01">
        <w:rPr>
          <w:rFonts w:ascii="Times New Roman" w:hAnsi="Times New Roman" w:cs="Times New Roman"/>
        </w:rPr>
        <w:t xml:space="preserve">and managed </w:t>
      </w:r>
      <w:r>
        <w:rPr>
          <w:rFonts w:ascii="Times New Roman" w:hAnsi="Times New Roman" w:cs="Times New Roman"/>
        </w:rPr>
        <w:t>in</w:t>
      </w:r>
      <w:r w:rsidR="00FF2C01">
        <w:rPr>
          <w:rFonts w:ascii="Times New Roman" w:hAnsi="Times New Roman" w:cs="Times New Roman"/>
        </w:rPr>
        <w:t>side the</w:t>
      </w:r>
      <w:r>
        <w:rPr>
          <w:rFonts w:ascii="Times New Roman" w:hAnsi="Times New Roman" w:cs="Times New Roman"/>
        </w:rPr>
        <w:t xml:space="preserve"> Azure Key Vault.</w:t>
      </w:r>
    </w:p>
    <w:p w14:paraId="5B94D7CC" w14:textId="13BF9D1B" w:rsidR="007E0B6A" w:rsidRPr="00745D48" w:rsidRDefault="00AF26A0" w:rsidP="00930DC2">
      <w:pPr>
        <w:pStyle w:val="ListParagraph"/>
        <w:numPr>
          <w:ilvl w:val="0"/>
          <w:numId w:val="23"/>
        </w:numPr>
        <w:rPr>
          <w:rFonts w:ascii="Times New Roman" w:hAnsi="Times New Roman" w:cs="Times New Roman"/>
        </w:rPr>
      </w:pPr>
      <w:r>
        <w:rPr>
          <w:rFonts w:ascii="Times New Roman" w:hAnsi="Times New Roman" w:cs="Times New Roman"/>
        </w:rPr>
        <w:t>Azure Defender Plan 2 is enabled</w:t>
      </w:r>
      <w:r w:rsidR="009F0103">
        <w:rPr>
          <w:rFonts w:ascii="Times New Roman" w:hAnsi="Times New Roman" w:cs="Times New Roman"/>
        </w:rPr>
        <w:t xml:space="preserve"> for container, storage and endpoints to enhance the security posture management. </w:t>
      </w:r>
    </w:p>
    <w:p w14:paraId="26AD6B2D" w14:textId="05D8A12C" w:rsidR="00CE6089" w:rsidRDefault="00CE6089" w:rsidP="00CE6089">
      <w:pPr>
        <w:pStyle w:val="Heading2"/>
        <w:numPr>
          <w:ilvl w:val="0"/>
          <w:numId w:val="8"/>
        </w:numPr>
      </w:pPr>
      <w:bookmarkStart w:id="12" w:name="_Toc227864102"/>
      <w:r>
        <w:t>Tech Stack and Justifications</w:t>
      </w:r>
      <w:bookmarkEnd w:id="12"/>
    </w:p>
    <w:tbl>
      <w:tblPr>
        <w:tblStyle w:val="TableGrid"/>
        <w:tblW w:w="0" w:type="auto"/>
        <w:tblLook w:val="04A0" w:firstRow="1" w:lastRow="0" w:firstColumn="1" w:lastColumn="0" w:noHBand="0" w:noVBand="1"/>
      </w:tblPr>
      <w:tblGrid>
        <w:gridCol w:w="2135"/>
        <w:gridCol w:w="1820"/>
        <w:gridCol w:w="5395"/>
      </w:tblGrid>
      <w:tr w:rsidR="005D603D" w14:paraId="39C4352D" w14:textId="77777777" w:rsidTr="00DC0885">
        <w:trPr>
          <w:tblHeader/>
        </w:trPr>
        <w:tc>
          <w:tcPr>
            <w:tcW w:w="2135" w:type="dxa"/>
            <w:shd w:val="clear" w:color="auto" w:fill="D9D9D9" w:themeFill="background1" w:themeFillShade="D9"/>
          </w:tcPr>
          <w:p w14:paraId="19065133" w14:textId="22A05B7E" w:rsidR="005D603D" w:rsidRPr="005D603D" w:rsidRDefault="005D603D" w:rsidP="00930DC2">
            <w:pPr>
              <w:rPr>
                <w:b/>
                <w:bCs/>
              </w:rPr>
            </w:pPr>
            <w:r w:rsidRPr="005D603D">
              <w:rPr>
                <w:b/>
                <w:bCs/>
              </w:rPr>
              <w:t>Tech Stack</w:t>
            </w:r>
          </w:p>
        </w:tc>
        <w:tc>
          <w:tcPr>
            <w:tcW w:w="1820" w:type="dxa"/>
            <w:shd w:val="clear" w:color="auto" w:fill="D9D9D9" w:themeFill="background1" w:themeFillShade="D9"/>
          </w:tcPr>
          <w:p w14:paraId="75CEAD6E" w14:textId="4927FB7A" w:rsidR="005D603D" w:rsidRPr="005D603D" w:rsidRDefault="005D603D" w:rsidP="00930DC2">
            <w:pPr>
              <w:rPr>
                <w:b/>
                <w:bCs/>
              </w:rPr>
            </w:pPr>
            <w:r>
              <w:rPr>
                <w:b/>
                <w:bCs/>
              </w:rPr>
              <w:t>Role</w:t>
            </w:r>
          </w:p>
        </w:tc>
        <w:tc>
          <w:tcPr>
            <w:tcW w:w="5395" w:type="dxa"/>
            <w:shd w:val="clear" w:color="auto" w:fill="D9D9D9" w:themeFill="background1" w:themeFillShade="D9"/>
          </w:tcPr>
          <w:p w14:paraId="2265E30D" w14:textId="77FB112C" w:rsidR="005D603D" w:rsidRPr="005D603D" w:rsidRDefault="005D603D" w:rsidP="00930DC2">
            <w:pPr>
              <w:rPr>
                <w:b/>
                <w:bCs/>
              </w:rPr>
            </w:pPr>
            <w:r w:rsidRPr="005D603D">
              <w:rPr>
                <w:b/>
                <w:bCs/>
              </w:rPr>
              <w:t>Justifications</w:t>
            </w:r>
          </w:p>
        </w:tc>
      </w:tr>
      <w:tr w:rsidR="005D603D" w14:paraId="053A330B" w14:textId="77777777" w:rsidTr="001D7A25">
        <w:tc>
          <w:tcPr>
            <w:tcW w:w="2135" w:type="dxa"/>
          </w:tcPr>
          <w:p w14:paraId="2861E3D8" w14:textId="6A43B76A" w:rsidR="005D603D" w:rsidRDefault="005D603D" w:rsidP="00930DC2">
            <w:r>
              <w:t>Azure IoT Hub</w:t>
            </w:r>
          </w:p>
        </w:tc>
        <w:tc>
          <w:tcPr>
            <w:tcW w:w="1820" w:type="dxa"/>
          </w:tcPr>
          <w:p w14:paraId="7D2DF55B" w14:textId="627E535D" w:rsidR="005D603D" w:rsidRDefault="005D603D" w:rsidP="00930DC2">
            <w:r>
              <w:t>Ingestion</w:t>
            </w:r>
          </w:p>
        </w:tc>
        <w:tc>
          <w:tcPr>
            <w:tcW w:w="5395" w:type="dxa"/>
          </w:tcPr>
          <w:p w14:paraId="686226A3" w14:textId="6B770354" w:rsidR="005D603D" w:rsidRDefault="005D603D" w:rsidP="005D603D">
            <w:pPr>
              <w:pStyle w:val="ListParagraph"/>
              <w:numPr>
                <w:ilvl w:val="0"/>
                <w:numId w:val="24"/>
              </w:numPr>
            </w:pPr>
            <w:r>
              <w:t xml:space="preserve">Built for IoT bi-directional IoT communication at scale to support MQTT, AMQP, HTTPS protocols. </w:t>
            </w:r>
          </w:p>
          <w:p w14:paraId="456C488C" w14:textId="77777777" w:rsidR="005D603D" w:rsidRDefault="005D603D" w:rsidP="005D603D">
            <w:pPr>
              <w:pStyle w:val="ListParagraph"/>
              <w:numPr>
                <w:ilvl w:val="0"/>
                <w:numId w:val="24"/>
              </w:numPr>
            </w:pPr>
            <w:r>
              <w:t>Provides device registry, per-device authentication (security feature), and message routing.</w:t>
            </w:r>
          </w:p>
          <w:p w14:paraId="4E6EA198" w14:textId="2140137F" w:rsidR="005D603D" w:rsidRDefault="005D603D" w:rsidP="00930DC2"/>
        </w:tc>
      </w:tr>
      <w:tr w:rsidR="005D603D" w14:paraId="3AEF2E85" w14:textId="77777777" w:rsidTr="001D7A25">
        <w:tc>
          <w:tcPr>
            <w:tcW w:w="2135" w:type="dxa"/>
          </w:tcPr>
          <w:p w14:paraId="515C5A77" w14:textId="27B13CF4" w:rsidR="005D603D" w:rsidRDefault="005D603D" w:rsidP="00930DC2">
            <w:r>
              <w:t>Azure Event Hub</w:t>
            </w:r>
          </w:p>
        </w:tc>
        <w:tc>
          <w:tcPr>
            <w:tcW w:w="1820" w:type="dxa"/>
          </w:tcPr>
          <w:p w14:paraId="5F0776A6" w14:textId="3A70DFAA" w:rsidR="005D603D" w:rsidRDefault="005D603D" w:rsidP="00930DC2">
            <w:r>
              <w:t>Streaming</w:t>
            </w:r>
          </w:p>
        </w:tc>
        <w:tc>
          <w:tcPr>
            <w:tcW w:w="5395" w:type="dxa"/>
          </w:tcPr>
          <w:p w14:paraId="74C5E3ED" w14:textId="77777777" w:rsidR="005D603D" w:rsidRDefault="005D603D" w:rsidP="005D603D">
            <w:pPr>
              <w:pStyle w:val="ListParagraph"/>
              <w:numPr>
                <w:ilvl w:val="0"/>
                <w:numId w:val="24"/>
              </w:numPr>
            </w:pPr>
            <w:r>
              <w:t>Handles millions of events per second with low latency.</w:t>
            </w:r>
          </w:p>
          <w:p w14:paraId="1DD08489" w14:textId="77777777" w:rsidR="005D603D" w:rsidRDefault="005D603D" w:rsidP="005D603D">
            <w:pPr>
              <w:pStyle w:val="ListParagraph"/>
              <w:numPr>
                <w:ilvl w:val="0"/>
                <w:numId w:val="24"/>
              </w:numPr>
            </w:pPr>
            <w:r>
              <w:t xml:space="preserve">Decouple producers (IoT Hub) from consumers (Databricks), enabling independent scaling. </w:t>
            </w:r>
          </w:p>
          <w:p w14:paraId="3C5F9BF7" w14:textId="16043B96" w:rsidR="005D603D" w:rsidRDefault="005D603D" w:rsidP="005D603D">
            <w:pPr>
              <w:pStyle w:val="ListParagraph"/>
              <w:ind w:left="360"/>
            </w:pPr>
          </w:p>
        </w:tc>
      </w:tr>
      <w:tr w:rsidR="005D603D" w14:paraId="1E572D57" w14:textId="77777777" w:rsidTr="001D7A25">
        <w:tc>
          <w:tcPr>
            <w:tcW w:w="2135" w:type="dxa"/>
          </w:tcPr>
          <w:p w14:paraId="5895EF42" w14:textId="1F05B05B" w:rsidR="005D603D" w:rsidRDefault="005D603D" w:rsidP="00930DC2">
            <w:r>
              <w:t>Azure Databricks</w:t>
            </w:r>
          </w:p>
        </w:tc>
        <w:tc>
          <w:tcPr>
            <w:tcW w:w="1820" w:type="dxa"/>
          </w:tcPr>
          <w:p w14:paraId="0B08A054" w14:textId="1616D435" w:rsidR="005D603D" w:rsidRDefault="005D603D" w:rsidP="00930DC2">
            <w:r>
              <w:t>Processing</w:t>
            </w:r>
          </w:p>
        </w:tc>
        <w:tc>
          <w:tcPr>
            <w:tcW w:w="5395" w:type="dxa"/>
          </w:tcPr>
          <w:p w14:paraId="633104B2" w14:textId="29F7A109" w:rsidR="005D603D" w:rsidRDefault="009751F5" w:rsidP="005D603D">
            <w:pPr>
              <w:pStyle w:val="ListParagraph"/>
              <w:numPr>
                <w:ilvl w:val="0"/>
                <w:numId w:val="24"/>
              </w:numPr>
            </w:pPr>
            <w:r>
              <w:t>Unified analytics engine for batch and streamin</w:t>
            </w:r>
            <w:r w:rsidR="00900B5E">
              <w:t>g</w:t>
            </w:r>
            <w:r>
              <w:t>.</w:t>
            </w:r>
          </w:p>
          <w:p w14:paraId="6C03CAD9" w14:textId="6E94F9BE" w:rsidR="009751F5" w:rsidRDefault="009751F5" w:rsidP="005D603D">
            <w:pPr>
              <w:pStyle w:val="ListParagraph"/>
              <w:numPr>
                <w:ilvl w:val="0"/>
                <w:numId w:val="24"/>
              </w:numPr>
            </w:pPr>
            <w:r>
              <w:t>Native Delta Lake for ACID transactions</w:t>
            </w:r>
            <w:r w:rsidR="00900B5E">
              <w:t>, schema enforcement, time travel and auto-loader etc.</w:t>
            </w:r>
          </w:p>
          <w:p w14:paraId="54850502" w14:textId="54341EF8" w:rsidR="00900B5E" w:rsidRDefault="00900B5E" w:rsidP="005D603D">
            <w:pPr>
              <w:pStyle w:val="ListParagraph"/>
              <w:numPr>
                <w:ilvl w:val="0"/>
                <w:numId w:val="24"/>
              </w:numPr>
            </w:pPr>
            <w:r>
              <w:t>Managed auto-scaling of executors based on streaming logs.</w:t>
            </w:r>
          </w:p>
          <w:p w14:paraId="43B4A6B1" w14:textId="3C599A66" w:rsidR="009751F5" w:rsidRDefault="009751F5" w:rsidP="005D603D">
            <w:pPr>
              <w:pStyle w:val="ListParagraph"/>
              <w:numPr>
                <w:ilvl w:val="0"/>
                <w:numId w:val="24"/>
              </w:numPr>
            </w:pPr>
            <w:r>
              <w:t>SQL Serverless Warehouse for ad-hoc query / self-service reporting without dedicated compute cost.</w:t>
            </w:r>
          </w:p>
          <w:p w14:paraId="64FB78D3" w14:textId="3B8F44A3" w:rsidR="009751F5" w:rsidRDefault="009751F5" w:rsidP="009751F5">
            <w:pPr>
              <w:pStyle w:val="ListParagraph"/>
              <w:ind w:left="360"/>
            </w:pPr>
          </w:p>
        </w:tc>
      </w:tr>
      <w:tr w:rsidR="005D603D" w14:paraId="61762B96" w14:textId="77777777" w:rsidTr="001D7A25">
        <w:tc>
          <w:tcPr>
            <w:tcW w:w="2135" w:type="dxa"/>
          </w:tcPr>
          <w:p w14:paraId="41F06C9B" w14:textId="42AA2A95" w:rsidR="005D603D" w:rsidRDefault="005D603D" w:rsidP="00930DC2">
            <w:r>
              <w:t>ADLS Gen 2 (Delta Lake – Bronze/Silver/Gold)</w:t>
            </w:r>
          </w:p>
        </w:tc>
        <w:tc>
          <w:tcPr>
            <w:tcW w:w="1820" w:type="dxa"/>
          </w:tcPr>
          <w:p w14:paraId="3F835924" w14:textId="6906FC5C" w:rsidR="005D603D" w:rsidRDefault="00FD76B1" w:rsidP="00930DC2">
            <w:r>
              <w:t>Storage</w:t>
            </w:r>
          </w:p>
        </w:tc>
        <w:tc>
          <w:tcPr>
            <w:tcW w:w="5395" w:type="dxa"/>
          </w:tcPr>
          <w:p w14:paraId="2A48E38A" w14:textId="0D0B2581" w:rsidR="00900B5E" w:rsidRDefault="00900B5E" w:rsidP="00900B5E">
            <w:pPr>
              <w:pStyle w:val="ListParagraph"/>
              <w:numPr>
                <w:ilvl w:val="0"/>
                <w:numId w:val="24"/>
              </w:numPr>
              <w:spacing w:after="160" w:line="278" w:lineRule="auto"/>
            </w:pPr>
            <w:r>
              <w:t>Delta lake provides high-performance storage layer for streaming data by enabling ACID transaction, unifying batch/streaming capabilities and optimizing file management.</w:t>
            </w:r>
          </w:p>
          <w:p w14:paraId="494DF502" w14:textId="77777777" w:rsidR="00900B5E" w:rsidRDefault="00900B5E" w:rsidP="00900B5E">
            <w:pPr>
              <w:pStyle w:val="ListParagraph"/>
              <w:numPr>
                <w:ilvl w:val="0"/>
                <w:numId w:val="24"/>
              </w:numPr>
              <w:spacing w:after="160" w:line="278" w:lineRule="auto"/>
            </w:pPr>
            <w:r>
              <w:t>Hierarchical namespace enables efficient directory operations for large datasets.</w:t>
            </w:r>
          </w:p>
          <w:p w14:paraId="2CFF83F5" w14:textId="7A4A8284" w:rsidR="00FD76B1" w:rsidRDefault="00FD76B1" w:rsidP="00900B5E">
            <w:pPr>
              <w:pStyle w:val="ListParagraph"/>
              <w:ind w:left="360"/>
            </w:pPr>
          </w:p>
        </w:tc>
      </w:tr>
      <w:tr w:rsidR="00900B5E" w14:paraId="7254DAC5" w14:textId="77777777" w:rsidTr="001D7A25">
        <w:tc>
          <w:tcPr>
            <w:tcW w:w="2135" w:type="dxa"/>
          </w:tcPr>
          <w:p w14:paraId="738C124C" w14:textId="78CEF36B" w:rsidR="00900B5E" w:rsidRDefault="00900B5E" w:rsidP="00930DC2">
            <w:r>
              <w:t>Azure Kubernete Service (AKS)</w:t>
            </w:r>
          </w:p>
        </w:tc>
        <w:tc>
          <w:tcPr>
            <w:tcW w:w="1820" w:type="dxa"/>
          </w:tcPr>
          <w:p w14:paraId="5FA6E33F" w14:textId="28794E89" w:rsidR="00900B5E" w:rsidRDefault="00900B5E" w:rsidP="00930DC2">
            <w:r>
              <w:t>Orchestration</w:t>
            </w:r>
          </w:p>
        </w:tc>
        <w:tc>
          <w:tcPr>
            <w:tcW w:w="5395" w:type="dxa"/>
          </w:tcPr>
          <w:p w14:paraId="2B2E0870" w14:textId="4640844A" w:rsidR="00900B5E" w:rsidRDefault="00900B5E" w:rsidP="00900B5E">
            <w:pPr>
              <w:pStyle w:val="ListParagraph"/>
              <w:numPr>
                <w:ilvl w:val="0"/>
                <w:numId w:val="24"/>
              </w:numPr>
            </w:pPr>
            <w:r>
              <w:t xml:space="preserve">Provides auto-scaling, self-healing and rolling deployments for </w:t>
            </w:r>
            <w:proofErr w:type="spellStart"/>
            <w:r>
              <w:t>ElasticSearch</w:t>
            </w:r>
            <w:proofErr w:type="spellEnd"/>
            <w:r>
              <w:t xml:space="preserve"> and Kibana.</w:t>
            </w:r>
          </w:p>
          <w:p w14:paraId="46178A45" w14:textId="77777777" w:rsidR="00900B5E" w:rsidRDefault="00900B5E" w:rsidP="00900B5E">
            <w:pPr>
              <w:pStyle w:val="ListParagraph"/>
              <w:numPr>
                <w:ilvl w:val="0"/>
                <w:numId w:val="24"/>
              </w:numPr>
            </w:pPr>
            <w:r>
              <w:t>VNET integration to keeps workloads private.</w:t>
            </w:r>
          </w:p>
          <w:p w14:paraId="0C60FF5D" w14:textId="77777777" w:rsidR="00900B5E" w:rsidRDefault="00900B5E" w:rsidP="00900B5E">
            <w:pPr>
              <w:pStyle w:val="ListParagraph"/>
              <w:numPr>
                <w:ilvl w:val="0"/>
                <w:numId w:val="24"/>
              </w:numPr>
            </w:pPr>
            <w:r>
              <w:t xml:space="preserve">Support persistent volumes for </w:t>
            </w:r>
            <w:proofErr w:type="spellStart"/>
            <w:r>
              <w:t>ElaseticSearch</w:t>
            </w:r>
            <w:proofErr w:type="spellEnd"/>
            <w:r>
              <w:t xml:space="preserve"> data nodes</w:t>
            </w:r>
          </w:p>
          <w:p w14:paraId="2068DF8D" w14:textId="3459B68A" w:rsidR="00900B5E" w:rsidRDefault="00900B5E" w:rsidP="00900B5E">
            <w:pPr>
              <w:pStyle w:val="ListParagraph"/>
              <w:ind w:left="360"/>
            </w:pPr>
          </w:p>
        </w:tc>
      </w:tr>
      <w:tr w:rsidR="00900B5E" w14:paraId="4BB7B64C" w14:textId="77777777" w:rsidTr="001D7A25">
        <w:tc>
          <w:tcPr>
            <w:tcW w:w="2135" w:type="dxa"/>
          </w:tcPr>
          <w:p w14:paraId="158524FC" w14:textId="3D5C0A9F" w:rsidR="00900B5E" w:rsidRDefault="00900B5E" w:rsidP="00930DC2">
            <w:proofErr w:type="spellStart"/>
            <w:r>
              <w:lastRenderedPageBreak/>
              <w:t>ElasticSearch</w:t>
            </w:r>
            <w:proofErr w:type="spellEnd"/>
          </w:p>
        </w:tc>
        <w:tc>
          <w:tcPr>
            <w:tcW w:w="1820" w:type="dxa"/>
          </w:tcPr>
          <w:p w14:paraId="2FE89FC7" w14:textId="37B353CC" w:rsidR="00900B5E" w:rsidRDefault="00A86BBF" w:rsidP="00930DC2">
            <w:r>
              <w:t>Storage</w:t>
            </w:r>
          </w:p>
        </w:tc>
        <w:tc>
          <w:tcPr>
            <w:tcW w:w="5395" w:type="dxa"/>
          </w:tcPr>
          <w:p w14:paraId="75C8BE67" w14:textId="17BD8972" w:rsidR="00A86BBF" w:rsidRDefault="00A86BBF" w:rsidP="00900B5E">
            <w:pPr>
              <w:pStyle w:val="ListParagraph"/>
              <w:numPr>
                <w:ilvl w:val="0"/>
                <w:numId w:val="24"/>
              </w:numPr>
            </w:pPr>
            <w:r>
              <w:t xml:space="preserve">Serve as a “sink” to support real-time data streaming pipeline. </w:t>
            </w:r>
          </w:p>
          <w:p w14:paraId="230DA2C0" w14:textId="610772B7" w:rsidR="00900B5E" w:rsidRDefault="00A86BBF" w:rsidP="00900B5E">
            <w:pPr>
              <w:pStyle w:val="ListParagraph"/>
              <w:numPr>
                <w:ilvl w:val="0"/>
                <w:numId w:val="24"/>
              </w:numPr>
            </w:pPr>
            <w:r>
              <w:t>Optimized for full-text search and aggregations for large volumes of semi-structured data.</w:t>
            </w:r>
          </w:p>
          <w:p w14:paraId="1CE18844" w14:textId="77777777" w:rsidR="00A86BBF" w:rsidRDefault="003B32EE" w:rsidP="00900B5E">
            <w:pPr>
              <w:pStyle w:val="ListParagraph"/>
              <w:numPr>
                <w:ilvl w:val="0"/>
                <w:numId w:val="24"/>
              </w:numPr>
            </w:pPr>
            <w:r>
              <w:t>Horizontally scalable via sharding.</w:t>
            </w:r>
          </w:p>
          <w:p w14:paraId="0A467308" w14:textId="11FD92E0" w:rsidR="003B32EE" w:rsidRDefault="003B32EE" w:rsidP="003B32EE"/>
        </w:tc>
      </w:tr>
      <w:tr w:rsidR="003B32EE" w14:paraId="54943726" w14:textId="77777777" w:rsidTr="001D7A25">
        <w:tc>
          <w:tcPr>
            <w:tcW w:w="2135" w:type="dxa"/>
          </w:tcPr>
          <w:p w14:paraId="7B127B3A" w14:textId="1A6DAD75" w:rsidR="003B32EE" w:rsidRDefault="003B32EE" w:rsidP="00930DC2">
            <w:r>
              <w:t>Kibana</w:t>
            </w:r>
          </w:p>
        </w:tc>
        <w:tc>
          <w:tcPr>
            <w:tcW w:w="1820" w:type="dxa"/>
          </w:tcPr>
          <w:p w14:paraId="0F0E4813" w14:textId="579B2BCB" w:rsidR="003B32EE" w:rsidRDefault="003B32EE" w:rsidP="00930DC2">
            <w:r>
              <w:t>Visualization</w:t>
            </w:r>
          </w:p>
        </w:tc>
        <w:tc>
          <w:tcPr>
            <w:tcW w:w="5395" w:type="dxa"/>
          </w:tcPr>
          <w:p w14:paraId="64C9B2C4" w14:textId="77777777" w:rsidR="003B32EE" w:rsidRDefault="003B32EE" w:rsidP="00900B5E">
            <w:pPr>
              <w:pStyle w:val="ListParagraph"/>
              <w:numPr>
                <w:ilvl w:val="0"/>
                <w:numId w:val="24"/>
              </w:numPr>
            </w:pPr>
            <w:r>
              <w:t>Provides real-time dashboards, maps and alerting for operational staff to monitor detections.</w:t>
            </w:r>
          </w:p>
          <w:p w14:paraId="31EFB8E0" w14:textId="1649732F" w:rsidR="003B32EE" w:rsidRDefault="003B32EE" w:rsidP="003B32EE">
            <w:pPr>
              <w:pStyle w:val="ListParagraph"/>
              <w:ind w:left="360"/>
            </w:pPr>
          </w:p>
        </w:tc>
      </w:tr>
      <w:tr w:rsidR="003B32EE" w14:paraId="2DAB7F6D" w14:textId="77777777" w:rsidTr="001D7A25">
        <w:tc>
          <w:tcPr>
            <w:tcW w:w="2135" w:type="dxa"/>
          </w:tcPr>
          <w:p w14:paraId="5315164C" w14:textId="5FEB107F" w:rsidR="003B32EE" w:rsidRDefault="00375FCF" w:rsidP="00930DC2">
            <w:r>
              <w:t>Azure Application Gateway</w:t>
            </w:r>
          </w:p>
        </w:tc>
        <w:tc>
          <w:tcPr>
            <w:tcW w:w="1820" w:type="dxa"/>
          </w:tcPr>
          <w:p w14:paraId="6B055140" w14:textId="53EDB54F" w:rsidR="003B32EE" w:rsidRDefault="00375FCF" w:rsidP="00930DC2">
            <w:r>
              <w:t>Networking</w:t>
            </w:r>
          </w:p>
        </w:tc>
        <w:tc>
          <w:tcPr>
            <w:tcW w:w="5395" w:type="dxa"/>
          </w:tcPr>
          <w:p w14:paraId="1592990E" w14:textId="77777777" w:rsidR="003B32EE" w:rsidRDefault="00375FCF" w:rsidP="00900B5E">
            <w:pPr>
              <w:pStyle w:val="ListParagraph"/>
              <w:numPr>
                <w:ilvl w:val="0"/>
                <w:numId w:val="24"/>
              </w:numPr>
            </w:pPr>
            <w:r>
              <w:t xml:space="preserve">Layer 7 load balancer with WAF capability. </w:t>
            </w:r>
          </w:p>
          <w:p w14:paraId="5017B5C0" w14:textId="77777777" w:rsidR="00375FCF" w:rsidRDefault="00375FCF" w:rsidP="00900B5E">
            <w:pPr>
              <w:pStyle w:val="ListParagraph"/>
              <w:numPr>
                <w:ilvl w:val="0"/>
                <w:numId w:val="24"/>
              </w:numPr>
            </w:pPr>
            <w:r>
              <w:t>Route traffic to AKS services and Databricks, and provide SSL termination at the gateway</w:t>
            </w:r>
          </w:p>
          <w:p w14:paraId="460AF6D1" w14:textId="1CFA7999" w:rsidR="00375FCF" w:rsidRDefault="00375FCF" w:rsidP="00375FCF">
            <w:pPr>
              <w:pStyle w:val="ListParagraph"/>
              <w:ind w:left="360"/>
            </w:pPr>
            <w:r>
              <w:t xml:space="preserve"> </w:t>
            </w:r>
          </w:p>
        </w:tc>
      </w:tr>
      <w:tr w:rsidR="00375FCF" w14:paraId="2894D81C" w14:textId="77777777" w:rsidTr="001D7A25">
        <w:tc>
          <w:tcPr>
            <w:tcW w:w="2135" w:type="dxa"/>
          </w:tcPr>
          <w:p w14:paraId="2619B708" w14:textId="795B6C62" w:rsidR="00375FCF" w:rsidRDefault="00375FCF" w:rsidP="00930DC2">
            <w:r>
              <w:t>Azure Key Vault</w:t>
            </w:r>
          </w:p>
        </w:tc>
        <w:tc>
          <w:tcPr>
            <w:tcW w:w="1820" w:type="dxa"/>
          </w:tcPr>
          <w:p w14:paraId="438F7251" w14:textId="5D5308CE" w:rsidR="00375FCF" w:rsidRDefault="00375FCF" w:rsidP="00930DC2">
            <w:r>
              <w:t>Security</w:t>
            </w:r>
          </w:p>
        </w:tc>
        <w:tc>
          <w:tcPr>
            <w:tcW w:w="5395" w:type="dxa"/>
          </w:tcPr>
          <w:p w14:paraId="499EA374" w14:textId="77777777" w:rsidR="00375FCF" w:rsidRDefault="00375FCF" w:rsidP="00900B5E">
            <w:pPr>
              <w:pStyle w:val="ListParagraph"/>
              <w:numPr>
                <w:ilvl w:val="0"/>
                <w:numId w:val="24"/>
              </w:numPr>
            </w:pPr>
            <w:r>
              <w:t>Centralized secrets, keys and certificate management.</w:t>
            </w:r>
          </w:p>
          <w:p w14:paraId="11304201" w14:textId="77777777" w:rsidR="00375FCF" w:rsidRDefault="00375FCF" w:rsidP="00900B5E">
            <w:pPr>
              <w:pStyle w:val="ListParagraph"/>
              <w:numPr>
                <w:ilvl w:val="0"/>
                <w:numId w:val="24"/>
              </w:numPr>
            </w:pPr>
            <w:r>
              <w:t>Support CMK for ADLS and Databricks encryption</w:t>
            </w:r>
          </w:p>
          <w:p w14:paraId="7121610B" w14:textId="066638F4" w:rsidR="00375FCF" w:rsidRDefault="00375FCF" w:rsidP="005462E9">
            <w:pPr>
              <w:pStyle w:val="ListParagraph"/>
              <w:ind w:left="360"/>
            </w:pPr>
          </w:p>
        </w:tc>
      </w:tr>
      <w:tr w:rsidR="005462E9" w14:paraId="00A426B5" w14:textId="77777777" w:rsidTr="001D7A25">
        <w:tc>
          <w:tcPr>
            <w:tcW w:w="2135" w:type="dxa"/>
          </w:tcPr>
          <w:p w14:paraId="451F12CE" w14:textId="22D94D71" w:rsidR="005462E9" w:rsidRDefault="005462E9" w:rsidP="00930DC2">
            <w:r>
              <w:t>Azure Container Registry</w:t>
            </w:r>
          </w:p>
        </w:tc>
        <w:tc>
          <w:tcPr>
            <w:tcW w:w="1820" w:type="dxa"/>
          </w:tcPr>
          <w:p w14:paraId="54213DE1" w14:textId="62FC4675" w:rsidR="005462E9" w:rsidRDefault="005462E9" w:rsidP="00930DC2">
            <w:r>
              <w:t>Registry</w:t>
            </w:r>
          </w:p>
        </w:tc>
        <w:tc>
          <w:tcPr>
            <w:tcW w:w="5395" w:type="dxa"/>
          </w:tcPr>
          <w:p w14:paraId="5BB2ECF1" w14:textId="77777777" w:rsidR="005462E9" w:rsidRDefault="005462E9" w:rsidP="00900B5E">
            <w:pPr>
              <w:pStyle w:val="ListParagraph"/>
              <w:numPr>
                <w:ilvl w:val="0"/>
                <w:numId w:val="24"/>
              </w:numPr>
            </w:pPr>
            <w:r>
              <w:t>Maintain container images withing the subscription</w:t>
            </w:r>
          </w:p>
          <w:p w14:paraId="1A4FC0CD" w14:textId="1D8EB861" w:rsidR="005462E9" w:rsidRDefault="005462E9" w:rsidP="005462E9">
            <w:pPr>
              <w:pStyle w:val="ListParagraph"/>
              <w:ind w:left="360"/>
            </w:pPr>
          </w:p>
        </w:tc>
      </w:tr>
      <w:tr w:rsidR="005462E9" w14:paraId="6CC4BA8F" w14:textId="77777777" w:rsidTr="001D7A25">
        <w:tc>
          <w:tcPr>
            <w:tcW w:w="2135" w:type="dxa"/>
          </w:tcPr>
          <w:p w14:paraId="037E6328" w14:textId="4E48E7A4" w:rsidR="005462E9" w:rsidRDefault="005462E9" w:rsidP="00930DC2">
            <w:r>
              <w:t>Azure Firewall</w:t>
            </w:r>
          </w:p>
        </w:tc>
        <w:tc>
          <w:tcPr>
            <w:tcW w:w="1820" w:type="dxa"/>
          </w:tcPr>
          <w:p w14:paraId="22AEB752" w14:textId="36AFD9BF" w:rsidR="005462E9" w:rsidRDefault="005462E9" w:rsidP="00930DC2">
            <w:r>
              <w:t>Security</w:t>
            </w:r>
          </w:p>
        </w:tc>
        <w:tc>
          <w:tcPr>
            <w:tcW w:w="5395" w:type="dxa"/>
          </w:tcPr>
          <w:p w14:paraId="1C74E67C" w14:textId="65F702C8" w:rsidR="005462E9" w:rsidRDefault="005462E9" w:rsidP="00900B5E">
            <w:pPr>
              <w:pStyle w:val="ListParagraph"/>
              <w:numPr>
                <w:ilvl w:val="0"/>
                <w:numId w:val="24"/>
              </w:numPr>
            </w:pPr>
            <w:r>
              <w:t>Provide perimeter security (e.g. DDoS protection) for Internet VNET</w:t>
            </w:r>
          </w:p>
          <w:p w14:paraId="0552361B" w14:textId="39145C20" w:rsidR="005462E9" w:rsidRDefault="005462E9" w:rsidP="00900B5E">
            <w:pPr>
              <w:pStyle w:val="ListParagraph"/>
              <w:numPr>
                <w:ilvl w:val="0"/>
                <w:numId w:val="24"/>
              </w:numPr>
            </w:pPr>
            <w:r>
              <w:t>Centrally managed ingress and egress rules, prevent data exfiltration.</w:t>
            </w:r>
          </w:p>
          <w:p w14:paraId="23BB8AB3" w14:textId="5C09CB03" w:rsidR="005462E9" w:rsidRDefault="005462E9" w:rsidP="005462E9">
            <w:pPr>
              <w:pStyle w:val="ListParagraph"/>
              <w:ind w:left="360"/>
            </w:pPr>
          </w:p>
        </w:tc>
      </w:tr>
      <w:tr w:rsidR="005462E9" w14:paraId="32559E81" w14:textId="77777777" w:rsidTr="001D7A25">
        <w:tc>
          <w:tcPr>
            <w:tcW w:w="2135" w:type="dxa"/>
          </w:tcPr>
          <w:p w14:paraId="33C96811" w14:textId="27566698" w:rsidR="005462E9" w:rsidRDefault="005462E9" w:rsidP="00930DC2">
            <w:r>
              <w:t>Azure Entra ID</w:t>
            </w:r>
          </w:p>
        </w:tc>
        <w:tc>
          <w:tcPr>
            <w:tcW w:w="1820" w:type="dxa"/>
          </w:tcPr>
          <w:p w14:paraId="50AA3488" w14:textId="38951F8E" w:rsidR="005462E9" w:rsidRDefault="005462E9" w:rsidP="00930DC2">
            <w:r>
              <w:t>Security</w:t>
            </w:r>
          </w:p>
        </w:tc>
        <w:tc>
          <w:tcPr>
            <w:tcW w:w="5395" w:type="dxa"/>
          </w:tcPr>
          <w:p w14:paraId="020D4B87" w14:textId="3BC6F2A7" w:rsidR="005462E9" w:rsidRDefault="005462E9" w:rsidP="005462E9">
            <w:pPr>
              <w:pStyle w:val="ListParagraph"/>
              <w:numPr>
                <w:ilvl w:val="0"/>
                <w:numId w:val="24"/>
              </w:numPr>
            </w:pPr>
            <w:r>
              <w:t>Centralized identity management for all services such as workload and managed identity.</w:t>
            </w:r>
          </w:p>
          <w:p w14:paraId="7058491D" w14:textId="77777777" w:rsidR="005462E9" w:rsidRDefault="005462E9" w:rsidP="005462E9">
            <w:pPr>
              <w:pStyle w:val="ListParagraph"/>
              <w:numPr>
                <w:ilvl w:val="0"/>
                <w:numId w:val="24"/>
              </w:numPr>
            </w:pPr>
            <w:r>
              <w:t>Support conditional access policies to enforce MFA for staff and Data Engineers</w:t>
            </w:r>
          </w:p>
          <w:p w14:paraId="2CAE35E0" w14:textId="50A72E17" w:rsidR="005462E9" w:rsidRDefault="005462E9" w:rsidP="005462E9">
            <w:pPr>
              <w:pStyle w:val="ListParagraph"/>
              <w:ind w:left="360"/>
            </w:pPr>
          </w:p>
        </w:tc>
      </w:tr>
      <w:tr w:rsidR="005462E9" w14:paraId="0283F68A" w14:textId="77777777" w:rsidTr="001D7A25">
        <w:tc>
          <w:tcPr>
            <w:tcW w:w="2135" w:type="dxa"/>
          </w:tcPr>
          <w:p w14:paraId="64B3A867" w14:textId="0DB3AA62" w:rsidR="005462E9" w:rsidRDefault="00176504" w:rsidP="00930DC2">
            <w:r>
              <w:t xml:space="preserve">Azure Monitor + Log Analytics </w:t>
            </w:r>
          </w:p>
        </w:tc>
        <w:tc>
          <w:tcPr>
            <w:tcW w:w="1820" w:type="dxa"/>
          </w:tcPr>
          <w:p w14:paraId="5B50669C" w14:textId="42F40527" w:rsidR="005462E9" w:rsidRDefault="00176504" w:rsidP="00930DC2">
            <w:r>
              <w:t>Observability</w:t>
            </w:r>
          </w:p>
        </w:tc>
        <w:tc>
          <w:tcPr>
            <w:tcW w:w="5395" w:type="dxa"/>
          </w:tcPr>
          <w:p w14:paraId="481DB7C2" w14:textId="371F74CE" w:rsidR="005462E9" w:rsidRDefault="00176504" w:rsidP="005462E9">
            <w:pPr>
              <w:pStyle w:val="ListParagraph"/>
              <w:numPr>
                <w:ilvl w:val="0"/>
                <w:numId w:val="24"/>
              </w:numPr>
            </w:pPr>
            <w:r>
              <w:t>Aggregates logs and metrics into a single workspace for resources monitoring and KQL query.</w:t>
            </w:r>
          </w:p>
          <w:p w14:paraId="622C2433" w14:textId="77777777" w:rsidR="00176504" w:rsidRDefault="00176504" w:rsidP="005462E9">
            <w:pPr>
              <w:pStyle w:val="ListParagraph"/>
              <w:numPr>
                <w:ilvl w:val="0"/>
                <w:numId w:val="24"/>
              </w:numPr>
            </w:pPr>
            <w:r>
              <w:t>Integrates with Security Center and Defender for unified security and operational visibility.</w:t>
            </w:r>
          </w:p>
          <w:p w14:paraId="367D5DCB" w14:textId="618534AE" w:rsidR="00176504" w:rsidRDefault="00176504" w:rsidP="00176504">
            <w:pPr>
              <w:pStyle w:val="ListParagraph"/>
              <w:ind w:left="360"/>
            </w:pPr>
          </w:p>
        </w:tc>
      </w:tr>
      <w:tr w:rsidR="00176504" w14:paraId="649A6857" w14:textId="77777777" w:rsidTr="001D7A25">
        <w:tc>
          <w:tcPr>
            <w:tcW w:w="2135" w:type="dxa"/>
          </w:tcPr>
          <w:p w14:paraId="48405551" w14:textId="275273F9" w:rsidR="00176504" w:rsidRDefault="001D7A25" w:rsidP="00930DC2">
            <w:r>
              <w:t>Azure Defender Plan 2</w:t>
            </w:r>
          </w:p>
        </w:tc>
        <w:tc>
          <w:tcPr>
            <w:tcW w:w="1820" w:type="dxa"/>
          </w:tcPr>
          <w:p w14:paraId="6715DCD7" w14:textId="383EDC39" w:rsidR="00176504" w:rsidRDefault="001D7A25" w:rsidP="00930DC2">
            <w:r>
              <w:t>Security</w:t>
            </w:r>
          </w:p>
        </w:tc>
        <w:tc>
          <w:tcPr>
            <w:tcW w:w="5395" w:type="dxa"/>
          </w:tcPr>
          <w:p w14:paraId="01ED7042" w14:textId="77777777" w:rsidR="001D7A25" w:rsidRDefault="001D7A25" w:rsidP="005462E9">
            <w:pPr>
              <w:pStyle w:val="ListParagraph"/>
              <w:numPr>
                <w:ilvl w:val="0"/>
                <w:numId w:val="24"/>
              </w:numPr>
            </w:pPr>
            <w:r>
              <w:t>Plan 2 provides behavior analytics, anomaly detection and runtime threat protection.</w:t>
            </w:r>
          </w:p>
          <w:p w14:paraId="4CC60AD5" w14:textId="5F740B96" w:rsidR="00176504" w:rsidRDefault="001D7A25" w:rsidP="001D7A25">
            <w:pPr>
              <w:pStyle w:val="ListParagraph"/>
              <w:ind w:left="360"/>
            </w:pPr>
            <w:r>
              <w:t xml:space="preserve"> </w:t>
            </w:r>
          </w:p>
        </w:tc>
      </w:tr>
      <w:tr w:rsidR="001D7A25" w14:paraId="3C234EEC" w14:textId="77777777" w:rsidTr="001D7A25">
        <w:tc>
          <w:tcPr>
            <w:tcW w:w="2135" w:type="dxa"/>
          </w:tcPr>
          <w:p w14:paraId="3EB362D9" w14:textId="4597765D" w:rsidR="001D7A25" w:rsidRDefault="001D7A25" w:rsidP="00930DC2">
            <w:r>
              <w:lastRenderedPageBreak/>
              <w:t>Azure Private DNS</w:t>
            </w:r>
          </w:p>
        </w:tc>
        <w:tc>
          <w:tcPr>
            <w:tcW w:w="1820" w:type="dxa"/>
          </w:tcPr>
          <w:p w14:paraId="02E3F3E1" w14:textId="330B6ECE" w:rsidR="001D7A25" w:rsidRDefault="001D7A25" w:rsidP="00930DC2">
            <w:r>
              <w:t>Networking</w:t>
            </w:r>
          </w:p>
        </w:tc>
        <w:tc>
          <w:tcPr>
            <w:tcW w:w="5395" w:type="dxa"/>
          </w:tcPr>
          <w:p w14:paraId="1B5FB77C" w14:textId="708329CA" w:rsidR="001D7A25" w:rsidRDefault="001D7A25" w:rsidP="005462E9">
            <w:pPr>
              <w:pStyle w:val="ListParagraph"/>
              <w:numPr>
                <w:ilvl w:val="0"/>
                <w:numId w:val="24"/>
              </w:numPr>
            </w:pPr>
            <w:r>
              <w:t>Provides DNS resolution for all private endpoints to limit public internet exposure</w:t>
            </w:r>
            <w:r w:rsidR="00DC0885">
              <w:t>.</w:t>
            </w:r>
          </w:p>
          <w:p w14:paraId="7E0FB86E" w14:textId="7A6796A7" w:rsidR="001D7A25" w:rsidRDefault="001D7A25" w:rsidP="001D7A25">
            <w:pPr>
              <w:pStyle w:val="ListParagraph"/>
              <w:ind w:left="360"/>
            </w:pPr>
          </w:p>
        </w:tc>
      </w:tr>
    </w:tbl>
    <w:p w14:paraId="354EAF72" w14:textId="77777777" w:rsidR="00CE6089" w:rsidRDefault="00CE6089" w:rsidP="00930DC2"/>
    <w:p w14:paraId="62754C98" w14:textId="72E72FC1" w:rsidR="001A43DB" w:rsidRDefault="001A43DB" w:rsidP="001A43DB">
      <w:pPr>
        <w:pStyle w:val="Heading2"/>
        <w:numPr>
          <w:ilvl w:val="0"/>
          <w:numId w:val="8"/>
        </w:numPr>
      </w:pPr>
      <w:bookmarkStart w:id="13" w:name="_Toc227864103"/>
      <w:r>
        <w:t>Stream Processing Data Pipeline</w:t>
      </w:r>
      <w:bookmarkEnd w:id="13"/>
    </w:p>
    <w:p w14:paraId="1AB55128" w14:textId="2DA92484" w:rsidR="00E342AA" w:rsidRDefault="00E342AA" w:rsidP="004A270C">
      <w:pPr>
        <w:jc w:val="both"/>
      </w:pPr>
      <w:r>
        <w:t xml:space="preserve">Databricks’ Auto Loader support stream processing by providing a structured streaming source called </w:t>
      </w:r>
      <w:proofErr w:type="spellStart"/>
      <w:r>
        <w:t>cloudFiles</w:t>
      </w:r>
      <w:proofErr w:type="spellEnd"/>
      <w:r>
        <w:t>.</w:t>
      </w:r>
      <w:r w:rsidR="00217E26">
        <w:t xml:space="preserve"> </w:t>
      </w:r>
      <w:r>
        <w:t xml:space="preserve">Unliked traditional batch processing that require periodic full scans of data directories, Auto Loader can track which files have been processed and only read new data with significant optimization for file-based source. </w:t>
      </w:r>
    </w:p>
    <w:p w14:paraId="4CE53C27" w14:textId="5CB79D1A" w:rsidR="00E342AA" w:rsidRDefault="001030B2" w:rsidP="004A270C">
      <w:pPr>
        <w:jc w:val="both"/>
      </w:pPr>
      <w:r>
        <w:t xml:space="preserve">Based on calculation in Section 5, </w:t>
      </w:r>
      <w:r w:rsidR="00217E26" w:rsidRPr="00217E26">
        <w:rPr>
          <w:b/>
          <w:bCs/>
        </w:rPr>
        <w:t>200 bytes</w:t>
      </w:r>
      <w:r w:rsidRPr="00217E26">
        <w:rPr>
          <w:b/>
          <w:bCs/>
        </w:rPr>
        <w:t xml:space="preserve"> per even</w:t>
      </w:r>
      <w:r w:rsidR="00217E26">
        <w:rPr>
          <w:b/>
          <w:bCs/>
        </w:rPr>
        <w:t>t</w:t>
      </w:r>
      <w:r>
        <w:t xml:space="preserve"> </w:t>
      </w:r>
      <w:r w:rsidR="00217E26">
        <w:t xml:space="preserve">is achievable </w:t>
      </w:r>
      <w:r>
        <w:t>for sub-30s end-to-end processing</w:t>
      </w:r>
      <w:r w:rsidR="00217E26">
        <w:t xml:space="preserve"> using Auto Loader</w:t>
      </w:r>
      <w:r w:rsidR="004A270C">
        <w:t xml:space="preserve"> (Bronze -&gt; Silver -&gt; Gold). </w:t>
      </w:r>
    </w:p>
    <w:p w14:paraId="73C47F70" w14:textId="63949685" w:rsidR="001030B2" w:rsidRDefault="008D27E4" w:rsidP="00FE502E">
      <w:pPr>
        <w:jc w:val="center"/>
      </w:pPr>
      <w:r w:rsidRPr="008D27E4">
        <w:rPr>
          <w:noProof/>
        </w:rPr>
        <w:drawing>
          <wp:inline distT="0" distB="0" distL="0" distR="0" wp14:anchorId="565F6493" wp14:editId="1022847C">
            <wp:extent cx="5066471" cy="5041900"/>
            <wp:effectExtent l="0" t="0" r="1270" b="6350"/>
            <wp:docPr id="19181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47711" name=""/>
                    <pic:cNvPicPr/>
                  </pic:nvPicPr>
                  <pic:blipFill>
                    <a:blip r:embed="rId9"/>
                    <a:stretch>
                      <a:fillRect/>
                    </a:stretch>
                  </pic:blipFill>
                  <pic:spPr>
                    <a:xfrm>
                      <a:off x="0" y="0"/>
                      <a:ext cx="5073120" cy="5048516"/>
                    </a:xfrm>
                    <a:prstGeom prst="rect">
                      <a:avLst/>
                    </a:prstGeom>
                  </pic:spPr>
                </pic:pic>
              </a:graphicData>
            </a:graphic>
          </wp:inline>
        </w:drawing>
      </w:r>
    </w:p>
    <w:p w14:paraId="668EF92F" w14:textId="748F806E" w:rsidR="00CE6089" w:rsidRDefault="00CE6089" w:rsidP="00BB32B9">
      <w:pPr>
        <w:pStyle w:val="Heading2"/>
        <w:numPr>
          <w:ilvl w:val="0"/>
          <w:numId w:val="8"/>
        </w:numPr>
      </w:pPr>
      <w:bookmarkStart w:id="14" w:name="_Toc227864104"/>
      <w:r>
        <w:lastRenderedPageBreak/>
        <w:t>Infrastructure Management Considerations</w:t>
      </w:r>
      <w:bookmarkEnd w:id="14"/>
    </w:p>
    <w:p w14:paraId="1F2A51BC" w14:textId="2B068ECE" w:rsidR="00AA7D26" w:rsidRPr="00AA7D26" w:rsidRDefault="00AA7D26" w:rsidP="00FE502E">
      <w:pPr>
        <w:pStyle w:val="Heading3"/>
        <w:jc w:val="both"/>
      </w:pPr>
      <w:bookmarkStart w:id="15" w:name="_Toc227864105"/>
      <w:r>
        <w:t xml:space="preserve">10.1 </w:t>
      </w:r>
      <w:r w:rsidRPr="00AA7D26">
        <w:t>The "Small File Problem" &amp; Compaction</w:t>
      </w:r>
      <w:bookmarkEnd w:id="15"/>
    </w:p>
    <w:p w14:paraId="1A49BFDE" w14:textId="7F111CBF" w:rsidR="00AA7D26" w:rsidRPr="00695C5C" w:rsidRDefault="00AA7D26" w:rsidP="00FE502E">
      <w:pPr>
        <w:jc w:val="both"/>
      </w:pPr>
      <w:r>
        <w:t>S</w:t>
      </w:r>
      <w:r w:rsidRPr="00695C5C">
        <w:t>treaming data is written in micro-batches</w:t>
      </w:r>
      <w:r>
        <w:t xml:space="preserve"> at </w:t>
      </w:r>
      <w:r w:rsidRPr="00AA7D26">
        <w:t>170 GB/day</w:t>
      </w:r>
      <w:r>
        <w:t xml:space="preserve"> or 864 million files per day</w:t>
      </w:r>
      <w:r w:rsidRPr="00695C5C">
        <w:t>.</w:t>
      </w:r>
    </w:p>
    <w:p w14:paraId="1A52671E" w14:textId="22D82123" w:rsidR="00AA7D26" w:rsidRPr="00695C5C" w:rsidRDefault="00AA7D26" w:rsidP="00FE502E">
      <w:pPr>
        <w:numPr>
          <w:ilvl w:val="0"/>
          <w:numId w:val="27"/>
        </w:numPr>
        <w:jc w:val="both"/>
      </w:pPr>
      <w:r w:rsidRPr="00695C5C">
        <w:rPr>
          <w:b/>
          <w:bCs/>
        </w:rPr>
        <w:t>The Risk:</w:t>
      </w:r>
      <w:r w:rsidRPr="00695C5C">
        <w:t xml:space="preserve"> Query engines </w:t>
      </w:r>
      <w:r>
        <w:t>may</w:t>
      </w:r>
      <w:r w:rsidRPr="00695C5C">
        <w:t xml:space="preserve"> struggle to open millions of tiny files. It will make your "Gold" layer dashboards crawl.</w:t>
      </w:r>
    </w:p>
    <w:p w14:paraId="664A979A" w14:textId="77777777" w:rsidR="00AA7D26" w:rsidRDefault="00AA7D26" w:rsidP="00FE502E">
      <w:pPr>
        <w:numPr>
          <w:ilvl w:val="0"/>
          <w:numId w:val="27"/>
        </w:numPr>
        <w:jc w:val="both"/>
      </w:pPr>
      <w:r w:rsidRPr="00695C5C">
        <w:rPr>
          <w:b/>
          <w:bCs/>
        </w:rPr>
        <w:t>The Solution:</w:t>
      </w:r>
      <w:r w:rsidRPr="00695C5C">
        <w:t xml:space="preserve"> You must enable </w:t>
      </w:r>
      <w:r w:rsidRPr="00695C5C">
        <w:rPr>
          <w:b/>
          <w:bCs/>
        </w:rPr>
        <w:t>Auto-Compaction</w:t>
      </w:r>
      <w:r w:rsidRPr="00695C5C">
        <w:t xml:space="preserve"> and </w:t>
      </w:r>
      <w:r w:rsidRPr="00695C5C">
        <w:rPr>
          <w:b/>
          <w:bCs/>
        </w:rPr>
        <w:t>Optimized Writes</w:t>
      </w:r>
      <w:r w:rsidRPr="00695C5C">
        <w:t>. The system should automatically bin-pack those tiny files into healthy 128MB or 1GB Parquet files in the background.</w:t>
      </w:r>
    </w:p>
    <w:p w14:paraId="1BE73FC1" w14:textId="52687BF5" w:rsidR="00AA7D26" w:rsidRPr="00695C5C" w:rsidRDefault="00AA7D26" w:rsidP="00FE502E">
      <w:pPr>
        <w:pStyle w:val="Heading3"/>
        <w:jc w:val="both"/>
      </w:pPr>
      <w:bookmarkStart w:id="16" w:name="_Toc227864106"/>
      <w:r>
        <w:t xml:space="preserve">10.2 </w:t>
      </w:r>
      <w:r w:rsidRPr="00695C5C">
        <w:t>Metadata Scalability</w:t>
      </w:r>
      <w:bookmarkEnd w:id="16"/>
    </w:p>
    <w:p w14:paraId="11859CAB" w14:textId="437F149B" w:rsidR="00AA7D26" w:rsidRPr="00AA7D26" w:rsidRDefault="00AA7D26" w:rsidP="00FE502E">
      <w:pPr>
        <w:jc w:val="both"/>
      </w:pPr>
      <w:r w:rsidRPr="00695C5C">
        <w:t xml:space="preserve">Every time you write a file to </w:t>
      </w:r>
      <w:r>
        <w:t>the Delta Lake</w:t>
      </w:r>
      <w:r w:rsidRPr="00695C5C">
        <w:t xml:space="preserve">, a JSON entry is added to a </w:t>
      </w:r>
      <w:r w:rsidRPr="00AA7D26">
        <w:t>Transaction Log</w:t>
      </w:r>
      <w:r w:rsidR="009D5D7B">
        <w:t xml:space="preserve"> which will grow </w:t>
      </w:r>
      <w:proofErr w:type="spellStart"/>
      <w:r w:rsidR="009D5D7B">
        <w:t>expontentially</w:t>
      </w:r>
      <w:proofErr w:type="spellEnd"/>
      <w:r w:rsidRPr="00AA7D26">
        <w:t>.</w:t>
      </w:r>
    </w:p>
    <w:p w14:paraId="4DD7FF85" w14:textId="00BDCEE1" w:rsidR="00AA7D26" w:rsidRPr="00695C5C" w:rsidRDefault="00AA7D26" w:rsidP="00FE502E">
      <w:pPr>
        <w:numPr>
          <w:ilvl w:val="0"/>
          <w:numId w:val="28"/>
        </w:numPr>
        <w:jc w:val="both"/>
      </w:pPr>
      <w:r w:rsidRPr="00695C5C">
        <w:rPr>
          <w:b/>
          <w:bCs/>
        </w:rPr>
        <w:t>The Risk:</w:t>
      </w:r>
      <w:r w:rsidRPr="00695C5C">
        <w:t xml:space="preserve"> At your throughput, the transaction log itself can become a bottleneck. If the log grows too large, the time it takes for a </w:t>
      </w:r>
      <w:r>
        <w:t>Delta Lake</w:t>
      </w:r>
      <w:r w:rsidRPr="00695C5C">
        <w:t xml:space="preserve"> to "calculate the state of the table" can exceed several seconds.</w:t>
      </w:r>
    </w:p>
    <w:p w14:paraId="72728261" w14:textId="6056D94E" w:rsidR="00AA7D26" w:rsidRPr="00695C5C" w:rsidRDefault="00AA7D26" w:rsidP="00FE502E">
      <w:pPr>
        <w:numPr>
          <w:ilvl w:val="0"/>
          <w:numId w:val="28"/>
        </w:numPr>
        <w:jc w:val="both"/>
      </w:pPr>
      <w:r w:rsidRPr="00695C5C">
        <w:rPr>
          <w:b/>
          <w:bCs/>
        </w:rPr>
        <w:t>The Solution:</w:t>
      </w:r>
      <w:r w:rsidRPr="00695C5C">
        <w:t xml:space="preserve"> Use </w:t>
      </w:r>
      <w:r w:rsidRPr="00695C5C">
        <w:rPr>
          <w:b/>
          <w:bCs/>
        </w:rPr>
        <w:t>Checkpointing</w:t>
      </w:r>
      <w:r w:rsidRPr="00695C5C">
        <w:t xml:space="preserve"> for the metadata. This collapses the JSON log into a compact Parquet format every 10 commits, allowing readers to skip and jump to the current state.</w:t>
      </w:r>
    </w:p>
    <w:p w14:paraId="7D63B382" w14:textId="7E1D35CF" w:rsidR="009D5D7B" w:rsidRPr="00695C5C" w:rsidRDefault="009D5D7B" w:rsidP="00FE502E">
      <w:pPr>
        <w:pStyle w:val="Heading3"/>
        <w:jc w:val="both"/>
      </w:pPr>
      <w:bookmarkStart w:id="17" w:name="_Toc227864107"/>
      <w:r>
        <w:t>10.</w:t>
      </w:r>
      <w:r>
        <w:t>3 Concurrent Read/Write (Isolation Levels)</w:t>
      </w:r>
      <w:bookmarkEnd w:id="17"/>
    </w:p>
    <w:p w14:paraId="45FBFC9D" w14:textId="4649D1CC" w:rsidR="009D5D7B" w:rsidRDefault="009D5D7B" w:rsidP="00FE502E">
      <w:pPr>
        <w:jc w:val="both"/>
      </w:pPr>
      <w:r>
        <w:t xml:space="preserve">Concurrent access of the same table from the </w:t>
      </w:r>
      <w:r>
        <w:t xml:space="preserve">“writer” (from the stream) and “readers” (Dashboard or Data Scientists) </w:t>
      </w:r>
      <w:r>
        <w:t>simultaneously in the Delta Lake.</w:t>
      </w:r>
    </w:p>
    <w:p w14:paraId="3579AF4A" w14:textId="6E48B9E1" w:rsidR="008D27E4" w:rsidRDefault="009D5D7B" w:rsidP="00FE502E">
      <w:pPr>
        <w:jc w:val="both"/>
      </w:pPr>
      <w:r w:rsidRPr="00695C5C">
        <w:rPr>
          <w:b/>
          <w:bCs/>
        </w:rPr>
        <w:t>The Consideration:</w:t>
      </w:r>
      <w:r w:rsidRPr="00695C5C">
        <w:t xml:space="preserve"> Use </w:t>
      </w:r>
      <w:r w:rsidRPr="00695C5C">
        <w:rPr>
          <w:b/>
          <w:bCs/>
        </w:rPr>
        <w:t>Snapshot Isolation</w:t>
      </w:r>
      <w:r w:rsidRPr="00695C5C">
        <w:t>. This ensures that a person running a report sees a consistent "frozen in time" version of the data, even while millions of new rows are being poured into the table in the background</w:t>
      </w:r>
      <w:r>
        <w:t>.</w:t>
      </w:r>
    </w:p>
    <w:p w14:paraId="372A4082" w14:textId="39E160BA" w:rsidR="009D5D7B" w:rsidRDefault="009D5D7B" w:rsidP="00FE502E">
      <w:pPr>
        <w:pStyle w:val="Heading3"/>
        <w:jc w:val="both"/>
      </w:pPr>
      <w:bookmarkStart w:id="18" w:name="_Toc227864108"/>
      <w:r>
        <w:t>10.4 Storage Tiering &amp; “Vacuuming”</w:t>
      </w:r>
      <w:bookmarkEnd w:id="18"/>
    </w:p>
    <w:p w14:paraId="2E5956C7" w14:textId="61E1AA30" w:rsidR="009D5D7B" w:rsidRPr="00695C5C" w:rsidRDefault="009D5D7B" w:rsidP="00FE502E">
      <w:pPr>
        <w:jc w:val="both"/>
      </w:pPr>
      <w:r>
        <w:t xml:space="preserve">The </w:t>
      </w:r>
      <w:r w:rsidRPr="00695C5C">
        <w:t xml:space="preserve">storage grows by </w:t>
      </w:r>
      <w:r w:rsidRPr="00695C5C">
        <w:rPr>
          <w:b/>
          <w:bCs/>
        </w:rPr>
        <w:t>~1</w:t>
      </w:r>
      <w:r>
        <w:rPr>
          <w:b/>
          <w:bCs/>
        </w:rPr>
        <w:t>70</w:t>
      </w:r>
      <w:r w:rsidRPr="00695C5C">
        <w:rPr>
          <w:b/>
          <w:bCs/>
        </w:rPr>
        <w:t xml:space="preserve"> </w:t>
      </w:r>
      <w:r>
        <w:rPr>
          <w:b/>
          <w:bCs/>
        </w:rPr>
        <w:t>G</w:t>
      </w:r>
      <w:r w:rsidRPr="00695C5C">
        <w:rPr>
          <w:b/>
          <w:bCs/>
        </w:rPr>
        <w:t>B per day</w:t>
      </w:r>
      <w:r w:rsidRPr="00695C5C">
        <w:t>.</w:t>
      </w:r>
    </w:p>
    <w:p w14:paraId="3462E783" w14:textId="77777777" w:rsidR="009D5D7B" w:rsidRPr="00695C5C" w:rsidRDefault="009D5D7B" w:rsidP="00FE502E">
      <w:pPr>
        <w:numPr>
          <w:ilvl w:val="0"/>
          <w:numId w:val="29"/>
        </w:numPr>
        <w:jc w:val="both"/>
      </w:pPr>
      <w:r w:rsidRPr="00695C5C">
        <w:rPr>
          <w:b/>
          <w:bCs/>
        </w:rPr>
        <w:t>The Risk:</w:t>
      </w:r>
      <w:r w:rsidRPr="00695C5C">
        <w:t xml:space="preserve"> Keeping all of that in "Hot" storage is a fast way to blow your budget.</w:t>
      </w:r>
    </w:p>
    <w:p w14:paraId="5158508D" w14:textId="77777777" w:rsidR="009D5D7B" w:rsidRPr="00695C5C" w:rsidRDefault="009D5D7B" w:rsidP="00FE502E">
      <w:pPr>
        <w:numPr>
          <w:ilvl w:val="0"/>
          <w:numId w:val="29"/>
        </w:numPr>
        <w:jc w:val="both"/>
      </w:pPr>
      <w:r w:rsidRPr="00695C5C">
        <w:rPr>
          <w:b/>
          <w:bCs/>
        </w:rPr>
        <w:t>The Solution:</w:t>
      </w:r>
    </w:p>
    <w:p w14:paraId="44170165" w14:textId="294AE94D" w:rsidR="009D5D7B" w:rsidRPr="00695C5C" w:rsidRDefault="009D5D7B" w:rsidP="00FE502E">
      <w:pPr>
        <w:numPr>
          <w:ilvl w:val="1"/>
          <w:numId w:val="29"/>
        </w:numPr>
        <w:jc w:val="both"/>
      </w:pPr>
      <w:r w:rsidRPr="00695C5C">
        <w:rPr>
          <w:b/>
          <w:bCs/>
        </w:rPr>
        <w:t>Tiering:</w:t>
      </w:r>
      <w:r w:rsidRPr="00695C5C">
        <w:t xml:space="preserve"> Automatically move data older than 30 days to "Cold" (Azure Archive) storage.</w:t>
      </w:r>
    </w:p>
    <w:p w14:paraId="419D672B" w14:textId="0D8DC28B" w:rsidR="009D5D7B" w:rsidRPr="00695C5C" w:rsidRDefault="009D5D7B" w:rsidP="00FE502E">
      <w:pPr>
        <w:numPr>
          <w:ilvl w:val="1"/>
          <w:numId w:val="29"/>
        </w:numPr>
        <w:jc w:val="both"/>
      </w:pPr>
      <w:r w:rsidRPr="00695C5C">
        <w:rPr>
          <w:b/>
          <w:bCs/>
        </w:rPr>
        <w:lastRenderedPageBreak/>
        <w:t>Vacuuming:</w:t>
      </w:r>
      <w:r w:rsidRPr="00695C5C">
        <w:t xml:space="preserve"> Delta Lake keeps old versions of data for "Time Travel." If you don't run the VACUUM command, deleted data is never actually erased from the disk. </w:t>
      </w:r>
      <w:r w:rsidR="00AF2C8F">
        <w:t xml:space="preserve">Thus, </w:t>
      </w:r>
      <w:r w:rsidRPr="00695C5C">
        <w:t>cost thousands</w:t>
      </w:r>
      <w:r w:rsidR="00AF2C8F">
        <w:t xml:space="preserve"> of dollars</w:t>
      </w:r>
      <w:r w:rsidRPr="00695C5C">
        <w:t xml:space="preserve"> in "ghost" storage fees.</w:t>
      </w:r>
    </w:p>
    <w:p w14:paraId="2BDC1111" w14:textId="0500F66E" w:rsidR="00FE502E" w:rsidRPr="00695C5C" w:rsidRDefault="00FE502E" w:rsidP="00FE502E">
      <w:pPr>
        <w:pStyle w:val="Heading3"/>
        <w:jc w:val="both"/>
      </w:pPr>
      <w:bookmarkStart w:id="19" w:name="_Toc227864109"/>
      <w:r>
        <w:t xml:space="preserve">10.5 </w:t>
      </w:r>
      <w:r w:rsidRPr="00695C5C">
        <w:t>Partition Strategy (The "Hot Partition" Trap)</w:t>
      </w:r>
      <w:bookmarkEnd w:id="19"/>
    </w:p>
    <w:p w14:paraId="348792DE" w14:textId="62C1AA93" w:rsidR="00FE502E" w:rsidRPr="00695C5C" w:rsidRDefault="00FE502E" w:rsidP="00FE502E">
      <w:pPr>
        <w:jc w:val="both"/>
      </w:pPr>
      <w:r>
        <w:t>In the partitioning of the data, the Data Engineer needs to consider the IOPS limit of SSD and limit the stream from hitting</w:t>
      </w:r>
      <w:r w:rsidRPr="00695C5C">
        <w:t xml:space="preserve"> the</w:t>
      </w:r>
      <w:r w:rsidRPr="00695C5C">
        <w:rPr>
          <w:b/>
          <w:bCs/>
        </w:rPr>
        <w:t xml:space="preserve"> same folder</w:t>
      </w:r>
      <w:r>
        <w:rPr>
          <w:b/>
          <w:bCs/>
        </w:rPr>
        <w:t>/blob container</w:t>
      </w:r>
      <w:r w:rsidRPr="00695C5C">
        <w:t xml:space="preserve"> at the same time.</w:t>
      </w:r>
    </w:p>
    <w:p w14:paraId="501A1262" w14:textId="6E745F3F" w:rsidR="00FE502E" w:rsidRPr="00695C5C" w:rsidRDefault="00FE502E" w:rsidP="00FE502E">
      <w:pPr>
        <w:numPr>
          <w:ilvl w:val="0"/>
          <w:numId w:val="30"/>
        </w:numPr>
        <w:jc w:val="both"/>
      </w:pPr>
      <w:r w:rsidRPr="00695C5C">
        <w:rPr>
          <w:b/>
          <w:bCs/>
        </w:rPr>
        <w:t>The Risk:</w:t>
      </w:r>
      <w:r w:rsidRPr="00695C5C">
        <w:t xml:space="preserve"> </w:t>
      </w:r>
      <w:r>
        <w:t>The cloud storage will</w:t>
      </w:r>
      <w:r w:rsidRPr="00695C5C">
        <w:t xml:space="preserve"> hit the "IOPS limit" </w:t>
      </w:r>
      <w:r>
        <w:t>causing</w:t>
      </w:r>
      <w:r w:rsidRPr="00695C5C">
        <w:t xml:space="preserve"> the stream to back up.</w:t>
      </w:r>
    </w:p>
    <w:p w14:paraId="13401B3C" w14:textId="77777777" w:rsidR="00FE502E" w:rsidRPr="00695C5C" w:rsidRDefault="00FE502E" w:rsidP="00FE502E">
      <w:pPr>
        <w:numPr>
          <w:ilvl w:val="0"/>
          <w:numId w:val="30"/>
        </w:numPr>
        <w:jc w:val="both"/>
      </w:pPr>
      <w:r w:rsidRPr="00695C5C">
        <w:rPr>
          <w:b/>
          <w:bCs/>
        </w:rPr>
        <w:t>The Solution:</w:t>
      </w:r>
      <w:r w:rsidRPr="00695C5C">
        <w:t xml:space="preserve"> Use a </w:t>
      </w:r>
      <w:r w:rsidRPr="00695C5C">
        <w:rPr>
          <w:b/>
          <w:bCs/>
        </w:rPr>
        <w:t>Synthetic Key</w:t>
      </w:r>
      <w:r w:rsidRPr="00695C5C">
        <w:t xml:space="preserve"> or </w:t>
      </w:r>
      <w:r w:rsidRPr="00695C5C">
        <w:rPr>
          <w:b/>
          <w:bCs/>
        </w:rPr>
        <w:t>Z-Ordering</w:t>
      </w:r>
      <w:r w:rsidRPr="00695C5C">
        <w:t xml:space="preserve">. Mix a high-cardinality ID (like </w:t>
      </w:r>
      <w:proofErr w:type="spellStart"/>
      <w:r w:rsidRPr="00695C5C">
        <w:t>sensor_id</w:t>
      </w:r>
      <w:proofErr w:type="spellEnd"/>
      <w:r w:rsidRPr="00695C5C">
        <w:t>) into your partitioning logic to spread the "write load" across multiple physical storage nodes.</w:t>
      </w:r>
    </w:p>
    <w:p w14:paraId="2EC4A26B" w14:textId="77777777" w:rsidR="00FE502E" w:rsidRDefault="00FE502E" w:rsidP="00FE502E"/>
    <w:p w14:paraId="0093FF44" w14:textId="77777777" w:rsidR="00FE502E" w:rsidRDefault="00FE502E" w:rsidP="00FE502E"/>
    <w:p w14:paraId="62BCB2F3" w14:textId="4897BF55" w:rsidR="008D27E4" w:rsidRDefault="00F8647B" w:rsidP="008D27E4">
      <w:pPr>
        <w:pStyle w:val="Heading2"/>
      </w:pPr>
      <w:bookmarkStart w:id="20" w:name="_Toc227864110"/>
      <w:r>
        <w:t>Additional Readings</w:t>
      </w:r>
      <w:r w:rsidR="008D27E4">
        <w:t>:</w:t>
      </w:r>
      <w:bookmarkEnd w:id="20"/>
    </w:p>
    <w:p w14:paraId="3EFC4EC5" w14:textId="28B6064D" w:rsidR="008D27E4" w:rsidRDefault="00F8647B" w:rsidP="00F8647B">
      <w:pPr>
        <w:pStyle w:val="ListParagraph"/>
        <w:numPr>
          <w:ilvl w:val="0"/>
          <w:numId w:val="26"/>
        </w:numPr>
      </w:pPr>
      <w:hyperlink r:id="rId10" w:history="1">
        <w:r w:rsidRPr="00C53959">
          <w:rPr>
            <w:rStyle w:val="Hyperlink"/>
          </w:rPr>
          <w:t>https://www.databricks.com/blog/unified-approach-data-exfiltration-protection-databricks</w:t>
        </w:r>
      </w:hyperlink>
    </w:p>
    <w:p w14:paraId="1DAE4CD2" w14:textId="680320A5" w:rsidR="00F8647B" w:rsidRDefault="00F8647B" w:rsidP="00F8647B">
      <w:pPr>
        <w:pStyle w:val="ListParagraph"/>
        <w:numPr>
          <w:ilvl w:val="0"/>
          <w:numId w:val="26"/>
        </w:numPr>
      </w:pPr>
      <w:hyperlink r:id="rId11" w:history="1">
        <w:r w:rsidRPr="00F8647B">
          <w:rPr>
            <w:rStyle w:val="Hyperlink"/>
          </w:rPr>
          <w:t>Feature Deep Dive: Watermarking in Apache Spark Structured Streaming | Databricks Blog</w:t>
        </w:r>
      </w:hyperlink>
    </w:p>
    <w:p w14:paraId="634F8301" w14:textId="4D6FCBF9" w:rsidR="00F8647B" w:rsidRDefault="00F8647B" w:rsidP="00F8647B">
      <w:pPr>
        <w:pStyle w:val="ListParagraph"/>
        <w:numPr>
          <w:ilvl w:val="0"/>
          <w:numId w:val="26"/>
        </w:numPr>
      </w:pPr>
      <w:hyperlink r:id="rId12" w:history="1">
        <w:r w:rsidRPr="00A40562">
          <w:rPr>
            <w:rStyle w:val="Hyperlink"/>
          </w:rPr>
          <w:t>https://www.certlibrary.com/blog/introduction-to-azure-databricks-delta</w:t>
        </w:r>
      </w:hyperlink>
      <w:r>
        <w:t xml:space="preserve"> </w:t>
      </w:r>
    </w:p>
    <w:p w14:paraId="337970D7" w14:textId="308DEA78" w:rsidR="00F8647B" w:rsidRDefault="00F8647B" w:rsidP="00F8647B">
      <w:pPr>
        <w:pStyle w:val="ListParagraph"/>
        <w:numPr>
          <w:ilvl w:val="0"/>
          <w:numId w:val="26"/>
        </w:numPr>
      </w:pPr>
      <w:hyperlink r:id="rId13" w:history="1">
        <w:r w:rsidRPr="00A40562">
          <w:rPr>
            <w:rStyle w:val="Hyperlink"/>
          </w:rPr>
          <w:t>https://www.databricks.com/blog/simplifying-streaming-data-ingestion-delta-lake</w:t>
        </w:r>
      </w:hyperlink>
      <w:r>
        <w:t xml:space="preserve"> </w:t>
      </w:r>
    </w:p>
    <w:p w14:paraId="0DA74F04" w14:textId="72261740" w:rsidR="00CE6089" w:rsidRDefault="00F8647B" w:rsidP="00930DC2">
      <w:pPr>
        <w:pStyle w:val="ListParagraph"/>
        <w:numPr>
          <w:ilvl w:val="0"/>
          <w:numId w:val="26"/>
        </w:numPr>
      </w:pPr>
      <w:hyperlink r:id="rId14" w:history="1">
        <w:r w:rsidRPr="00A40562">
          <w:rPr>
            <w:rStyle w:val="Hyperlink"/>
          </w:rPr>
          <w:t>https://www.databricks.com/blog/2018/07/19/simplify-streaming-stock-data-analysis-using-databricks-delta.html</w:t>
        </w:r>
      </w:hyperlink>
    </w:p>
    <w:p w14:paraId="79C5880E" w14:textId="3DDB9159" w:rsidR="002243A1" w:rsidRPr="00930DC2" w:rsidRDefault="002243A1" w:rsidP="00930DC2">
      <w:pPr>
        <w:pStyle w:val="ListParagraph"/>
        <w:numPr>
          <w:ilvl w:val="0"/>
          <w:numId w:val="26"/>
        </w:numPr>
      </w:pPr>
      <w:hyperlink r:id="rId15" w:history="1">
        <w:r w:rsidRPr="002243A1">
          <w:rPr>
            <w:rStyle w:val="Hyperlink"/>
          </w:rPr>
          <w:t xml:space="preserve">What Is Databricks Auto Loader and Why It Is </w:t>
        </w:r>
        <w:proofErr w:type="gramStart"/>
        <w:r w:rsidRPr="002243A1">
          <w:rPr>
            <w:rStyle w:val="Hyperlink"/>
          </w:rPr>
          <w:t>so</w:t>
        </w:r>
        <w:proofErr w:type="gramEnd"/>
        <w:r w:rsidRPr="002243A1">
          <w:rPr>
            <w:rStyle w:val="Hyperlink"/>
          </w:rPr>
          <w:t xml:space="preserve"> Cool - </w:t>
        </w:r>
        <w:proofErr w:type="spellStart"/>
        <w:r w:rsidRPr="002243A1">
          <w:rPr>
            <w:rStyle w:val="Hyperlink"/>
          </w:rPr>
          <w:t>dateonic</w:t>
        </w:r>
        <w:proofErr w:type="spellEnd"/>
        <w:r w:rsidRPr="002243A1">
          <w:rPr>
            <w:rStyle w:val="Hyperlink"/>
          </w:rPr>
          <w:t>.</w:t>
        </w:r>
      </w:hyperlink>
    </w:p>
    <w:sectPr w:rsidR="002243A1" w:rsidRPr="00930D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CF917" w14:textId="77777777" w:rsidR="00313792" w:rsidRDefault="00313792" w:rsidP="007A7382">
      <w:pPr>
        <w:spacing w:after="0" w:line="240" w:lineRule="auto"/>
      </w:pPr>
      <w:r>
        <w:separator/>
      </w:r>
    </w:p>
  </w:endnote>
  <w:endnote w:type="continuationSeparator" w:id="0">
    <w:p w14:paraId="3A91FAFE" w14:textId="77777777" w:rsidR="00313792" w:rsidRDefault="00313792" w:rsidP="007A7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85944" w14:textId="77777777" w:rsidR="00313792" w:rsidRDefault="00313792" w:rsidP="007A7382">
      <w:pPr>
        <w:spacing w:after="0" w:line="240" w:lineRule="auto"/>
      </w:pPr>
      <w:r>
        <w:separator/>
      </w:r>
    </w:p>
  </w:footnote>
  <w:footnote w:type="continuationSeparator" w:id="0">
    <w:p w14:paraId="4455CCDD" w14:textId="77777777" w:rsidR="00313792" w:rsidRDefault="00313792" w:rsidP="007A7382">
      <w:pPr>
        <w:spacing w:after="0" w:line="240" w:lineRule="auto"/>
      </w:pPr>
      <w:r>
        <w:continuationSeparator/>
      </w:r>
    </w:p>
  </w:footnote>
  <w:footnote w:id="1">
    <w:p w14:paraId="603F8412" w14:textId="71D0B39A" w:rsidR="002430DE" w:rsidRDefault="002430DE">
      <w:pPr>
        <w:pStyle w:val="FootnoteText"/>
      </w:pPr>
      <w:r>
        <w:rPr>
          <w:rStyle w:val="FootnoteReference"/>
        </w:rPr>
        <w:footnoteRef/>
      </w:r>
      <w:r w:rsidRPr="007A7382">
        <w:t>https://www.databricks.com/trust/security-features/secure-your-data-with-private-networking</w:t>
      </w:r>
    </w:p>
  </w:footnote>
  <w:footnote w:id="2">
    <w:p w14:paraId="254054A2" w14:textId="2A8F86E2" w:rsidR="008178E9" w:rsidRDefault="008178E9">
      <w:pPr>
        <w:pStyle w:val="FootnoteText"/>
      </w:pPr>
      <w:r>
        <w:rPr>
          <w:rStyle w:val="FootnoteReference"/>
        </w:rPr>
        <w:footnoteRef/>
      </w:r>
      <w:r>
        <w:t xml:space="preserve"> Power BI Reporter server is not suitable for real time analytics and Power BI service “lives” outside the VNET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E75"/>
    <w:multiLevelType w:val="multilevel"/>
    <w:tmpl w:val="3F564A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46E2D24"/>
    <w:multiLevelType w:val="hybridMultilevel"/>
    <w:tmpl w:val="6582B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51A56"/>
    <w:multiLevelType w:val="multilevel"/>
    <w:tmpl w:val="3F564A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8D75BAE"/>
    <w:multiLevelType w:val="hybridMultilevel"/>
    <w:tmpl w:val="EEBC24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B8097D"/>
    <w:multiLevelType w:val="multilevel"/>
    <w:tmpl w:val="3F564A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A27192F"/>
    <w:multiLevelType w:val="multilevel"/>
    <w:tmpl w:val="B286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91B2D"/>
    <w:multiLevelType w:val="multilevel"/>
    <w:tmpl w:val="3F564A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3386FF6"/>
    <w:multiLevelType w:val="multilevel"/>
    <w:tmpl w:val="3F564A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4A7700D"/>
    <w:multiLevelType w:val="hybridMultilevel"/>
    <w:tmpl w:val="C5F62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4B3AD0"/>
    <w:multiLevelType w:val="multilevel"/>
    <w:tmpl w:val="3F564A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2FB02AA"/>
    <w:multiLevelType w:val="multilevel"/>
    <w:tmpl w:val="D3C01A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87026"/>
    <w:multiLevelType w:val="multilevel"/>
    <w:tmpl w:val="66F8A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E107C"/>
    <w:multiLevelType w:val="multilevel"/>
    <w:tmpl w:val="D3C01A50"/>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FDB7238"/>
    <w:multiLevelType w:val="multilevel"/>
    <w:tmpl w:val="D3C01A50"/>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10F69AF"/>
    <w:multiLevelType w:val="multilevel"/>
    <w:tmpl w:val="3F564A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515F7B4C"/>
    <w:multiLevelType w:val="hybridMultilevel"/>
    <w:tmpl w:val="C17648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2E437A0"/>
    <w:multiLevelType w:val="hybridMultilevel"/>
    <w:tmpl w:val="7C6A7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6709E"/>
    <w:multiLevelType w:val="multilevel"/>
    <w:tmpl w:val="3F564A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61E014AC"/>
    <w:multiLevelType w:val="hybridMultilevel"/>
    <w:tmpl w:val="BB148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4C6909"/>
    <w:multiLevelType w:val="multilevel"/>
    <w:tmpl w:val="3F564A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6861172A"/>
    <w:multiLevelType w:val="multilevel"/>
    <w:tmpl w:val="D42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D0101"/>
    <w:multiLevelType w:val="multilevel"/>
    <w:tmpl w:val="3F564A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6BC232EA"/>
    <w:multiLevelType w:val="hybridMultilevel"/>
    <w:tmpl w:val="CE0AF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7B60F4"/>
    <w:multiLevelType w:val="multilevel"/>
    <w:tmpl w:val="3F564A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6DFB7E3C"/>
    <w:multiLevelType w:val="hybridMultilevel"/>
    <w:tmpl w:val="6D64EF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2DF1DEA"/>
    <w:multiLevelType w:val="hybridMultilevel"/>
    <w:tmpl w:val="161EE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0502D0"/>
    <w:multiLevelType w:val="hybridMultilevel"/>
    <w:tmpl w:val="342E4E4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5800B4D"/>
    <w:multiLevelType w:val="hybridMultilevel"/>
    <w:tmpl w:val="67EAEF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F544AB"/>
    <w:multiLevelType w:val="multilevel"/>
    <w:tmpl w:val="3F564A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78C439BC"/>
    <w:multiLevelType w:val="multilevel"/>
    <w:tmpl w:val="5BD6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951248">
    <w:abstractNumId w:val="1"/>
  </w:num>
  <w:num w:numId="2" w16cid:durableId="1353871680">
    <w:abstractNumId w:val="8"/>
  </w:num>
  <w:num w:numId="3" w16cid:durableId="451898492">
    <w:abstractNumId w:val="26"/>
  </w:num>
  <w:num w:numId="4" w16cid:durableId="1084574341">
    <w:abstractNumId w:val="3"/>
  </w:num>
  <w:num w:numId="5" w16cid:durableId="1652324736">
    <w:abstractNumId w:val="22"/>
  </w:num>
  <w:num w:numId="6" w16cid:durableId="1162964898">
    <w:abstractNumId w:val="27"/>
  </w:num>
  <w:num w:numId="7" w16cid:durableId="338193587">
    <w:abstractNumId w:val="13"/>
  </w:num>
  <w:num w:numId="8" w16cid:durableId="1641808470">
    <w:abstractNumId w:val="7"/>
  </w:num>
  <w:num w:numId="9" w16cid:durableId="1028415577">
    <w:abstractNumId w:val="23"/>
  </w:num>
  <w:num w:numId="10" w16cid:durableId="840199333">
    <w:abstractNumId w:val="6"/>
  </w:num>
  <w:num w:numId="11" w16cid:durableId="1803844295">
    <w:abstractNumId w:val="9"/>
  </w:num>
  <w:num w:numId="12" w16cid:durableId="999967265">
    <w:abstractNumId w:val="21"/>
  </w:num>
  <w:num w:numId="13" w16cid:durableId="790900002">
    <w:abstractNumId w:val="17"/>
  </w:num>
  <w:num w:numId="14" w16cid:durableId="589968558">
    <w:abstractNumId w:val="4"/>
  </w:num>
  <w:num w:numId="15" w16cid:durableId="343747404">
    <w:abstractNumId w:val="28"/>
  </w:num>
  <w:num w:numId="16" w16cid:durableId="1112747249">
    <w:abstractNumId w:val="18"/>
  </w:num>
  <w:num w:numId="17" w16cid:durableId="770583652">
    <w:abstractNumId w:val="16"/>
  </w:num>
  <w:num w:numId="18" w16cid:durableId="1820918818">
    <w:abstractNumId w:val="24"/>
  </w:num>
  <w:num w:numId="19" w16cid:durableId="1837570516">
    <w:abstractNumId w:val="25"/>
  </w:num>
  <w:num w:numId="20" w16cid:durableId="191849495">
    <w:abstractNumId w:val="2"/>
  </w:num>
  <w:num w:numId="21" w16cid:durableId="1564099722">
    <w:abstractNumId w:val="19"/>
  </w:num>
  <w:num w:numId="22" w16cid:durableId="1128014046">
    <w:abstractNumId w:val="0"/>
  </w:num>
  <w:num w:numId="23" w16cid:durableId="1974403523">
    <w:abstractNumId w:val="10"/>
  </w:num>
  <w:num w:numId="24" w16cid:durableId="175965322">
    <w:abstractNumId w:val="15"/>
  </w:num>
  <w:num w:numId="25" w16cid:durableId="835654801">
    <w:abstractNumId w:val="14"/>
  </w:num>
  <w:num w:numId="26" w16cid:durableId="510267450">
    <w:abstractNumId w:val="12"/>
  </w:num>
  <w:num w:numId="27" w16cid:durableId="208223199">
    <w:abstractNumId w:val="29"/>
  </w:num>
  <w:num w:numId="28" w16cid:durableId="627512475">
    <w:abstractNumId w:val="5"/>
  </w:num>
  <w:num w:numId="29" w16cid:durableId="1884898147">
    <w:abstractNumId w:val="11"/>
  </w:num>
  <w:num w:numId="30" w16cid:durableId="14827704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62"/>
    <w:rsid w:val="00033171"/>
    <w:rsid w:val="00035DBC"/>
    <w:rsid w:val="000535BD"/>
    <w:rsid w:val="00056BEB"/>
    <w:rsid w:val="000653A2"/>
    <w:rsid w:val="00066FAE"/>
    <w:rsid w:val="00072287"/>
    <w:rsid w:val="000817BC"/>
    <w:rsid w:val="00081E52"/>
    <w:rsid w:val="00083893"/>
    <w:rsid w:val="00090124"/>
    <w:rsid w:val="00097960"/>
    <w:rsid w:val="000D4253"/>
    <w:rsid w:val="000D4AF7"/>
    <w:rsid w:val="000D7C14"/>
    <w:rsid w:val="000F0137"/>
    <w:rsid w:val="000F7F7C"/>
    <w:rsid w:val="001030B2"/>
    <w:rsid w:val="0012319A"/>
    <w:rsid w:val="00124C45"/>
    <w:rsid w:val="00125DBA"/>
    <w:rsid w:val="00134E2B"/>
    <w:rsid w:val="001425B5"/>
    <w:rsid w:val="001534C2"/>
    <w:rsid w:val="00156522"/>
    <w:rsid w:val="00176504"/>
    <w:rsid w:val="00177126"/>
    <w:rsid w:val="00181A69"/>
    <w:rsid w:val="001825C8"/>
    <w:rsid w:val="00182701"/>
    <w:rsid w:val="001840D5"/>
    <w:rsid w:val="00190AEB"/>
    <w:rsid w:val="00192EA9"/>
    <w:rsid w:val="00194644"/>
    <w:rsid w:val="001A4351"/>
    <w:rsid w:val="001A43DB"/>
    <w:rsid w:val="001A70C0"/>
    <w:rsid w:val="001A7455"/>
    <w:rsid w:val="001A7B6C"/>
    <w:rsid w:val="001B7C2D"/>
    <w:rsid w:val="001C0F8F"/>
    <w:rsid w:val="001C73BC"/>
    <w:rsid w:val="001D7A25"/>
    <w:rsid w:val="00204C0F"/>
    <w:rsid w:val="0021372B"/>
    <w:rsid w:val="00213A26"/>
    <w:rsid w:val="00217E26"/>
    <w:rsid w:val="0022106E"/>
    <w:rsid w:val="002243A1"/>
    <w:rsid w:val="0023353B"/>
    <w:rsid w:val="002430DE"/>
    <w:rsid w:val="00244B3F"/>
    <w:rsid w:val="00256826"/>
    <w:rsid w:val="00263757"/>
    <w:rsid w:val="0026441A"/>
    <w:rsid w:val="0028609F"/>
    <w:rsid w:val="002A4E0A"/>
    <w:rsid w:val="002B28FD"/>
    <w:rsid w:val="002C4017"/>
    <w:rsid w:val="002D589C"/>
    <w:rsid w:val="002D6F52"/>
    <w:rsid w:val="002F157C"/>
    <w:rsid w:val="003034C8"/>
    <w:rsid w:val="00313792"/>
    <w:rsid w:val="003172C2"/>
    <w:rsid w:val="00327EA2"/>
    <w:rsid w:val="00334CCD"/>
    <w:rsid w:val="00343570"/>
    <w:rsid w:val="00354CFD"/>
    <w:rsid w:val="00373F91"/>
    <w:rsid w:val="00374670"/>
    <w:rsid w:val="00375FCF"/>
    <w:rsid w:val="0039067D"/>
    <w:rsid w:val="003A2323"/>
    <w:rsid w:val="003A4119"/>
    <w:rsid w:val="003B32EE"/>
    <w:rsid w:val="003B543B"/>
    <w:rsid w:val="003C3324"/>
    <w:rsid w:val="003C633F"/>
    <w:rsid w:val="003E1AAC"/>
    <w:rsid w:val="003E4BB6"/>
    <w:rsid w:val="003F0968"/>
    <w:rsid w:val="003F4599"/>
    <w:rsid w:val="003F4D47"/>
    <w:rsid w:val="004006FE"/>
    <w:rsid w:val="004333FB"/>
    <w:rsid w:val="004358EF"/>
    <w:rsid w:val="00453361"/>
    <w:rsid w:val="00460BCF"/>
    <w:rsid w:val="00466EA5"/>
    <w:rsid w:val="004867BC"/>
    <w:rsid w:val="00486BC0"/>
    <w:rsid w:val="00492CC8"/>
    <w:rsid w:val="004A1954"/>
    <w:rsid w:val="004A270C"/>
    <w:rsid w:val="004A34C9"/>
    <w:rsid w:val="004B73C7"/>
    <w:rsid w:val="004C028D"/>
    <w:rsid w:val="004C4A83"/>
    <w:rsid w:val="004D1B05"/>
    <w:rsid w:val="004D2418"/>
    <w:rsid w:val="004D69D5"/>
    <w:rsid w:val="004D707E"/>
    <w:rsid w:val="004E64ED"/>
    <w:rsid w:val="00506F69"/>
    <w:rsid w:val="005100EE"/>
    <w:rsid w:val="00512E47"/>
    <w:rsid w:val="005153E4"/>
    <w:rsid w:val="005216D9"/>
    <w:rsid w:val="005319D5"/>
    <w:rsid w:val="00544930"/>
    <w:rsid w:val="005462E9"/>
    <w:rsid w:val="00547D62"/>
    <w:rsid w:val="00565FC9"/>
    <w:rsid w:val="0057457B"/>
    <w:rsid w:val="0058228B"/>
    <w:rsid w:val="00592A78"/>
    <w:rsid w:val="005D3921"/>
    <w:rsid w:val="005D4968"/>
    <w:rsid w:val="005D603D"/>
    <w:rsid w:val="005E59EB"/>
    <w:rsid w:val="00605568"/>
    <w:rsid w:val="00615B7B"/>
    <w:rsid w:val="00621804"/>
    <w:rsid w:val="00633EBF"/>
    <w:rsid w:val="00634453"/>
    <w:rsid w:val="00636AA1"/>
    <w:rsid w:val="0063757F"/>
    <w:rsid w:val="00646125"/>
    <w:rsid w:val="00652221"/>
    <w:rsid w:val="00656813"/>
    <w:rsid w:val="00660ADE"/>
    <w:rsid w:val="006636CE"/>
    <w:rsid w:val="00695EE3"/>
    <w:rsid w:val="0069634C"/>
    <w:rsid w:val="0069794C"/>
    <w:rsid w:val="006A57C4"/>
    <w:rsid w:val="006B072D"/>
    <w:rsid w:val="006C5F9D"/>
    <w:rsid w:val="006D42D1"/>
    <w:rsid w:val="006E0317"/>
    <w:rsid w:val="006E4536"/>
    <w:rsid w:val="006E73A8"/>
    <w:rsid w:val="006F4B60"/>
    <w:rsid w:val="006F6F4F"/>
    <w:rsid w:val="00703B5D"/>
    <w:rsid w:val="00730D84"/>
    <w:rsid w:val="00740325"/>
    <w:rsid w:val="00745D48"/>
    <w:rsid w:val="00751975"/>
    <w:rsid w:val="0075440D"/>
    <w:rsid w:val="00766250"/>
    <w:rsid w:val="00771FE4"/>
    <w:rsid w:val="007A009E"/>
    <w:rsid w:val="007A11F4"/>
    <w:rsid w:val="007A323B"/>
    <w:rsid w:val="007A49D7"/>
    <w:rsid w:val="007A561F"/>
    <w:rsid w:val="007A7382"/>
    <w:rsid w:val="007A7EB8"/>
    <w:rsid w:val="007E0B6A"/>
    <w:rsid w:val="007F355F"/>
    <w:rsid w:val="007F3605"/>
    <w:rsid w:val="00805E83"/>
    <w:rsid w:val="00805E92"/>
    <w:rsid w:val="008119D9"/>
    <w:rsid w:val="00814826"/>
    <w:rsid w:val="00815A95"/>
    <w:rsid w:val="008178E9"/>
    <w:rsid w:val="00845210"/>
    <w:rsid w:val="00874871"/>
    <w:rsid w:val="00874E7A"/>
    <w:rsid w:val="0087711E"/>
    <w:rsid w:val="00883A88"/>
    <w:rsid w:val="008B283B"/>
    <w:rsid w:val="008B5022"/>
    <w:rsid w:val="008B6F24"/>
    <w:rsid w:val="008C1C3B"/>
    <w:rsid w:val="008D27E4"/>
    <w:rsid w:val="008F2C58"/>
    <w:rsid w:val="008F54EB"/>
    <w:rsid w:val="00900B5E"/>
    <w:rsid w:val="00902F0D"/>
    <w:rsid w:val="00903382"/>
    <w:rsid w:val="00907E83"/>
    <w:rsid w:val="009210DA"/>
    <w:rsid w:val="00922A1A"/>
    <w:rsid w:val="00922E9C"/>
    <w:rsid w:val="00930DC2"/>
    <w:rsid w:val="00934E44"/>
    <w:rsid w:val="0096124A"/>
    <w:rsid w:val="0097086F"/>
    <w:rsid w:val="009751F5"/>
    <w:rsid w:val="00985DD6"/>
    <w:rsid w:val="009927CA"/>
    <w:rsid w:val="00993469"/>
    <w:rsid w:val="009A790B"/>
    <w:rsid w:val="009D132C"/>
    <w:rsid w:val="009D1BB8"/>
    <w:rsid w:val="009D5D7B"/>
    <w:rsid w:val="009D7D43"/>
    <w:rsid w:val="009E41C0"/>
    <w:rsid w:val="009F0103"/>
    <w:rsid w:val="00A1206A"/>
    <w:rsid w:val="00A12A03"/>
    <w:rsid w:val="00A164C3"/>
    <w:rsid w:val="00A21B2C"/>
    <w:rsid w:val="00A33AEB"/>
    <w:rsid w:val="00A4234C"/>
    <w:rsid w:val="00A43AAE"/>
    <w:rsid w:val="00A66245"/>
    <w:rsid w:val="00A71AD5"/>
    <w:rsid w:val="00A71C20"/>
    <w:rsid w:val="00A86BBF"/>
    <w:rsid w:val="00A9070D"/>
    <w:rsid w:val="00A94B18"/>
    <w:rsid w:val="00A95B56"/>
    <w:rsid w:val="00A9731F"/>
    <w:rsid w:val="00AA0C25"/>
    <w:rsid w:val="00AA27D8"/>
    <w:rsid w:val="00AA7D26"/>
    <w:rsid w:val="00AB59B9"/>
    <w:rsid w:val="00AC029B"/>
    <w:rsid w:val="00AE24D0"/>
    <w:rsid w:val="00AE41FC"/>
    <w:rsid w:val="00AF26A0"/>
    <w:rsid w:val="00AF2C8F"/>
    <w:rsid w:val="00AF4B55"/>
    <w:rsid w:val="00B22A72"/>
    <w:rsid w:val="00B42B67"/>
    <w:rsid w:val="00B50D64"/>
    <w:rsid w:val="00B545AD"/>
    <w:rsid w:val="00B6004E"/>
    <w:rsid w:val="00B668DE"/>
    <w:rsid w:val="00B70D11"/>
    <w:rsid w:val="00B81EDE"/>
    <w:rsid w:val="00B837AC"/>
    <w:rsid w:val="00B844A5"/>
    <w:rsid w:val="00B905D8"/>
    <w:rsid w:val="00B923E0"/>
    <w:rsid w:val="00BA205C"/>
    <w:rsid w:val="00BB32B9"/>
    <w:rsid w:val="00BB3437"/>
    <w:rsid w:val="00BB3978"/>
    <w:rsid w:val="00BB64C2"/>
    <w:rsid w:val="00BC3EAA"/>
    <w:rsid w:val="00BC6700"/>
    <w:rsid w:val="00BD1F5E"/>
    <w:rsid w:val="00BF006E"/>
    <w:rsid w:val="00BF6B9E"/>
    <w:rsid w:val="00C0468A"/>
    <w:rsid w:val="00C05E64"/>
    <w:rsid w:val="00C06256"/>
    <w:rsid w:val="00C162C7"/>
    <w:rsid w:val="00C16962"/>
    <w:rsid w:val="00C17BD3"/>
    <w:rsid w:val="00C201E3"/>
    <w:rsid w:val="00C43BB8"/>
    <w:rsid w:val="00C444BD"/>
    <w:rsid w:val="00C455EA"/>
    <w:rsid w:val="00C55AC7"/>
    <w:rsid w:val="00C56D0B"/>
    <w:rsid w:val="00C67DAD"/>
    <w:rsid w:val="00C7028F"/>
    <w:rsid w:val="00C71F7E"/>
    <w:rsid w:val="00C7538A"/>
    <w:rsid w:val="00CA3F5A"/>
    <w:rsid w:val="00CA6758"/>
    <w:rsid w:val="00CB1C0F"/>
    <w:rsid w:val="00CC4EC1"/>
    <w:rsid w:val="00CC5496"/>
    <w:rsid w:val="00CD1657"/>
    <w:rsid w:val="00CE3A54"/>
    <w:rsid w:val="00CE6089"/>
    <w:rsid w:val="00CF36F6"/>
    <w:rsid w:val="00D0568D"/>
    <w:rsid w:val="00D264A9"/>
    <w:rsid w:val="00D57384"/>
    <w:rsid w:val="00D73984"/>
    <w:rsid w:val="00D8281F"/>
    <w:rsid w:val="00D8501C"/>
    <w:rsid w:val="00D90239"/>
    <w:rsid w:val="00DA2CC6"/>
    <w:rsid w:val="00DB144A"/>
    <w:rsid w:val="00DC0885"/>
    <w:rsid w:val="00DC4D69"/>
    <w:rsid w:val="00DC7046"/>
    <w:rsid w:val="00DC7EE0"/>
    <w:rsid w:val="00DD4961"/>
    <w:rsid w:val="00DD7E13"/>
    <w:rsid w:val="00DE5F67"/>
    <w:rsid w:val="00DE77ED"/>
    <w:rsid w:val="00E147FC"/>
    <w:rsid w:val="00E270F3"/>
    <w:rsid w:val="00E30A2F"/>
    <w:rsid w:val="00E342AA"/>
    <w:rsid w:val="00E44CEB"/>
    <w:rsid w:val="00E50D62"/>
    <w:rsid w:val="00E76350"/>
    <w:rsid w:val="00E7748E"/>
    <w:rsid w:val="00E94107"/>
    <w:rsid w:val="00EA51C7"/>
    <w:rsid w:val="00EB3FF0"/>
    <w:rsid w:val="00ED712D"/>
    <w:rsid w:val="00EE1C32"/>
    <w:rsid w:val="00EF0B41"/>
    <w:rsid w:val="00F33B75"/>
    <w:rsid w:val="00F3485A"/>
    <w:rsid w:val="00F46573"/>
    <w:rsid w:val="00F578CA"/>
    <w:rsid w:val="00F60DD2"/>
    <w:rsid w:val="00F67080"/>
    <w:rsid w:val="00F8647B"/>
    <w:rsid w:val="00FB275A"/>
    <w:rsid w:val="00FC474D"/>
    <w:rsid w:val="00FD468B"/>
    <w:rsid w:val="00FD76B1"/>
    <w:rsid w:val="00FE502E"/>
    <w:rsid w:val="00FF2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723B"/>
  <w15:chartTrackingRefBased/>
  <w15:docId w15:val="{91DF86D4-9E79-47BA-9575-CBAD303B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72D"/>
  </w:style>
  <w:style w:type="paragraph" w:styleId="Heading1">
    <w:name w:val="heading 1"/>
    <w:basedOn w:val="Normal"/>
    <w:next w:val="Normal"/>
    <w:link w:val="Heading1Char"/>
    <w:uiPriority w:val="9"/>
    <w:qFormat/>
    <w:rsid w:val="00E50D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0D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0D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D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D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D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0D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0D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D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D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D62"/>
    <w:rPr>
      <w:rFonts w:eastAsiaTheme="majorEastAsia" w:cstheme="majorBidi"/>
      <w:color w:val="272727" w:themeColor="text1" w:themeTint="D8"/>
    </w:rPr>
  </w:style>
  <w:style w:type="paragraph" w:styleId="Title">
    <w:name w:val="Title"/>
    <w:basedOn w:val="Normal"/>
    <w:next w:val="Normal"/>
    <w:link w:val="TitleChar"/>
    <w:uiPriority w:val="10"/>
    <w:qFormat/>
    <w:rsid w:val="00E50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D62"/>
    <w:pPr>
      <w:spacing w:before="160"/>
      <w:jc w:val="center"/>
    </w:pPr>
    <w:rPr>
      <w:i/>
      <w:iCs/>
      <w:color w:val="404040" w:themeColor="text1" w:themeTint="BF"/>
    </w:rPr>
  </w:style>
  <w:style w:type="character" w:customStyle="1" w:styleId="QuoteChar">
    <w:name w:val="Quote Char"/>
    <w:basedOn w:val="DefaultParagraphFont"/>
    <w:link w:val="Quote"/>
    <w:uiPriority w:val="29"/>
    <w:rsid w:val="00E50D62"/>
    <w:rPr>
      <w:i/>
      <w:iCs/>
      <w:color w:val="404040" w:themeColor="text1" w:themeTint="BF"/>
    </w:rPr>
  </w:style>
  <w:style w:type="paragraph" w:styleId="ListParagraph">
    <w:name w:val="List Paragraph"/>
    <w:basedOn w:val="Normal"/>
    <w:uiPriority w:val="34"/>
    <w:qFormat/>
    <w:rsid w:val="00E50D62"/>
    <w:pPr>
      <w:ind w:left="720"/>
      <w:contextualSpacing/>
    </w:pPr>
  </w:style>
  <w:style w:type="character" w:styleId="IntenseEmphasis">
    <w:name w:val="Intense Emphasis"/>
    <w:basedOn w:val="DefaultParagraphFont"/>
    <w:uiPriority w:val="21"/>
    <w:qFormat/>
    <w:rsid w:val="00E50D62"/>
    <w:rPr>
      <w:i/>
      <w:iCs/>
      <w:color w:val="2F5496" w:themeColor="accent1" w:themeShade="BF"/>
    </w:rPr>
  </w:style>
  <w:style w:type="paragraph" w:styleId="IntenseQuote">
    <w:name w:val="Intense Quote"/>
    <w:basedOn w:val="Normal"/>
    <w:next w:val="Normal"/>
    <w:link w:val="IntenseQuoteChar"/>
    <w:uiPriority w:val="30"/>
    <w:qFormat/>
    <w:rsid w:val="00E50D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D62"/>
    <w:rPr>
      <w:i/>
      <w:iCs/>
      <w:color w:val="2F5496" w:themeColor="accent1" w:themeShade="BF"/>
    </w:rPr>
  </w:style>
  <w:style w:type="character" w:styleId="IntenseReference">
    <w:name w:val="Intense Reference"/>
    <w:basedOn w:val="DefaultParagraphFont"/>
    <w:uiPriority w:val="32"/>
    <w:qFormat/>
    <w:rsid w:val="00E50D62"/>
    <w:rPr>
      <w:b/>
      <w:bCs/>
      <w:smallCaps/>
      <w:color w:val="2F5496" w:themeColor="accent1" w:themeShade="BF"/>
      <w:spacing w:val="5"/>
    </w:rPr>
  </w:style>
  <w:style w:type="table" w:styleId="TableGrid">
    <w:name w:val="Table Grid"/>
    <w:basedOn w:val="TableNormal"/>
    <w:uiPriority w:val="39"/>
    <w:rsid w:val="00D264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15A95"/>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815A95"/>
    <w:pPr>
      <w:spacing w:after="100"/>
      <w:ind w:left="240"/>
    </w:pPr>
  </w:style>
  <w:style w:type="paragraph" w:styleId="TOC3">
    <w:name w:val="toc 3"/>
    <w:basedOn w:val="Normal"/>
    <w:next w:val="Normal"/>
    <w:autoRedefine/>
    <w:uiPriority w:val="39"/>
    <w:unhideWhenUsed/>
    <w:rsid w:val="00815A95"/>
    <w:pPr>
      <w:spacing w:after="100"/>
      <w:ind w:left="480"/>
    </w:pPr>
  </w:style>
  <w:style w:type="character" w:styleId="Hyperlink">
    <w:name w:val="Hyperlink"/>
    <w:basedOn w:val="DefaultParagraphFont"/>
    <w:uiPriority w:val="99"/>
    <w:unhideWhenUsed/>
    <w:rsid w:val="00815A95"/>
    <w:rPr>
      <w:color w:val="0563C1" w:themeColor="hyperlink"/>
      <w:u w:val="single"/>
    </w:rPr>
  </w:style>
  <w:style w:type="paragraph" w:styleId="EndnoteText">
    <w:name w:val="endnote text"/>
    <w:basedOn w:val="Normal"/>
    <w:link w:val="EndnoteTextChar"/>
    <w:uiPriority w:val="99"/>
    <w:semiHidden/>
    <w:unhideWhenUsed/>
    <w:rsid w:val="007A738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A7382"/>
    <w:rPr>
      <w:sz w:val="20"/>
      <w:szCs w:val="20"/>
    </w:rPr>
  </w:style>
  <w:style w:type="character" w:styleId="EndnoteReference">
    <w:name w:val="endnote reference"/>
    <w:basedOn w:val="DefaultParagraphFont"/>
    <w:uiPriority w:val="99"/>
    <w:semiHidden/>
    <w:unhideWhenUsed/>
    <w:rsid w:val="007A7382"/>
    <w:rPr>
      <w:vertAlign w:val="superscript"/>
    </w:rPr>
  </w:style>
  <w:style w:type="character" w:styleId="UnresolvedMention">
    <w:name w:val="Unresolved Mention"/>
    <w:basedOn w:val="DefaultParagraphFont"/>
    <w:uiPriority w:val="99"/>
    <w:semiHidden/>
    <w:unhideWhenUsed/>
    <w:rsid w:val="00F8647B"/>
    <w:rPr>
      <w:color w:val="605E5C"/>
      <w:shd w:val="clear" w:color="auto" w:fill="E1DFDD"/>
    </w:rPr>
  </w:style>
  <w:style w:type="paragraph" w:styleId="FootnoteText">
    <w:name w:val="footnote text"/>
    <w:basedOn w:val="Normal"/>
    <w:link w:val="FootnoteTextChar"/>
    <w:uiPriority w:val="99"/>
    <w:semiHidden/>
    <w:unhideWhenUsed/>
    <w:rsid w:val="002430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30DE"/>
    <w:rPr>
      <w:sz w:val="20"/>
      <w:szCs w:val="20"/>
    </w:rPr>
  </w:style>
  <w:style w:type="character" w:styleId="FootnoteReference">
    <w:name w:val="footnote reference"/>
    <w:basedOn w:val="DefaultParagraphFont"/>
    <w:uiPriority w:val="99"/>
    <w:semiHidden/>
    <w:unhideWhenUsed/>
    <w:rsid w:val="002430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atabricks.com/blog/simplifying-streaming-data-ingestion-delta-lak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ertlibrary.com/blog/introduction-to-azure-databricks-delt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tabricks.com/blog/feature-deep-dive-watermarking-apache-spark-structured-streaming" TargetMode="External"/><Relationship Id="rId5" Type="http://schemas.openxmlformats.org/officeDocument/2006/relationships/webSettings" Target="webSettings.xml"/><Relationship Id="rId15" Type="http://schemas.openxmlformats.org/officeDocument/2006/relationships/hyperlink" Target="https://dateonic.com/what-is-databricks-auto-loader-and-why-it-is-so-cool/" TargetMode="External"/><Relationship Id="rId10" Type="http://schemas.openxmlformats.org/officeDocument/2006/relationships/hyperlink" Target="https://www.databricks.com/blog/unified-approach-data-exfiltration-protection-databrick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atabricks.com/blog/2018/07/19/simplify-streaming-stock-data-analysis-using-databricks-delt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CFBA0-0443-48E3-B904-006176671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14</Pages>
  <Words>3023</Words>
  <Characters>17235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Chan Khai Yeong</dc:creator>
  <cp:keywords/>
  <dc:description/>
  <cp:lastModifiedBy>Alex Chan Khai Yeong</cp:lastModifiedBy>
  <cp:revision>20</cp:revision>
  <dcterms:created xsi:type="dcterms:W3CDTF">2026-04-23T05:48:00Z</dcterms:created>
  <dcterms:modified xsi:type="dcterms:W3CDTF">2026-04-23T11:14:00Z</dcterms:modified>
</cp:coreProperties>
</file>