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9033" w14:textId="5B7A4FD4" w:rsidR="0079764E" w:rsidRPr="007E61F2" w:rsidRDefault="00B56C39" w:rsidP="00633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b/>
          <w:sz w:val="28"/>
        </w:rPr>
      </w:pPr>
      <w:r>
        <w:rPr>
          <w:b/>
          <w:sz w:val="28"/>
        </w:rPr>
        <w:t xml:space="preserve">Recuperación </w:t>
      </w:r>
      <w:r w:rsidR="007E61F2" w:rsidRPr="007E61F2">
        <w:rPr>
          <w:b/>
          <w:sz w:val="28"/>
        </w:rPr>
        <w:t>– Módulo de Programación Orientada a Objetos</w:t>
      </w:r>
      <w:r w:rsidR="005E3A24">
        <w:rPr>
          <w:b/>
          <w:sz w:val="28"/>
        </w:rPr>
        <w:t xml:space="preserve"> – </w:t>
      </w:r>
      <w:r>
        <w:rPr>
          <w:b/>
          <w:sz w:val="28"/>
        </w:rPr>
        <w:t>2</w:t>
      </w:r>
      <w:r w:rsidR="004579B3">
        <w:rPr>
          <w:b/>
          <w:sz w:val="28"/>
        </w:rPr>
        <w:t>9</w:t>
      </w:r>
      <w:r w:rsidR="005E3A24">
        <w:rPr>
          <w:b/>
          <w:sz w:val="28"/>
        </w:rPr>
        <w:t>/</w:t>
      </w:r>
      <w:r w:rsidR="004579B3">
        <w:rPr>
          <w:b/>
          <w:sz w:val="28"/>
        </w:rPr>
        <w:t>10</w:t>
      </w:r>
      <w:r w:rsidR="005E3A24">
        <w:rPr>
          <w:b/>
          <w:sz w:val="28"/>
        </w:rPr>
        <w:t>/201</w:t>
      </w:r>
      <w:r w:rsidR="009335CC">
        <w:rPr>
          <w:b/>
          <w:sz w:val="28"/>
        </w:rPr>
        <w:t>9</w:t>
      </w:r>
    </w:p>
    <w:p w14:paraId="6C7E9591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4F3CDFDA" w14:textId="62E7FD24" w:rsidR="00B56C39" w:rsidRDefault="00B56C39" w:rsidP="00B56C39">
      <w:pPr>
        <w:widowControl w:val="0"/>
        <w:autoSpaceDE w:val="0"/>
        <w:spacing w:after="0" w:line="240" w:lineRule="auto"/>
        <w:jc w:val="both"/>
      </w:pPr>
      <w:r w:rsidRPr="00B56C39">
        <w:t xml:space="preserve">Una </w:t>
      </w:r>
      <w:r w:rsidR="004579B3">
        <w:t>inmobiliaria</w:t>
      </w:r>
      <w:r w:rsidRPr="00B56C39">
        <w:t xml:space="preserve"> necesita gestionar </w:t>
      </w:r>
      <w:r w:rsidR="004579B3">
        <w:t>los inmuebles que posee para venta y alquiler</w:t>
      </w:r>
      <w:r w:rsidRPr="00B56C39">
        <w:t xml:space="preserve">. De cada </w:t>
      </w:r>
      <w:r w:rsidRPr="00B56C39">
        <w:rPr>
          <w:b/>
          <w:bCs/>
        </w:rPr>
        <w:t>i</w:t>
      </w:r>
      <w:r w:rsidR="004579B3">
        <w:rPr>
          <w:b/>
          <w:bCs/>
        </w:rPr>
        <w:t>nmueble</w:t>
      </w:r>
      <w:r w:rsidRPr="00B56C39">
        <w:t xml:space="preserve"> se conoce: código de </w:t>
      </w:r>
      <w:r w:rsidR="004579B3">
        <w:t>inmueble (alfanumérico), dirección</w:t>
      </w:r>
      <w:r w:rsidRPr="00B56C39">
        <w:t>,</w:t>
      </w:r>
      <w:r w:rsidR="004579B3">
        <w:t xml:space="preserve"> cantidad de metros cuadrados, si el mismo está en venta o </w:t>
      </w:r>
      <w:r w:rsidR="002F50CD">
        <w:t>alquiler</w:t>
      </w:r>
      <w:r w:rsidR="004579B3">
        <w:t xml:space="preserve">; además del </w:t>
      </w:r>
      <w:proofErr w:type="spellStart"/>
      <w:r w:rsidR="004579B3">
        <w:t>dni</w:t>
      </w:r>
      <w:proofErr w:type="spellEnd"/>
      <w:r w:rsidR="004579B3">
        <w:t xml:space="preserve">, </w:t>
      </w:r>
      <w:r w:rsidRPr="00B56C39">
        <w:t>nombre</w:t>
      </w:r>
      <w:r w:rsidR="004579B3">
        <w:t xml:space="preserve"> y apellido, y un</w:t>
      </w:r>
      <w:r w:rsidR="004579B3" w:rsidRPr="00B56C39">
        <w:t xml:space="preserve"> email de contacto</w:t>
      </w:r>
      <w:r w:rsidRPr="00B56C39">
        <w:t xml:space="preserve"> de</w:t>
      </w:r>
      <w:r w:rsidR="004579B3">
        <w:t xml:space="preserve">l </w:t>
      </w:r>
      <w:r w:rsidR="004579B3" w:rsidRPr="004579B3">
        <w:t>propietario</w:t>
      </w:r>
      <w:r w:rsidRPr="00B56C39">
        <w:t xml:space="preserve">. Además, se conoce que los </w:t>
      </w:r>
      <w:r w:rsidR="004579B3">
        <w:t>inmuebles</w:t>
      </w:r>
      <w:r w:rsidRPr="00B56C39">
        <w:t xml:space="preserve"> pueden ser </w:t>
      </w:r>
      <w:r w:rsidR="004579B3">
        <w:rPr>
          <w:b/>
          <w:bCs/>
        </w:rPr>
        <w:t>casa</w:t>
      </w:r>
      <w:r w:rsidRPr="00B56C39">
        <w:t xml:space="preserve"> o </w:t>
      </w:r>
      <w:r w:rsidR="004579B3">
        <w:rPr>
          <w:b/>
          <w:bCs/>
        </w:rPr>
        <w:t>departamento</w:t>
      </w:r>
      <w:r w:rsidRPr="00B56C39">
        <w:t>.</w:t>
      </w:r>
    </w:p>
    <w:p w14:paraId="6D6488A2" w14:textId="77777777" w:rsidR="00B56C39" w:rsidRPr="00B56C39" w:rsidRDefault="00B56C39" w:rsidP="00B56C39">
      <w:pPr>
        <w:widowControl w:val="0"/>
        <w:autoSpaceDE w:val="0"/>
        <w:spacing w:after="0" w:line="240" w:lineRule="auto"/>
        <w:jc w:val="both"/>
      </w:pPr>
    </w:p>
    <w:p w14:paraId="293E2D24" w14:textId="283CFE78" w:rsidR="00B56C39" w:rsidRDefault="00B56C39" w:rsidP="00B56C39">
      <w:pPr>
        <w:widowControl w:val="0"/>
        <w:autoSpaceDE w:val="0"/>
        <w:spacing w:after="0" w:line="240" w:lineRule="auto"/>
        <w:jc w:val="both"/>
      </w:pPr>
      <w:r w:rsidRPr="00B56C39">
        <w:t>Para l</w:t>
      </w:r>
      <w:r w:rsidR="002F50CD">
        <w:t>a</w:t>
      </w:r>
      <w:r w:rsidRPr="00B56C39">
        <w:t xml:space="preserve">s </w:t>
      </w:r>
      <w:r w:rsidRPr="00B56C39">
        <w:rPr>
          <w:b/>
          <w:bCs/>
        </w:rPr>
        <w:t>c</w:t>
      </w:r>
      <w:r w:rsidR="002F50CD">
        <w:rPr>
          <w:b/>
          <w:bCs/>
        </w:rPr>
        <w:t>asa</w:t>
      </w:r>
      <w:r w:rsidRPr="00B56C39">
        <w:rPr>
          <w:b/>
          <w:bCs/>
        </w:rPr>
        <w:t>s</w:t>
      </w:r>
      <w:r w:rsidRPr="00B56C39">
        <w:t xml:space="preserve"> se registran </w:t>
      </w:r>
      <w:r w:rsidR="002F50CD">
        <w:t xml:space="preserve">los </w:t>
      </w:r>
      <w:r w:rsidRPr="00B56C39">
        <w:t>datos</w:t>
      </w:r>
      <w:r w:rsidR="002F50CD">
        <w:t xml:space="preserve"> mencionados anteriormente y el tamaño del lote donde se encuentran (en metros cuadrados)</w:t>
      </w:r>
      <w:r w:rsidRPr="00B56C39">
        <w:t>. Para l</w:t>
      </w:r>
      <w:r w:rsidR="002F50CD">
        <w:t>o</w:t>
      </w:r>
      <w:r w:rsidRPr="00B56C39">
        <w:t xml:space="preserve">s </w:t>
      </w:r>
      <w:r w:rsidR="002F50CD">
        <w:rPr>
          <w:b/>
          <w:bCs/>
        </w:rPr>
        <w:t>departamentos</w:t>
      </w:r>
      <w:r w:rsidRPr="00B56C39">
        <w:t xml:space="preserve"> se registran además de los datos de </w:t>
      </w:r>
      <w:r w:rsidR="002F50CD">
        <w:t>inmueble</w:t>
      </w:r>
      <w:r w:rsidRPr="00B56C39">
        <w:t xml:space="preserve">, un </w:t>
      </w:r>
      <w:r w:rsidR="002F50CD">
        <w:t xml:space="preserve">valor estimado de expensas y si existe un encargado </w:t>
      </w:r>
      <w:r w:rsidR="00F20090">
        <w:t xml:space="preserve">o no </w:t>
      </w:r>
      <w:r w:rsidR="002F50CD">
        <w:t>del consorcio</w:t>
      </w:r>
      <w:r w:rsidRPr="00B56C39">
        <w:t>.</w:t>
      </w:r>
    </w:p>
    <w:p w14:paraId="51568BC7" w14:textId="77777777" w:rsidR="00B56C39" w:rsidRPr="00B56C39" w:rsidRDefault="00B56C39" w:rsidP="00B56C39">
      <w:pPr>
        <w:widowControl w:val="0"/>
        <w:autoSpaceDE w:val="0"/>
        <w:spacing w:after="0" w:line="240" w:lineRule="auto"/>
        <w:jc w:val="both"/>
      </w:pPr>
    </w:p>
    <w:p w14:paraId="003D38FF" w14:textId="77777777" w:rsidR="00B56C39" w:rsidRPr="00B56C39" w:rsidRDefault="00B56C39" w:rsidP="00B56C39">
      <w:pPr>
        <w:widowControl w:val="0"/>
        <w:autoSpaceDE w:val="0"/>
        <w:spacing w:after="0" w:line="240" w:lineRule="auto"/>
        <w:jc w:val="both"/>
      </w:pPr>
      <w:r w:rsidRPr="00B56C39">
        <w:t xml:space="preserve">Se pide: </w:t>
      </w:r>
    </w:p>
    <w:p w14:paraId="47C05119" w14:textId="13B93616" w:rsidR="00B56C39" w:rsidRDefault="00B56C39" w:rsidP="00B56C39">
      <w:pPr>
        <w:widowControl w:val="0"/>
        <w:numPr>
          <w:ilvl w:val="0"/>
          <w:numId w:val="32"/>
        </w:numPr>
        <w:autoSpaceDE w:val="0"/>
        <w:spacing w:after="0" w:line="240" w:lineRule="auto"/>
        <w:jc w:val="both"/>
      </w:pPr>
      <w:r w:rsidRPr="00B56C39">
        <w:t xml:space="preserve">Implementar la clase </w:t>
      </w:r>
      <w:r w:rsidR="002F50CD" w:rsidRPr="002F50CD">
        <w:rPr>
          <w:b/>
          <w:bCs/>
        </w:rPr>
        <w:t>Inmueble</w:t>
      </w:r>
      <w:r w:rsidRPr="00B56C39">
        <w:t xml:space="preserve"> con sus respectivos atributos, constructores y métodos para acceder y modificar sus atributos. Además de todos los elementos necesarios para </w:t>
      </w:r>
      <w:r w:rsidR="002F50CD">
        <w:t>considerar las casas y departamentos</w:t>
      </w:r>
      <w:r w:rsidRPr="00B56C39">
        <w:t>.</w:t>
      </w:r>
    </w:p>
    <w:p w14:paraId="435C92E7" w14:textId="77777777" w:rsidR="005C39AF" w:rsidRPr="00B56C39" w:rsidRDefault="005C39AF" w:rsidP="005C39AF">
      <w:pPr>
        <w:widowControl w:val="0"/>
        <w:autoSpaceDE w:val="0"/>
        <w:spacing w:after="0" w:line="240" w:lineRule="auto"/>
        <w:ind w:left="720"/>
        <w:jc w:val="both"/>
      </w:pPr>
    </w:p>
    <w:p w14:paraId="37F40A58" w14:textId="25621BD2" w:rsidR="00B56C39" w:rsidRDefault="00B56C39" w:rsidP="00B56C39">
      <w:pPr>
        <w:widowControl w:val="0"/>
        <w:numPr>
          <w:ilvl w:val="0"/>
          <w:numId w:val="32"/>
        </w:numPr>
        <w:autoSpaceDE w:val="0"/>
        <w:spacing w:after="0" w:line="240" w:lineRule="auto"/>
        <w:jc w:val="both"/>
      </w:pPr>
      <w:r w:rsidRPr="00B56C39">
        <w:t>Implemente los métodos necesarios para calcular el valor de</w:t>
      </w:r>
      <w:r w:rsidR="002F50CD">
        <w:t xml:space="preserve"> la operación que el inmueble</w:t>
      </w:r>
      <w:r w:rsidRPr="00B56C39">
        <w:t xml:space="preserve"> </w:t>
      </w:r>
      <w:r w:rsidR="002F50CD">
        <w:t>permite</w:t>
      </w:r>
      <w:r w:rsidRPr="00B56C39">
        <w:t>, de la siguiente manera</w:t>
      </w:r>
    </w:p>
    <w:p w14:paraId="1F8DAE4C" w14:textId="736F75B5" w:rsidR="002F50CD" w:rsidRDefault="002F50CD" w:rsidP="002F50CD">
      <w:pPr>
        <w:widowControl w:val="0"/>
        <w:autoSpaceDE w:val="0"/>
        <w:spacing w:after="0" w:line="240" w:lineRule="auto"/>
        <w:ind w:left="993" w:hanging="426"/>
        <w:jc w:val="both"/>
      </w:pPr>
      <w:r>
        <w:t xml:space="preserve">   </w:t>
      </w:r>
      <w:r w:rsidRPr="005C39AF">
        <w:rPr>
          <w:b/>
          <w:bCs/>
        </w:rPr>
        <w:t>Casas</w:t>
      </w:r>
      <w:r>
        <w:t>:</w:t>
      </w:r>
    </w:p>
    <w:p w14:paraId="283DA72A" w14:textId="293F74E6" w:rsidR="00B56C39" w:rsidRDefault="002F50CD" w:rsidP="002F50CD">
      <w:pPr>
        <w:widowControl w:val="0"/>
        <w:autoSpaceDE w:val="0"/>
        <w:spacing w:after="0" w:line="240" w:lineRule="auto"/>
        <w:ind w:left="1134"/>
        <w:jc w:val="both"/>
      </w:pPr>
      <w:bookmarkStart w:id="0" w:name="_Hlk23278724"/>
      <w:r>
        <w:t xml:space="preserve">- Si </w:t>
      </w:r>
      <w:bookmarkEnd w:id="0"/>
      <w:r>
        <w:t>está en venta</w:t>
      </w:r>
      <w:r w:rsidR="001B522E">
        <w:t>,</w:t>
      </w:r>
      <w:r>
        <w:t xml:space="preserve"> su valor es la cantidad de metros cuadrados del lote por U$D1000, más la cantidad de metros cuadrados del inmueble por U$D2500</w:t>
      </w:r>
      <w:r w:rsidR="00B56C39" w:rsidRPr="00B56C39">
        <w:t>.</w:t>
      </w:r>
    </w:p>
    <w:p w14:paraId="12BCA469" w14:textId="0B3D282C" w:rsidR="005C39AF" w:rsidRPr="00B56C39" w:rsidRDefault="002F50CD" w:rsidP="002F50CD">
      <w:pPr>
        <w:widowControl w:val="0"/>
        <w:autoSpaceDE w:val="0"/>
        <w:spacing w:after="0" w:line="240" w:lineRule="auto"/>
        <w:ind w:left="1134"/>
        <w:jc w:val="both"/>
      </w:pPr>
      <w:r>
        <w:t xml:space="preserve">- Si está en alquiler, el valor será </w:t>
      </w:r>
      <w:r w:rsidR="005C39AF">
        <w:t xml:space="preserve">de la cantidad de metros cuadrados del inmueble por </w:t>
      </w:r>
      <w:r w:rsidR="00F20090">
        <w:t>U</w:t>
      </w:r>
      <w:r w:rsidR="005C39AF">
        <w:t>$</w:t>
      </w:r>
      <w:r w:rsidR="00F20090">
        <w:t>D10</w:t>
      </w:r>
      <w:r w:rsidR="005C39AF">
        <w:t>.</w:t>
      </w:r>
    </w:p>
    <w:p w14:paraId="3502C4D3" w14:textId="77777777" w:rsidR="005C39AF" w:rsidRDefault="00B56C39" w:rsidP="001C02E5">
      <w:pPr>
        <w:widowControl w:val="0"/>
        <w:autoSpaceDE w:val="0"/>
        <w:spacing w:after="0" w:line="240" w:lineRule="auto"/>
        <w:ind w:left="709" w:hanging="142"/>
        <w:jc w:val="both"/>
      </w:pPr>
      <w:r>
        <w:tab/>
      </w:r>
      <w:r w:rsidR="005C39AF" w:rsidRPr="005C39AF">
        <w:rPr>
          <w:b/>
          <w:bCs/>
        </w:rPr>
        <w:t>Departamentos</w:t>
      </w:r>
      <w:r w:rsidR="005C39AF">
        <w:t>:</w:t>
      </w:r>
    </w:p>
    <w:p w14:paraId="5FD4A8CF" w14:textId="72F3CB7B" w:rsidR="005C39AF" w:rsidRDefault="005C39AF" w:rsidP="005C39AF">
      <w:pPr>
        <w:widowControl w:val="0"/>
        <w:autoSpaceDE w:val="0"/>
        <w:spacing w:after="0" w:line="240" w:lineRule="auto"/>
        <w:ind w:left="1134"/>
        <w:jc w:val="both"/>
      </w:pPr>
      <w:r>
        <w:t>- Si está en venta</w:t>
      </w:r>
      <w:r w:rsidR="001B522E">
        <w:t>,</w:t>
      </w:r>
      <w:r>
        <w:t xml:space="preserve"> su valor es la cantidad de metros cuadrados del inmueble por U$D3000, más las expensas de un año.</w:t>
      </w:r>
    </w:p>
    <w:p w14:paraId="6E2F57ED" w14:textId="6AB048DC" w:rsidR="005C39AF" w:rsidRDefault="005C39AF" w:rsidP="005C39AF">
      <w:pPr>
        <w:widowControl w:val="0"/>
        <w:autoSpaceDE w:val="0"/>
        <w:spacing w:after="0" w:line="240" w:lineRule="auto"/>
        <w:ind w:left="1134"/>
        <w:jc w:val="both"/>
      </w:pPr>
      <w:r>
        <w:t>- Si está en al</w:t>
      </w:r>
      <w:bookmarkStart w:id="1" w:name="_GoBack"/>
      <w:bookmarkEnd w:id="1"/>
      <w:r>
        <w:t xml:space="preserve">quiler, el valor será de la cantidad de metros cuadrados por </w:t>
      </w:r>
      <w:r w:rsidR="00F20090">
        <w:t>U</w:t>
      </w:r>
      <w:r>
        <w:t>$</w:t>
      </w:r>
      <w:r w:rsidR="00F20090">
        <w:t>D1</w:t>
      </w:r>
      <w:r>
        <w:t>0, más las expensas de 2 meses.</w:t>
      </w:r>
    </w:p>
    <w:p w14:paraId="0FD5AF78" w14:textId="77777777" w:rsidR="005C39AF" w:rsidRDefault="005C39AF" w:rsidP="005C39AF">
      <w:pPr>
        <w:widowControl w:val="0"/>
        <w:autoSpaceDE w:val="0"/>
        <w:spacing w:after="0" w:line="240" w:lineRule="auto"/>
        <w:ind w:left="1134"/>
        <w:jc w:val="both"/>
      </w:pPr>
    </w:p>
    <w:p w14:paraId="2E5B0314" w14:textId="6D4F9E71" w:rsidR="005C39AF" w:rsidRDefault="005C39AF" w:rsidP="001C02E5">
      <w:pPr>
        <w:widowControl w:val="0"/>
        <w:numPr>
          <w:ilvl w:val="0"/>
          <w:numId w:val="32"/>
        </w:numPr>
        <w:autoSpaceDE w:val="0"/>
        <w:spacing w:after="0" w:line="240" w:lineRule="auto"/>
        <w:jc w:val="both"/>
      </w:pPr>
      <w:r>
        <w:t>Implemente los métodos necesarios para que todos los inmuebles puedan mostrar toda su información (incluyendo el costo de las operaciones disponibles)</w:t>
      </w:r>
      <w:r w:rsidR="004E40BA">
        <w:t>,</w:t>
      </w:r>
      <w:r>
        <w:t xml:space="preserve"> en el listado del sitio web de la inmobiliaria.</w:t>
      </w:r>
    </w:p>
    <w:p w14:paraId="60D0CA0F" w14:textId="77777777" w:rsidR="005C39AF" w:rsidRDefault="005C39AF" w:rsidP="005C39AF">
      <w:pPr>
        <w:widowControl w:val="0"/>
        <w:autoSpaceDE w:val="0"/>
        <w:spacing w:after="0" w:line="240" w:lineRule="auto"/>
        <w:ind w:left="720"/>
        <w:jc w:val="both"/>
      </w:pPr>
    </w:p>
    <w:p w14:paraId="7B7BA02D" w14:textId="463A32FB" w:rsidR="00B56C39" w:rsidRPr="00B56C39" w:rsidRDefault="005C39AF" w:rsidP="001C02E5">
      <w:pPr>
        <w:widowControl w:val="0"/>
        <w:numPr>
          <w:ilvl w:val="0"/>
          <w:numId w:val="32"/>
        </w:numPr>
        <w:autoSpaceDE w:val="0"/>
        <w:spacing w:after="0" w:line="240" w:lineRule="auto"/>
        <w:jc w:val="both"/>
      </w:pPr>
      <w:r>
        <w:t xml:space="preserve">Implemente un programa que cargue a lo sumo 100 inmuebles y muestre el listado mencionado en c). </w:t>
      </w:r>
    </w:p>
    <w:sectPr w:rsidR="00B56C39" w:rsidRPr="00B56C39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CBBD2" w14:textId="77777777" w:rsidR="0047625F" w:rsidRDefault="0047625F" w:rsidP="00852B15">
      <w:pPr>
        <w:spacing w:after="0" w:line="240" w:lineRule="auto"/>
      </w:pPr>
      <w:r>
        <w:separator/>
      </w:r>
    </w:p>
  </w:endnote>
  <w:endnote w:type="continuationSeparator" w:id="0">
    <w:p w14:paraId="15778E3E" w14:textId="77777777" w:rsidR="0047625F" w:rsidRDefault="0047625F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9369F" w14:textId="77777777" w:rsidR="0047625F" w:rsidRDefault="0047625F" w:rsidP="00852B15">
      <w:pPr>
        <w:spacing w:after="0" w:line="240" w:lineRule="auto"/>
      </w:pPr>
      <w:r>
        <w:separator/>
      </w:r>
    </w:p>
  </w:footnote>
  <w:footnote w:type="continuationSeparator" w:id="0">
    <w:p w14:paraId="551AE979" w14:textId="77777777" w:rsidR="0047625F" w:rsidRDefault="0047625F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26C348EF"/>
    <w:multiLevelType w:val="hybridMultilevel"/>
    <w:tmpl w:val="757218DA"/>
    <w:lvl w:ilvl="0" w:tplc="DC1CC9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E798E"/>
    <w:multiLevelType w:val="hybridMultilevel"/>
    <w:tmpl w:val="F1D04EBA"/>
    <w:lvl w:ilvl="0" w:tplc="DF44DF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3FC516F"/>
    <w:multiLevelType w:val="hybridMultilevel"/>
    <w:tmpl w:val="A0241EBC"/>
    <w:lvl w:ilvl="0" w:tplc="702CC9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19A0D4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7DED6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330AE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850DA6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B9466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C4233F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E0AF3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6E690B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1"/>
  </w:num>
  <w:num w:numId="5">
    <w:abstractNumId w:val="17"/>
  </w:num>
  <w:num w:numId="6">
    <w:abstractNumId w:val="12"/>
  </w:num>
  <w:num w:numId="7">
    <w:abstractNumId w:val="14"/>
  </w:num>
  <w:num w:numId="8">
    <w:abstractNumId w:val="0"/>
  </w:num>
  <w:num w:numId="9">
    <w:abstractNumId w:val="22"/>
  </w:num>
  <w:num w:numId="10">
    <w:abstractNumId w:val="30"/>
  </w:num>
  <w:num w:numId="11">
    <w:abstractNumId w:val="10"/>
  </w:num>
  <w:num w:numId="12">
    <w:abstractNumId w:val="24"/>
  </w:num>
  <w:num w:numId="13">
    <w:abstractNumId w:val="1"/>
  </w:num>
  <w:num w:numId="14">
    <w:abstractNumId w:val="29"/>
  </w:num>
  <w:num w:numId="15">
    <w:abstractNumId w:val="5"/>
  </w:num>
  <w:num w:numId="16">
    <w:abstractNumId w:val="25"/>
  </w:num>
  <w:num w:numId="17">
    <w:abstractNumId w:val="3"/>
  </w:num>
  <w:num w:numId="18">
    <w:abstractNumId w:val="26"/>
  </w:num>
  <w:num w:numId="19">
    <w:abstractNumId w:val="2"/>
  </w:num>
  <w:num w:numId="20">
    <w:abstractNumId w:val="16"/>
  </w:num>
  <w:num w:numId="21">
    <w:abstractNumId w:val="23"/>
  </w:num>
  <w:num w:numId="22">
    <w:abstractNumId w:val="18"/>
  </w:num>
  <w:num w:numId="23">
    <w:abstractNumId w:val="6"/>
  </w:num>
  <w:num w:numId="24">
    <w:abstractNumId w:val="31"/>
  </w:num>
  <w:num w:numId="25">
    <w:abstractNumId w:val="20"/>
  </w:num>
  <w:num w:numId="26">
    <w:abstractNumId w:val="4"/>
  </w:num>
  <w:num w:numId="27">
    <w:abstractNumId w:val="28"/>
  </w:num>
  <w:num w:numId="28">
    <w:abstractNumId w:val="15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4820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22E"/>
    <w:rsid w:val="001B5E92"/>
    <w:rsid w:val="001C02E5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F4C"/>
    <w:rsid w:val="00283D4F"/>
    <w:rsid w:val="00284042"/>
    <w:rsid w:val="00290150"/>
    <w:rsid w:val="002931F6"/>
    <w:rsid w:val="0029721F"/>
    <w:rsid w:val="002B7C2E"/>
    <w:rsid w:val="002C0AF0"/>
    <w:rsid w:val="002C3743"/>
    <w:rsid w:val="002C7472"/>
    <w:rsid w:val="002C781F"/>
    <w:rsid w:val="002E1B5F"/>
    <w:rsid w:val="002E5A7B"/>
    <w:rsid w:val="002F50CD"/>
    <w:rsid w:val="003056AA"/>
    <w:rsid w:val="003130C5"/>
    <w:rsid w:val="00315B1C"/>
    <w:rsid w:val="00341F4D"/>
    <w:rsid w:val="00347E47"/>
    <w:rsid w:val="0035555F"/>
    <w:rsid w:val="00362E84"/>
    <w:rsid w:val="00363C2B"/>
    <w:rsid w:val="00366A21"/>
    <w:rsid w:val="00370017"/>
    <w:rsid w:val="00374638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579B3"/>
    <w:rsid w:val="004642F3"/>
    <w:rsid w:val="0047625F"/>
    <w:rsid w:val="00477236"/>
    <w:rsid w:val="00487BBB"/>
    <w:rsid w:val="00490373"/>
    <w:rsid w:val="004A1632"/>
    <w:rsid w:val="004B2AE3"/>
    <w:rsid w:val="004C7928"/>
    <w:rsid w:val="004E10BE"/>
    <w:rsid w:val="004E40BA"/>
    <w:rsid w:val="004F0858"/>
    <w:rsid w:val="005375BF"/>
    <w:rsid w:val="00542B09"/>
    <w:rsid w:val="00563D88"/>
    <w:rsid w:val="00574E5E"/>
    <w:rsid w:val="005863EE"/>
    <w:rsid w:val="00592455"/>
    <w:rsid w:val="005B08E8"/>
    <w:rsid w:val="005B567A"/>
    <w:rsid w:val="005C39AF"/>
    <w:rsid w:val="005C6576"/>
    <w:rsid w:val="005D19FB"/>
    <w:rsid w:val="005D5B56"/>
    <w:rsid w:val="005E2E59"/>
    <w:rsid w:val="005E3A24"/>
    <w:rsid w:val="005E7E02"/>
    <w:rsid w:val="005F3A62"/>
    <w:rsid w:val="005F4E7F"/>
    <w:rsid w:val="005F4ECE"/>
    <w:rsid w:val="00604CE7"/>
    <w:rsid w:val="006156A4"/>
    <w:rsid w:val="00617179"/>
    <w:rsid w:val="00623894"/>
    <w:rsid w:val="006327F0"/>
    <w:rsid w:val="006335BD"/>
    <w:rsid w:val="006371A4"/>
    <w:rsid w:val="00637CE1"/>
    <w:rsid w:val="00643330"/>
    <w:rsid w:val="006435C7"/>
    <w:rsid w:val="0066269A"/>
    <w:rsid w:val="00663D72"/>
    <w:rsid w:val="00667392"/>
    <w:rsid w:val="006854AB"/>
    <w:rsid w:val="0069738A"/>
    <w:rsid w:val="006A4500"/>
    <w:rsid w:val="006C00EC"/>
    <w:rsid w:val="006C231E"/>
    <w:rsid w:val="006E681F"/>
    <w:rsid w:val="006E6D3F"/>
    <w:rsid w:val="006F2513"/>
    <w:rsid w:val="0070695B"/>
    <w:rsid w:val="00713397"/>
    <w:rsid w:val="00730DDA"/>
    <w:rsid w:val="007351D4"/>
    <w:rsid w:val="00746555"/>
    <w:rsid w:val="0074680F"/>
    <w:rsid w:val="00751727"/>
    <w:rsid w:val="00752528"/>
    <w:rsid w:val="00754B0D"/>
    <w:rsid w:val="00786894"/>
    <w:rsid w:val="0079574E"/>
    <w:rsid w:val="00796577"/>
    <w:rsid w:val="0079764E"/>
    <w:rsid w:val="007C0366"/>
    <w:rsid w:val="007C421B"/>
    <w:rsid w:val="007E42C2"/>
    <w:rsid w:val="007E61F2"/>
    <w:rsid w:val="007F3CE5"/>
    <w:rsid w:val="007F7778"/>
    <w:rsid w:val="00803F6D"/>
    <w:rsid w:val="008108E4"/>
    <w:rsid w:val="00815D7B"/>
    <w:rsid w:val="00831168"/>
    <w:rsid w:val="00832B55"/>
    <w:rsid w:val="00833986"/>
    <w:rsid w:val="00843E13"/>
    <w:rsid w:val="00852B15"/>
    <w:rsid w:val="00860E55"/>
    <w:rsid w:val="00861B51"/>
    <w:rsid w:val="00861E0D"/>
    <w:rsid w:val="0086313F"/>
    <w:rsid w:val="00874AB3"/>
    <w:rsid w:val="008777EA"/>
    <w:rsid w:val="00880520"/>
    <w:rsid w:val="00890104"/>
    <w:rsid w:val="008B775E"/>
    <w:rsid w:val="008D68FD"/>
    <w:rsid w:val="008E3038"/>
    <w:rsid w:val="008E3757"/>
    <w:rsid w:val="008F23C3"/>
    <w:rsid w:val="00902C1A"/>
    <w:rsid w:val="00903DF1"/>
    <w:rsid w:val="00913DBF"/>
    <w:rsid w:val="009157C4"/>
    <w:rsid w:val="009177C7"/>
    <w:rsid w:val="009243D1"/>
    <w:rsid w:val="009335CC"/>
    <w:rsid w:val="009370C0"/>
    <w:rsid w:val="009438F0"/>
    <w:rsid w:val="00951E70"/>
    <w:rsid w:val="00976C03"/>
    <w:rsid w:val="009A264D"/>
    <w:rsid w:val="009E3F1F"/>
    <w:rsid w:val="009F39BF"/>
    <w:rsid w:val="00A24833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05FC0"/>
    <w:rsid w:val="00B1588E"/>
    <w:rsid w:val="00B2024F"/>
    <w:rsid w:val="00B54D0D"/>
    <w:rsid w:val="00B56C39"/>
    <w:rsid w:val="00B710AA"/>
    <w:rsid w:val="00B74AAF"/>
    <w:rsid w:val="00B81D7A"/>
    <w:rsid w:val="00B96FAF"/>
    <w:rsid w:val="00BA1494"/>
    <w:rsid w:val="00BD78B4"/>
    <w:rsid w:val="00BE0E57"/>
    <w:rsid w:val="00BE1839"/>
    <w:rsid w:val="00BE3625"/>
    <w:rsid w:val="00BF678F"/>
    <w:rsid w:val="00C012E5"/>
    <w:rsid w:val="00C06F23"/>
    <w:rsid w:val="00C348DE"/>
    <w:rsid w:val="00C445F5"/>
    <w:rsid w:val="00C7403E"/>
    <w:rsid w:val="00CC46F3"/>
    <w:rsid w:val="00CD3549"/>
    <w:rsid w:val="00CD4367"/>
    <w:rsid w:val="00CD71FA"/>
    <w:rsid w:val="00CF3AC1"/>
    <w:rsid w:val="00D05401"/>
    <w:rsid w:val="00D165AE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F203C"/>
    <w:rsid w:val="00DF499E"/>
    <w:rsid w:val="00DF7896"/>
    <w:rsid w:val="00E14D3F"/>
    <w:rsid w:val="00E26C1A"/>
    <w:rsid w:val="00E33218"/>
    <w:rsid w:val="00E37715"/>
    <w:rsid w:val="00E377A2"/>
    <w:rsid w:val="00E610C9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0090"/>
    <w:rsid w:val="00F24B03"/>
    <w:rsid w:val="00F419A5"/>
    <w:rsid w:val="00F45A0C"/>
    <w:rsid w:val="00F65513"/>
    <w:rsid w:val="00F70BB3"/>
    <w:rsid w:val="00F71243"/>
    <w:rsid w:val="00F778C4"/>
    <w:rsid w:val="00F8193F"/>
    <w:rsid w:val="00F85B00"/>
    <w:rsid w:val="00FA24B9"/>
    <w:rsid w:val="00FA295B"/>
    <w:rsid w:val="00FB3BAA"/>
    <w:rsid w:val="00FB507E"/>
    <w:rsid w:val="00FC101A"/>
    <w:rsid w:val="00FC1C37"/>
    <w:rsid w:val="00FD0799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233991"/>
  <w15:docId w15:val="{8BB0C70D-0E4B-4FC2-B254-9FE3E6C6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12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47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060D1-A7F6-4385-ADF2-50A32083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78</cp:revision>
  <cp:lastPrinted>2016-07-06T18:44:00Z</cp:lastPrinted>
  <dcterms:created xsi:type="dcterms:W3CDTF">2015-04-23T00:19:00Z</dcterms:created>
  <dcterms:modified xsi:type="dcterms:W3CDTF">2019-10-30T01:19:00Z</dcterms:modified>
</cp:coreProperties>
</file>