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FCEE" w14:textId="114501C4" w:rsidR="00E66969" w:rsidRPr="00E66969" w:rsidRDefault="00E66969" w:rsidP="00E66969">
      <w:pPr>
        <w:jc w:val="center"/>
        <w:rPr>
          <w:rFonts w:ascii="Google Sans" w:hAnsi="Google Sans"/>
          <w:sz w:val="24"/>
          <w:szCs w:val="24"/>
          <w:lang/>
        </w:rPr>
      </w:pPr>
      <w:r>
        <w:rPr>
          <w:rFonts w:ascii="Google Sans" w:hAnsi="Google Sans"/>
          <w:sz w:val="24"/>
          <w:szCs w:val="24"/>
          <w:lang/>
        </w:rPr>
        <w:t>1</w:t>
      </w:r>
    </w:p>
    <w:p w14:paraId="00000001" w14:textId="218370AA" w:rsidR="003640C6" w:rsidRPr="00E66969" w:rsidRDefault="00000000">
      <w:pPr>
        <w:rPr>
          <w:rFonts w:ascii="Google Sans" w:hAnsi="Google Sans"/>
          <w:sz w:val="24"/>
          <w:szCs w:val="24"/>
        </w:rPr>
      </w:pPr>
      <w:r w:rsidRPr="00E66969">
        <w:rPr>
          <w:rFonts w:ascii="Google Sans" w:hAnsi="Google Sans"/>
          <w:sz w:val="24"/>
          <w:szCs w:val="24"/>
        </w:rPr>
        <w:t>La province du Sud-Kivu en République démocratique du Congo est un territoire marqué par une longue histoire de conflits, tant armés que civils. Cette situation de violence a eu un impact négatif sur la société civile, y compris sur les communautés religieuses.</w:t>
      </w:r>
    </w:p>
    <w:p w14:paraId="00000002" w14:textId="77777777" w:rsidR="003640C6" w:rsidRPr="00E66969" w:rsidRDefault="003640C6">
      <w:pPr>
        <w:rPr>
          <w:rFonts w:ascii="Google Sans" w:hAnsi="Google Sans"/>
          <w:sz w:val="24"/>
          <w:szCs w:val="24"/>
        </w:rPr>
      </w:pPr>
    </w:p>
    <w:p w14:paraId="00000003" w14:textId="77777777" w:rsidR="003640C6" w:rsidRPr="00E66969" w:rsidRDefault="00000000">
      <w:pPr>
        <w:rPr>
          <w:rFonts w:ascii="Google Sans" w:hAnsi="Google Sans"/>
          <w:sz w:val="24"/>
          <w:szCs w:val="24"/>
        </w:rPr>
      </w:pPr>
      <w:r w:rsidRPr="00E66969">
        <w:rPr>
          <w:rFonts w:ascii="Google Sans" w:hAnsi="Google Sans"/>
          <w:sz w:val="24"/>
          <w:szCs w:val="24"/>
        </w:rPr>
        <w:t>Les conflits inter-églises sont un phénomène récurrent dans la province du Sud-Kivu. Ils peuvent être causés par une variété de facteurs, notamment :</w:t>
      </w:r>
    </w:p>
    <w:p w14:paraId="00000004" w14:textId="77777777" w:rsidR="003640C6" w:rsidRPr="00E66969" w:rsidRDefault="003640C6">
      <w:pPr>
        <w:rPr>
          <w:rFonts w:ascii="Google Sans" w:hAnsi="Google Sans"/>
          <w:sz w:val="24"/>
          <w:szCs w:val="24"/>
        </w:rPr>
      </w:pPr>
    </w:p>
    <w:p w14:paraId="00000005" w14:textId="77777777" w:rsidR="003640C6" w:rsidRPr="00E66969" w:rsidRDefault="00000000">
      <w:pPr>
        <w:rPr>
          <w:rFonts w:ascii="Google Sans" w:hAnsi="Google Sans"/>
          <w:sz w:val="24"/>
          <w:szCs w:val="24"/>
        </w:rPr>
      </w:pPr>
      <w:r w:rsidRPr="00E66969">
        <w:rPr>
          <w:rFonts w:ascii="Google Sans" w:hAnsi="Google Sans"/>
          <w:sz w:val="24"/>
          <w:szCs w:val="24"/>
        </w:rPr>
        <w:t>* **Des différends sur des questions théologiques ou doctrinales**.</w:t>
      </w:r>
    </w:p>
    <w:p w14:paraId="00000006" w14:textId="77777777" w:rsidR="003640C6" w:rsidRPr="00E66969" w:rsidRDefault="00000000">
      <w:pPr>
        <w:rPr>
          <w:rFonts w:ascii="Google Sans" w:hAnsi="Google Sans"/>
          <w:sz w:val="24"/>
          <w:szCs w:val="24"/>
        </w:rPr>
      </w:pPr>
      <w:r w:rsidRPr="00E66969">
        <w:rPr>
          <w:rFonts w:ascii="Google Sans" w:hAnsi="Google Sans"/>
          <w:sz w:val="24"/>
          <w:szCs w:val="24"/>
        </w:rPr>
        <w:t>* **Des rivalités de pouvoir ou de leadership**.</w:t>
      </w:r>
    </w:p>
    <w:p w14:paraId="00000007" w14:textId="77777777" w:rsidR="003640C6" w:rsidRPr="00E66969" w:rsidRDefault="00000000">
      <w:pPr>
        <w:rPr>
          <w:rFonts w:ascii="Google Sans" w:hAnsi="Google Sans"/>
          <w:sz w:val="24"/>
          <w:szCs w:val="24"/>
        </w:rPr>
      </w:pPr>
      <w:r w:rsidRPr="00E66969">
        <w:rPr>
          <w:rFonts w:ascii="Google Sans" w:hAnsi="Google Sans"/>
          <w:sz w:val="24"/>
          <w:szCs w:val="24"/>
        </w:rPr>
        <w:t>* **Des conflits entre différentes ethnies ou groupes sociaux**.</w:t>
      </w:r>
    </w:p>
    <w:p w14:paraId="00000008" w14:textId="77777777" w:rsidR="003640C6" w:rsidRPr="00E66969" w:rsidRDefault="003640C6">
      <w:pPr>
        <w:rPr>
          <w:rFonts w:ascii="Google Sans" w:hAnsi="Google Sans"/>
          <w:sz w:val="24"/>
          <w:szCs w:val="24"/>
        </w:rPr>
      </w:pPr>
    </w:p>
    <w:p w14:paraId="00000009" w14:textId="77777777" w:rsidR="003640C6" w:rsidRPr="00E66969" w:rsidRDefault="00000000">
      <w:pPr>
        <w:rPr>
          <w:rFonts w:ascii="Google Sans" w:hAnsi="Google Sans"/>
          <w:sz w:val="24"/>
          <w:szCs w:val="24"/>
        </w:rPr>
      </w:pPr>
      <w:r w:rsidRPr="00E66969">
        <w:rPr>
          <w:rFonts w:ascii="Google Sans" w:hAnsi="Google Sans"/>
          <w:sz w:val="24"/>
          <w:szCs w:val="24"/>
        </w:rPr>
        <w:t>Ces conflits peuvent avoir des conséquences graves, tant sur les individus que sur les communautés. Ils peuvent entraîner des violences physiques, des divisions au sein des églises, et une perte de confiance dans les institutions religieuses.</w:t>
      </w:r>
    </w:p>
    <w:p w14:paraId="0000000A" w14:textId="77777777" w:rsidR="003640C6" w:rsidRPr="00E66969" w:rsidRDefault="003640C6">
      <w:pPr>
        <w:rPr>
          <w:rFonts w:ascii="Google Sans" w:hAnsi="Google Sans"/>
          <w:sz w:val="24"/>
          <w:szCs w:val="24"/>
        </w:rPr>
      </w:pPr>
    </w:p>
    <w:p w14:paraId="0000000B" w14:textId="77777777" w:rsidR="003640C6" w:rsidRPr="00E66969" w:rsidRDefault="00000000">
      <w:pPr>
        <w:rPr>
          <w:rFonts w:ascii="Google Sans" w:hAnsi="Google Sans"/>
          <w:sz w:val="24"/>
          <w:szCs w:val="24"/>
        </w:rPr>
      </w:pPr>
      <w:r w:rsidRPr="00E66969">
        <w:rPr>
          <w:rFonts w:ascii="Google Sans" w:hAnsi="Google Sans"/>
          <w:sz w:val="24"/>
          <w:szCs w:val="24"/>
        </w:rPr>
        <w:t>Il existe plusieurs modes de résolution des conflits inter-églises. Certains sont d'ordre interne, comme la médiation entre les parties en conflit par des leaders religieux ou des représentants de la communauté. D'autres sont d'ordre externe, comme l'intervention d'organisations non gouvernementales ou d'instances étatiques.</w:t>
      </w:r>
    </w:p>
    <w:p w14:paraId="0000000C" w14:textId="77777777" w:rsidR="003640C6" w:rsidRPr="00E66969" w:rsidRDefault="003640C6">
      <w:pPr>
        <w:rPr>
          <w:rFonts w:ascii="Google Sans" w:hAnsi="Google Sans"/>
          <w:sz w:val="24"/>
          <w:szCs w:val="24"/>
        </w:rPr>
      </w:pPr>
    </w:p>
    <w:p w14:paraId="0000000D" w14:textId="77777777" w:rsidR="003640C6" w:rsidRPr="00E66969" w:rsidRDefault="00000000">
      <w:pPr>
        <w:rPr>
          <w:rFonts w:ascii="Google Sans" w:hAnsi="Google Sans"/>
          <w:sz w:val="24"/>
          <w:szCs w:val="24"/>
        </w:rPr>
      </w:pPr>
      <w:r w:rsidRPr="00E66969">
        <w:rPr>
          <w:rFonts w:ascii="Google Sans" w:hAnsi="Google Sans"/>
          <w:sz w:val="24"/>
          <w:szCs w:val="24"/>
        </w:rPr>
        <w:t>Dans la province du Sud-Kivu, les conflits inter-églises sont souvent résolus par la médiation des leaders religieux. Ces derniers jouent un rôle important dans la promotion de la paix et de la réconciliation dans la région.</w:t>
      </w:r>
    </w:p>
    <w:p w14:paraId="0000000E" w14:textId="77777777" w:rsidR="003640C6" w:rsidRPr="00E66969" w:rsidRDefault="003640C6">
      <w:pPr>
        <w:rPr>
          <w:rFonts w:ascii="Google Sans" w:hAnsi="Google Sans"/>
          <w:sz w:val="24"/>
          <w:szCs w:val="24"/>
        </w:rPr>
      </w:pPr>
    </w:p>
    <w:p w14:paraId="0000000F" w14:textId="77777777" w:rsidR="003640C6" w:rsidRPr="00E66969" w:rsidRDefault="00000000">
      <w:pPr>
        <w:rPr>
          <w:rFonts w:ascii="Google Sans" w:hAnsi="Google Sans"/>
          <w:sz w:val="24"/>
          <w:szCs w:val="24"/>
        </w:rPr>
      </w:pPr>
      <w:r w:rsidRPr="00E66969">
        <w:rPr>
          <w:rFonts w:ascii="Google Sans" w:hAnsi="Google Sans"/>
          <w:sz w:val="24"/>
          <w:szCs w:val="24"/>
        </w:rPr>
        <w:t xml:space="preserve">Parmi les exemples de médiation réussie, on peut citer l'intervention du pasteur Joseph </w:t>
      </w:r>
      <w:proofErr w:type="spellStart"/>
      <w:r w:rsidRPr="00E66969">
        <w:rPr>
          <w:rFonts w:ascii="Google Sans" w:hAnsi="Google Sans"/>
          <w:sz w:val="24"/>
          <w:szCs w:val="24"/>
        </w:rPr>
        <w:t>Mugabo</w:t>
      </w:r>
      <w:proofErr w:type="spellEnd"/>
      <w:r w:rsidRPr="00E66969">
        <w:rPr>
          <w:rFonts w:ascii="Google Sans" w:hAnsi="Google Sans"/>
          <w:sz w:val="24"/>
          <w:szCs w:val="24"/>
        </w:rPr>
        <w:t xml:space="preserve"> dans le conflit qui a opposé en 2019 deux églises protestantes dans la ville de Bukavu. Grâce à son intervention, les deux parties ont pu trouver un accord et mettre fin au conflit.</w:t>
      </w:r>
    </w:p>
    <w:p w14:paraId="00000010" w14:textId="77777777" w:rsidR="003640C6" w:rsidRPr="00E66969" w:rsidRDefault="003640C6">
      <w:pPr>
        <w:rPr>
          <w:rFonts w:ascii="Google Sans" w:hAnsi="Google Sans"/>
          <w:sz w:val="24"/>
          <w:szCs w:val="24"/>
        </w:rPr>
      </w:pPr>
    </w:p>
    <w:p w14:paraId="00000011" w14:textId="77777777" w:rsidR="003640C6" w:rsidRPr="00E66969" w:rsidRDefault="00000000">
      <w:pPr>
        <w:rPr>
          <w:rFonts w:ascii="Google Sans" w:hAnsi="Google Sans"/>
          <w:sz w:val="24"/>
          <w:szCs w:val="24"/>
        </w:rPr>
      </w:pPr>
      <w:r w:rsidRPr="00E66969">
        <w:rPr>
          <w:rFonts w:ascii="Google Sans" w:hAnsi="Google Sans"/>
          <w:sz w:val="24"/>
          <w:szCs w:val="24"/>
        </w:rPr>
        <w:t>En 2022, une initiative de dialogue interreligieux a été lancée par la plateforme "Réseau de la société civile pour la paix et la réconciliation au Sud-Kivu". Cette initiative vise à promouvoir le dialogue et la compréhension mutuelle entre les différentes communautés religieuses de la province.</w:t>
      </w:r>
    </w:p>
    <w:p w14:paraId="00000012" w14:textId="77777777" w:rsidR="003640C6" w:rsidRPr="00E66969" w:rsidRDefault="003640C6">
      <w:pPr>
        <w:rPr>
          <w:rFonts w:ascii="Google Sans" w:hAnsi="Google Sans"/>
          <w:sz w:val="24"/>
          <w:szCs w:val="24"/>
        </w:rPr>
      </w:pPr>
    </w:p>
    <w:p w14:paraId="00000013" w14:textId="77777777" w:rsidR="003640C6" w:rsidRPr="00E66969" w:rsidRDefault="00000000">
      <w:pPr>
        <w:rPr>
          <w:rFonts w:ascii="Google Sans" w:hAnsi="Google Sans"/>
          <w:sz w:val="24"/>
          <w:szCs w:val="24"/>
        </w:rPr>
      </w:pPr>
      <w:r w:rsidRPr="00E66969">
        <w:rPr>
          <w:rFonts w:ascii="Google Sans" w:hAnsi="Google Sans"/>
          <w:sz w:val="24"/>
          <w:szCs w:val="24"/>
        </w:rPr>
        <w:lastRenderedPageBreak/>
        <w:t>La résolution des conflits inter-églises est un défi important pour la paix et la stabilité dans la province du Sud-Kivu. La médiation des leaders religieux et la promotion du dialogue interreligieux sont des approches essentielles pour surmonter ces conflits et construire une société plus pacifique.</w:t>
      </w:r>
    </w:p>
    <w:p w14:paraId="00000014" w14:textId="77777777" w:rsidR="003640C6" w:rsidRPr="00E66969" w:rsidRDefault="003640C6">
      <w:pPr>
        <w:rPr>
          <w:rFonts w:ascii="Google Sans" w:hAnsi="Google Sans"/>
          <w:sz w:val="24"/>
          <w:szCs w:val="24"/>
        </w:rPr>
      </w:pPr>
    </w:p>
    <w:p w14:paraId="00000015" w14:textId="77777777" w:rsidR="003640C6" w:rsidRPr="00E66969" w:rsidRDefault="00000000">
      <w:pPr>
        <w:rPr>
          <w:rFonts w:ascii="Google Sans" w:hAnsi="Google Sans"/>
          <w:sz w:val="24"/>
          <w:szCs w:val="24"/>
        </w:rPr>
      </w:pPr>
      <w:r w:rsidRPr="00E66969">
        <w:rPr>
          <w:rFonts w:ascii="Google Sans" w:hAnsi="Google Sans"/>
          <w:sz w:val="24"/>
          <w:szCs w:val="24"/>
        </w:rPr>
        <w:t>Voici quelques recommandations pour la résolution des conflits inter-églises dans la province du Sud-Kivu :</w:t>
      </w:r>
    </w:p>
    <w:p w14:paraId="00000016" w14:textId="77777777" w:rsidR="003640C6" w:rsidRPr="00E66969" w:rsidRDefault="003640C6">
      <w:pPr>
        <w:rPr>
          <w:rFonts w:ascii="Google Sans" w:hAnsi="Google Sans"/>
          <w:sz w:val="24"/>
          <w:szCs w:val="24"/>
        </w:rPr>
      </w:pPr>
    </w:p>
    <w:p w14:paraId="00000017" w14:textId="77777777" w:rsidR="003640C6" w:rsidRPr="00E66969" w:rsidRDefault="00000000">
      <w:pPr>
        <w:rPr>
          <w:rFonts w:ascii="Google Sans" w:hAnsi="Google Sans"/>
          <w:sz w:val="24"/>
          <w:szCs w:val="24"/>
        </w:rPr>
      </w:pPr>
      <w:r w:rsidRPr="00E66969">
        <w:rPr>
          <w:rFonts w:ascii="Google Sans" w:hAnsi="Google Sans"/>
          <w:sz w:val="24"/>
          <w:szCs w:val="24"/>
        </w:rPr>
        <w:t>* **Renforcer le rôle des leaders religieux dans la médiation des conflits**.</w:t>
      </w:r>
    </w:p>
    <w:p w14:paraId="00000018" w14:textId="77777777" w:rsidR="003640C6" w:rsidRPr="00E66969" w:rsidRDefault="00000000">
      <w:pPr>
        <w:rPr>
          <w:rFonts w:ascii="Google Sans" w:hAnsi="Google Sans"/>
          <w:sz w:val="24"/>
          <w:szCs w:val="24"/>
        </w:rPr>
      </w:pPr>
      <w:r w:rsidRPr="00E66969">
        <w:rPr>
          <w:rFonts w:ascii="Google Sans" w:hAnsi="Google Sans"/>
          <w:sz w:val="24"/>
          <w:szCs w:val="24"/>
        </w:rPr>
        <w:t>* **Promouvoir le dialogue interreligieux et la compréhension mutuelle**.</w:t>
      </w:r>
    </w:p>
    <w:p w14:paraId="00000019" w14:textId="77777777" w:rsidR="003640C6" w:rsidRPr="00E66969" w:rsidRDefault="00000000">
      <w:pPr>
        <w:rPr>
          <w:rFonts w:ascii="Google Sans" w:hAnsi="Google Sans"/>
          <w:sz w:val="24"/>
          <w:szCs w:val="24"/>
        </w:rPr>
      </w:pPr>
      <w:r w:rsidRPr="00E66969">
        <w:rPr>
          <w:rFonts w:ascii="Google Sans" w:hAnsi="Google Sans"/>
          <w:sz w:val="24"/>
          <w:szCs w:val="24"/>
        </w:rPr>
        <w:t>* **Développer des mécanismes de résolution des conflits en dehors des églises**.</w:t>
      </w:r>
    </w:p>
    <w:p w14:paraId="0000001A" w14:textId="77777777" w:rsidR="003640C6" w:rsidRPr="00E66969" w:rsidRDefault="003640C6">
      <w:pPr>
        <w:rPr>
          <w:rFonts w:ascii="Google Sans" w:hAnsi="Google Sans"/>
          <w:sz w:val="24"/>
          <w:szCs w:val="24"/>
        </w:rPr>
      </w:pPr>
    </w:p>
    <w:p w14:paraId="0000001B" w14:textId="77777777" w:rsidR="003640C6" w:rsidRPr="00E66969" w:rsidRDefault="00000000">
      <w:pPr>
        <w:rPr>
          <w:rFonts w:ascii="Google Sans" w:hAnsi="Google Sans"/>
          <w:sz w:val="24"/>
          <w:szCs w:val="24"/>
        </w:rPr>
      </w:pPr>
      <w:r w:rsidRPr="00E66969">
        <w:rPr>
          <w:rFonts w:ascii="Google Sans" w:hAnsi="Google Sans"/>
          <w:sz w:val="24"/>
          <w:szCs w:val="24"/>
        </w:rPr>
        <w:t>Ces recommandations pourraient contribuer à réduire l'impact des conflits inter-églises sur la société civile et à promouvoir la paix et la réconciliation dans la province du Sud-Kivu.</w:t>
      </w:r>
    </w:p>
    <w:p w14:paraId="0000001C" w14:textId="77777777" w:rsidR="003640C6" w:rsidRPr="00E66969" w:rsidRDefault="003640C6">
      <w:pPr>
        <w:rPr>
          <w:rFonts w:ascii="Google Sans" w:hAnsi="Google Sans"/>
          <w:sz w:val="24"/>
          <w:szCs w:val="24"/>
        </w:rPr>
      </w:pPr>
    </w:p>
    <w:p w14:paraId="0000001D" w14:textId="77777777" w:rsidR="003640C6" w:rsidRPr="00E66969" w:rsidRDefault="003640C6">
      <w:pPr>
        <w:rPr>
          <w:rFonts w:ascii="Google Sans" w:hAnsi="Google Sans"/>
          <w:sz w:val="24"/>
          <w:szCs w:val="24"/>
        </w:rPr>
      </w:pPr>
    </w:p>
    <w:p w14:paraId="00000021" w14:textId="476C519B" w:rsidR="003640C6" w:rsidRPr="00E66969" w:rsidRDefault="00E66969" w:rsidP="00E66969">
      <w:pPr>
        <w:jc w:val="center"/>
        <w:rPr>
          <w:rFonts w:ascii="Google Sans" w:hAnsi="Google Sans"/>
          <w:sz w:val="24"/>
          <w:szCs w:val="24"/>
          <w:lang/>
        </w:rPr>
      </w:pPr>
      <w:r>
        <w:rPr>
          <w:rFonts w:ascii="Google Sans" w:hAnsi="Google Sans"/>
          <w:sz w:val="24"/>
          <w:szCs w:val="24"/>
          <w:lang/>
        </w:rPr>
        <w:t>2</w:t>
      </w:r>
    </w:p>
    <w:p w14:paraId="00000022" w14:textId="77777777" w:rsidR="003640C6" w:rsidRPr="00E66969" w:rsidRDefault="003640C6">
      <w:pPr>
        <w:rPr>
          <w:rFonts w:ascii="Google Sans" w:hAnsi="Google Sans"/>
          <w:sz w:val="24"/>
          <w:szCs w:val="24"/>
        </w:rPr>
      </w:pPr>
    </w:p>
    <w:p w14:paraId="00000023" w14:textId="77777777" w:rsidR="003640C6" w:rsidRPr="00E66969" w:rsidRDefault="00000000">
      <w:pPr>
        <w:rPr>
          <w:rFonts w:ascii="Google Sans" w:hAnsi="Google Sans"/>
          <w:sz w:val="24"/>
          <w:szCs w:val="24"/>
        </w:rPr>
      </w:pPr>
      <w:r w:rsidRPr="00E66969">
        <w:rPr>
          <w:rFonts w:ascii="Google Sans" w:hAnsi="Google Sans"/>
          <w:sz w:val="24"/>
          <w:szCs w:val="24"/>
        </w:rPr>
        <w:t>Les églises du Sud-Kivu, en République démocratique du Congo, sont confrontées à des différends sur des questions théologiques ou doctrinales. Ces différends peuvent être causés par des différences d'interprétation de la Bible, des différences de pratiques religieuses ou des différences de leadership.</w:t>
      </w:r>
    </w:p>
    <w:p w14:paraId="00000024" w14:textId="77777777" w:rsidR="003640C6" w:rsidRPr="00E66969" w:rsidRDefault="003640C6">
      <w:pPr>
        <w:rPr>
          <w:rFonts w:ascii="Google Sans" w:hAnsi="Google Sans"/>
          <w:sz w:val="24"/>
          <w:szCs w:val="24"/>
        </w:rPr>
      </w:pPr>
    </w:p>
    <w:p w14:paraId="00000025" w14:textId="77777777" w:rsidR="003640C6" w:rsidRPr="00E66969" w:rsidRDefault="00000000">
      <w:pPr>
        <w:rPr>
          <w:rFonts w:ascii="Google Sans" w:hAnsi="Google Sans"/>
          <w:sz w:val="24"/>
          <w:szCs w:val="24"/>
        </w:rPr>
      </w:pPr>
      <w:r w:rsidRPr="00E66969">
        <w:rPr>
          <w:rFonts w:ascii="Google Sans" w:hAnsi="Google Sans"/>
          <w:sz w:val="24"/>
          <w:szCs w:val="24"/>
        </w:rPr>
        <w:t>**Différences d'interprétation de la Bible**</w:t>
      </w:r>
    </w:p>
    <w:p w14:paraId="00000026" w14:textId="77777777" w:rsidR="003640C6" w:rsidRPr="00E66969" w:rsidRDefault="003640C6">
      <w:pPr>
        <w:rPr>
          <w:rFonts w:ascii="Google Sans" w:hAnsi="Google Sans"/>
          <w:sz w:val="24"/>
          <w:szCs w:val="24"/>
        </w:rPr>
      </w:pPr>
    </w:p>
    <w:p w14:paraId="00000027" w14:textId="77777777" w:rsidR="003640C6" w:rsidRPr="00E66969" w:rsidRDefault="00000000">
      <w:pPr>
        <w:rPr>
          <w:rFonts w:ascii="Google Sans" w:hAnsi="Google Sans"/>
          <w:sz w:val="24"/>
          <w:szCs w:val="24"/>
        </w:rPr>
      </w:pPr>
      <w:r w:rsidRPr="00E66969">
        <w:rPr>
          <w:rFonts w:ascii="Google Sans" w:hAnsi="Google Sans"/>
          <w:sz w:val="24"/>
          <w:szCs w:val="24"/>
        </w:rPr>
        <w:t>Un des différends les plus courants est celui de l'interprétation de la Bible. Les églises peuvent avoir des interprétations différentes de certains passages bibliques, ce qui peut conduire à des conflits. Par exemple, certaines églises peuvent croire que la Bible enseigne que l'homosexualité est un péché, tandis que d'autres églises peuvent croire que la Bible enseigne que l'homosexualité est acceptable.</w:t>
      </w:r>
    </w:p>
    <w:p w14:paraId="00000028" w14:textId="77777777" w:rsidR="003640C6" w:rsidRPr="00E66969" w:rsidRDefault="003640C6">
      <w:pPr>
        <w:rPr>
          <w:rFonts w:ascii="Google Sans" w:hAnsi="Google Sans"/>
          <w:sz w:val="24"/>
          <w:szCs w:val="24"/>
        </w:rPr>
      </w:pPr>
    </w:p>
    <w:p w14:paraId="00000029" w14:textId="77777777" w:rsidR="003640C6" w:rsidRPr="00E66969" w:rsidRDefault="00000000">
      <w:pPr>
        <w:rPr>
          <w:rFonts w:ascii="Google Sans" w:hAnsi="Google Sans"/>
          <w:sz w:val="24"/>
          <w:szCs w:val="24"/>
        </w:rPr>
      </w:pPr>
      <w:r w:rsidRPr="00E66969">
        <w:rPr>
          <w:rFonts w:ascii="Google Sans" w:hAnsi="Google Sans"/>
          <w:sz w:val="24"/>
          <w:szCs w:val="24"/>
        </w:rPr>
        <w:t>**Différences de pratiques religieuses**</w:t>
      </w:r>
    </w:p>
    <w:p w14:paraId="0000002A" w14:textId="77777777" w:rsidR="003640C6" w:rsidRPr="00E66969" w:rsidRDefault="003640C6">
      <w:pPr>
        <w:rPr>
          <w:rFonts w:ascii="Google Sans" w:hAnsi="Google Sans"/>
          <w:sz w:val="24"/>
          <w:szCs w:val="24"/>
        </w:rPr>
      </w:pPr>
    </w:p>
    <w:p w14:paraId="0000002B" w14:textId="77777777" w:rsidR="003640C6" w:rsidRPr="00E66969" w:rsidRDefault="00000000">
      <w:pPr>
        <w:rPr>
          <w:rFonts w:ascii="Google Sans" w:hAnsi="Google Sans"/>
          <w:sz w:val="24"/>
          <w:szCs w:val="24"/>
        </w:rPr>
      </w:pPr>
      <w:r w:rsidRPr="00E66969">
        <w:rPr>
          <w:rFonts w:ascii="Google Sans" w:hAnsi="Google Sans"/>
          <w:sz w:val="24"/>
          <w:szCs w:val="24"/>
        </w:rPr>
        <w:t xml:space="preserve">Un autre différend est celui des pratiques religieuses. Les églises peuvent avoir des pratiques religieuses différentes, ce qui peut conduire à des conflits. Par exemple, </w:t>
      </w:r>
      <w:r w:rsidRPr="00E66969">
        <w:rPr>
          <w:rFonts w:ascii="Google Sans" w:hAnsi="Google Sans"/>
          <w:sz w:val="24"/>
          <w:szCs w:val="24"/>
        </w:rPr>
        <w:lastRenderedPageBreak/>
        <w:t>certaines églises peuvent pratiquer le baptême par immersion, tandis que d'autres églises peuvent pratiquer le baptême par aspersion.</w:t>
      </w:r>
    </w:p>
    <w:p w14:paraId="0000002C" w14:textId="77777777" w:rsidR="003640C6" w:rsidRPr="00E66969" w:rsidRDefault="003640C6">
      <w:pPr>
        <w:rPr>
          <w:rFonts w:ascii="Google Sans" w:hAnsi="Google Sans"/>
          <w:sz w:val="24"/>
          <w:szCs w:val="24"/>
        </w:rPr>
      </w:pPr>
    </w:p>
    <w:p w14:paraId="0000002D" w14:textId="77777777" w:rsidR="003640C6" w:rsidRPr="00E66969" w:rsidRDefault="00000000">
      <w:pPr>
        <w:rPr>
          <w:rFonts w:ascii="Google Sans" w:hAnsi="Google Sans"/>
          <w:sz w:val="24"/>
          <w:szCs w:val="24"/>
        </w:rPr>
      </w:pPr>
      <w:r w:rsidRPr="00E66969">
        <w:rPr>
          <w:rFonts w:ascii="Google Sans" w:hAnsi="Google Sans"/>
          <w:sz w:val="24"/>
          <w:szCs w:val="24"/>
        </w:rPr>
        <w:t>**Différences de leadership**</w:t>
      </w:r>
    </w:p>
    <w:p w14:paraId="0000002E" w14:textId="77777777" w:rsidR="003640C6" w:rsidRPr="00E66969" w:rsidRDefault="003640C6">
      <w:pPr>
        <w:rPr>
          <w:rFonts w:ascii="Google Sans" w:hAnsi="Google Sans"/>
          <w:sz w:val="24"/>
          <w:szCs w:val="24"/>
        </w:rPr>
      </w:pPr>
    </w:p>
    <w:p w14:paraId="0000002F" w14:textId="77777777" w:rsidR="003640C6" w:rsidRPr="00E66969" w:rsidRDefault="00000000">
      <w:pPr>
        <w:rPr>
          <w:rFonts w:ascii="Google Sans" w:hAnsi="Google Sans"/>
          <w:sz w:val="24"/>
          <w:szCs w:val="24"/>
        </w:rPr>
      </w:pPr>
      <w:r w:rsidRPr="00E66969">
        <w:rPr>
          <w:rFonts w:ascii="Google Sans" w:hAnsi="Google Sans"/>
          <w:sz w:val="24"/>
          <w:szCs w:val="24"/>
        </w:rPr>
        <w:t>Un troisième différend est celui du leadership. Les églises peuvent avoir des dirigeants différents, ce qui peut conduire à des conflits. Par exemple, certaines églises peuvent être dirigées par un pasteur, tandis que d'autres églises peuvent être dirigées par un conseil d'administration.</w:t>
      </w:r>
    </w:p>
    <w:p w14:paraId="00000030" w14:textId="77777777" w:rsidR="003640C6" w:rsidRPr="00E66969" w:rsidRDefault="003640C6">
      <w:pPr>
        <w:rPr>
          <w:rFonts w:ascii="Google Sans" w:hAnsi="Google Sans"/>
          <w:sz w:val="24"/>
          <w:szCs w:val="24"/>
        </w:rPr>
      </w:pPr>
    </w:p>
    <w:p w14:paraId="00000031" w14:textId="77777777" w:rsidR="003640C6" w:rsidRPr="00E66969" w:rsidRDefault="00000000">
      <w:pPr>
        <w:rPr>
          <w:rFonts w:ascii="Google Sans" w:hAnsi="Google Sans"/>
          <w:sz w:val="24"/>
          <w:szCs w:val="24"/>
        </w:rPr>
      </w:pPr>
      <w:r w:rsidRPr="00E66969">
        <w:rPr>
          <w:rFonts w:ascii="Google Sans" w:hAnsi="Google Sans"/>
          <w:sz w:val="24"/>
          <w:szCs w:val="24"/>
        </w:rPr>
        <w:t>**Impact des différends**</w:t>
      </w:r>
    </w:p>
    <w:p w14:paraId="00000032" w14:textId="77777777" w:rsidR="003640C6" w:rsidRPr="00E66969" w:rsidRDefault="003640C6">
      <w:pPr>
        <w:rPr>
          <w:rFonts w:ascii="Google Sans" w:hAnsi="Google Sans"/>
          <w:sz w:val="24"/>
          <w:szCs w:val="24"/>
        </w:rPr>
      </w:pPr>
    </w:p>
    <w:p w14:paraId="00000033" w14:textId="77777777" w:rsidR="003640C6" w:rsidRPr="00E66969" w:rsidRDefault="00000000">
      <w:pPr>
        <w:rPr>
          <w:rFonts w:ascii="Google Sans" w:hAnsi="Google Sans"/>
          <w:sz w:val="24"/>
          <w:szCs w:val="24"/>
        </w:rPr>
      </w:pPr>
      <w:r w:rsidRPr="00E66969">
        <w:rPr>
          <w:rFonts w:ascii="Google Sans" w:hAnsi="Google Sans"/>
          <w:sz w:val="24"/>
          <w:szCs w:val="24"/>
        </w:rPr>
        <w:t>Les différends sur les questions théologiques ou doctrinales peuvent avoir un impact négatif sur les églises du Sud-Kivu. Ils peuvent conduire à des divisions au sein des églises, à une diminution de la participation des membres et à une perte de confiance dans les leaders religieux.</w:t>
      </w:r>
    </w:p>
    <w:p w14:paraId="00000034" w14:textId="77777777" w:rsidR="003640C6" w:rsidRPr="00E66969" w:rsidRDefault="003640C6">
      <w:pPr>
        <w:rPr>
          <w:rFonts w:ascii="Google Sans" w:hAnsi="Google Sans"/>
          <w:sz w:val="24"/>
          <w:szCs w:val="24"/>
        </w:rPr>
      </w:pPr>
    </w:p>
    <w:p w14:paraId="00000035" w14:textId="77777777" w:rsidR="003640C6" w:rsidRPr="00E66969" w:rsidRDefault="00000000">
      <w:pPr>
        <w:rPr>
          <w:rFonts w:ascii="Google Sans" w:hAnsi="Google Sans"/>
          <w:sz w:val="24"/>
          <w:szCs w:val="24"/>
        </w:rPr>
      </w:pPr>
      <w:r w:rsidRPr="00E66969">
        <w:rPr>
          <w:rFonts w:ascii="Google Sans" w:hAnsi="Google Sans"/>
          <w:sz w:val="24"/>
          <w:szCs w:val="24"/>
        </w:rPr>
        <w:t>**Pistes de solutions**</w:t>
      </w:r>
    </w:p>
    <w:p w14:paraId="00000036" w14:textId="77777777" w:rsidR="003640C6" w:rsidRPr="00E66969" w:rsidRDefault="003640C6">
      <w:pPr>
        <w:rPr>
          <w:rFonts w:ascii="Google Sans" w:hAnsi="Google Sans"/>
          <w:sz w:val="24"/>
          <w:szCs w:val="24"/>
        </w:rPr>
      </w:pPr>
    </w:p>
    <w:p w14:paraId="00000037" w14:textId="77777777" w:rsidR="003640C6" w:rsidRPr="00E66969" w:rsidRDefault="00000000">
      <w:pPr>
        <w:rPr>
          <w:rFonts w:ascii="Google Sans" w:hAnsi="Google Sans"/>
          <w:sz w:val="24"/>
          <w:szCs w:val="24"/>
        </w:rPr>
      </w:pPr>
      <w:r w:rsidRPr="00E66969">
        <w:rPr>
          <w:rFonts w:ascii="Google Sans" w:hAnsi="Google Sans"/>
          <w:sz w:val="24"/>
          <w:szCs w:val="24"/>
        </w:rPr>
        <w:t>Il existe plusieurs pistes de solutions pour résoudre les différends sur les questions théologiques ou doctrinales dans les églises du Sud-Kivu. Une piste est de promouvoir le dialogue et la compréhension entre les différentes églises. Une autre piste est de mettre en place des mécanismes de résolution des conflits.</w:t>
      </w:r>
    </w:p>
    <w:p w14:paraId="00000038" w14:textId="77777777" w:rsidR="003640C6" w:rsidRPr="00E66969" w:rsidRDefault="003640C6">
      <w:pPr>
        <w:rPr>
          <w:rFonts w:ascii="Google Sans" w:hAnsi="Google Sans"/>
          <w:sz w:val="24"/>
          <w:szCs w:val="24"/>
        </w:rPr>
      </w:pPr>
    </w:p>
    <w:p w14:paraId="00000039" w14:textId="77777777" w:rsidR="003640C6" w:rsidRPr="00E66969" w:rsidRDefault="00000000">
      <w:pPr>
        <w:rPr>
          <w:rFonts w:ascii="Google Sans" w:hAnsi="Google Sans"/>
          <w:sz w:val="24"/>
          <w:szCs w:val="24"/>
        </w:rPr>
      </w:pPr>
      <w:r w:rsidRPr="00E66969">
        <w:rPr>
          <w:rFonts w:ascii="Google Sans" w:hAnsi="Google Sans"/>
          <w:sz w:val="24"/>
          <w:szCs w:val="24"/>
        </w:rPr>
        <w:t>**Dialogue et compréhension**</w:t>
      </w:r>
    </w:p>
    <w:p w14:paraId="0000003A" w14:textId="77777777" w:rsidR="003640C6" w:rsidRPr="00E66969" w:rsidRDefault="003640C6">
      <w:pPr>
        <w:rPr>
          <w:rFonts w:ascii="Google Sans" w:hAnsi="Google Sans"/>
          <w:sz w:val="24"/>
          <w:szCs w:val="24"/>
        </w:rPr>
      </w:pPr>
    </w:p>
    <w:p w14:paraId="0000003B" w14:textId="77777777" w:rsidR="003640C6" w:rsidRPr="00E66969" w:rsidRDefault="00000000">
      <w:pPr>
        <w:rPr>
          <w:rFonts w:ascii="Google Sans" w:hAnsi="Google Sans"/>
          <w:sz w:val="24"/>
          <w:szCs w:val="24"/>
        </w:rPr>
      </w:pPr>
      <w:r w:rsidRPr="00E66969">
        <w:rPr>
          <w:rFonts w:ascii="Google Sans" w:hAnsi="Google Sans"/>
          <w:sz w:val="24"/>
          <w:szCs w:val="24"/>
        </w:rPr>
        <w:t xml:space="preserve">Le dialogue et la compréhension sont essentiels pour résoudre les différends sur les questions théologiques ou doctrinales. Les différentes églises doivent être disposées à dialoguer les unes avec les autres et à essayer de comprendre les points de vue </w:t>
      </w:r>
      <w:proofErr w:type="gramStart"/>
      <w:r w:rsidRPr="00E66969">
        <w:rPr>
          <w:rFonts w:ascii="Google Sans" w:hAnsi="Google Sans"/>
          <w:sz w:val="24"/>
          <w:szCs w:val="24"/>
        </w:rPr>
        <w:t>des autres</w:t>
      </w:r>
      <w:proofErr w:type="gramEnd"/>
      <w:r w:rsidRPr="00E66969">
        <w:rPr>
          <w:rFonts w:ascii="Google Sans" w:hAnsi="Google Sans"/>
          <w:sz w:val="24"/>
          <w:szCs w:val="24"/>
        </w:rPr>
        <w:t>.</w:t>
      </w:r>
    </w:p>
    <w:p w14:paraId="0000003C" w14:textId="77777777" w:rsidR="003640C6" w:rsidRPr="00E66969" w:rsidRDefault="003640C6">
      <w:pPr>
        <w:rPr>
          <w:rFonts w:ascii="Google Sans" w:hAnsi="Google Sans"/>
          <w:sz w:val="24"/>
          <w:szCs w:val="24"/>
        </w:rPr>
      </w:pPr>
    </w:p>
    <w:p w14:paraId="0000003D" w14:textId="77777777" w:rsidR="003640C6" w:rsidRPr="00E66969" w:rsidRDefault="00000000">
      <w:pPr>
        <w:rPr>
          <w:rFonts w:ascii="Google Sans" w:hAnsi="Google Sans"/>
          <w:sz w:val="24"/>
          <w:szCs w:val="24"/>
        </w:rPr>
      </w:pPr>
      <w:r w:rsidRPr="00E66969">
        <w:rPr>
          <w:rFonts w:ascii="Google Sans" w:hAnsi="Google Sans"/>
          <w:sz w:val="24"/>
          <w:szCs w:val="24"/>
        </w:rPr>
        <w:t>**Mécanismes de résolution des conflits**</w:t>
      </w:r>
    </w:p>
    <w:p w14:paraId="0000003E" w14:textId="77777777" w:rsidR="003640C6" w:rsidRPr="00E66969" w:rsidRDefault="003640C6">
      <w:pPr>
        <w:rPr>
          <w:rFonts w:ascii="Google Sans" w:hAnsi="Google Sans"/>
          <w:sz w:val="24"/>
          <w:szCs w:val="24"/>
        </w:rPr>
      </w:pPr>
    </w:p>
    <w:p w14:paraId="0000003F" w14:textId="77777777" w:rsidR="003640C6" w:rsidRPr="00E66969" w:rsidRDefault="00000000">
      <w:pPr>
        <w:rPr>
          <w:rFonts w:ascii="Google Sans" w:hAnsi="Google Sans"/>
          <w:sz w:val="24"/>
          <w:szCs w:val="24"/>
        </w:rPr>
      </w:pPr>
      <w:r w:rsidRPr="00E66969">
        <w:rPr>
          <w:rFonts w:ascii="Google Sans" w:hAnsi="Google Sans"/>
          <w:sz w:val="24"/>
          <w:szCs w:val="24"/>
        </w:rPr>
        <w:t>Les églises doivent également mettre en place des mécanismes de résolution des conflits. Ces mécanismes peuvent aider à résoudre les différends de manière pacifique et constructive.</w:t>
      </w:r>
    </w:p>
    <w:p w14:paraId="00000040" w14:textId="77777777" w:rsidR="003640C6" w:rsidRPr="00E66969" w:rsidRDefault="003640C6">
      <w:pPr>
        <w:rPr>
          <w:rFonts w:ascii="Google Sans" w:hAnsi="Google Sans"/>
          <w:sz w:val="24"/>
          <w:szCs w:val="24"/>
        </w:rPr>
      </w:pPr>
    </w:p>
    <w:p w14:paraId="00000041" w14:textId="77777777" w:rsidR="003640C6" w:rsidRPr="00E66969" w:rsidRDefault="00000000">
      <w:pPr>
        <w:rPr>
          <w:rFonts w:ascii="Google Sans" w:hAnsi="Google Sans"/>
          <w:sz w:val="24"/>
          <w:szCs w:val="24"/>
        </w:rPr>
      </w:pPr>
      <w:r w:rsidRPr="00E66969">
        <w:rPr>
          <w:rFonts w:ascii="Google Sans" w:hAnsi="Google Sans"/>
          <w:sz w:val="24"/>
          <w:szCs w:val="24"/>
        </w:rPr>
        <w:lastRenderedPageBreak/>
        <w:t>**Conclusion**</w:t>
      </w:r>
    </w:p>
    <w:p w14:paraId="00000042" w14:textId="77777777" w:rsidR="003640C6" w:rsidRPr="00E66969" w:rsidRDefault="003640C6">
      <w:pPr>
        <w:rPr>
          <w:rFonts w:ascii="Google Sans" w:hAnsi="Google Sans"/>
          <w:sz w:val="24"/>
          <w:szCs w:val="24"/>
        </w:rPr>
      </w:pPr>
    </w:p>
    <w:p w14:paraId="00000043" w14:textId="77777777" w:rsidR="003640C6" w:rsidRPr="00E66969" w:rsidRDefault="00000000">
      <w:pPr>
        <w:rPr>
          <w:rFonts w:ascii="Google Sans" w:hAnsi="Google Sans"/>
          <w:sz w:val="24"/>
          <w:szCs w:val="24"/>
        </w:rPr>
      </w:pPr>
      <w:r w:rsidRPr="00E66969">
        <w:rPr>
          <w:rFonts w:ascii="Google Sans" w:hAnsi="Google Sans"/>
          <w:sz w:val="24"/>
          <w:szCs w:val="24"/>
        </w:rPr>
        <w:t>Les différends sur les questions théologiques ou doctrinales sont un défi pour les églises du Sud-Kivu. Cependant, il existe des pistes de solutions pour résoudre ces différends. Le dialogue, la compréhension et les mécanismes de résolution des conflits sont des éléments importants pour résoudre ces différends de manière pacifique et constructive.</w:t>
      </w:r>
    </w:p>
    <w:p w14:paraId="00000047" w14:textId="77777777" w:rsidR="003640C6" w:rsidRPr="00E66969" w:rsidRDefault="003640C6">
      <w:pPr>
        <w:rPr>
          <w:rFonts w:ascii="Google Sans" w:hAnsi="Google Sans"/>
          <w:sz w:val="24"/>
          <w:szCs w:val="24"/>
        </w:rPr>
      </w:pPr>
    </w:p>
    <w:p w14:paraId="00000048" w14:textId="2CE4EDC5" w:rsidR="003640C6" w:rsidRPr="00E66969" w:rsidRDefault="00E66969" w:rsidP="00E66969">
      <w:pPr>
        <w:jc w:val="center"/>
        <w:rPr>
          <w:rFonts w:ascii="Google Sans" w:hAnsi="Google Sans"/>
          <w:sz w:val="24"/>
          <w:szCs w:val="24"/>
          <w:lang/>
        </w:rPr>
      </w:pPr>
      <w:r>
        <w:rPr>
          <w:rFonts w:ascii="Google Sans" w:hAnsi="Google Sans"/>
          <w:sz w:val="24"/>
          <w:szCs w:val="24"/>
          <w:lang/>
        </w:rPr>
        <w:t>3</w:t>
      </w:r>
    </w:p>
    <w:p w14:paraId="00000049" w14:textId="77777777" w:rsidR="003640C6" w:rsidRPr="00E66969" w:rsidRDefault="003640C6">
      <w:pPr>
        <w:rPr>
          <w:rFonts w:ascii="Google Sans" w:hAnsi="Google Sans"/>
          <w:sz w:val="24"/>
          <w:szCs w:val="24"/>
        </w:rPr>
      </w:pPr>
    </w:p>
    <w:p w14:paraId="0000004A" w14:textId="77777777" w:rsidR="003640C6" w:rsidRPr="00E66969" w:rsidRDefault="00000000">
      <w:pPr>
        <w:rPr>
          <w:rFonts w:ascii="Google Sans" w:hAnsi="Google Sans"/>
          <w:sz w:val="24"/>
          <w:szCs w:val="24"/>
        </w:rPr>
      </w:pPr>
      <w:r w:rsidRPr="00E66969">
        <w:rPr>
          <w:rFonts w:ascii="Google Sans" w:hAnsi="Google Sans"/>
          <w:sz w:val="24"/>
          <w:szCs w:val="24"/>
        </w:rPr>
        <w:t>Le conflit entre les Églises et l'État du Sud-Kivu est un conflit complexe qui a des racines historiques, politiques et sociales. Il est difficile de déterminer un seul facteur qui a contribué à l'émergence de ce conflit, mais il est clair que plusieurs facteurs ont joué un rôle.</w:t>
      </w:r>
    </w:p>
    <w:p w14:paraId="0000004B" w14:textId="77777777" w:rsidR="003640C6" w:rsidRPr="00E66969" w:rsidRDefault="003640C6">
      <w:pPr>
        <w:rPr>
          <w:rFonts w:ascii="Google Sans" w:hAnsi="Google Sans"/>
          <w:sz w:val="24"/>
          <w:szCs w:val="24"/>
        </w:rPr>
      </w:pPr>
    </w:p>
    <w:p w14:paraId="0000004C" w14:textId="77777777" w:rsidR="003640C6" w:rsidRPr="00E66969" w:rsidRDefault="00000000">
      <w:pPr>
        <w:rPr>
          <w:rFonts w:ascii="Google Sans" w:hAnsi="Google Sans"/>
          <w:sz w:val="24"/>
          <w:szCs w:val="24"/>
        </w:rPr>
      </w:pPr>
      <w:r w:rsidRPr="00E66969">
        <w:rPr>
          <w:rFonts w:ascii="Google Sans" w:hAnsi="Google Sans"/>
          <w:sz w:val="24"/>
          <w:szCs w:val="24"/>
        </w:rPr>
        <w:t>**Les racines historiques**</w:t>
      </w:r>
    </w:p>
    <w:p w14:paraId="0000004D" w14:textId="77777777" w:rsidR="003640C6" w:rsidRPr="00E66969" w:rsidRDefault="003640C6">
      <w:pPr>
        <w:rPr>
          <w:rFonts w:ascii="Google Sans" w:hAnsi="Google Sans"/>
          <w:sz w:val="24"/>
          <w:szCs w:val="24"/>
        </w:rPr>
      </w:pPr>
    </w:p>
    <w:p w14:paraId="0000004E" w14:textId="77777777" w:rsidR="003640C6" w:rsidRPr="00E66969" w:rsidRDefault="00000000">
      <w:pPr>
        <w:rPr>
          <w:rFonts w:ascii="Google Sans" w:hAnsi="Google Sans"/>
          <w:sz w:val="24"/>
          <w:szCs w:val="24"/>
        </w:rPr>
      </w:pPr>
      <w:r w:rsidRPr="00E66969">
        <w:rPr>
          <w:rFonts w:ascii="Google Sans" w:hAnsi="Google Sans"/>
          <w:sz w:val="24"/>
          <w:szCs w:val="24"/>
        </w:rPr>
        <w:t>Le conflit entre les Églises et l'État au Sud-Kivu a ses racines dans l'histoire coloniale du Congo. Au cours de la période coloniale, les missionnaires chrétiens ont joué un rôle important dans l'éducation et la santé des populations locales. Ils ont également été des acteurs importants dans la lutte contre l'esclavage et les pratiques traditionnelles considérées comme barbares par les Européens.</w:t>
      </w:r>
    </w:p>
    <w:p w14:paraId="0000004F" w14:textId="77777777" w:rsidR="003640C6" w:rsidRPr="00E66969" w:rsidRDefault="003640C6">
      <w:pPr>
        <w:rPr>
          <w:rFonts w:ascii="Google Sans" w:hAnsi="Google Sans"/>
          <w:sz w:val="24"/>
          <w:szCs w:val="24"/>
        </w:rPr>
      </w:pPr>
    </w:p>
    <w:p w14:paraId="00000050" w14:textId="77777777" w:rsidR="003640C6" w:rsidRPr="00E66969" w:rsidRDefault="00000000">
      <w:pPr>
        <w:rPr>
          <w:rFonts w:ascii="Google Sans" w:hAnsi="Google Sans"/>
          <w:sz w:val="24"/>
          <w:szCs w:val="24"/>
        </w:rPr>
      </w:pPr>
      <w:r w:rsidRPr="00E66969">
        <w:rPr>
          <w:rFonts w:ascii="Google Sans" w:hAnsi="Google Sans"/>
          <w:sz w:val="24"/>
          <w:szCs w:val="24"/>
        </w:rPr>
        <w:t>Après l'indépendance du Congo en 1960, les Églises ont continué à jouer un rôle important dans la société congolaise. Elles ont fourni des services éducatifs et de santé essentiels, et elles ont également été des acteurs importants dans la défense des droits de l'homme et de la démocratie.</w:t>
      </w:r>
    </w:p>
    <w:p w14:paraId="00000051" w14:textId="77777777" w:rsidR="003640C6" w:rsidRPr="00E66969" w:rsidRDefault="003640C6">
      <w:pPr>
        <w:rPr>
          <w:rFonts w:ascii="Google Sans" w:hAnsi="Google Sans"/>
          <w:sz w:val="24"/>
          <w:szCs w:val="24"/>
        </w:rPr>
      </w:pPr>
    </w:p>
    <w:p w14:paraId="00000052" w14:textId="77777777" w:rsidR="003640C6" w:rsidRPr="00E66969" w:rsidRDefault="00000000">
      <w:pPr>
        <w:rPr>
          <w:rFonts w:ascii="Google Sans" w:hAnsi="Google Sans"/>
          <w:sz w:val="24"/>
          <w:szCs w:val="24"/>
        </w:rPr>
      </w:pPr>
      <w:r w:rsidRPr="00E66969">
        <w:rPr>
          <w:rFonts w:ascii="Google Sans" w:hAnsi="Google Sans"/>
          <w:sz w:val="24"/>
          <w:szCs w:val="24"/>
        </w:rPr>
        <w:t>**Les facteurs politiques**</w:t>
      </w:r>
    </w:p>
    <w:p w14:paraId="00000053" w14:textId="77777777" w:rsidR="003640C6" w:rsidRPr="00E66969" w:rsidRDefault="003640C6">
      <w:pPr>
        <w:rPr>
          <w:rFonts w:ascii="Google Sans" w:hAnsi="Google Sans"/>
          <w:sz w:val="24"/>
          <w:szCs w:val="24"/>
        </w:rPr>
      </w:pPr>
    </w:p>
    <w:p w14:paraId="00000054" w14:textId="77777777" w:rsidR="003640C6" w:rsidRPr="00E66969" w:rsidRDefault="00000000">
      <w:pPr>
        <w:rPr>
          <w:rFonts w:ascii="Google Sans" w:hAnsi="Google Sans"/>
          <w:sz w:val="24"/>
          <w:szCs w:val="24"/>
        </w:rPr>
      </w:pPr>
      <w:r w:rsidRPr="00E66969">
        <w:rPr>
          <w:rFonts w:ascii="Google Sans" w:hAnsi="Google Sans"/>
          <w:sz w:val="24"/>
          <w:szCs w:val="24"/>
        </w:rPr>
        <w:t>Le conflit entre les Églises et l'État au Sud-Kivu est également lié à des facteurs politiques. Au cours des dernières décennies, la République démocratique du Congo a été confrontée à une instabilité politique chronique. Les conflits armés, la corruption et l'inefficacité de l'État ont contribué à créer un climat de méfiance et de suspicion entre les Églises et l'État.</w:t>
      </w:r>
    </w:p>
    <w:p w14:paraId="00000055" w14:textId="77777777" w:rsidR="003640C6" w:rsidRPr="00E66969" w:rsidRDefault="003640C6">
      <w:pPr>
        <w:rPr>
          <w:rFonts w:ascii="Google Sans" w:hAnsi="Google Sans"/>
          <w:sz w:val="24"/>
          <w:szCs w:val="24"/>
        </w:rPr>
      </w:pPr>
    </w:p>
    <w:p w14:paraId="00000056" w14:textId="77777777" w:rsidR="003640C6" w:rsidRPr="00E66969" w:rsidRDefault="00000000">
      <w:pPr>
        <w:rPr>
          <w:rFonts w:ascii="Google Sans" w:hAnsi="Google Sans"/>
          <w:sz w:val="24"/>
          <w:szCs w:val="24"/>
        </w:rPr>
      </w:pPr>
      <w:r w:rsidRPr="00E66969">
        <w:rPr>
          <w:rFonts w:ascii="Google Sans" w:hAnsi="Google Sans"/>
          <w:sz w:val="24"/>
          <w:szCs w:val="24"/>
        </w:rPr>
        <w:lastRenderedPageBreak/>
        <w:t>Dans ce contexte, les Églises ont souvent été accusées de se mêler de politique et de soutenir des groupes armés. Elles ont également été critiquées pour leur richesse et leur influence, qui leur confèrent un pouvoir considérable.</w:t>
      </w:r>
    </w:p>
    <w:p w14:paraId="00000057" w14:textId="77777777" w:rsidR="003640C6" w:rsidRPr="00E66969" w:rsidRDefault="003640C6">
      <w:pPr>
        <w:rPr>
          <w:rFonts w:ascii="Google Sans" w:hAnsi="Google Sans"/>
          <w:sz w:val="24"/>
          <w:szCs w:val="24"/>
        </w:rPr>
      </w:pPr>
    </w:p>
    <w:p w14:paraId="00000058" w14:textId="77777777" w:rsidR="003640C6" w:rsidRPr="00E66969" w:rsidRDefault="00000000">
      <w:pPr>
        <w:rPr>
          <w:rFonts w:ascii="Google Sans" w:hAnsi="Google Sans"/>
          <w:sz w:val="24"/>
          <w:szCs w:val="24"/>
        </w:rPr>
      </w:pPr>
      <w:r w:rsidRPr="00E66969">
        <w:rPr>
          <w:rFonts w:ascii="Google Sans" w:hAnsi="Google Sans"/>
          <w:sz w:val="24"/>
          <w:szCs w:val="24"/>
        </w:rPr>
        <w:t>**Les facteurs sociaux**</w:t>
      </w:r>
    </w:p>
    <w:p w14:paraId="00000059" w14:textId="77777777" w:rsidR="003640C6" w:rsidRPr="00E66969" w:rsidRDefault="003640C6">
      <w:pPr>
        <w:rPr>
          <w:rFonts w:ascii="Google Sans" w:hAnsi="Google Sans"/>
          <w:sz w:val="24"/>
          <w:szCs w:val="24"/>
        </w:rPr>
      </w:pPr>
    </w:p>
    <w:p w14:paraId="0000005A" w14:textId="77777777" w:rsidR="003640C6" w:rsidRPr="00E66969" w:rsidRDefault="00000000">
      <w:pPr>
        <w:rPr>
          <w:rFonts w:ascii="Google Sans" w:hAnsi="Google Sans"/>
          <w:sz w:val="24"/>
          <w:szCs w:val="24"/>
        </w:rPr>
      </w:pPr>
      <w:r w:rsidRPr="00E66969">
        <w:rPr>
          <w:rFonts w:ascii="Google Sans" w:hAnsi="Google Sans"/>
          <w:sz w:val="24"/>
          <w:szCs w:val="24"/>
        </w:rPr>
        <w:t>Le conflit entre les Églises et l'État au Sud-Kivu est également lié à des facteurs sociaux. La population du Sud-Kivu est majoritairement chrétienne, et les Églises jouent un rôle important dans la vie quotidienne des gens. Elles sont souvent perçues comme des institutions plus proches des populations que l'État.</w:t>
      </w:r>
    </w:p>
    <w:p w14:paraId="0000005B" w14:textId="77777777" w:rsidR="003640C6" w:rsidRPr="00E66969" w:rsidRDefault="003640C6">
      <w:pPr>
        <w:rPr>
          <w:rFonts w:ascii="Google Sans" w:hAnsi="Google Sans"/>
          <w:sz w:val="24"/>
          <w:szCs w:val="24"/>
        </w:rPr>
      </w:pPr>
    </w:p>
    <w:p w14:paraId="0000005C" w14:textId="77777777" w:rsidR="003640C6" w:rsidRPr="00E66969" w:rsidRDefault="00000000">
      <w:pPr>
        <w:rPr>
          <w:rFonts w:ascii="Google Sans" w:hAnsi="Google Sans"/>
          <w:sz w:val="24"/>
          <w:szCs w:val="24"/>
        </w:rPr>
      </w:pPr>
      <w:r w:rsidRPr="00E66969">
        <w:rPr>
          <w:rFonts w:ascii="Google Sans" w:hAnsi="Google Sans"/>
          <w:sz w:val="24"/>
          <w:szCs w:val="24"/>
        </w:rPr>
        <w:t>Dans ce contexte, les Églises ont souvent été critiquées pour leur paternalisme et leur manque de transparence. Elles ont également été accusées d'être complices des inégalités sociales et économiques.</w:t>
      </w:r>
    </w:p>
    <w:p w14:paraId="0000005D" w14:textId="77777777" w:rsidR="003640C6" w:rsidRPr="00E66969" w:rsidRDefault="003640C6">
      <w:pPr>
        <w:rPr>
          <w:rFonts w:ascii="Google Sans" w:hAnsi="Google Sans"/>
          <w:sz w:val="24"/>
          <w:szCs w:val="24"/>
        </w:rPr>
      </w:pPr>
    </w:p>
    <w:p w14:paraId="0000005E" w14:textId="77777777" w:rsidR="003640C6" w:rsidRPr="00E66969" w:rsidRDefault="00000000">
      <w:pPr>
        <w:rPr>
          <w:rFonts w:ascii="Google Sans" w:hAnsi="Google Sans"/>
          <w:sz w:val="24"/>
          <w:szCs w:val="24"/>
        </w:rPr>
      </w:pPr>
      <w:r w:rsidRPr="00E66969">
        <w:rPr>
          <w:rFonts w:ascii="Google Sans" w:hAnsi="Google Sans"/>
          <w:sz w:val="24"/>
          <w:szCs w:val="24"/>
        </w:rPr>
        <w:t>**Les manifestations du conflit**</w:t>
      </w:r>
    </w:p>
    <w:p w14:paraId="0000005F" w14:textId="77777777" w:rsidR="003640C6" w:rsidRPr="00E66969" w:rsidRDefault="003640C6">
      <w:pPr>
        <w:rPr>
          <w:rFonts w:ascii="Google Sans" w:hAnsi="Google Sans"/>
          <w:sz w:val="24"/>
          <w:szCs w:val="24"/>
        </w:rPr>
      </w:pPr>
    </w:p>
    <w:p w14:paraId="00000060" w14:textId="77777777" w:rsidR="003640C6" w:rsidRPr="00E66969" w:rsidRDefault="00000000">
      <w:pPr>
        <w:rPr>
          <w:rFonts w:ascii="Google Sans" w:hAnsi="Google Sans"/>
          <w:sz w:val="24"/>
          <w:szCs w:val="24"/>
        </w:rPr>
      </w:pPr>
      <w:r w:rsidRPr="00E66969">
        <w:rPr>
          <w:rFonts w:ascii="Google Sans" w:hAnsi="Google Sans"/>
          <w:sz w:val="24"/>
          <w:szCs w:val="24"/>
        </w:rPr>
        <w:t>Le conflit entre les Églises et l'État au Sud-Kivu se manifeste de différentes manières. Il peut prendre la forme de tensions et de conflits entre les autorités religieuses et les autorités civiles. Il peut également se manifester par des manifestations et des protestations publiques.</w:t>
      </w:r>
    </w:p>
    <w:p w14:paraId="00000061" w14:textId="77777777" w:rsidR="003640C6" w:rsidRPr="00E66969" w:rsidRDefault="003640C6">
      <w:pPr>
        <w:rPr>
          <w:rFonts w:ascii="Google Sans" w:hAnsi="Google Sans"/>
          <w:sz w:val="24"/>
          <w:szCs w:val="24"/>
        </w:rPr>
      </w:pPr>
    </w:p>
    <w:p w14:paraId="00000062" w14:textId="77777777" w:rsidR="003640C6" w:rsidRPr="00E66969" w:rsidRDefault="00000000">
      <w:pPr>
        <w:rPr>
          <w:rFonts w:ascii="Google Sans" w:hAnsi="Google Sans"/>
          <w:sz w:val="24"/>
          <w:szCs w:val="24"/>
        </w:rPr>
      </w:pPr>
      <w:r w:rsidRPr="00E66969">
        <w:rPr>
          <w:rFonts w:ascii="Google Sans" w:hAnsi="Google Sans"/>
          <w:sz w:val="24"/>
          <w:szCs w:val="24"/>
        </w:rPr>
        <w:t>Dans certains cas, le conflit a même conduit à des violences. En 2020, par exemple, des émeutes ont éclaté dans la ville de Bukavu après que des jeunes manifestants ont été tués par les forces de sécurité.</w:t>
      </w:r>
    </w:p>
    <w:p w14:paraId="00000063" w14:textId="77777777" w:rsidR="003640C6" w:rsidRPr="00E66969" w:rsidRDefault="003640C6">
      <w:pPr>
        <w:rPr>
          <w:rFonts w:ascii="Google Sans" w:hAnsi="Google Sans"/>
          <w:sz w:val="24"/>
          <w:szCs w:val="24"/>
        </w:rPr>
      </w:pPr>
    </w:p>
    <w:p w14:paraId="00000064" w14:textId="77777777" w:rsidR="003640C6" w:rsidRPr="00E66969" w:rsidRDefault="00000000">
      <w:pPr>
        <w:rPr>
          <w:rFonts w:ascii="Google Sans" w:hAnsi="Google Sans"/>
          <w:sz w:val="24"/>
          <w:szCs w:val="24"/>
        </w:rPr>
      </w:pPr>
      <w:r w:rsidRPr="00E66969">
        <w:rPr>
          <w:rFonts w:ascii="Google Sans" w:hAnsi="Google Sans"/>
          <w:sz w:val="24"/>
          <w:szCs w:val="24"/>
        </w:rPr>
        <w:t>**L'avenir du conflit**</w:t>
      </w:r>
    </w:p>
    <w:p w14:paraId="00000065" w14:textId="77777777" w:rsidR="003640C6" w:rsidRPr="00E66969" w:rsidRDefault="003640C6">
      <w:pPr>
        <w:rPr>
          <w:rFonts w:ascii="Google Sans" w:hAnsi="Google Sans"/>
          <w:sz w:val="24"/>
          <w:szCs w:val="24"/>
        </w:rPr>
      </w:pPr>
    </w:p>
    <w:p w14:paraId="00000066" w14:textId="77777777" w:rsidR="003640C6" w:rsidRPr="00E66969" w:rsidRDefault="00000000">
      <w:pPr>
        <w:rPr>
          <w:rFonts w:ascii="Google Sans" w:hAnsi="Google Sans"/>
          <w:sz w:val="24"/>
          <w:szCs w:val="24"/>
        </w:rPr>
      </w:pPr>
      <w:r w:rsidRPr="00E66969">
        <w:rPr>
          <w:rFonts w:ascii="Google Sans" w:hAnsi="Google Sans"/>
          <w:sz w:val="24"/>
          <w:szCs w:val="24"/>
        </w:rPr>
        <w:t>Il est difficile de prédire l'avenir du conflit entre les Églises et l'État au Sud-Kivu. Cependant, il est clair que ce conflit est un obstacle important au développement de la province.</w:t>
      </w:r>
    </w:p>
    <w:p w14:paraId="00000067" w14:textId="77777777" w:rsidR="003640C6" w:rsidRPr="00E66969" w:rsidRDefault="003640C6">
      <w:pPr>
        <w:rPr>
          <w:rFonts w:ascii="Google Sans" w:hAnsi="Google Sans"/>
          <w:sz w:val="24"/>
          <w:szCs w:val="24"/>
        </w:rPr>
      </w:pPr>
    </w:p>
    <w:p w14:paraId="00000068" w14:textId="77777777" w:rsidR="003640C6" w:rsidRPr="00E66969" w:rsidRDefault="00000000">
      <w:pPr>
        <w:rPr>
          <w:rFonts w:ascii="Google Sans" w:hAnsi="Google Sans"/>
          <w:sz w:val="24"/>
          <w:szCs w:val="24"/>
        </w:rPr>
      </w:pPr>
      <w:r w:rsidRPr="00E66969">
        <w:rPr>
          <w:rFonts w:ascii="Google Sans" w:hAnsi="Google Sans"/>
          <w:sz w:val="24"/>
          <w:szCs w:val="24"/>
        </w:rPr>
        <w:t>Pour résoudre ce conflit, il est nécessaire de trouver un consensus entre les différentes parties prenantes. Cela nécessitera un dialogue ouvert et constructif, ainsi qu'une volonté de compromis de la part de tous les acteurs.</w:t>
      </w:r>
    </w:p>
    <w:p w14:paraId="00000069" w14:textId="77777777" w:rsidR="003640C6" w:rsidRPr="00E66969" w:rsidRDefault="003640C6">
      <w:pPr>
        <w:rPr>
          <w:rFonts w:ascii="Google Sans" w:hAnsi="Google Sans"/>
          <w:sz w:val="24"/>
          <w:szCs w:val="24"/>
        </w:rPr>
      </w:pPr>
    </w:p>
    <w:p w14:paraId="0000006A" w14:textId="77777777" w:rsidR="003640C6" w:rsidRPr="00E66969" w:rsidRDefault="00000000">
      <w:pPr>
        <w:rPr>
          <w:rFonts w:ascii="Google Sans" w:hAnsi="Google Sans"/>
          <w:sz w:val="24"/>
          <w:szCs w:val="24"/>
        </w:rPr>
      </w:pPr>
      <w:r w:rsidRPr="00E66969">
        <w:rPr>
          <w:rFonts w:ascii="Google Sans" w:hAnsi="Google Sans"/>
          <w:sz w:val="24"/>
          <w:szCs w:val="24"/>
        </w:rPr>
        <w:t>**Quelques propositions pour résoudre le conflit**</w:t>
      </w:r>
    </w:p>
    <w:p w14:paraId="0000006B" w14:textId="77777777" w:rsidR="003640C6" w:rsidRPr="00E66969" w:rsidRDefault="003640C6">
      <w:pPr>
        <w:rPr>
          <w:rFonts w:ascii="Google Sans" w:hAnsi="Google Sans"/>
          <w:sz w:val="24"/>
          <w:szCs w:val="24"/>
        </w:rPr>
      </w:pPr>
    </w:p>
    <w:p w14:paraId="0000006C" w14:textId="77777777" w:rsidR="003640C6" w:rsidRPr="00E66969" w:rsidRDefault="00000000">
      <w:pPr>
        <w:rPr>
          <w:rFonts w:ascii="Google Sans" w:hAnsi="Google Sans"/>
          <w:sz w:val="24"/>
          <w:szCs w:val="24"/>
        </w:rPr>
      </w:pPr>
      <w:r w:rsidRPr="00E66969">
        <w:rPr>
          <w:rFonts w:ascii="Google Sans" w:hAnsi="Google Sans"/>
          <w:sz w:val="24"/>
          <w:szCs w:val="24"/>
        </w:rPr>
        <w:t>Voici quelques propositions pour résoudre le conflit entre les Églises et l'État au Sud-Kivu :</w:t>
      </w:r>
    </w:p>
    <w:p w14:paraId="0000006D" w14:textId="77777777" w:rsidR="003640C6" w:rsidRPr="00E66969" w:rsidRDefault="003640C6">
      <w:pPr>
        <w:rPr>
          <w:rFonts w:ascii="Google Sans" w:hAnsi="Google Sans"/>
          <w:sz w:val="24"/>
          <w:szCs w:val="24"/>
        </w:rPr>
      </w:pPr>
    </w:p>
    <w:p w14:paraId="0000006E" w14:textId="77777777" w:rsidR="003640C6" w:rsidRPr="00E66969" w:rsidRDefault="00000000">
      <w:pPr>
        <w:rPr>
          <w:rFonts w:ascii="Google Sans" w:hAnsi="Google Sans"/>
          <w:sz w:val="24"/>
          <w:szCs w:val="24"/>
        </w:rPr>
      </w:pPr>
      <w:r w:rsidRPr="00E66969">
        <w:rPr>
          <w:rFonts w:ascii="Google Sans" w:hAnsi="Google Sans"/>
          <w:sz w:val="24"/>
          <w:szCs w:val="24"/>
        </w:rPr>
        <w:t>* **Rétablir la confiance entre les différentes parties prenantes.** Cela nécessitera un dialogue ouvert et constructif, ainsi qu'une volonté de transparence de la part de tous les acteurs.</w:t>
      </w:r>
    </w:p>
    <w:p w14:paraId="0000006F" w14:textId="77777777" w:rsidR="003640C6" w:rsidRPr="00E66969" w:rsidRDefault="00000000">
      <w:pPr>
        <w:rPr>
          <w:rFonts w:ascii="Google Sans" w:hAnsi="Google Sans"/>
          <w:sz w:val="24"/>
          <w:szCs w:val="24"/>
        </w:rPr>
      </w:pPr>
      <w:r w:rsidRPr="00E66969">
        <w:rPr>
          <w:rFonts w:ascii="Google Sans" w:hAnsi="Google Sans"/>
          <w:sz w:val="24"/>
          <w:szCs w:val="24"/>
        </w:rPr>
        <w:t>* **Définir clairement les rôles et les responsabilités de chacun.** Cela permettra d'éviter les conflits de compétence et les chevauchements de pouvoir.</w:t>
      </w:r>
    </w:p>
    <w:p w14:paraId="00000070" w14:textId="77777777" w:rsidR="003640C6" w:rsidRPr="00E66969" w:rsidRDefault="00000000">
      <w:pPr>
        <w:rPr>
          <w:rFonts w:ascii="Google Sans" w:hAnsi="Google Sans"/>
          <w:sz w:val="24"/>
          <w:szCs w:val="24"/>
        </w:rPr>
      </w:pPr>
      <w:r w:rsidRPr="00E66969">
        <w:rPr>
          <w:rFonts w:ascii="Google Sans" w:hAnsi="Google Sans"/>
          <w:sz w:val="24"/>
          <w:szCs w:val="24"/>
        </w:rPr>
        <w:t>* **Renforcer la coopération entre les Églises et l'État.** Cela permettra de mobiliser les ressources et les compétences de chacun pour répondre aux besoins de la population.</w:t>
      </w:r>
    </w:p>
    <w:p w14:paraId="00000071" w14:textId="77777777" w:rsidR="003640C6" w:rsidRPr="00E66969" w:rsidRDefault="003640C6">
      <w:pPr>
        <w:rPr>
          <w:rFonts w:ascii="Google Sans" w:hAnsi="Google Sans"/>
          <w:sz w:val="24"/>
          <w:szCs w:val="24"/>
        </w:rPr>
      </w:pPr>
    </w:p>
    <w:p w14:paraId="00000072" w14:textId="77777777" w:rsidR="003640C6" w:rsidRPr="00E66969" w:rsidRDefault="00000000">
      <w:pPr>
        <w:rPr>
          <w:rFonts w:ascii="Google Sans" w:hAnsi="Google Sans"/>
          <w:sz w:val="24"/>
          <w:szCs w:val="24"/>
        </w:rPr>
      </w:pPr>
      <w:r w:rsidRPr="00E66969">
        <w:rPr>
          <w:rFonts w:ascii="Google Sans" w:hAnsi="Google Sans"/>
          <w:sz w:val="24"/>
          <w:szCs w:val="24"/>
        </w:rPr>
        <w:t>Il est important de noter que ces propositions ne sont que des pistes de réflexion. Pour résoudre le conflit de manière durable, il est nécessaire de trouver des solutions qui soient adaptées à la réalité du Sud-Kivu.</w:t>
      </w:r>
    </w:p>
    <w:sectPr w:rsidR="003640C6" w:rsidRPr="00E669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C6"/>
    <w:rsid w:val="003640C6"/>
    <w:rsid w:val="00E6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5AF5"/>
  <w15:docId w15:val="{FDAF232F-6962-4BAB-86CC-8DDBA294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felicien</cp:lastModifiedBy>
  <cp:revision>2</cp:revision>
  <dcterms:created xsi:type="dcterms:W3CDTF">2023-10-03T21:25:00Z</dcterms:created>
  <dcterms:modified xsi:type="dcterms:W3CDTF">2023-10-03T21:27:00Z</dcterms:modified>
</cp:coreProperties>
</file>