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8E50" w14:textId="0F32E759" w:rsidR="007D68E5" w:rsidRDefault="00E357AA" w:rsidP="00E357AA">
      <w:pPr>
        <w:ind w:left="600" w:firstLine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E357AA">
        <w:rPr>
          <w:b/>
          <w:bCs/>
          <w:sz w:val="28"/>
          <w:szCs w:val="28"/>
        </w:rPr>
        <w:t>Amazon India Sales Analytics (2015–2025)</w:t>
      </w:r>
    </w:p>
    <w:p w14:paraId="42242239" w14:textId="42BBBF24" w:rsidR="00E357AA" w:rsidRDefault="00E357AA" w:rsidP="00E357AA">
      <w:pPr>
        <w:ind w:left="-1560" w:right="-853" w:firstLine="720"/>
        <w:rPr>
          <w:b/>
          <w:bCs/>
          <w:sz w:val="28"/>
          <w:szCs w:val="28"/>
        </w:rPr>
      </w:pPr>
      <w:r w:rsidRPr="00E357AA">
        <w:rPr>
          <w:b/>
          <w:bCs/>
          <w:sz w:val="32"/>
          <w:szCs w:val="32"/>
        </w:rPr>
        <w:t>Exploratory Data Analysis (EDA) Insights &amp; Business Recommendations</w:t>
      </w:r>
    </w:p>
    <w:p w14:paraId="3E4834F0" w14:textId="77777777" w:rsidR="00E357AA" w:rsidRDefault="00E357AA" w:rsidP="00E357AA">
      <w:pPr>
        <w:ind w:left="-1560"/>
        <w:rPr>
          <w:b/>
          <w:bCs/>
          <w:sz w:val="28"/>
          <w:szCs w:val="28"/>
        </w:rPr>
      </w:pPr>
    </w:p>
    <w:p w14:paraId="226F0929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1. Project Overview</w:t>
      </w:r>
    </w:p>
    <w:p w14:paraId="18BF37BF" w14:textId="3E2DA0EA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This report presents a comprehensive exploratory data analysis of Amazon India’s transactional dataset spanning from 2015 to 2025. The dataset includes large-scale e-commerce data covering customer </w:t>
      </w:r>
      <w:r>
        <w:rPr>
          <w:sz w:val="28"/>
          <w:szCs w:val="28"/>
        </w:rPr>
        <w:t>behaviour</w:t>
      </w:r>
      <w:r w:rsidRPr="00E357AA">
        <w:rPr>
          <w:sz w:val="28"/>
          <w:szCs w:val="28"/>
        </w:rPr>
        <w:t>, product performance, pricing strategies, delivery operations, and payment trends.</w:t>
      </w:r>
    </w:p>
    <w:p w14:paraId="7ACA69A8" w14:textId="77777777" w:rsid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The objective of this analysis is to uncover meaningful patterns, identify key business drivers, and provide actionable recommendations for strategic decision-making.</w:t>
      </w:r>
    </w:p>
    <w:p w14:paraId="76F992E2" w14:textId="77777777" w:rsidR="00E357AA" w:rsidRDefault="00E357AA" w:rsidP="00E357AA">
      <w:pPr>
        <w:ind w:left="-1560"/>
        <w:rPr>
          <w:sz w:val="28"/>
          <w:szCs w:val="28"/>
        </w:rPr>
      </w:pPr>
    </w:p>
    <w:p w14:paraId="15FC12EE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2. Data Preparation and Cleaning Summary</w:t>
      </w:r>
    </w:p>
    <w:p w14:paraId="026EE132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Before performing the analysis, extensive data preprocessing was carried out to ensure data quality and consistency.</w:t>
      </w:r>
    </w:p>
    <w:p w14:paraId="72C1FF7F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Key data cleaning steps include:</w:t>
      </w:r>
    </w:p>
    <w:p w14:paraId="17739E28" w14:textId="3931AF17" w:rsidR="00E357AA" w:rsidRPr="00E357AA" w:rsidRDefault="00EB3F6B" w:rsidP="00E357A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Standardised</w:t>
      </w:r>
      <w:r w:rsidR="00E357AA" w:rsidRPr="00E357AA">
        <w:rPr>
          <w:sz w:val="28"/>
          <w:szCs w:val="28"/>
        </w:rPr>
        <w:t xml:space="preserve"> inconsistent date formats into a uniform structure </w:t>
      </w:r>
    </w:p>
    <w:p w14:paraId="4987280B" w14:textId="77777777" w:rsidR="00E357AA" w:rsidRPr="00E357AA" w:rsidRDefault="00E357AA" w:rsidP="00E357AA">
      <w:pPr>
        <w:numPr>
          <w:ilvl w:val="0"/>
          <w:numId w:val="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Converted price-related columns into numeric Indian Rupee values </w:t>
      </w:r>
    </w:p>
    <w:p w14:paraId="6117FAB9" w14:textId="77777777" w:rsidR="00E357AA" w:rsidRPr="00E357AA" w:rsidRDefault="00E357AA" w:rsidP="00E357AA">
      <w:pPr>
        <w:numPr>
          <w:ilvl w:val="0"/>
          <w:numId w:val="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Handled missing values using appropriate imputation techniques </w:t>
      </w:r>
    </w:p>
    <w:p w14:paraId="6FFA650B" w14:textId="77777777" w:rsidR="00E357AA" w:rsidRPr="00E357AA" w:rsidRDefault="00E357AA" w:rsidP="00E357AA">
      <w:pPr>
        <w:numPr>
          <w:ilvl w:val="0"/>
          <w:numId w:val="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Removed duplicate records to maintain data integrity </w:t>
      </w:r>
    </w:p>
    <w:p w14:paraId="74034F07" w14:textId="02E4CE2F" w:rsidR="00E357AA" w:rsidRPr="00E357AA" w:rsidRDefault="00EB3F6B" w:rsidP="00E357A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Standardised</w:t>
      </w:r>
      <w:r w:rsidR="00E357AA" w:rsidRPr="00E357AA">
        <w:rPr>
          <w:sz w:val="28"/>
          <w:szCs w:val="28"/>
        </w:rPr>
        <w:t xml:space="preserve"> categorical variables such as city, payment methods, and product categories </w:t>
      </w:r>
    </w:p>
    <w:p w14:paraId="3DFBBF72" w14:textId="77777777" w:rsidR="00E357AA" w:rsidRPr="00E357AA" w:rsidRDefault="00E357AA" w:rsidP="00E357AA">
      <w:pPr>
        <w:numPr>
          <w:ilvl w:val="0"/>
          <w:numId w:val="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Cleaned delivery-related data by removing invalid and unrealistic values </w:t>
      </w:r>
    </w:p>
    <w:p w14:paraId="7DEC54A6" w14:textId="77777777" w:rsidR="00E357AA" w:rsidRPr="00E357AA" w:rsidRDefault="00E357AA" w:rsidP="00E357AA">
      <w:pPr>
        <w:numPr>
          <w:ilvl w:val="0"/>
          <w:numId w:val="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Identified and corrected pricing outliers using statistical techniques </w:t>
      </w:r>
    </w:p>
    <w:p w14:paraId="6E785525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These steps ensured that the dataset was accurate, consistent, and suitable for reliable analysis.</w:t>
      </w:r>
    </w:p>
    <w:p w14:paraId="0846D04B" w14:textId="77777777" w:rsidR="00E357AA" w:rsidRDefault="00E357AA" w:rsidP="00E357AA">
      <w:pPr>
        <w:ind w:left="-1560"/>
        <w:rPr>
          <w:sz w:val="28"/>
          <w:szCs w:val="28"/>
        </w:rPr>
      </w:pPr>
    </w:p>
    <w:p w14:paraId="6007F90E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lastRenderedPageBreak/>
        <w:t>3. Exploratory Data Analysis (EDA) Insights</w:t>
      </w:r>
    </w:p>
    <w:p w14:paraId="2CEA733E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3.1 Revenue Trends</w:t>
      </w:r>
    </w:p>
    <w:p w14:paraId="3953CD3E" w14:textId="76846EEF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The analysis shows a strong upward trend in revenue over </w:t>
      </w:r>
      <w:r>
        <w:rPr>
          <w:sz w:val="28"/>
          <w:szCs w:val="28"/>
        </w:rPr>
        <w:t>the 10 years</w:t>
      </w:r>
      <w:r w:rsidRPr="00E357AA">
        <w:rPr>
          <w:sz w:val="28"/>
          <w:szCs w:val="28"/>
        </w:rPr>
        <w:t>.</w:t>
      </w:r>
    </w:p>
    <w:p w14:paraId="5EF59472" w14:textId="77777777" w:rsidR="00E357AA" w:rsidRPr="00E357AA" w:rsidRDefault="00E357AA" w:rsidP="00E357AA">
      <w:pPr>
        <w:numPr>
          <w:ilvl w:val="0"/>
          <w:numId w:val="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Significant growth is observed after 2018, driven by increased digital adoption </w:t>
      </w:r>
    </w:p>
    <w:p w14:paraId="0E4CB9DA" w14:textId="48BDA53E" w:rsidR="00E357AA" w:rsidRPr="00E357AA" w:rsidRDefault="00E357AA" w:rsidP="00E357AA">
      <w:pPr>
        <w:numPr>
          <w:ilvl w:val="0"/>
          <w:numId w:val="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A noticeable surge during 2020–2021 indicates accelerated online shopping </w:t>
      </w:r>
      <w:r>
        <w:rPr>
          <w:sz w:val="28"/>
          <w:szCs w:val="28"/>
        </w:rPr>
        <w:t>behaviour</w:t>
      </w:r>
      <w:r w:rsidRPr="00E357AA">
        <w:rPr>
          <w:sz w:val="28"/>
          <w:szCs w:val="28"/>
        </w:rPr>
        <w:t xml:space="preserve"> </w:t>
      </w:r>
    </w:p>
    <w:p w14:paraId="30828AE8" w14:textId="20B82104" w:rsidR="00E357AA" w:rsidRPr="00E357AA" w:rsidRDefault="00E357AA" w:rsidP="00E357AA">
      <w:pPr>
        <w:numPr>
          <w:ilvl w:val="0"/>
          <w:numId w:val="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Growth </w:t>
      </w:r>
      <w:r>
        <w:rPr>
          <w:sz w:val="28"/>
          <w:szCs w:val="28"/>
        </w:rPr>
        <w:t>stabilises</w:t>
      </w:r>
      <w:r w:rsidRPr="00E357AA">
        <w:rPr>
          <w:sz w:val="28"/>
          <w:szCs w:val="28"/>
        </w:rPr>
        <w:t xml:space="preserve"> in later years, suggesting market maturity </w:t>
      </w:r>
    </w:p>
    <w:p w14:paraId="1B17AE4A" w14:textId="77777777" w:rsid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indicates that Amazon India has transitioned from a rapid growth phase to a more stable expansion phase.</w:t>
      </w:r>
    </w:p>
    <w:p w14:paraId="5DF0FA28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3.2 Seasonal and Festival Sales Patterns</w:t>
      </w:r>
    </w:p>
    <w:p w14:paraId="00B9BFA7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Sales data reveals strong seasonal patterns.</w:t>
      </w:r>
    </w:p>
    <w:p w14:paraId="70FA2B74" w14:textId="77777777" w:rsidR="00E357AA" w:rsidRPr="00E357AA" w:rsidRDefault="00E357AA" w:rsidP="00E357AA">
      <w:pPr>
        <w:numPr>
          <w:ilvl w:val="0"/>
          <w:numId w:val="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Major spikes occur during festive periods such as Diwali and Prime Day </w:t>
      </w:r>
    </w:p>
    <w:p w14:paraId="4861ED6A" w14:textId="77777777" w:rsidR="00E357AA" w:rsidRPr="00E357AA" w:rsidRDefault="00E357AA" w:rsidP="00E357AA">
      <w:pPr>
        <w:numPr>
          <w:ilvl w:val="0"/>
          <w:numId w:val="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A large portion of annual revenue is concentrated in the final quarters of the year </w:t>
      </w:r>
    </w:p>
    <w:p w14:paraId="6FDDCCA7" w14:textId="77777777" w:rsidR="00E357AA" w:rsidRPr="00E357AA" w:rsidRDefault="00E357AA" w:rsidP="00E357AA">
      <w:pPr>
        <w:numPr>
          <w:ilvl w:val="0"/>
          <w:numId w:val="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Festival sales significantly boost overall revenue performance </w:t>
      </w:r>
    </w:p>
    <w:p w14:paraId="2B011802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confirms that the Indian e-commerce market is highly dependent on seasonal demand.</w:t>
      </w:r>
    </w:p>
    <w:p w14:paraId="408DB88E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3.3 Product Category Performance</w:t>
      </w:r>
    </w:p>
    <w:p w14:paraId="17EDF78E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Different product categories contribute differently to revenue and sales volume.</w:t>
      </w:r>
    </w:p>
    <w:p w14:paraId="1F3EBF81" w14:textId="77777777" w:rsidR="00E357AA" w:rsidRPr="00E357AA" w:rsidRDefault="00E357AA" w:rsidP="00E357AA">
      <w:pPr>
        <w:numPr>
          <w:ilvl w:val="0"/>
          <w:numId w:val="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Electronics generate the highest revenue due to higher price points </w:t>
      </w:r>
    </w:p>
    <w:p w14:paraId="45458530" w14:textId="77777777" w:rsidR="00E357AA" w:rsidRPr="00E357AA" w:rsidRDefault="00E357AA" w:rsidP="00E357AA">
      <w:pPr>
        <w:numPr>
          <w:ilvl w:val="0"/>
          <w:numId w:val="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Fashion and apparel categories contribute high order volumes </w:t>
      </w:r>
    </w:p>
    <w:p w14:paraId="17136DAA" w14:textId="77777777" w:rsidR="00E357AA" w:rsidRPr="00E357AA" w:rsidRDefault="00E357AA" w:rsidP="00E357AA">
      <w:pPr>
        <w:numPr>
          <w:ilvl w:val="0"/>
          <w:numId w:val="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Emerging categories such as personal care show steady growth </w:t>
      </w:r>
    </w:p>
    <w:p w14:paraId="5F62C376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highlights a balance between high-value and high-frequency categories.</w:t>
      </w:r>
    </w:p>
    <w:p w14:paraId="29EE0D9B" w14:textId="77777777" w:rsidR="00E357AA" w:rsidRDefault="00E357AA" w:rsidP="00E357AA">
      <w:pPr>
        <w:ind w:left="-1560"/>
        <w:rPr>
          <w:sz w:val="28"/>
          <w:szCs w:val="28"/>
        </w:rPr>
      </w:pPr>
    </w:p>
    <w:p w14:paraId="627DD5D0" w14:textId="77777777" w:rsidR="00E357AA" w:rsidRDefault="00E357AA" w:rsidP="00E357AA">
      <w:pPr>
        <w:ind w:left="-1560"/>
        <w:rPr>
          <w:sz w:val="28"/>
          <w:szCs w:val="28"/>
        </w:rPr>
      </w:pPr>
    </w:p>
    <w:p w14:paraId="2D9C98C6" w14:textId="77777777" w:rsidR="00E357AA" w:rsidRDefault="00E357AA" w:rsidP="00E357AA">
      <w:pPr>
        <w:ind w:left="-1560"/>
        <w:rPr>
          <w:sz w:val="28"/>
          <w:szCs w:val="28"/>
        </w:rPr>
      </w:pPr>
    </w:p>
    <w:p w14:paraId="1CC848C7" w14:textId="77777777" w:rsidR="00E357AA" w:rsidRDefault="00E357AA" w:rsidP="00E357AA">
      <w:pPr>
        <w:ind w:left="-1560"/>
        <w:rPr>
          <w:sz w:val="28"/>
          <w:szCs w:val="28"/>
        </w:rPr>
      </w:pPr>
    </w:p>
    <w:p w14:paraId="50D15685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lastRenderedPageBreak/>
        <w:t>3.4 Customer Segmentation Insights</w:t>
      </w:r>
    </w:p>
    <w:p w14:paraId="09F11DC3" w14:textId="43EFEEE1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Customer </w:t>
      </w:r>
      <w:r w:rsidR="00EB3F6B">
        <w:rPr>
          <w:sz w:val="28"/>
          <w:szCs w:val="28"/>
        </w:rPr>
        <w:t>behaviour</w:t>
      </w:r>
      <w:r w:rsidRPr="00E357AA">
        <w:rPr>
          <w:sz w:val="28"/>
          <w:szCs w:val="28"/>
        </w:rPr>
        <w:t xml:space="preserve"> analysis indicates clear segmentation patterns.</w:t>
      </w:r>
    </w:p>
    <w:p w14:paraId="020F7578" w14:textId="77777777" w:rsidR="00E357AA" w:rsidRPr="00E357AA" w:rsidRDefault="00E357AA" w:rsidP="00E357AA">
      <w:pPr>
        <w:numPr>
          <w:ilvl w:val="0"/>
          <w:numId w:val="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A small percentage of customers contribute a majority of revenue </w:t>
      </w:r>
    </w:p>
    <w:p w14:paraId="261A35D7" w14:textId="77777777" w:rsidR="00E357AA" w:rsidRPr="00E357AA" w:rsidRDefault="00E357AA" w:rsidP="00E357AA">
      <w:pPr>
        <w:numPr>
          <w:ilvl w:val="0"/>
          <w:numId w:val="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Frequent buyers show higher engagement and retention </w:t>
      </w:r>
    </w:p>
    <w:p w14:paraId="56904A41" w14:textId="77777777" w:rsidR="00E357AA" w:rsidRPr="00E357AA" w:rsidRDefault="00E357AA" w:rsidP="00E357AA">
      <w:pPr>
        <w:numPr>
          <w:ilvl w:val="0"/>
          <w:numId w:val="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One-time buyers represent a large but less valuable segment </w:t>
      </w:r>
    </w:p>
    <w:p w14:paraId="787D8596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suggests the importance of focusing on high-value customer retention.</w:t>
      </w:r>
    </w:p>
    <w:p w14:paraId="7DFE42CD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3.5 Payment Method Trends</w:t>
      </w:r>
    </w:p>
    <w:p w14:paraId="1E55A63D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Payment preferences have evolved significantly over time.</w:t>
      </w:r>
    </w:p>
    <w:p w14:paraId="56D73E10" w14:textId="77777777" w:rsidR="00E357AA" w:rsidRPr="00E357AA" w:rsidRDefault="00E357AA" w:rsidP="00E357AA">
      <w:pPr>
        <w:numPr>
          <w:ilvl w:val="0"/>
          <w:numId w:val="6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UPI has become the dominant payment method in recent years </w:t>
      </w:r>
    </w:p>
    <w:p w14:paraId="1A74C5BB" w14:textId="77777777" w:rsidR="00E357AA" w:rsidRPr="00E357AA" w:rsidRDefault="00E357AA" w:rsidP="00E357AA">
      <w:pPr>
        <w:numPr>
          <w:ilvl w:val="0"/>
          <w:numId w:val="6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Cash on Delivery (COD) usage has declined steadily </w:t>
      </w:r>
    </w:p>
    <w:p w14:paraId="0CD24937" w14:textId="77777777" w:rsidR="00E357AA" w:rsidRPr="00E357AA" w:rsidRDefault="00E357AA" w:rsidP="00E357AA">
      <w:pPr>
        <w:numPr>
          <w:ilvl w:val="0"/>
          <w:numId w:val="6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Digital payments now account for the majority of transactions </w:t>
      </w:r>
    </w:p>
    <w:p w14:paraId="7A4F71E2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reflects the shift towards a digital-first economy in India.</w:t>
      </w:r>
    </w:p>
    <w:p w14:paraId="389D940A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3.6 Prime Membership Impact</w:t>
      </w:r>
    </w:p>
    <w:p w14:paraId="104508F2" w14:textId="70412F38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Prime membership plays a crucial role in customer </w:t>
      </w:r>
      <w:r w:rsidR="00EB3F6B">
        <w:rPr>
          <w:sz w:val="28"/>
          <w:szCs w:val="28"/>
        </w:rPr>
        <w:t>behaviour</w:t>
      </w:r>
      <w:r w:rsidRPr="00E357AA">
        <w:rPr>
          <w:sz w:val="28"/>
          <w:szCs w:val="28"/>
        </w:rPr>
        <w:t>.</w:t>
      </w:r>
    </w:p>
    <w:p w14:paraId="4374E010" w14:textId="77777777" w:rsidR="00E357AA" w:rsidRPr="00E357AA" w:rsidRDefault="00E357AA" w:rsidP="00E357AA">
      <w:pPr>
        <w:numPr>
          <w:ilvl w:val="0"/>
          <w:numId w:val="7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Prime users exhibit higher purchase frequency </w:t>
      </w:r>
    </w:p>
    <w:p w14:paraId="75C4AFD5" w14:textId="77777777" w:rsidR="00E357AA" w:rsidRPr="00E357AA" w:rsidRDefault="00E357AA" w:rsidP="00E357AA">
      <w:pPr>
        <w:numPr>
          <w:ilvl w:val="0"/>
          <w:numId w:val="7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They have higher average order values </w:t>
      </w:r>
    </w:p>
    <w:p w14:paraId="159A7F69" w14:textId="77777777" w:rsidR="00E357AA" w:rsidRPr="00E357AA" w:rsidRDefault="00E357AA" w:rsidP="00E357AA">
      <w:pPr>
        <w:numPr>
          <w:ilvl w:val="0"/>
          <w:numId w:val="7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They show lower return rates and higher loyalty </w:t>
      </w:r>
    </w:p>
    <w:p w14:paraId="63168A87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indicates that Prime membership is a key driver of long-term customer value.</w:t>
      </w:r>
    </w:p>
    <w:p w14:paraId="5EBBC0D6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3.7 Geographic Sales Distribution</w:t>
      </w:r>
    </w:p>
    <w:p w14:paraId="63E1BF96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Sales performance varies significantly across regions.</w:t>
      </w:r>
    </w:p>
    <w:p w14:paraId="667FC245" w14:textId="77777777" w:rsidR="00E357AA" w:rsidRPr="00E357AA" w:rsidRDefault="00E357AA" w:rsidP="00E357AA">
      <w:pPr>
        <w:numPr>
          <w:ilvl w:val="0"/>
          <w:numId w:val="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Metro cities contribute the largest share of revenue </w:t>
      </w:r>
    </w:p>
    <w:p w14:paraId="4E4CB6AB" w14:textId="77777777" w:rsidR="00E357AA" w:rsidRPr="00E357AA" w:rsidRDefault="00E357AA" w:rsidP="00E357AA">
      <w:pPr>
        <w:numPr>
          <w:ilvl w:val="0"/>
          <w:numId w:val="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Tier-2 cities show the fastest growth rates </w:t>
      </w:r>
    </w:p>
    <w:p w14:paraId="7008A3A5" w14:textId="77777777" w:rsidR="00E357AA" w:rsidRPr="00E357AA" w:rsidRDefault="00E357AA" w:rsidP="00E357AA">
      <w:pPr>
        <w:numPr>
          <w:ilvl w:val="0"/>
          <w:numId w:val="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Rural regions are emerging but still under-penetrated </w:t>
      </w:r>
    </w:p>
    <w:p w14:paraId="167AF5DE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highlights untapped opportunities in smaller cities.</w:t>
      </w:r>
    </w:p>
    <w:p w14:paraId="78362B10" w14:textId="77777777" w:rsidR="00E357AA" w:rsidRDefault="00E357AA" w:rsidP="00E357AA">
      <w:pPr>
        <w:ind w:left="-1560"/>
        <w:rPr>
          <w:sz w:val="28"/>
          <w:szCs w:val="28"/>
        </w:rPr>
      </w:pPr>
    </w:p>
    <w:p w14:paraId="3638EA5B" w14:textId="77777777" w:rsidR="00E357AA" w:rsidRDefault="00E357AA" w:rsidP="00E357AA">
      <w:pPr>
        <w:ind w:left="-1560"/>
        <w:rPr>
          <w:sz w:val="28"/>
          <w:szCs w:val="28"/>
        </w:rPr>
      </w:pPr>
    </w:p>
    <w:p w14:paraId="59C191D4" w14:textId="77777777" w:rsidR="00E357AA" w:rsidRDefault="00E357AA" w:rsidP="00E357AA">
      <w:pPr>
        <w:ind w:left="-1560"/>
        <w:rPr>
          <w:sz w:val="28"/>
          <w:szCs w:val="28"/>
        </w:rPr>
      </w:pPr>
    </w:p>
    <w:p w14:paraId="009E42A7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lastRenderedPageBreak/>
        <w:t>3.8 Delivery Performance Analysis</w:t>
      </w:r>
    </w:p>
    <w:p w14:paraId="526FC095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Delivery speed has a direct impact on customer satisfaction.</w:t>
      </w:r>
    </w:p>
    <w:p w14:paraId="243BEBA6" w14:textId="77777777" w:rsidR="00E357AA" w:rsidRPr="00E357AA" w:rsidRDefault="00E357AA" w:rsidP="00E357AA">
      <w:pPr>
        <w:numPr>
          <w:ilvl w:val="0"/>
          <w:numId w:val="9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Faster delivery correlates with higher customer ratings </w:t>
      </w:r>
    </w:p>
    <w:p w14:paraId="29CC043E" w14:textId="77777777" w:rsidR="00E357AA" w:rsidRPr="00E357AA" w:rsidRDefault="00E357AA" w:rsidP="00E357AA">
      <w:pPr>
        <w:numPr>
          <w:ilvl w:val="0"/>
          <w:numId w:val="9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Delays increase the likelihood of returns and dissatisfaction </w:t>
      </w:r>
    </w:p>
    <w:p w14:paraId="12CB7633" w14:textId="77777777" w:rsidR="00E357AA" w:rsidRPr="00E357AA" w:rsidRDefault="00E357AA" w:rsidP="00E357AA">
      <w:pPr>
        <w:numPr>
          <w:ilvl w:val="0"/>
          <w:numId w:val="9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Delivery performance varies across regions </w:t>
      </w:r>
    </w:p>
    <w:p w14:paraId="2282346F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Efficient logistics is a critical success factor.</w:t>
      </w:r>
    </w:p>
    <w:p w14:paraId="2BF792D7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3.9 Return and Customer Satisfaction Analysis</w:t>
      </w:r>
    </w:p>
    <w:p w14:paraId="53C9162D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Return patterns reveal important insights.</w:t>
      </w:r>
    </w:p>
    <w:p w14:paraId="64648E8B" w14:textId="77777777" w:rsidR="00E357AA" w:rsidRPr="00E357AA" w:rsidRDefault="00E357AA" w:rsidP="00E357AA">
      <w:pPr>
        <w:numPr>
          <w:ilvl w:val="0"/>
          <w:numId w:val="1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Higher return rates are observed in fashion categories </w:t>
      </w:r>
    </w:p>
    <w:p w14:paraId="00BD4E4E" w14:textId="77777777" w:rsidR="00E357AA" w:rsidRPr="00E357AA" w:rsidRDefault="00E357AA" w:rsidP="00E357AA">
      <w:pPr>
        <w:numPr>
          <w:ilvl w:val="0"/>
          <w:numId w:val="1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Products with lower ratings are more likely to be returned </w:t>
      </w:r>
    </w:p>
    <w:p w14:paraId="7971B7B6" w14:textId="77777777" w:rsidR="00E357AA" w:rsidRPr="00E357AA" w:rsidRDefault="00E357AA" w:rsidP="00E357AA">
      <w:pPr>
        <w:numPr>
          <w:ilvl w:val="0"/>
          <w:numId w:val="1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Returns negatively impact profitability </w:t>
      </w:r>
    </w:p>
    <w:p w14:paraId="1AA1B5DC" w14:textId="03FFFDA3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This </w:t>
      </w:r>
      <w:r w:rsidR="00EB3F6B">
        <w:rPr>
          <w:sz w:val="28"/>
          <w:szCs w:val="28"/>
        </w:rPr>
        <w:t>emphasises</w:t>
      </w:r>
      <w:r w:rsidRPr="00E357AA">
        <w:rPr>
          <w:sz w:val="28"/>
          <w:szCs w:val="28"/>
        </w:rPr>
        <w:t xml:space="preserve"> the importance of product quality and accurate descriptions.</w:t>
      </w:r>
    </w:p>
    <w:p w14:paraId="5EC292E6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3.10 Pricing and Discount Analysis</w:t>
      </w:r>
    </w:p>
    <w:p w14:paraId="698A5792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Pricing strategies significantly influence sales.</w:t>
      </w:r>
    </w:p>
    <w:p w14:paraId="7B4E69F5" w14:textId="77777777" w:rsidR="00E357AA" w:rsidRPr="00E357AA" w:rsidRDefault="00E357AA" w:rsidP="00E357AA">
      <w:pPr>
        <w:numPr>
          <w:ilvl w:val="0"/>
          <w:numId w:val="1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Moderate discounts lead to optimal revenue generation </w:t>
      </w:r>
    </w:p>
    <w:p w14:paraId="0A43C7C1" w14:textId="77777777" w:rsidR="00E357AA" w:rsidRPr="00E357AA" w:rsidRDefault="00E357AA" w:rsidP="00E357AA">
      <w:pPr>
        <w:numPr>
          <w:ilvl w:val="0"/>
          <w:numId w:val="1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Heavy discounts increase sales volume but reduce margins </w:t>
      </w:r>
    </w:p>
    <w:p w14:paraId="6552F261" w14:textId="77777777" w:rsidR="00E357AA" w:rsidRPr="00E357AA" w:rsidRDefault="00E357AA" w:rsidP="00E357AA">
      <w:pPr>
        <w:numPr>
          <w:ilvl w:val="0"/>
          <w:numId w:val="1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Customers show strong price sensitivity </w:t>
      </w:r>
    </w:p>
    <w:p w14:paraId="3A296714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This indicates the need for balanced pricing strategies.</w:t>
      </w:r>
    </w:p>
    <w:p w14:paraId="1538FB34" w14:textId="726969FC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 xml:space="preserve">3.11 Customer </w:t>
      </w:r>
      <w:r w:rsidR="00EB3F6B">
        <w:rPr>
          <w:b/>
          <w:bCs/>
          <w:sz w:val="28"/>
          <w:szCs w:val="28"/>
        </w:rPr>
        <w:t>Behaviour</w:t>
      </w:r>
      <w:r w:rsidRPr="00E357AA">
        <w:rPr>
          <w:b/>
          <w:bCs/>
          <w:sz w:val="28"/>
          <w:szCs w:val="28"/>
        </w:rPr>
        <w:t xml:space="preserve"> Patterns</w:t>
      </w:r>
    </w:p>
    <w:p w14:paraId="4609C1F9" w14:textId="5DAC4E2C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 xml:space="preserve">Different customer groups exhibit distinct </w:t>
      </w:r>
      <w:r w:rsidR="00EB3F6B">
        <w:rPr>
          <w:sz w:val="28"/>
          <w:szCs w:val="28"/>
        </w:rPr>
        <w:t>behaviours</w:t>
      </w:r>
      <w:r w:rsidRPr="00E357AA">
        <w:rPr>
          <w:sz w:val="28"/>
          <w:szCs w:val="28"/>
        </w:rPr>
        <w:t>.</w:t>
      </w:r>
    </w:p>
    <w:p w14:paraId="7F633D41" w14:textId="77777777" w:rsidR="00E357AA" w:rsidRPr="00E357AA" w:rsidRDefault="00E357AA" w:rsidP="00E357AA">
      <w:pPr>
        <w:numPr>
          <w:ilvl w:val="0"/>
          <w:numId w:val="1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Younger customers purchase more frequently </w:t>
      </w:r>
    </w:p>
    <w:p w14:paraId="1D31D19D" w14:textId="77777777" w:rsidR="00E357AA" w:rsidRPr="00E357AA" w:rsidRDefault="00E357AA" w:rsidP="00E357AA">
      <w:pPr>
        <w:numPr>
          <w:ilvl w:val="0"/>
          <w:numId w:val="1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Older customers tend to have higher spending per transaction </w:t>
      </w:r>
    </w:p>
    <w:p w14:paraId="1B433633" w14:textId="77777777" w:rsidR="00E357AA" w:rsidRPr="00E357AA" w:rsidRDefault="00E357AA" w:rsidP="00E357AA">
      <w:pPr>
        <w:numPr>
          <w:ilvl w:val="0"/>
          <w:numId w:val="1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Repeat customers explore more product categories </w:t>
      </w:r>
    </w:p>
    <w:p w14:paraId="7C8304E9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Understanding these patterns helps in targeted marketing.</w:t>
      </w:r>
    </w:p>
    <w:p w14:paraId="7808E6F9" w14:textId="77777777" w:rsidR="00E357AA" w:rsidRDefault="00E357AA" w:rsidP="00E357AA">
      <w:pPr>
        <w:ind w:left="-1560"/>
        <w:rPr>
          <w:sz w:val="28"/>
          <w:szCs w:val="28"/>
        </w:rPr>
      </w:pPr>
    </w:p>
    <w:p w14:paraId="2B1E5EC4" w14:textId="77777777" w:rsidR="00E357AA" w:rsidRDefault="00E357AA" w:rsidP="00E357AA">
      <w:pPr>
        <w:ind w:left="-1560"/>
        <w:rPr>
          <w:sz w:val="28"/>
          <w:szCs w:val="28"/>
        </w:rPr>
      </w:pPr>
    </w:p>
    <w:p w14:paraId="254A03FB" w14:textId="77777777" w:rsidR="00E357AA" w:rsidRDefault="00E357AA" w:rsidP="00E357AA">
      <w:pPr>
        <w:ind w:left="-1560"/>
        <w:rPr>
          <w:sz w:val="28"/>
          <w:szCs w:val="28"/>
        </w:rPr>
      </w:pPr>
    </w:p>
    <w:p w14:paraId="20C82038" w14:textId="77777777" w:rsidR="00E357AA" w:rsidRDefault="00E357AA" w:rsidP="00E357AA">
      <w:pPr>
        <w:ind w:left="-1560"/>
        <w:rPr>
          <w:sz w:val="28"/>
          <w:szCs w:val="28"/>
        </w:rPr>
      </w:pPr>
    </w:p>
    <w:p w14:paraId="20252611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lastRenderedPageBreak/>
        <w:t>3.12 Product Ratings Impact</w:t>
      </w:r>
    </w:p>
    <w:p w14:paraId="4C322315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Product ratings strongly influence purchasing decisions.</w:t>
      </w:r>
    </w:p>
    <w:p w14:paraId="3A78AC5A" w14:textId="77777777" w:rsidR="00E357AA" w:rsidRPr="00E357AA" w:rsidRDefault="00E357AA" w:rsidP="00E357AA">
      <w:pPr>
        <w:numPr>
          <w:ilvl w:val="0"/>
          <w:numId w:val="1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Higher-rated products achieve better sales performance </w:t>
      </w:r>
    </w:p>
    <w:p w14:paraId="4278DCBA" w14:textId="77777777" w:rsidR="00E357AA" w:rsidRPr="00E357AA" w:rsidRDefault="00E357AA" w:rsidP="00E357AA">
      <w:pPr>
        <w:numPr>
          <w:ilvl w:val="0"/>
          <w:numId w:val="1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Lower-rated products have higher return rates </w:t>
      </w:r>
    </w:p>
    <w:p w14:paraId="31B891DB" w14:textId="77777777" w:rsidR="00E357AA" w:rsidRPr="00E357AA" w:rsidRDefault="00E357AA" w:rsidP="00E357AA">
      <w:pPr>
        <w:numPr>
          <w:ilvl w:val="0"/>
          <w:numId w:val="13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Ratings act as a key trust factor for customers </w:t>
      </w:r>
    </w:p>
    <w:p w14:paraId="10C04093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Maintaining product quality is essential for sustained growth.</w:t>
      </w:r>
    </w:p>
    <w:p w14:paraId="716534EC" w14:textId="77777777" w:rsidR="00E357AA" w:rsidRDefault="00E357AA" w:rsidP="00E357AA">
      <w:pPr>
        <w:ind w:left="-1560"/>
        <w:rPr>
          <w:sz w:val="28"/>
          <w:szCs w:val="28"/>
        </w:rPr>
      </w:pPr>
    </w:p>
    <w:p w14:paraId="5CCEF38D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 Business Recommendations</w:t>
      </w:r>
    </w:p>
    <w:p w14:paraId="0A6261C3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Based on the analysis, the following strategic recommendations are proposed:</w:t>
      </w:r>
    </w:p>
    <w:p w14:paraId="7B4D1AC7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4.1 Revenue Growth Strategy</w:t>
      </w:r>
    </w:p>
    <w:p w14:paraId="58093330" w14:textId="77777777" w:rsidR="00E357AA" w:rsidRPr="00E357AA" w:rsidRDefault="00E357AA" w:rsidP="00E357AA">
      <w:pPr>
        <w:numPr>
          <w:ilvl w:val="0"/>
          <w:numId w:val="1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Expand operations in Tier-2 and Tier-3 cities </w:t>
      </w:r>
    </w:p>
    <w:p w14:paraId="73FD8BAE" w14:textId="77777777" w:rsidR="00E357AA" w:rsidRPr="00E357AA" w:rsidRDefault="00E357AA" w:rsidP="00E357AA">
      <w:pPr>
        <w:numPr>
          <w:ilvl w:val="0"/>
          <w:numId w:val="1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Increase focus on festival-driven sales campaigns </w:t>
      </w:r>
    </w:p>
    <w:p w14:paraId="60E48AD8" w14:textId="77777777" w:rsidR="00E357AA" w:rsidRPr="00E357AA" w:rsidRDefault="00E357AA" w:rsidP="00E357AA">
      <w:pPr>
        <w:numPr>
          <w:ilvl w:val="0"/>
          <w:numId w:val="14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Leverage data for demand forecasting and planning </w:t>
      </w:r>
    </w:p>
    <w:p w14:paraId="0D281A2D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4.2 Customer Retention Strategy</w:t>
      </w:r>
    </w:p>
    <w:p w14:paraId="5680FA3A" w14:textId="77777777" w:rsidR="00E357AA" w:rsidRPr="00E357AA" w:rsidRDefault="00E357AA" w:rsidP="00E357AA">
      <w:pPr>
        <w:numPr>
          <w:ilvl w:val="0"/>
          <w:numId w:val="1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Develop loyalty programs for high-value customers </w:t>
      </w:r>
    </w:p>
    <w:p w14:paraId="2D0C60A8" w14:textId="77777777" w:rsidR="00E357AA" w:rsidRPr="00E357AA" w:rsidRDefault="00E357AA" w:rsidP="00E357AA">
      <w:pPr>
        <w:numPr>
          <w:ilvl w:val="0"/>
          <w:numId w:val="1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Encourage Prime membership adoption </w:t>
      </w:r>
    </w:p>
    <w:p w14:paraId="4EE4E1D9" w14:textId="49770917" w:rsidR="00E357AA" w:rsidRPr="00E357AA" w:rsidRDefault="00E357AA" w:rsidP="00E357AA">
      <w:pPr>
        <w:numPr>
          <w:ilvl w:val="0"/>
          <w:numId w:val="15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Implement </w:t>
      </w:r>
      <w:r w:rsidR="00EB3F6B">
        <w:rPr>
          <w:sz w:val="28"/>
          <w:szCs w:val="28"/>
        </w:rPr>
        <w:t>personalised</w:t>
      </w:r>
      <w:r w:rsidRPr="00E357AA">
        <w:rPr>
          <w:sz w:val="28"/>
          <w:szCs w:val="28"/>
        </w:rPr>
        <w:t xml:space="preserve"> marketing strategies</w:t>
      </w:r>
    </w:p>
    <w:p w14:paraId="297E8878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4.3 Payment Strategy</w:t>
      </w:r>
    </w:p>
    <w:p w14:paraId="76462A79" w14:textId="77777777" w:rsidR="00E357AA" w:rsidRPr="00E357AA" w:rsidRDefault="00E357AA" w:rsidP="00E357AA">
      <w:pPr>
        <w:numPr>
          <w:ilvl w:val="0"/>
          <w:numId w:val="16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Promote digital payment methods, especially UPI </w:t>
      </w:r>
    </w:p>
    <w:p w14:paraId="7CD85DB6" w14:textId="77777777" w:rsidR="00E357AA" w:rsidRPr="00E357AA" w:rsidRDefault="00E357AA" w:rsidP="00E357AA">
      <w:pPr>
        <w:numPr>
          <w:ilvl w:val="0"/>
          <w:numId w:val="16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Provide incentives for cashless transactions </w:t>
      </w:r>
    </w:p>
    <w:p w14:paraId="139015C4" w14:textId="77777777" w:rsidR="00E357AA" w:rsidRPr="00E357AA" w:rsidRDefault="00E357AA" w:rsidP="00E357AA">
      <w:pPr>
        <w:numPr>
          <w:ilvl w:val="0"/>
          <w:numId w:val="16"/>
        </w:numPr>
        <w:rPr>
          <w:sz w:val="28"/>
          <w:szCs w:val="28"/>
        </w:rPr>
      </w:pPr>
      <w:r w:rsidRPr="00E357AA">
        <w:rPr>
          <w:sz w:val="28"/>
          <w:szCs w:val="28"/>
        </w:rPr>
        <w:t>Reduce dependency on Cash on Delivery</w:t>
      </w:r>
    </w:p>
    <w:p w14:paraId="196F612F" w14:textId="46627C06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 xml:space="preserve">4.4 Logistics and Delivery </w:t>
      </w:r>
      <w:r>
        <w:rPr>
          <w:b/>
          <w:bCs/>
          <w:sz w:val="28"/>
          <w:szCs w:val="28"/>
        </w:rPr>
        <w:t>Optimisation</w:t>
      </w:r>
    </w:p>
    <w:p w14:paraId="60EFF8DA" w14:textId="77777777" w:rsidR="00E357AA" w:rsidRPr="00E357AA" w:rsidRDefault="00E357AA" w:rsidP="00E357AA">
      <w:pPr>
        <w:numPr>
          <w:ilvl w:val="0"/>
          <w:numId w:val="17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Improve last-mile delivery efficiency </w:t>
      </w:r>
    </w:p>
    <w:p w14:paraId="712AA68C" w14:textId="77777777" w:rsidR="00E357AA" w:rsidRPr="00E357AA" w:rsidRDefault="00E357AA" w:rsidP="00E357AA">
      <w:pPr>
        <w:numPr>
          <w:ilvl w:val="0"/>
          <w:numId w:val="17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Reduce delivery times in non-metro regions </w:t>
      </w:r>
    </w:p>
    <w:p w14:paraId="0C444385" w14:textId="77777777" w:rsidR="00E357AA" w:rsidRPr="00E357AA" w:rsidRDefault="00E357AA" w:rsidP="00E357AA">
      <w:pPr>
        <w:numPr>
          <w:ilvl w:val="0"/>
          <w:numId w:val="17"/>
        </w:numPr>
        <w:rPr>
          <w:sz w:val="28"/>
          <w:szCs w:val="28"/>
        </w:rPr>
      </w:pPr>
      <w:r w:rsidRPr="00E357AA">
        <w:rPr>
          <w:sz w:val="28"/>
          <w:szCs w:val="28"/>
        </w:rPr>
        <w:t>Invest in logistics infrastructure</w:t>
      </w:r>
    </w:p>
    <w:p w14:paraId="441BFC43" w14:textId="77777777" w:rsidR="00E357AA" w:rsidRDefault="00E357AA" w:rsidP="00E357AA">
      <w:pPr>
        <w:ind w:left="-1560"/>
        <w:rPr>
          <w:sz w:val="28"/>
          <w:szCs w:val="28"/>
        </w:rPr>
      </w:pPr>
    </w:p>
    <w:p w14:paraId="611D4315" w14:textId="77777777" w:rsidR="00E357AA" w:rsidRDefault="00E357AA" w:rsidP="00E357AA">
      <w:pPr>
        <w:ind w:left="-1560"/>
        <w:rPr>
          <w:sz w:val="28"/>
          <w:szCs w:val="28"/>
        </w:rPr>
      </w:pPr>
    </w:p>
    <w:p w14:paraId="284FDEB9" w14:textId="77777777" w:rsidR="00E357AA" w:rsidRDefault="00E357AA" w:rsidP="00E357AA">
      <w:pPr>
        <w:ind w:left="-1560"/>
        <w:rPr>
          <w:sz w:val="28"/>
          <w:szCs w:val="28"/>
        </w:rPr>
      </w:pPr>
    </w:p>
    <w:p w14:paraId="57C5AD3B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lastRenderedPageBreak/>
        <w:t>4.5 Product and Category Strategy</w:t>
      </w:r>
    </w:p>
    <w:p w14:paraId="55938DF1" w14:textId="77777777" w:rsidR="00E357AA" w:rsidRPr="00E357AA" w:rsidRDefault="00E357AA" w:rsidP="00E357AA">
      <w:pPr>
        <w:numPr>
          <w:ilvl w:val="0"/>
          <w:numId w:val="1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Focus on high-performing categories </w:t>
      </w:r>
    </w:p>
    <w:p w14:paraId="18B94AC4" w14:textId="77777777" w:rsidR="00E357AA" w:rsidRPr="00E357AA" w:rsidRDefault="00E357AA" w:rsidP="00E357AA">
      <w:pPr>
        <w:numPr>
          <w:ilvl w:val="0"/>
          <w:numId w:val="1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Improve quality control in high-return categories </w:t>
      </w:r>
    </w:p>
    <w:p w14:paraId="1776107B" w14:textId="77777777" w:rsidR="00E357AA" w:rsidRPr="00E357AA" w:rsidRDefault="00E357AA" w:rsidP="00E357AA">
      <w:pPr>
        <w:numPr>
          <w:ilvl w:val="0"/>
          <w:numId w:val="18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Expand emerging product segments </w:t>
      </w:r>
    </w:p>
    <w:p w14:paraId="75F5D2CA" w14:textId="77777777" w:rsidR="00E357AA" w:rsidRDefault="00E357AA" w:rsidP="00E357AA">
      <w:pPr>
        <w:ind w:left="-1560"/>
        <w:rPr>
          <w:sz w:val="28"/>
          <w:szCs w:val="28"/>
        </w:rPr>
      </w:pPr>
    </w:p>
    <w:p w14:paraId="77CB0977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4.6 Pricing Strategy</w:t>
      </w:r>
    </w:p>
    <w:p w14:paraId="43370DB2" w14:textId="77777777" w:rsidR="00E357AA" w:rsidRPr="00E357AA" w:rsidRDefault="00E357AA" w:rsidP="00E357AA">
      <w:pPr>
        <w:numPr>
          <w:ilvl w:val="0"/>
          <w:numId w:val="19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Implement dynamic pricing models </w:t>
      </w:r>
    </w:p>
    <w:p w14:paraId="32153C0F" w14:textId="217A2750" w:rsidR="00E357AA" w:rsidRPr="00E357AA" w:rsidRDefault="00EB3F6B" w:rsidP="00E357AA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Optimise</w:t>
      </w:r>
      <w:r w:rsidR="00E357AA" w:rsidRPr="00E357AA">
        <w:rPr>
          <w:sz w:val="28"/>
          <w:szCs w:val="28"/>
        </w:rPr>
        <w:t xml:space="preserve"> discount levels for profitability </w:t>
      </w:r>
    </w:p>
    <w:p w14:paraId="73ADCF7B" w14:textId="77777777" w:rsidR="00E357AA" w:rsidRPr="00E357AA" w:rsidRDefault="00E357AA" w:rsidP="00E357AA">
      <w:pPr>
        <w:numPr>
          <w:ilvl w:val="0"/>
          <w:numId w:val="19"/>
        </w:numPr>
        <w:rPr>
          <w:sz w:val="28"/>
          <w:szCs w:val="28"/>
        </w:rPr>
      </w:pPr>
      <w:r w:rsidRPr="00E357AA">
        <w:rPr>
          <w:sz w:val="28"/>
          <w:szCs w:val="28"/>
        </w:rPr>
        <w:t>Balance revenue growth with margin protection</w:t>
      </w:r>
    </w:p>
    <w:p w14:paraId="0C677D41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4.7 Return Reduction Strategy</w:t>
      </w:r>
    </w:p>
    <w:p w14:paraId="793CF01D" w14:textId="77777777" w:rsidR="00E357AA" w:rsidRPr="00E357AA" w:rsidRDefault="00E357AA" w:rsidP="00E357AA">
      <w:pPr>
        <w:numPr>
          <w:ilvl w:val="0"/>
          <w:numId w:val="2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Improve product descriptions and images </w:t>
      </w:r>
    </w:p>
    <w:p w14:paraId="31D49002" w14:textId="77777777" w:rsidR="00E357AA" w:rsidRPr="00E357AA" w:rsidRDefault="00E357AA" w:rsidP="00E357AA">
      <w:pPr>
        <w:numPr>
          <w:ilvl w:val="0"/>
          <w:numId w:val="2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Use predictive analytics to identify high-return products </w:t>
      </w:r>
    </w:p>
    <w:p w14:paraId="42A55FCA" w14:textId="77777777" w:rsidR="00E357AA" w:rsidRPr="00E357AA" w:rsidRDefault="00E357AA" w:rsidP="00E357AA">
      <w:pPr>
        <w:numPr>
          <w:ilvl w:val="0"/>
          <w:numId w:val="20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Strengthen quality assurance processes </w:t>
      </w:r>
    </w:p>
    <w:p w14:paraId="6A20FEE0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4.8 Prime Membership Expansion</w:t>
      </w:r>
    </w:p>
    <w:p w14:paraId="0EDED21C" w14:textId="77777777" w:rsidR="00E357AA" w:rsidRPr="00E357AA" w:rsidRDefault="00E357AA" w:rsidP="00E357AA">
      <w:pPr>
        <w:numPr>
          <w:ilvl w:val="0"/>
          <w:numId w:val="2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Offer incentives for new memberships </w:t>
      </w:r>
    </w:p>
    <w:p w14:paraId="152F43E2" w14:textId="77777777" w:rsidR="00E357AA" w:rsidRPr="00E357AA" w:rsidRDefault="00E357AA" w:rsidP="00E357AA">
      <w:pPr>
        <w:numPr>
          <w:ilvl w:val="0"/>
          <w:numId w:val="21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Bundle services to increase perceived value </w:t>
      </w:r>
    </w:p>
    <w:p w14:paraId="514BE20F" w14:textId="77777777" w:rsidR="00E357AA" w:rsidRPr="00E357AA" w:rsidRDefault="00E357AA" w:rsidP="00E357AA">
      <w:pPr>
        <w:numPr>
          <w:ilvl w:val="0"/>
          <w:numId w:val="21"/>
        </w:numPr>
        <w:rPr>
          <w:sz w:val="28"/>
          <w:szCs w:val="28"/>
        </w:rPr>
      </w:pPr>
      <w:r w:rsidRPr="00E357AA">
        <w:rPr>
          <w:sz w:val="28"/>
          <w:szCs w:val="28"/>
        </w:rPr>
        <w:t>Use Prime as a retention and engagement tool</w:t>
      </w:r>
    </w:p>
    <w:p w14:paraId="210916BF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  <w:r w:rsidRPr="00E357AA">
        <w:rPr>
          <w:b/>
          <w:bCs/>
          <w:sz w:val="28"/>
          <w:szCs w:val="28"/>
        </w:rPr>
        <w:t>5. Conclusion</w:t>
      </w:r>
    </w:p>
    <w:p w14:paraId="74BA70B4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The analysis demonstrates that Amazon India’s growth has been driven by digital transformation, seasonal demand patterns, and strong customer engagement strategies.</w:t>
      </w:r>
    </w:p>
    <w:p w14:paraId="2F82A8FF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Future success will depend on:</w:t>
      </w:r>
    </w:p>
    <w:p w14:paraId="4299FF00" w14:textId="77777777" w:rsidR="00E357AA" w:rsidRPr="00E357AA" w:rsidRDefault="00E357AA" w:rsidP="00E357AA">
      <w:pPr>
        <w:numPr>
          <w:ilvl w:val="0"/>
          <w:numId w:val="2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Expanding into emerging markets </w:t>
      </w:r>
    </w:p>
    <w:p w14:paraId="28D87DF7" w14:textId="77777777" w:rsidR="00E357AA" w:rsidRPr="00E357AA" w:rsidRDefault="00E357AA" w:rsidP="00E357AA">
      <w:pPr>
        <w:numPr>
          <w:ilvl w:val="0"/>
          <w:numId w:val="2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Enhancing customer retention </w:t>
      </w:r>
    </w:p>
    <w:p w14:paraId="146533D7" w14:textId="77777777" w:rsidR="00E357AA" w:rsidRPr="00E357AA" w:rsidRDefault="00E357AA" w:rsidP="00E357AA">
      <w:pPr>
        <w:numPr>
          <w:ilvl w:val="0"/>
          <w:numId w:val="22"/>
        </w:numPr>
        <w:rPr>
          <w:sz w:val="28"/>
          <w:szCs w:val="28"/>
        </w:rPr>
      </w:pPr>
      <w:r w:rsidRPr="00E357AA">
        <w:rPr>
          <w:sz w:val="28"/>
          <w:szCs w:val="28"/>
        </w:rPr>
        <w:t xml:space="preserve">Optimizing pricing and operational efficiency </w:t>
      </w:r>
    </w:p>
    <w:p w14:paraId="0982810C" w14:textId="77777777" w:rsidR="00E357AA" w:rsidRPr="00E357AA" w:rsidRDefault="00E357AA" w:rsidP="00E357AA">
      <w:pPr>
        <w:ind w:left="-1560"/>
        <w:rPr>
          <w:sz w:val="28"/>
          <w:szCs w:val="28"/>
        </w:rPr>
      </w:pPr>
      <w:r w:rsidRPr="00E357AA">
        <w:rPr>
          <w:sz w:val="28"/>
          <w:szCs w:val="28"/>
        </w:rPr>
        <w:t>Overall, the insights derived from this analysis provide a strong foundation for data-driven decision-making and long-term business growth.</w:t>
      </w:r>
    </w:p>
    <w:p w14:paraId="2B3E0367" w14:textId="77777777" w:rsidR="00E357AA" w:rsidRDefault="00E357AA" w:rsidP="00E357AA">
      <w:pPr>
        <w:ind w:left="-1560"/>
        <w:rPr>
          <w:sz w:val="28"/>
          <w:szCs w:val="28"/>
        </w:rPr>
      </w:pPr>
    </w:p>
    <w:p w14:paraId="3BBE0F9D" w14:textId="77777777" w:rsidR="00E357AA" w:rsidRPr="00E357AA" w:rsidRDefault="00E357AA" w:rsidP="00E357AA">
      <w:pPr>
        <w:ind w:left="-1560"/>
        <w:rPr>
          <w:sz w:val="28"/>
          <w:szCs w:val="28"/>
        </w:rPr>
      </w:pPr>
    </w:p>
    <w:p w14:paraId="268D3DB9" w14:textId="77777777" w:rsidR="00E357AA" w:rsidRPr="00E357AA" w:rsidRDefault="00E357AA" w:rsidP="00E357AA">
      <w:pPr>
        <w:ind w:left="-1560"/>
        <w:rPr>
          <w:sz w:val="28"/>
          <w:szCs w:val="28"/>
        </w:rPr>
      </w:pPr>
    </w:p>
    <w:p w14:paraId="3BF8BE4F" w14:textId="77777777" w:rsidR="00E357AA" w:rsidRPr="00E357AA" w:rsidRDefault="00E357AA" w:rsidP="00E357AA">
      <w:pPr>
        <w:ind w:left="-1560"/>
        <w:rPr>
          <w:b/>
          <w:bCs/>
          <w:sz w:val="28"/>
          <w:szCs w:val="28"/>
        </w:rPr>
      </w:pPr>
    </w:p>
    <w:sectPr w:rsidR="00E357AA" w:rsidRPr="00E357AA" w:rsidSect="00E357AA">
      <w:type w:val="continuous"/>
      <w:pgSz w:w="11906" w:h="16838" w:code="9"/>
      <w:pgMar w:top="1077" w:right="1418" w:bottom="1021" w:left="2552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2AA"/>
    <w:multiLevelType w:val="multilevel"/>
    <w:tmpl w:val="4A8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13B"/>
    <w:multiLevelType w:val="multilevel"/>
    <w:tmpl w:val="A07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74E1"/>
    <w:multiLevelType w:val="multilevel"/>
    <w:tmpl w:val="6BB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1816"/>
    <w:multiLevelType w:val="multilevel"/>
    <w:tmpl w:val="6AC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C638A"/>
    <w:multiLevelType w:val="multilevel"/>
    <w:tmpl w:val="F78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A72D8"/>
    <w:multiLevelType w:val="multilevel"/>
    <w:tmpl w:val="57B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E1F3A"/>
    <w:multiLevelType w:val="multilevel"/>
    <w:tmpl w:val="50B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10445"/>
    <w:multiLevelType w:val="multilevel"/>
    <w:tmpl w:val="06E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E4D92"/>
    <w:multiLevelType w:val="multilevel"/>
    <w:tmpl w:val="343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473AE"/>
    <w:multiLevelType w:val="multilevel"/>
    <w:tmpl w:val="578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225"/>
    <w:multiLevelType w:val="multilevel"/>
    <w:tmpl w:val="F6C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37B91"/>
    <w:multiLevelType w:val="multilevel"/>
    <w:tmpl w:val="5C8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423EA"/>
    <w:multiLevelType w:val="multilevel"/>
    <w:tmpl w:val="FA6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00212"/>
    <w:multiLevelType w:val="multilevel"/>
    <w:tmpl w:val="58B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94F14"/>
    <w:multiLevelType w:val="multilevel"/>
    <w:tmpl w:val="DEF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58F2"/>
    <w:multiLevelType w:val="multilevel"/>
    <w:tmpl w:val="E61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E5995"/>
    <w:multiLevelType w:val="multilevel"/>
    <w:tmpl w:val="F76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43813"/>
    <w:multiLevelType w:val="multilevel"/>
    <w:tmpl w:val="D33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74B6B"/>
    <w:multiLevelType w:val="multilevel"/>
    <w:tmpl w:val="FBE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6224E"/>
    <w:multiLevelType w:val="multilevel"/>
    <w:tmpl w:val="703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257CD"/>
    <w:multiLevelType w:val="multilevel"/>
    <w:tmpl w:val="503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31B87"/>
    <w:multiLevelType w:val="multilevel"/>
    <w:tmpl w:val="98A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139034">
    <w:abstractNumId w:val="3"/>
  </w:num>
  <w:num w:numId="2" w16cid:durableId="1885680157">
    <w:abstractNumId w:val="8"/>
  </w:num>
  <w:num w:numId="3" w16cid:durableId="108857143">
    <w:abstractNumId w:val="5"/>
  </w:num>
  <w:num w:numId="4" w16cid:durableId="177696141">
    <w:abstractNumId w:val="13"/>
  </w:num>
  <w:num w:numId="5" w16cid:durableId="1729762329">
    <w:abstractNumId w:val="14"/>
  </w:num>
  <w:num w:numId="6" w16cid:durableId="1542522021">
    <w:abstractNumId w:val="1"/>
  </w:num>
  <w:num w:numId="7" w16cid:durableId="1367025149">
    <w:abstractNumId w:val="0"/>
  </w:num>
  <w:num w:numId="8" w16cid:durableId="1362441449">
    <w:abstractNumId w:val="20"/>
  </w:num>
  <w:num w:numId="9" w16cid:durableId="556086309">
    <w:abstractNumId w:val="9"/>
  </w:num>
  <w:num w:numId="10" w16cid:durableId="598872285">
    <w:abstractNumId w:val="4"/>
  </w:num>
  <w:num w:numId="11" w16cid:durableId="1408115289">
    <w:abstractNumId w:val="17"/>
  </w:num>
  <w:num w:numId="12" w16cid:durableId="114642279">
    <w:abstractNumId w:val="6"/>
  </w:num>
  <w:num w:numId="13" w16cid:durableId="95177711">
    <w:abstractNumId w:val="11"/>
  </w:num>
  <w:num w:numId="14" w16cid:durableId="1821339057">
    <w:abstractNumId w:val="7"/>
  </w:num>
  <w:num w:numId="15" w16cid:durableId="1854612390">
    <w:abstractNumId w:val="10"/>
  </w:num>
  <w:num w:numId="16" w16cid:durableId="672605380">
    <w:abstractNumId w:val="19"/>
  </w:num>
  <w:num w:numId="17" w16cid:durableId="688606466">
    <w:abstractNumId w:val="12"/>
  </w:num>
  <w:num w:numId="18" w16cid:durableId="423888800">
    <w:abstractNumId w:val="2"/>
  </w:num>
  <w:num w:numId="19" w16cid:durableId="1745686640">
    <w:abstractNumId w:val="21"/>
  </w:num>
  <w:num w:numId="20" w16cid:durableId="1491096962">
    <w:abstractNumId w:val="18"/>
  </w:num>
  <w:num w:numId="21" w16cid:durableId="1408459885">
    <w:abstractNumId w:val="16"/>
  </w:num>
  <w:num w:numId="22" w16cid:durableId="17209799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AA"/>
    <w:rsid w:val="001D0D77"/>
    <w:rsid w:val="00270153"/>
    <w:rsid w:val="00685384"/>
    <w:rsid w:val="006E472B"/>
    <w:rsid w:val="007D68E5"/>
    <w:rsid w:val="00E357AA"/>
    <w:rsid w:val="00EB3F6B"/>
    <w:rsid w:val="00FB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DB26"/>
  <w15:chartTrackingRefBased/>
  <w15:docId w15:val="{781311B9-8E2F-4CC8-A9D6-2DBBCE16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Prasath</dc:creator>
  <cp:keywords/>
  <dc:description/>
  <cp:lastModifiedBy>Dev Prasath</cp:lastModifiedBy>
  <cp:revision>1</cp:revision>
  <dcterms:created xsi:type="dcterms:W3CDTF">2026-04-20T16:38:00Z</dcterms:created>
  <dcterms:modified xsi:type="dcterms:W3CDTF">2026-04-20T16:50:00Z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0cd95f00-235c-441b-8955-1d384f47f2f0</vt:lpwstr>
  </property>
</Properties>
</file>