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zhxpnilvblu5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Summary Customer Churn Analysis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a comprehensive overview of customer churn patterns, identifying key demographics, service preferences, and payment methods contributing to the churn rate. Based on the analysis, </w:t>
      </w:r>
      <w:r w:rsidDel="00000000" w:rsidR="00000000" w:rsidRPr="00000000">
        <w:rPr>
          <w:b w:val="1"/>
          <w:rtl w:val="0"/>
        </w:rPr>
        <w:t xml:space="preserve">26.53%</w:t>
      </w:r>
      <w:r w:rsidDel="00000000" w:rsidR="00000000" w:rsidRPr="00000000">
        <w:rPr>
          <w:rtl w:val="0"/>
        </w:rPr>
        <w:t xml:space="preserve"> of customers have churned, and detailed insights are summarized below: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5xqsvtin6n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Customer Demographics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 Citizens: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Senior citizens are </w:t>
      </w:r>
      <w:r w:rsidDel="00000000" w:rsidR="00000000" w:rsidRPr="00000000">
        <w:rPr>
          <w:b w:val="1"/>
          <w:rtl w:val="0"/>
        </w:rPr>
        <w:t xml:space="preserve">13.6% more likely to churn</w:t>
      </w:r>
      <w:r w:rsidDel="00000000" w:rsidR="00000000" w:rsidRPr="00000000">
        <w:rPr>
          <w:rtl w:val="0"/>
        </w:rPr>
        <w:t xml:space="preserve"> compared to non-senior citizens.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highlights a need for targeted retention strategies for this demographic group, such as personalized plans or improved support services.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duggb537mp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Service Duration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who have used services for </w:t>
      </w:r>
      <w:r w:rsidDel="00000000" w:rsidR="00000000" w:rsidRPr="00000000">
        <w:rPr>
          <w:b w:val="1"/>
          <w:rtl w:val="0"/>
        </w:rPr>
        <w:t xml:space="preserve">1-2 months</w:t>
      </w:r>
      <w:r w:rsidDel="00000000" w:rsidR="00000000" w:rsidRPr="00000000">
        <w:rPr>
          <w:rtl w:val="0"/>
        </w:rPr>
        <w:t xml:space="preserve"> show a significantly higher churn rate, accounting for </w:t>
      </w:r>
      <w:r w:rsidDel="00000000" w:rsidR="00000000" w:rsidRPr="00000000">
        <w:rPr>
          <w:b w:val="1"/>
          <w:rtl w:val="0"/>
        </w:rPr>
        <w:t xml:space="preserve">over 45% of churned customers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contrast, customers with usage exceeding one year exhibit a churn rate below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, indicating that longer-term customers are generally more loyal.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f3w0wpkhsp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Subscription Plans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on </w:t>
      </w:r>
      <w:r w:rsidDel="00000000" w:rsidR="00000000" w:rsidRPr="00000000">
        <w:rPr>
          <w:b w:val="1"/>
          <w:rtl w:val="0"/>
        </w:rPr>
        <w:t xml:space="preserve">1-month subscription plans</w:t>
      </w:r>
      <w:r w:rsidDel="00000000" w:rsidR="00000000" w:rsidRPr="00000000">
        <w:rPr>
          <w:rtl w:val="0"/>
        </w:rPr>
        <w:t xml:space="preserve"> account for </w:t>
      </w:r>
      <w:r w:rsidDel="00000000" w:rsidR="00000000" w:rsidRPr="00000000">
        <w:rPr>
          <w:b w:val="1"/>
          <w:rtl w:val="0"/>
        </w:rPr>
        <w:t xml:space="preserve">65% of churn cases</w:t>
      </w:r>
      <w:r w:rsidDel="00000000" w:rsidR="00000000" w:rsidRPr="00000000">
        <w:rPr>
          <w:rtl w:val="0"/>
        </w:rPr>
        <w:t xml:space="preserve">, compared to customers on </w:t>
      </w:r>
      <w:r w:rsidDel="00000000" w:rsidR="00000000" w:rsidRPr="00000000">
        <w:rPr>
          <w:b w:val="1"/>
          <w:rtl w:val="0"/>
        </w:rPr>
        <w:t xml:space="preserve">1-year plans (20%)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2-year plans (15%)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suggests that shorter-term plans correlate strongly with churn, emphasizing the importance of promoting longer-term contracts with added benefits.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fuwz4cj3a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Service Preferences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with bundled services tend to stay longer. Key observations include: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 and Internet Services (DSL):</w:t>
      </w:r>
      <w:r w:rsidDel="00000000" w:rsidR="00000000" w:rsidRPr="00000000">
        <w:rPr>
          <w:rtl w:val="0"/>
        </w:rPr>
        <w:t xml:space="preserve"> Retained customers are </w:t>
      </w:r>
      <w:r w:rsidDel="00000000" w:rsidR="00000000" w:rsidRPr="00000000">
        <w:rPr>
          <w:b w:val="1"/>
          <w:rtl w:val="0"/>
        </w:rPr>
        <w:t xml:space="preserve">40% more likely</w:t>
      </w:r>
      <w:r w:rsidDel="00000000" w:rsidR="00000000" w:rsidRPr="00000000">
        <w:rPr>
          <w:rtl w:val="0"/>
        </w:rPr>
        <w:t xml:space="preserve"> to use these services.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Online Security:</w:t>
      </w:r>
      <w:r w:rsidDel="00000000" w:rsidR="00000000" w:rsidRPr="00000000">
        <w:rPr>
          <w:rtl w:val="0"/>
        </w:rPr>
        <w:t xml:space="preserve"> Customers with this service enabled are </w:t>
      </w:r>
      <w:r w:rsidDel="00000000" w:rsidR="00000000" w:rsidRPr="00000000">
        <w:rPr>
          <w:b w:val="1"/>
          <w:rtl w:val="0"/>
        </w:rPr>
        <w:t xml:space="preserve">30% less likely to churn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Online Backup, Tech Support, and Streaming TV:</w:t>
      </w:r>
      <w:r w:rsidDel="00000000" w:rsidR="00000000" w:rsidRPr="00000000">
        <w:rPr>
          <w:rtl w:val="0"/>
        </w:rPr>
        <w:t xml:space="preserve"> Churn rates increase by </w:t>
      </w:r>
      <w:r w:rsidDel="00000000" w:rsidR="00000000" w:rsidRPr="00000000">
        <w:rPr>
          <w:b w:val="1"/>
          <w:rtl w:val="0"/>
        </w:rPr>
        <w:t xml:space="preserve">15%-20%</w:t>
      </w:r>
      <w:r w:rsidDel="00000000" w:rsidR="00000000" w:rsidRPr="00000000">
        <w:rPr>
          <w:rtl w:val="0"/>
        </w:rPr>
        <w:t xml:space="preserve"> when these services are not used or unavailable.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rczuh6ldxj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Payment Methods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 Check: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b w:val="1"/>
          <w:rtl w:val="0"/>
        </w:rPr>
        <w:t xml:space="preserve">50% of churned customers</w:t>
      </w:r>
      <w:r w:rsidDel="00000000" w:rsidR="00000000" w:rsidRPr="00000000">
        <w:rPr>
          <w:rtl w:val="0"/>
        </w:rPr>
        <w:t xml:space="preserve"> use electronic check as their payment method, significantly higher than other payment methods.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Mailed Check, Bank Transfers, and Credit Cards:</w:t>
      </w:r>
      <w:r w:rsidDel="00000000" w:rsidR="00000000" w:rsidRPr="00000000">
        <w:rPr>
          <w:rtl w:val="0"/>
        </w:rPr>
        <w:t xml:space="preserve"> Churn rates for these payment methods are below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, indicating a better retention rate with these options.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lwphlex7qw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Overall Churn Rate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pie chart visualization highlights that </w:t>
      </w:r>
      <w:r w:rsidDel="00000000" w:rsidR="00000000" w:rsidRPr="00000000">
        <w:rPr>
          <w:b w:val="1"/>
          <w:rtl w:val="0"/>
        </w:rPr>
        <w:t xml:space="preserve">26.53% of all customers have churned</w:t>
      </w:r>
      <w:r w:rsidDel="00000000" w:rsidR="00000000" w:rsidRPr="00000000">
        <w:rPr>
          <w:rtl w:val="0"/>
        </w:rPr>
        <w:t xml:space="preserve">, while the remaining </w:t>
      </w:r>
      <w:r w:rsidDel="00000000" w:rsidR="00000000" w:rsidRPr="00000000">
        <w:rPr>
          <w:b w:val="1"/>
          <w:rtl w:val="0"/>
        </w:rPr>
        <w:t xml:space="preserve">73.47% have been retained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vhgzqxlrz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mitigate churn and improve customer retention, the following strategies are recommended: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Senior Citizens: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retention campaigns targeted at senior citizens, such as personalized communication, loyalty rewards, or customer service enhancements.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Promote Long-Term Plans: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incentives (e.g., discounts or exclusive features) for customers to switch from 1-month plans to 1- or 2-year plans.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Service Bundles: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customers to adopt additional services like online security and DSL by bundling them with attractive pricing or free trials.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Payment Options: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why electronic check users churn at higher rates and promote alternatives like credit cards or bank transfers.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 Programs for New Customers: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retention efforts on customers within the first 2 months of service to reduce the high churn rate for this segment.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