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SharpInvoice Project Overview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Project Vision &amp; Mission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SharpInvoice aims to empower freelancers and small businesses with a fast, reliable, and professional invoicing solution. Our mission is to streamline billing processes, reduce manual effort, and help users get paid faster through automation and intuitive design.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Executive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SharpInvoice is a full-stack web application built using ASP.NET Core Web API and Razor Pages. It provides users with the ability to manage clients, generate invoices, accept payments, and analyze financial performance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in a single, modern solution. By leveraging custom authentication with JWT and supporting external logins, SharpInvoice ensures flexibility, security, and scalability.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Key Objectives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Build a reliable invoicing system with essential business features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Provide secure and customizable authentication with JWT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Enable invoice payments via Stripe integration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Deliver a seamless user experience with Razor Pages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Provide analytics and reporting tools for informed business decisions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Feature List (MVP)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Authentication &amp; Security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Email &amp; Password registration and login (custom logic)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JWT-based access tokens for authentication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Refresh token system (recommended)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Google and Facebook login (OAuth 2.0)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Email confirmation with SMTP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Two-Factor Authentication (via email or authenticator app)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Secure password hashing with BCrypt.Net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Role-based authorization (Admin, User, etc.)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Rate-limited login attempts (brute-force protection)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Invoice &amp; Client Management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Create, edit, and delete invoices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 clients and link invoices to clients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Multi-currency support (USD, EUR, NGN, etc.)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Invoice notes, terms, and custom footer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Unique invoice number generation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Filter invoices by client, date, or payment status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Payments &amp; Delivery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Stripe integration for online invoice payments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Public invoice view (via secure link)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Download invoice as PDF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Share invoice via email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Invoice status: draft, sent, paid, overdue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User &amp; Team Features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User profile with avatar, contact info, and settings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Invite team members (optional roles: Admin, Editor, Viewer)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Organization-wide branding (logo, theme color, address)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Role management system via custom EF tables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Analytics &amp; Reporting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Income vs expenses dashboard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Paid vs unpaid invoice breakdown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Monthly/Yearly revenue tracking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Export reports to CSV or PDF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Top clients and best-performing months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UI &amp; UX (Razor Pages)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Responsive UI with Bootstrap or TailwindCSS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Razor Pages-based layout with clean, modular structure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Animated transitions using @section Scripts + JS (or Alpine.js)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Dark mode (optional with Tailwind + Razor toggle)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Custom error pages (404, 401, etc.)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Storage &amp; File Management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Upload business logo, company assets (stored locally or in blob storage)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Razor Page to manage uploaded files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File type/size validation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Global &amp; Local Features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Multi-currency formatting (user-selected locale)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Localization-ready Razor Pages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Dynamic date/time formatting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System Infrastructure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ASP.NET Core middleware for auth, logging, CORS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EF Core migrations and seeding (default admin user)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Custom User and ExternalLogin tables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Service layer (Application + Infrastructure separation)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Dependency injection for clean architecture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Target Audience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SharpInvoice is designed for freelancers, solo entrepreneurs, small business owners, consultants, and independent contractors who need a simple, professional tool to manage billing and payments efficiently.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Tech Stack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Frontend: Razor Pages (ASP.NET Core)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Backend: ASP.NET Core Web API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ORM: Entity Framework Core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Database: SQL Server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Authentication: Custom JWT-based system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External Login: OAuth 2.0 (Google, Facebook)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Styling: TailwindCSS or Bootstrap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PDF Generator: QuestPDF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