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1E91D" w14:textId="77777777" w:rsidR="00A428DE" w:rsidRPr="00A428DE" w:rsidRDefault="00A428DE" w:rsidP="00A428DE">
      <w:pPr>
        <w:spacing w:line="240" w:lineRule="auto"/>
        <w:jc w:val="center"/>
        <w:rPr>
          <w:rFonts w:ascii="Arial" w:hAnsi="Arial" w:cs="Arial"/>
          <w:b/>
          <w:sz w:val="44"/>
          <w:szCs w:val="44"/>
          <w:lang w:val="es-MX"/>
        </w:rPr>
      </w:pPr>
      <w:r w:rsidRPr="00A428DE">
        <w:rPr>
          <w:rFonts w:ascii="Arial" w:hAnsi="Arial" w:cs="Arial"/>
          <w:b/>
          <w:sz w:val="44"/>
          <w:szCs w:val="44"/>
          <w:lang w:val="es-MX"/>
        </w:rPr>
        <w:t>UNIVERSIDAD PERUANA UNIÓN</w:t>
      </w:r>
    </w:p>
    <w:p w14:paraId="43C8C3D1" w14:textId="77777777" w:rsidR="00A428DE" w:rsidRPr="00A428DE" w:rsidRDefault="00A428DE" w:rsidP="00A428DE">
      <w:pPr>
        <w:spacing w:line="240" w:lineRule="auto"/>
        <w:jc w:val="center"/>
        <w:rPr>
          <w:rFonts w:ascii="Arial" w:hAnsi="Arial" w:cs="Arial"/>
          <w:sz w:val="36"/>
          <w:szCs w:val="36"/>
          <w:lang w:val="es-MX"/>
        </w:rPr>
      </w:pPr>
      <w:r w:rsidRPr="00A428DE">
        <w:rPr>
          <w:rFonts w:ascii="Arial" w:hAnsi="Arial" w:cs="Arial"/>
          <w:sz w:val="36"/>
          <w:szCs w:val="36"/>
          <w:lang w:val="es-MX"/>
        </w:rPr>
        <w:t>FACULTAD DE INGENIERIA Y ARQUITECTURA</w:t>
      </w:r>
    </w:p>
    <w:p w14:paraId="080D114E" w14:textId="77777777" w:rsidR="00A428DE" w:rsidRPr="00A428DE" w:rsidRDefault="00A428DE" w:rsidP="00A428DE">
      <w:pPr>
        <w:spacing w:line="240" w:lineRule="auto"/>
        <w:jc w:val="center"/>
        <w:rPr>
          <w:rFonts w:ascii="Arial" w:hAnsi="Arial" w:cs="Arial"/>
          <w:sz w:val="36"/>
          <w:szCs w:val="36"/>
          <w:lang w:val="es-MX"/>
        </w:rPr>
      </w:pPr>
      <w:r w:rsidRPr="00A428DE">
        <w:rPr>
          <w:rFonts w:ascii="Arial" w:hAnsi="Arial" w:cs="Arial"/>
          <w:sz w:val="36"/>
          <w:szCs w:val="36"/>
          <w:lang w:val="es-MX"/>
        </w:rPr>
        <w:t>Escuela Profesional de Ingeniería de Sistemas</w:t>
      </w:r>
    </w:p>
    <w:p w14:paraId="785D91C8" w14:textId="77777777" w:rsidR="00A428DE" w:rsidRPr="000F264B" w:rsidRDefault="00A428DE" w:rsidP="00A428DE">
      <w:pPr>
        <w:spacing w:line="360" w:lineRule="auto"/>
        <w:jc w:val="center"/>
        <w:rPr>
          <w:rFonts w:ascii="Arial" w:hAnsi="Arial" w:cs="Arial"/>
          <w:sz w:val="32"/>
          <w:szCs w:val="32"/>
          <w:lang w:val="es-MX"/>
        </w:rPr>
      </w:pPr>
    </w:p>
    <w:p w14:paraId="38AEAB8E" w14:textId="77777777" w:rsidR="00A428DE" w:rsidRDefault="00A428DE" w:rsidP="00A428DE">
      <w:pPr>
        <w:spacing w:line="360" w:lineRule="auto"/>
        <w:ind w:firstLine="180"/>
        <w:jc w:val="center"/>
        <w:rPr>
          <w:rFonts w:ascii="Arial" w:hAnsi="Arial" w:cs="Arial"/>
          <w:sz w:val="32"/>
          <w:szCs w:val="32"/>
          <w:lang w:val="es-MX"/>
        </w:rPr>
      </w:pPr>
      <w:r w:rsidRPr="000F264B">
        <w:rPr>
          <w:rFonts w:ascii="Arial" w:hAnsi="Arial" w:cs="Arial"/>
          <w:noProof/>
        </w:rPr>
        <w:drawing>
          <wp:inline distT="0" distB="0" distL="0" distR="0" wp14:anchorId="576A7C12" wp14:editId="2B269382">
            <wp:extent cx="3397250" cy="1910953"/>
            <wp:effectExtent l="0" t="0" r="0" b="0"/>
            <wp:docPr id="1" name="Imagen 1" descr="Universidad Peruana Unión - UP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eruana Unión - UPe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6667" cy="1927500"/>
                    </a:xfrm>
                    <a:prstGeom prst="rect">
                      <a:avLst/>
                    </a:prstGeom>
                    <a:noFill/>
                    <a:ln>
                      <a:noFill/>
                    </a:ln>
                  </pic:spPr>
                </pic:pic>
              </a:graphicData>
            </a:graphic>
          </wp:inline>
        </w:drawing>
      </w:r>
    </w:p>
    <w:p w14:paraId="5B6876C7" w14:textId="77777777" w:rsidR="00A428DE" w:rsidRPr="00EE710D" w:rsidRDefault="00A428DE" w:rsidP="00A428DE">
      <w:pPr>
        <w:spacing w:line="360" w:lineRule="auto"/>
        <w:ind w:firstLine="180"/>
        <w:jc w:val="center"/>
        <w:rPr>
          <w:rFonts w:ascii="Arial" w:hAnsi="Arial" w:cs="Arial"/>
          <w:sz w:val="24"/>
          <w:szCs w:val="24"/>
          <w:lang w:val="es-MX"/>
        </w:rPr>
      </w:pPr>
    </w:p>
    <w:p w14:paraId="733F12F6" w14:textId="77777777" w:rsidR="00DB3D0A" w:rsidRPr="00DB3D0A" w:rsidRDefault="00A428DE" w:rsidP="00A428DE">
      <w:pPr>
        <w:spacing w:line="276" w:lineRule="auto"/>
        <w:jc w:val="center"/>
        <w:rPr>
          <w:rFonts w:ascii="Arial" w:hAnsi="Arial" w:cs="Arial"/>
          <w:b/>
          <w:sz w:val="32"/>
          <w:szCs w:val="32"/>
          <w:lang w:val="es-MX"/>
        </w:rPr>
      </w:pPr>
      <w:r w:rsidRPr="00DB3D0A">
        <w:rPr>
          <w:rFonts w:ascii="Arial" w:hAnsi="Arial" w:cs="Arial"/>
          <w:b/>
          <w:sz w:val="32"/>
          <w:szCs w:val="32"/>
          <w:lang w:val="es-MX"/>
        </w:rPr>
        <w:t xml:space="preserve">INFORME DE RESULTADOS </w:t>
      </w:r>
    </w:p>
    <w:p w14:paraId="70317B8D" w14:textId="6968C449" w:rsidR="00A428DE" w:rsidRDefault="00A428DE" w:rsidP="00A428DE">
      <w:pPr>
        <w:spacing w:line="276" w:lineRule="auto"/>
        <w:jc w:val="center"/>
        <w:rPr>
          <w:rFonts w:ascii="Arial" w:hAnsi="Arial" w:cs="Arial"/>
          <w:b/>
          <w:sz w:val="28"/>
          <w:szCs w:val="28"/>
          <w:lang w:val="es-MX"/>
        </w:rPr>
      </w:pPr>
      <w:r w:rsidRPr="00A428DE">
        <w:rPr>
          <w:rFonts w:ascii="Arial" w:hAnsi="Arial" w:cs="Arial"/>
          <w:b/>
          <w:sz w:val="28"/>
          <w:szCs w:val="28"/>
          <w:lang w:val="es-MX"/>
        </w:rPr>
        <w:t>DEL DESARROLLO DEL METAMODELO DE MACHINE LEARNING BASADO EN ENSEMBLE STACKING PARA LA DETECCIÓN TEMPRANA DEL RIESGO DE PREECLAMPSIA EN GESTANTES PERUANAS</w:t>
      </w:r>
    </w:p>
    <w:p w14:paraId="53FF62C4" w14:textId="77777777" w:rsidR="00A428DE" w:rsidRPr="00A428DE" w:rsidRDefault="00A428DE" w:rsidP="00A428DE">
      <w:pPr>
        <w:spacing w:line="276" w:lineRule="auto"/>
        <w:jc w:val="center"/>
        <w:rPr>
          <w:rFonts w:ascii="Arial" w:hAnsi="Arial" w:cs="Arial"/>
          <w:b/>
          <w:bCs/>
          <w:sz w:val="28"/>
          <w:szCs w:val="28"/>
          <w:lang w:val="es-PE"/>
        </w:rPr>
      </w:pPr>
    </w:p>
    <w:p w14:paraId="355DC5F0"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b/>
          <w:bCs/>
          <w:sz w:val="28"/>
          <w:szCs w:val="28"/>
          <w:lang w:val="es-MX"/>
        </w:rPr>
        <w:t>Por:</w:t>
      </w:r>
    </w:p>
    <w:p w14:paraId="697F4973"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sz w:val="28"/>
          <w:szCs w:val="28"/>
          <w:lang w:val="es-MX"/>
        </w:rPr>
        <w:t>Autor 1 (Karla Mónica Hidalgo Jauregui)</w:t>
      </w:r>
    </w:p>
    <w:p w14:paraId="5331A2A2" w14:textId="77777777" w:rsidR="00A428DE" w:rsidRPr="00EE710D" w:rsidRDefault="001F05C2" w:rsidP="00A428DE">
      <w:pPr>
        <w:spacing w:line="276" w:lineRule="auto"/>
        <w:jc w:val="center"/>
        <w:rPr>
          <w:rFonts w:ascii="Arial" w:eastAsia="Arial" w:hAnsi="Arial" w:cs="Arial"/>
          <w:sz w:val="28"/>
          <w:szCs w:val="28"/>
          <w:lang w:val="es-MX"/>
        </w:rPr>
      </w:pPr>
      <w:hyperlink r:id="rId7" w:history="1">
        <w:r w:rsidR="00A428DE" w:rsidRPr="00EE710D">
          <w:rPr>
            <w:rStyle w:val="Hipervnculo"/>
            <w:rFonts w:ascii="Arial" w:eastAsia="Arial" w:hAnsi="Arial" w:cs="Arial"/>
            <w:sz w:val="28"/>
            <w:szCs w:val="28"/>
            <w:lang w:val="es-MX"/>
          </w:rPr>
          <w:t>https://orcid.org/0009-0005-5340-5823</w:t>
        </w:r>
      </w:hyperlink>
    </w:p>
    <w:p w14:paraId="3239033C"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sz w:val="28"/>
          <w:szCs w:val="28"/>
          <w:lang w:val="es-MX"/>
        </w:rPr>
        <w:t xml:space="preserve">Autor 2 (Joshua Josue Pedraza Pérez) </w:t>
      </w:r>
    </w:p>
    <w:p w14:paraId="503DDB3B" w14:textId="77777777" w:rsidR="00A428DE" w:rsidRPr="00EE710D" w:rsidRDefault="001F05C2" w:rsidP="00A428DE">
      <w:pPr>
        <w:spacing w:line="276" w:lineRule="auto"/>
        <w:jc w:val="center"/>
        <w:rPr>
          <w:rFonts w:ascii="Arial" w:eastAsia="Arial" w:hAnsi="Arial" w:cs="Arial"/>
          <w:sz w:val="28"/>
          <w:szCs w:val="28"/>
          <w:lang w:val="es-MX"/>
        </w:rPr>
      </w:pPr>
      <w:hyperlink r:id="rId8" w:history="1">
        <w:r w:rsidR="00A428DE" w:rsidRPr="00EE710D">
          <w:rPr>
            <w:rStyle w:val="Hipervnculo"/>
            <w:rFonts w:ascii="Arial" w:eastAsia="Arial" w:hAnsi="Arial" w:cs="Arial"/>
            <w:sz w:val="28"/>
            <w:szCs w:val="28"/>
            <w:lang w:val="es-MX"/>
          </w:rPr>
          <w:t>https://orcid.org/0009-0000-1706-2388</w:t>
        </w:r>
      </w:hyperlink>
    </w:p>
    <w:p w14:paraId="70103661"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sz w:val="28"/>
          <w:szCs w:val="28"/>
          <w:lang w:val="es-MX"/>
        </w:rPr>
        <w:t xml:space="preserve">Autor 3 (Deyvis Quispe Mamani) </w:t>
      </w:r>
    </w:p>
    <w:p w14:paraId="3903202C" w14:textId="77777777" w:rsidR="00A428DE" w:rsidRPr="00EE710D" w:rsidRDefault="001F05C2" w:rsidP="00A428DE">
      <w:pPr>
        <w:spacing w:line="276" w:lineRule="auto"/>
        <w:jc w:val="center"/>
        <w:rPr>
          <w:rFonts w:ascii="Arial" w:eastAsia="Arial" w:hAnsi="Arial" w:cs="Arial"/>
          <w:sz w:val="28"/>
          <w:szCs w:val="28"/>
          <w:lang w:val="es-MX"/>
        </w:rPr>
      </w:pPr>
      <w:hyperlink r:id="rId9" w:history="1">
        <w:r w:rsidR="00A428DE" w:rsidRPr="00EE710D">
          <w:rPr>
            <w:rStyle w:val="Hipervnculo"/>
            <w:rFonts w:ascii="Arial" w:eastAsia="Arial" w:hAnsi="Arial" w:cs="Arial"/>
            <w:sz w:val="28"/>
            <w:szCs w:val="28"/>
            <w:lang w:val="es-MX"/>
          </w:rPr>
          <w:t>https://orcid.org/0009-0001-4805-1152</w:t>
        </w:r>
      </w:hyperlink>
    </w:p>
    <w:p w14:paraId="47F6186B" w14:textId="77777777" w:rsidR="00A428DE" w:rsidRPr="00EE710D" w:rsidRDefault="00A428DE" w:rsidP="00A428DE">
      <w:pPr>
        <w:spacing w:line="276" w:lineRule="auto"/>
        <w:jc w:val="center"/>
        <w:rPr>
          <w:rFonts w:ascii="Arial" w:eastAsia="Arial" w:hAnsi="Arial" w:cs="Arial"/>
          <w:sz w:val="28"/>
          <w:szCs w:val="28"/>
          <w:lang w:val="es-MX"/>
        </w:rPr>
      </w:pPr>
    </w:p>
    <w:p w14:paraId="471391F2" w14:textId="77777777" w:rsidR="00A428DE" w:rsidRPr="00EE710D" w:rsidRDefault="00A428DE" w:rsidP="00A428DE">
      <w:pPr>
        <w:spacing w:line="276" w:lineRule="auto"/>
        <w:jc w:val="center"/>
        <w:rPr>
          <w:rFonts w:ascii="Arial" w:eastAsia="Arial" w:hAnsi="Arial" w:cs="Arial"/>
          <w:b/>
          <w:bCs/>
          <w:sz w:val="28"/>
          <w:szCs w:val="28"/>
          <w:lang w:val="es-MX"/>
        </w:rPr>
      </w:pPr>
      <w:r w:rsidRPr="00EE710D">
        <w:rPr>
          <w:rFonts w:ascii="Arial" w:eastAsia="Arial" w:hAnsi="Arial" w:cs="Arial"/>
          <w:b/>
          <w:bCs/>
          <w:sz w:val="28"/>
          <w:szCs w:val="28"/>
          <w:lang w:val="es-MX"/>
        </w:rPr>
        <w:t>Asesor:</w:t>
      </w:r>
    </w:p>
    <w:p w14:paraId="54D2B8EB"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sz w:val="28"/>
          <w:szCs w:val="28"/>
          <w:lang w:val="es-MX"/>
        </w:rPr>
        <w:t>Dr. Juan Jesús Soria Quijaite</w:t>
      </w:r>
    </w:p>
    <w:p w14:paraId="330CFE91" w14:textId="77777777" w:rsidR="00A428DE" w:rsidRPr="00EE710D" w:rsidRDefault="001F05C2" w:rsidP="00A428DE">
      <w:pPr>
        <w:spacing w:line="276" w:lineRule="auto"/>
        <w:jc w:val="center"/>
        <w:rPr>
          <w:rFonts w:ascii="Arial" w:eastAsia="Arial" w:hAnsi="Arial" w:cs="Arial"/>
          <w:sz w:val="28"/>
          <w:szCs w:val="28"/>
          <w:lang w:val="es-MX"/>
        </w:rPr>
      </w:pPr>
      <w:hyperlink r:id="rId10" w:history="1">
        <w:r w:rsidR="00A428DE" w:rsidRPr="00EE710D">
          <w:rPr>
            <w:rStyle w:val="Hipervnculo"/>
            <w:rFonts w:ascii="Arial" w:eastAsia="Arial" w:hAnsi="Arial" w:cs="Arial"/>
            <w:sz w:val="28"/>
            <w:szCs w:val="28"/>
            <w:lang w:val="es-MX"/>
          </w:rPr>
          <w:t>https://orcid.org/0000-0002-4415-8622</w:t>
        </w:r>
      </w:hyperlink>
    </w:p>
    <w:p w14:paraId="148EC96F" w14:textId="77777777" w:rsidR="00A428DE" w:rsidRPr="00EE710D" w:rsidRDefault="00A428DE" w:rsidP="00A428DE">
      <w:pPr>
        <w:spacing w:line="276" w:lineRule="auto"/>
        <w:jc w:val="center"/>
        <w:rPr>
          <w:rFonts w:ascii="Arial" w:eastAsia="Arial" w:hAnsi="Arial" w:cs="Arial"/>
          <w:sz w:val="28"/>
          <w:szCs w:val="28"/>
          <w:lang w:val="es-MX"/>
        </w:rPr>
      </w:pPr>
    </w:p>
    <w:p w14:paraId="44D2691C"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b/>
          <w:bCs/>
          <w:sz w:val="28"/>
          <w:szCs w:val="28"/>
          <w:lang w:val="es-MX"/>
        </w:rPr>
        <w:t>Línea de investigación:</w:t>
      </w:r>
    </w:p>
    <w:p w14:paraId="57174371" w14:textId="77777777" w:rsidR="00A428DE" w:rsidRPr="00EE710D" w:rsidRDefault="00A428DE" w:rsidP="00A428DE">
      <w:pPr>
        <w:spacing w:line="276" w:lineRule="auto"/>
        <w:jc w:val="center"/>
        <w:rPr>
          <w:sz w:val="28"/>
          <w:szCs w:val="28"/>
          <w:lang w:val="es-PE"/>
        </w:rPr>
      </w:pPr>
      <w:r w:rsidRPr="00EE710D">
        <w:rPr>
          <w:rFonts w:ascii="Arial" w:eastAsia="Arial" w:hAnsi="Arial" w:cs="Arial"/>
          <w:sz w:val="28"/>
          <w:szCs w:val="28"/>
          <w:lang w:val="es-MX"/>
        </w:rPr>
        <w:t>Ciencia de Datos</w:t>
      </w:r>
    </w:p>
    <w:p w14:paraId="328331F3" w14:textId="77777777" w:rsidR="00A428DE" w:rsidRPr="00EE710D" w:rsidRDefault="00A428DE" w:rsidP="00A428DE">
      <w:pPr>
        <w:spacing w:line="276" w:lineRule="auto"/>
        <w:jc w:val="center"/>
        <w:rPr>
          <w:rFonts w:ascii="Arial" w:eastAsia="Arial" w:hAnsi="Arial" w:cs="Arial"/>
          <w:sz w:val="28"/>
          <w:szCs w:val="28"/>
          <w:lang w:val="es-MX"/>
        </w:rPr>
      </w:pPr>
    </w:p>
    <w:p w14:paraId="6E200054" w14:textId="77777777" w:rsidR="00A428DE" w:rsidRPr="00EE710D" w:rsidRDefault="00A428DE" w:rsidP="00A428DE">
      <w:pPr>
        <w:spacing w:line="276" w:lineRule="auto"/>
        <w:jc w:val="center"/>
        <w:rPr>
          <w:rFonts w:ascii="Arial" w:eastAsia="Arial" w:hAnsi="Arial" w:cs="Arial"/>
          <w:sz w:val="28"/>
          <w:szCs w:val="28"/>
          <w:lang w:val="es-MX"/>
        </w:rPr>
      </w:pPr>
    </w:p>
    <w:p w14:paraId="5CB99A8A" w14:textId="77777777" w:rsidR="00A428DE" w:rsidRPr="00EE710D" w:rsidRDefault="00A428DE" w:rsidP="00A428DE">
      <w:pPr>
        <w:spacing w:line="276" w:lineRule="auto"/>
        <w:jc w:val="center"/>
        <w:rPr>
          <w:rFonts w:ascii="Arial" w:eastAsia="Arial" w:hAnsi="Arial" w:cs="Arial"/>
          <w:sz w:val="28"/>
          <w:szCs w:val="28"/>
          <w:lang w:val="es-MX"/>
        </w:rPr>
      </w:pPr>
      <w:r w:rsidRPr="00EE710D">
        <w:rPr>
          <w:rFonts w:ascii="Arial" w:eastAsia="Arial" w:hAnsi="Arial" w:cs="Arial"/>
          <w:b/>
          <w:bCs/>
          <w:sz w:val="28"/>
          <w:szCs w:val="28"/>
          <w:lang w:val="es-MX"/>
        </w:rPr>
        <w:t>Lima, abril de 2026</w:t>
      </w:r>
    </w:p>
    <w:p w14:paraId="11F8DF5A" w14:textId="51A19AD7" w:rsidR="00A428DE" w:rsidRDefault="00A428DE">
      <w:pPr>
        <w:spacing w:line="240" w:lineRule="auto"/>
        <w:ind w:firstLine="0"/>
        <w:rPr>
          <w:lang w:val="es-MX"/>
        </w:rPr>
      </w:pPr>
      <w:r>
        <w:rPr>
          <w:lang w:val="es-MX"/>
        </w:rPr>
        <w:br w:type="page"/>
      </w:r>
    </w:p>
    <w:p w14:paraId="07DC7809" w14:textId="160DF404" w:rsidR="00DB3D0A" w:rsidRPr="00CE6FAF" w:rsidRDefault="00CE6FAF" w:rsidP="00CE6FAF">
      <w:pPr>
        <w:pStyle w:val="Ttulo1"/>
        <w:spacing w:before="0" w:line="240" w:lineRule="auto"/>
        <w:ind w:firstLine="0"/>
        <w:rPr>
          <w:rFonts w:asciiTheme="minorHAnsi" w:eastAsiaTheme="minorHAnsi" w:hAnsiTheme="minorHAnsi" w:cstheme="minorHAnsi"/>
          <w:b/>
          <w:bCs/>
          <w:color w:val="auto"/>
          <w:sz w:val="24"/>
          <w:szCs w:val="24"/>
          <w:lang w:val="es-MX"/>
        </w:rPr>
      </w:pPr>
      <w:r w:rsidRPr="00CE6FAF">
        <w:rPr>
          <w:rFonts w:asciiTheme="minorHAnsi" w:eastAsiaTheme="minorHAnsi" w:hAnsiTheme="minorHAnsi" w:cstheme="minorHAnsi"/>
          <w:b/>
          <w:bCs/>
          <w:color w:val="auto"/>
          <w:sz w:val="24"/>
          <w:szCs w:val="24"/>
          <w:lang w:val="es-MX"/>
        </w:rPr>
        <w:lastRenderedPageBreak/>
        <w:t>FASE 1: ADQUISICIÓN Y EXPLORACIÓN DE DATOS</w:t>
      </w:r>
    </w:p>
    <w:p w14:paraId="3056F221" w14:textId="77777777" w:rsidR="00CE6FAF" w:rsidRPr="00CE6FAF" w:rsidRDefault="00CE6FAF" w:rsidP="00CE6FAF">
      <w:pPr>
        <w:spacing w:line="240" w:lineRule="auto"/>
        <w:rPr>
          <w:rFonts w:cstheme="minorHAnsi"/>
          <w:lang w:val="es-MX"/>
        </w:rPr>
      </w:pPr>
    </w:p>
    <w:p w14:paraId="172F6EE7" w14:textId="1ECA5F64" w:rsidR="00460F8A" w:rsidRPr="00CE6FAF" w:rsidRDefault="00CE6FAF" w:rsidP="00573BDF">
      <w:pPr>
        <w:spacing w:line="240" w:lineRule="auto"/>
        <w:ind w:firstLine="0"/>
        <w:jc w:val="both"/>
        <w:rPr>
          <w:rFonts w:cstheme="minorHAnsi"/>
          <w:lang w:val="es-MX"/>
        </w:rPr>
      </w:pPr>
      <w:r w:rsidRPr="00CE6FAF">
        <w:rPr>
          <w:rFonts w:cstheme="minorHAnsi"/>
          <w:lang w:val="es-MX"/>
        </w:rPr>
        <w:t>En la primera fase se realizó la carga, inspección y exploración inicial del conjunto de datos utilizado para el desarrollo del metamodelo de Machine Learning orientado a la detección temprana del riesgo de preeclampsia, s</w:t>
      </w:r>
      <w:r w:rsidR="00460F8A" w:rsidRPr="00CE6FAF">
        <w:rPr>
          <w:rFonts w:cstheme="minorHAnsi"/>
          <w:lang w:val="es-MX"/>
        </w:rPr>
        <w:t>e detalla</w:t>
      </w:r>
      <w:r w:rsidRPr="00CE6FAF">
        <w:rPr>
          <w:rFonts w:cstheme="minorHAnsi"/>
          <w:lang w:val="es-MX"/>
        </w:rPr>
        <w:t>n</w:t>
      </w:r>
      <w:r w:rsidR="00460F8A" w:rsidRPr="00CE6FAF">
        <w:rPr>
          <w:rFonts w:cstheme="minorHAnsi"/>
          <w:lang w:val="es-MX"/>
        </w:rPr>
        <w:t xml:space="preserve"> </w:t>
      </w:r>
      <w:r w:rsidRPr="00CE6FAF">
        <w:rPr>
          <w:rFonts w:cstheme="minorHAnsi"/>
          <w:lang w:val="es-MX"/>
        </w:rPr>
        <w:t>los resultados</w:t>
      </w:r>
      <w:r w:rsidR="00460F8A" w:rsidRPr="00CE6FAF">
        <w:rPr>
          <w:rFonts w:cstheme="minorHAnsi"/>
          <w:lang w:val="es-MX"/>
        </w:rPr>
        <w:t>:</w:t>
      </w:r>
    </w:p>
    <w:p w14:paraId="7DF2F0A2" w14:textId="6C067A93" w:rsidR="00CE6FAF" w:rsidRPr="00CE6FAF" w:rsidRDefault="00CE6FAF" w:rsidP="00573BDF">
      <w:pPr>
        <w:spacing w:line="240" w:lineRule="auto"/>
        <w:ind w:firstLine="0"/>
        <w:jc w:val="both"/>
        <w:rPr>
          <w:rFonts w:cstheme="minorHAnsi"/>
          <w:lang w:val="es-MX"/>
        </w:rPr>
      </w:pPr>
    </w:p>
    <w:p w14:paraId="00A5C63C" w14:textId="54BA466F" w:rsidR="00CE6FAF" w:rsidRPr="00CE6FAF" w:rsidRDefault="00CE6FAF" w:rsidP="00573BDF">
      <w:pPr>
        <w:pStyle w:val="Prrafodelista"/>
        <w:numPr>
          <w:ilvl w:val="0"/>
          <w:numId w:val="3"/>
        </w:numPr>
        <w:spacing w:line="240" w:lineRule="auto"/>
        <w:rPr>
          <w:rFonts w:cstheme="minorHAnsi"/>
          <w:b/>
          <w:bCs/>
          <w:lang w:val="es-MX"/>
        </w:rPr>
      </w:pPr>
      <w:r w:rsidRPr="00CE6FAF">
        <w:rPr>
          <w:rFonts w:cstheme="minorHAnsi"/>
          <w:b/>
          <w:bCs/>
          <w:lang w:val="es-MX"/>
        </w:rPr>
        <w:t>Recolección de datos</w:t>
      </w:r>
    </w:p>
    <w:p w14:paraId="0460CA90" w14:textId="77777777" w:rsidR="00573BDF" w:rsidRDefault="00573BDF" w:rsidP="00573BDF">
      <w:pPr>
        <w:pStyle w:val="Prrafodelista"/>
        <w:spacing w:line="240" w:lineRule="auto"/>
        <w:ind w:left="360" w:firstLine="0"/>
        <w:jc w:val="both"/>
        <w:rPr>
          <w:rFonts w:cstheme="minorHAnsi"/>
          <w:lang w:val="es-MX"/>
        </w:rPr>
      </w:pPr>
    </w:p>
    <w:p w14:paraId="41365ECC" w14:textId="4F0A1B75" w:rsidR="00573BDF" w:rsidRDefault="00573BDF" w:rsidP="00573BDF">
      <w:pPr>
        <w:pStyle w:val="Prrafodelista"/>
        <w:spacing w:line="240" w:lineRule="auto"/>
        <w:ind w:left="360" w:firstLine="0"/>
        <w:jc w:val="both"/>
        <w:rPr>
          <w:rFonts w:cstheme="minorHAnsi"/>
          <w:lang w:val="es-MX"/>
        </w:rPr>
      </w:pPr>
      <w:r w:rsidRPr="00573BDF">
        <w:rPr>
          <w:rFonts w:cstheme="minorHAnsi"/>
          <w:lang w:val="es-MX"/>
        </w:rPr>
        <w:t>El dataset estuvo conformado por 4579 registros y 13 variables clínicas, correspondientes a gestantes evaluadas entre las 10 y 13 semanas de gestación.</w:t>
      </w:r>
    </w:p>
    <w:p w14:paraId="51CC2CEC" w14:textId="77777777" w:rsidR="00573BDF" w:rsidRDefault="00573BDF" w:rsidP="00573BDF">
      <w:pPr>
        <w:pStyle w:val="Prrafodelista"/>
        <w:spacing w:line="240" w:lineRule="auto"/>
        <w:ind w:left="360" w:firstLine="0"/>
        <w:jc w:val="both"/>
        <w:rPr>
          <w:rFonts w:cstheme="minorHAnsi"/>
          <w:lang w:val="es-MX"/>
        </w:rPr>
      </w:pPr>
    </w:p>
    <w:tbl>
      <w:tblPr>
        <w:tblW w:w="5098" w:type="dxa"/>
        <w:jc w:val="center"/>
        <w:tblCellMar>
          <w:left w:w="70" w:type="dxa"/>
          <w:right w:w="70" w:type="dxa"/>
        </w:tblCellMar>
        <w:tblLook w:val="04A0" w:firstRow="1" w:lastRow="0" w:firstColumn="1" w:lastColumn="0" w:noHBand="0" w:noVBand="1"/>
      </w:tblPr>
      <w:tblGrid>
        <w:gridCol w:w="639"/>
        <w:gridCol w:w="1769"/>
        <w:gridCol w:w="1840"/>
        <w:gridCol w:w="996"/>
      </w:tblGrid>
      <w:tr w:rsidR="00573BDF" w:rsidRPr="00573BDF" w14:paraId="3CB99D0F" w14:textId="77777777" w:rsidTr="00573BDF">
        <w:trPr>
          <w:trHeight w:val="288"/>
          <w:jc w:val="center"/>
        </w:trPr>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B695C3" w14:textId="77777777" w:rsidR="00573BDF" w:rsidRPr="00573BDF" w:rsidRDefault="00573BDF" w:rsidP="00573BDF">
            <w:pPr>
              <w:spacing w:line="240" w:lineRule="auto"/>
              <w:ind w:firstLineChars="100" w:firstLine="221"/>
              <w:rPr>
                <w:rFonts w:ascii="Calibri" w:eastAsia="Times New Roman" w:hAnsi="Calibri" w:cs="Calibri"/>
                <w:b/>
                <w:bCs/>
                <w:color w:val="000000"/>
                <w:lang w:val="es-PE" w:eastAsia="es-PE"/>
              </w:rPr>
            </w:pPr>
            <w:r w:rsidRPr="00573BDF">
              <w:rPr>
                <w:rFonts w:ascii="Calibri" w:eastAsia="Times New Roman" w:hAnsi="Calibri" w:cs="Calibri"/>
                <w:b/>
                <w:bCs/>
                <w:color w:val="000000"/>
                <w:lang w:val="es-PE" w:eastAsia="es-PE"/>
              </w:rPr>
              <w:t>#</w:t>
            </w:r>
          </w:p>
        </w:tc>
        <w:tc>
          <w:tcPr>
            <w:tcW w:w="1769" w:type="dxa"/>
            <w:tcBorders>
              <w:top w:val="single" w:sz="4" w:space="0" w:color="auto"/>
              <w:left w:val="nil"/>
              <w:bottom w:val="single" w:sz="4" w:space="0" w:color="auto"/>
              <w:right w:val="single" w:sz="4" w:space="0" w:color="auto"/>
            </w:tcBorders>
            <w:shd w:val="clear" w:color="auto" w:fill="auto"/>
            <w:noWrap/>
            <w:vAlign w:val="center"/>
            <w:hideMark/>
          </w:tcPr>
          <w:p w14:paraId="059C4AFC" w14:textId="77777777" w:rsidR="00573BDF" w:rsidRPr="00573BDF" w:rsidRDefault="00573BDF" w:rsidP="00573BDF">
            <w:pPr>
              <w:spacing w:line="240" w:lineRule="auto"/>
              <w:ind w:firstLine="0"/>
              <w:rPr>
                <w:rFonts w:ascii="Calibri" w:eastAsia="Times New Roman" w:hAnsi="Calibri" w:cs="Calibri"/>
                <w:b/>
                <w:bCs/>
                <w:color w:val="000000"/>
                <w:lang w:val="es-PE" w:eastAsia="es-PE"/>
              </w:rPr>
            </w:pPr>
            <w:r w:rsidRPr="00573BDF">
              <w:rPr>
                <w:rFonts w:ascii="Calibri" w:eastAsia="Times New Roman" w:hAnsi="Calibri" w:cs="Calibri"/>
                <w:b/>
                <w:bCs/>
                <w:color w:val="000000"/>
                <w:lang w:val="es-PE" w:eastAsia="es-PE"/>
              </w:rPr>
              <w:t>Variables</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57F563A9" w14:textId="77777777" w:rsidR="00573BDF" w:rsidRPr="00573BDF" w:rsidRDefault="00573BDF" w:rsidP="00573BDF">
            <w:pPr>
              <w:spacing w:line="240" w:lineRule="auto"/>
              <w:ind w:firstLineChars="100" w:firstLine="221"/>
              <w:rPr>
                <w:rFonts w:ascii="Calibri" w:eastAsia="Times New Roman" w:hAnsi="Calibri" w:cs="Calibri"/>
                <w:b/>
                <w:bCs/>
                <w:color w:val="000000"/>
                <w:lang w:val="es-PE" w:eastAsia="es-PE"/>
              </w:rPr>
            </w:pPr>
            <w:r w:rsidRPr="00573BDF">
              <w:rPr>
                <w:rFonts w:ascii="Calibri" w:eastAsia="Times New Roman" w:hAnsi="Calibri" w:cs="Calibri"/>
                <w:b/>
                <w:bCs/>
                <w:color w:val="000000"/>
                <w:lang w:val="es-PE" w:eastAsia="es-PE"/>
              </w:rPr>
              <w:t>Non-</w:t>
            </w:r>
            <w:proofErr w:type="spellStart"/>
            <w:r w:rsidRPr="00573BDF">
              <w:rPr>
                <w:rFonts w:ascii="Calibri" w:eastAsia="Times New Roman" w:hAnsi="Calibri" w:cs="Calibri"/>
                <w:b/>
                <w:bCs/>
                <w:color w:val="000000"/>
                <w:lang w:val="es-PE" w:eastAsia="es-PE"/>
              </w:rPr>
              <w:t>Null</w:t>
            </w:r>
            <w:proofErr w:type="spellEnd"/>
            <w:r w:rsidRPr="00573BDF">
              <w:rPr>
                <w:rFonts w:ascii="Calibri" w:eastAsia="Times New Roman" w:hAnsi="Calibri" w:cs="Calibri"/>
                <w:b/>
                <w:bCs/>
                <w:color w:val="000000"/>
                <w:lang w:val="es-PE" w:eastAsia="es-PE"/>
              </w:rPr>
              <w:t xml:space="preserve"> </w:t>
            </w:r>
            <w:proofErr w:type="spellStart"/>
            <w:r w:rsidRPr="00573BDF">
              <w:rPr>
                <w:rFonts w:ascii="Calibri" w:eastAsia="Times New Roman" w:hAnsi="Calibri" w:cs="Calibri"/>
                <w:b/>
                <w:bCs/>
                <w:color w:val="000000"/>
                <w:lang w:val="es-PE" w:eastAsia="es-PE"/>
              </w:rPr>
              <w:t>Count</w:t>
            </w:r>
            <w:proofErr w:type="spellEnd"/>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BFD3A7C" w14:textId="77777777" w:rsidR="00573BDF" w:rsidRPr="00573BDF" w:rsidRDefault="00573BDF" w:rsidP="00573BDF">
            <w:pPr>
              <w:spacing w:line="240" w:lineRule="auto"/>
              <w:ind w:firstLineChars="100" w:firstLine="221"/>
              <w:rPr>
                <w:rFonts w:ascii="Calibri" w:eastAsia="Times New Roman" w:hAnsi="Calibri" w:cs="Calibri"/>
                <w:b/>
                <w:bCs/>
                <w:color w:val="000000"/>
                <w:lang w:val="es-PE" w:eastAsia="es-PE"/>
              </w:rPr>
            </w:pPr>
            <w:proofErr w:type="spellStart"/>
            <w:r w:rsidRPr="00573BDF">
              <w:rPr>
                <w:rFonts w:ascii="Calibri" w:eastAsia="Times New Roman" w:hAnsi="Calibri" w:cs="Calibri"/>
                <w:b/>
                <w:bCs/>
                <w:color w:val="000000"/>
                <w:lang w:val="es-PE" w:eastAsia="es-PE"/>
              </w:rPr>
              <w:t>Dtype</w:t>
            </w:r>
            <w:proofErr w:type="spellEnd"/>
          </w:p>
        </w:tc>
      </w:tr>
      <w:tr w:rsidR="00573BDF" w:rsidRPr="00573BDF" w14:paraId="69DC1758"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37CB2596"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0</w:t>
            </w:r>
          </w:p>
        </w:tc>
        <w:tc>
          <w:tcPr>
            <w:tcW w:w="1769" w:type="dxa"/>
            <w:tcBorders>
              <w:top w:val="nil"/>
              <w:left w:val="nil"/>
              <w:bottom w:val="single" w:sz="4" w:space="0" w:color="auto"/>
              <w:right w:val="single" w:sz="4" w:space="0" w:color="auto"/>
            </w:tcBorders>
            <w:shd w:val="clear" w:color="auto" w:fill="auto"/>
            <w:noWrap/>
            <w:vAlign w:val="center"/>
            <w:hideMark/>
          </w:tcPr>
          <w:p w14:paraId="076DBCDE"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edad</w:t>
            </w:r>
          </w:p>
        </w:tc>
        <w:tc>
          <w:tcPr>
            <w:tcW w:w="1840" w:type="dxa"/>
            <w:tcBorders>
              <w:top w:val="nil"/>
              <w:left w:val="nil"/>
              <w:bottom w:val="single" w:sz="4" w:space="0" w:color="auto"/>
              <w:right w:val="single" w:sz="4" w:space="0" w:color="auto"/>
            </w:tcBorders>
            <w:shd w:val="clear" w:color="auto" w:fill="auto"/>
            <w:noWrap/>
            <w:vAlign w:val="center"/>
            <w:hideMark/>
          </w:tcPr>
          <w:p w14:paraId="17F34E2B"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6C0A7FF7"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63BFFF18"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3B788B79"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1</w:t>
            </w:r>
          </w:p>
        </w:tc>
        <w:tc>
          <w:tcPr>
            <w:tcW w:w="1769" w:type="dxa"/>
            <w:tcBorders>
              <w:top w:val="nil"/>
              <w:left w:val="nil"/>
              <w:bottom w:val="single" w:sz="4" w:space="0" w:color="auto"/>
              <w:right w:val="single" w:sz="4" w:space="0" w:color="auto"/>
            </w:tcBorders>
            <w:shd w:val="clear" w:color="auto" w:fill="auto"/>
            <w:noWrap/>
            <w:vAlign w:val="center"/>
            <w:hideMark/>
          </w:tcPr>
          <w:p w14:paraId="1A8B6824" w14:textId="77777777" w:rsidR="00573BDF" w:rsidRPr="00573BDF" w:rsidRDefault="00573BDF" w:rsidP="00573BDF">
            <w:pPr>
              <w:spacing w:line="240" w:lineRule="auto"/>
              <w:ind w:firstLine="0"/>
              <w:rPr>
                <w:rFonts w:ascii="Calibri" w:eastAsia="Times New Roman" w:hAnsi="Calibri" w:cs="Calibri"/>
                <w:color w:val="000000"/>
                <w:lang w:val="es-PE" w:eastAsia="es-PE"/>
              </w:rPr>
            </w:pPr>
            <w:proofErr w:type="spellStart"/>
            <w:r w:rsidRPr="00573BDF">
              <w:rPr>
                <w:rFonts w:ascii="Calibri" w:eastAsia="Times New Roman" w:hAnsi="Calibri" w:cs="Calibri"/>
                <w:color w:val="000000"/>
                <w:lang w:val="es-PE" w:eastAsia="es-PE"/>
              </w:rPr>
              <w:t>edad_gestacion</w:t>
            </w:r>
            <w:proofErr w:type="spellEnd"/>
          </w:p>
        </w:tc>
        <w:tc>
          <w:tcPr>
            <w:tcW w:w="1840" w:type="dxa"/>
            <w:tcBorders>
              <w:top w:val="nil"/>
              <w:left w:val="nil"/>
              <w:bottom w:val="single" w:sz="4" w:space="0" w:color="auto"/>
              <w:right w:val="single" w:sz="4" w:space="0" w:color="auto"/>
            </w:tcBorders>
            <w:shd w:val="clear" w:color="auto" w:fill="auto"/>
            <w:noWrap/>
            <w:vAlign w:val="center"/>
            <w:hideMark/>
          </w:tcPr>
          <w:p w14:paraId="7126F5FB"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7EB79444"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0890726F"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57AA2870"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2</w:t>
            </w:r>
          </w:p>
        </w:tc>
        <w:tc>
          <w:tcPr>
            <w:tcW w:w="1769" w:type="dxa"/>
            <w:tcBorders>
              <w:top w:val="nil"/>
              <w:left w:val="nil"/>
              <w:bottom w:val="single" w:sz="4" w:space="0" w:color="auto"/>
              <w:right w:val="single" w:sz="4" w:space="0" w:color="auto"/>
            </w:tcBorders>
            <w:shd w:val="clear" w:color="auto" w:fill="auto"/>
            <w:noWrap/>
            <w:vAlign w:val="center"/>
            <w:hideMark/>
          </w:tcPr>
          <w:p w14:paraId="35DE4008"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talla</w:t>
            </w:r>
          </w:p>
        </w:tc>
        <w:tc>
          <w:tcPr>
            <w:tcW w:w="1840" w:type="dxa"/>
            <w:tcBorders>
              <w:top w:val="nil"/>
              <w:left w:val="nil"/>
              <w:bottom w:val="single" w:sz="4" w:space="0" w:color="auto"/>
              <w:right w:val="single" w:sz="4" w:space="0" w:color="auto"/>
            </w:tcBorders>
            <w:shd w:val="clear" w:color="auto" w:fill="auto"/>
            <w:noWrap/>
            <w:vAlign w:val="center"/>
            <w:hideMark/>
          </w:tcPr>
          <w:p w14:paraId="2A4B499A"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2553527E"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float64</w:t>
            </w:r>
          </w:p>
        </w:tc>
      </w:tr>
      <w:tr w:rsidR="00573BDF" w:rsidRPr="00573BDF" w14:paraId="34BA0B4E"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2882CAD1"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3</w:t>
            </w:r>
          </w:p>
        </w:tc>
        <w:tc>
          <w:tcPr>
            <w:tcW w:w="1769" w:type="dxa"/>
            <w:tcBorders>
              <w:top w:val="nil"/>
              <w:left w:val="nil"/>
              <w:bottom w:val="single" w:sz="4" w:space="0" w:color="auto"/>
              <w:right w:val="single" w:sz="4" w:space="0" w:color="auto"/>
            </w:tcBorders>
            <w:shd w:val="clear" w:color="auto" w:fill="auto"/>
            <w:noWrap/>
            <w:vAlign w:val="center"/>
            <w:hideMark/>
          </w:tcPr>
          <w:p w14:paraId="3CAB7A22"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peso</w:t>
            </w:r>
          </w:p>
        </w:tc>
        <w:tc>
          <w:tcPr>
            <w:tcW w:w="1840" w:type="dxa"/>
            <w:tcBorders>
              <w:top w:val="nil"/>
              <w:left w:val="nil"/>
              <w:bottom w:val="single" w:sz="4" w:space="0" w:color="auto"/>
              <w:right w:val="single" w:sz="4" w:space="0" w:color="auto"/>
            </w:tcBorders>
            <w:shd w:val="clear" w:color="auto" w:fill="auto"/>
            <w:noWrap/>
            <w:vAlign w:val="center"/>
            <w:hideMark/>
          </w:tcPr>
          <w:p w14:paraId="19794BC3"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5D5C3069"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float64</w:t>
            </w:r>
          </w:p>
        </w:tc>
      </w:tr>
      <w:tr w:rsidR="00573BDF" w:rsidRPr="00573BDF" w14:paraId="6B9D1DA8"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60507D09"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w:t>
            </w:r>
          </w:p>
        </w:tc>
        <w:tc>
          <w:tcPr>
            <w:tcW w:w="1769" w:type="dxa"/>
            <w:tcBorders>
              <w:top w:val="nil"/>
              <w:left w:val="nil"/>
              <w:bottom w:val="single" w:sz="4" w:space="0" w:color="auto"/>
              <w:right w:val="single" w:sz="4" w:space="0" w:color="auto"/>
            </w:tcBorders>
            <w:shd w:val="clear" w:color="auto" w:fill="auto"/>
            <w:noWrap/>
            <w:vAlign w:val="center"/>
            <w:hideMark/>
          </w:tcPr>
          <w:p w14:paraId="0AD9A9F9" w14:textId="77777777" w:rsidR="00573BDF" w:rsidRPr="00573BDF" w:rsidRDefault="00573BDF" w:rsidP="00573BDF">
            <w:pPr>
              <w:spacing w:line="240" w:lineRule="auto"/>
              <w:ind w:firstLine="0"/>
              <w:rPr>
                <w:rFonts w:ascii="Calibri" w:eastAsia="Times New Roman" w:hAnsi="Calibri" w:cs="Calibri"/>
                <w:color w:val="000000"/>
                <w:lang w:val="es-PE" w:eastAsia="es-PE"/>
              </w:rPr>
            </w:pPr>
            <w:proofErr w:type="spellStart"/>
            <w:r w:rsidRPr="00573BDF">
              <w:rPr>
                <w:rFonts w:ascii="Calibri" w:eastAsia="Times New Roman" w:hAnsi="Calibri" w:cs="Calibri"/>
                <w:color w:val="000000"/>
                <w:lang w:val="es-PE" w:eastAsia="es-PE"/>
              </w:rPr>
              <w:t>imc</w:t>
            </w:r>
            <w:proofErr w:type="spellEnd"/>
          </w:p>
        </w:tc>
        <w:tc>
          <w:tcPr>
            <w:tcW w:w="1840" w:type="dxa"/>
            <w:tcBorders>
              <w:top w:val="nil"/>
              <w:left w:val="nil"/>
              <w:bottom w:val="single" w:sz="4" w:space="0" w:color="auto"/>
              <w:right w:val="single" w:sz="4" w:space="0" w:color="auto"/>
            </w:tcBorders>
            <w:shd w:val="clear" w:color="auto" w:fill="auto"/>
            <w:noWrap/>
            <w:vAlign w:val="center"/>
            <w:hideMark/>
          </w:tcPr>
          <w:p w14:paraId="5B5A77EB"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38B750A2"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float64</w:t>
            </w:r>
          </w:p>
        </w:tc>
      </w:tr>
      <w:tr w:rsidR="00573BDF" w:rsidRPr="00573BDF" w14:paraId="217BA2A2"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0587A8D3"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5</w:t>
            </w:r>
          </w:p>
        </w:tc>
        <w:tc>
          <w:tcPr>
            <w:tcW w:w="1769" w:type="dxa"/>
            <w:tcBorders>
              <w:top w:val="nil"/>
              <w:left w:val="nil"/>
              <w:bottom w:val="single" w:sz="4" w:space="0" w:color="auto"/>
              <w:right w:val="single" w:sz="4" w:space="0" w:color="auto"/>
            </w:tcBorders>
            <w:shd w:val="clear" w:color="auto" w:fill="auto"/>
            <w:noWrap/>
            <w:vAlign w:val="center"/>
            <w:hideMark/>
          </w:tcPr>
          <w:p w14:paraId="4064649E" w14:textId="77777777" w:rsidR="00573BDF" w:rsidRPr="00573BDF" w:rsidRDefault="00573BDF" w:rsidP="00573BDF">
            <w:pPr>
              <w:spacing w:line="240" w:lineRule="auto"/>
              <w:ind w:firstLine="0"/>
              <w:rPr>
                <w:rFonts w:ascii="Calibri" w:eastAsia="Times New Roman" w:hAnsi="Calibri" w:cs="Calibri"/>
                <w:color w:val="000000"/>
                <w:lang w:val="es-PE" w:eastAsia="es-PE"/>
              </w:rPr>
            </w:pPr>
            <w:proofErr w:type="spellStart"/>
            <w:r w:rsidRPr="00573BDF">
              <w:rPr>
                <w:rFonts w:ascii="Calibri" w:eastAsia="Times New Roman" w:hAnsi="Calibri" w:cs="Calibri"/>
                <w:color w:val="000000"/>
                <w:lang w:val="es-PE" w:eastAsia="es-PE"/>
              </w:rPr>
              <w:t>p_a_sistolica</w:t>
            </w:r>
            <w:proofErr w:type="spellEnd"/>
          </w:p>
        </w:tc>
        <w:tc>
          <w:tcPr>
            <w:tcW w:w="1840" w:type="dxa"/>
            <w:tcBorders>
              <w:top w:val="nil"/>
              <w:left w:val="nil"/>
              <w:bottom w:val="single" w:sz="4" w:space="0" w:color="auto"/>
              <w:right w:val="single" w:sz="4" w:space="0" w:color="auto"/>
            </w:tcBorders>
            <w:shd w:val="clear" w:color="auto" w:fill="auto"/>
            <w:noWrap/>
            <w:vAlign w:val="center"/>
            <w:hideMark/>
          </w:tcPr>
          <w:p w14:paraId="6674E38D"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2D4A967A"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4079F6E0"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1F1AF24D"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6</w:t>
            </w:r>
          </w:p>
        </w:tc>
        <w:tc>
          <w:tcPr>
            <w:tcW w:w="1769" w:type="dxa"/>
            <w:tcBorders>
              <w:top w:val="nil"/>
              <w:left w:val="nil"/>
              <w:bottom w:val="single" w:sz="4" w:space="0" w:color="auto"/>
              <w:right w:val="single" w:sz="4" w:space="0" w:color="auto"/>
            </w:tcBorders>
            <w:shd w:val="clear" w:color="auto" w:fill="auto"/>
            <w:noWrap/>
            <w:vAlign w:val="center"/>
            <w:hideMark/>
          </w:tcPr>
          <w:p w14:paraId="67CE3874" w14:textId="77777777" w:rsidR="00573BDF" w:rsidRPr="00573BDF" w:rsidRDefault="00573BDF" w:rsidP="00573BDF">
            <w:pPr>
              <w:spacing w:line="240" w:lineRule="auto"/>
              <w:ind w:firstLine="0"/>
              <w:rPr>
                <w:rFonts w:ascii="Calibri" w:eastAsia="Times New Roman" w:hAnsi="Calibri" w:cs="Calibri"/>
                <w:color w:val="000000"/>
                <w:lang w:val="es-PE" w:eastAsia="es-PE"/>
              </w:rPr>
            </w:pPr>
            <w:proofErr w:type="spellStart"/>
            <w:r w:rsidRPr="00573BDF">
              <w:rPr>
                <w:rFonts w:ascii="Calibri" w:eastAsia="Times New Roman" w:hAnsi="Calibri" w:cs="Calibri"/>
                <w:color w:val="000000"/>
                <w:lang w:val="es-PE" w:eastAsia="es-PE"/>
              </w:rPr>
              <w:t>p_a_diastolica</w:t>
            </w:r>
            <w:proofErr w:type="spellEnd"/>
          </w:p>
        </w:tc>
        <w:tc>
          <w:tcPr>
            <w:tcW w:w="1840" w:type="dxa"/>
            <w:tcBorders>
              <w:top w:val="nil"/>
              <w:left w:val="nil"/>
              <w:bottom w:val="single" w:sz="4" w:space="0" w:color="auto"/>
              <w:right w:val="single" w:sz="4" w:space="0" w:color="auto"/>
            </w:tcBorders>
            <w:shd w:val="clear" w:color="auto" w:fill="auto"/>
            <w:noWrap/>
            <w:vAlign w:val="center"/>
            <w:hideMark/>
          </w:tcPr>
          <w:p w14:paraId="6D58BB17"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000E525A"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3E9664C2"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2200C15A"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7</w:t>
            </w:r>
          </w:p>
        </w:tc>
        <w:tc>
          <w:tcPr>
            <w:tcW w:w="1769" w:type="dxa"/>
            <w:tcBorders>
              <w:top w:val="nil"/>
              <w:left w:val="nil"/>
              <w:bottom w:val="single" w:sz="4" w:space="0" w:color="auto"/>
              <w:right w:val="single" w:sz="4" w:space="0" w:color="auto"/>
            </w:tcBorders>
            <w:shd w:val="clear" w:color="auto" w:fill="auto"/>
            <w:noWrap/>
            <w:vAlign w:val="center"/>
            <w:hideMark/>
          </w:tcPr>
          <w:p w14:paraId="12064FDF"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hemoglobina</w:t>
            </w:r>
          </w:p>
        </w:tc>
        <w:tc>
          <w:tcPr>
            <w:tcW w:w="1840" w:type="dxa"/>
            <w:tcBorders>
              <w:top w:val="nil"/>
              <w:left w:val="nil"/>
              <w:bottom w:val="single" w:sz="4" w:space="0" w:color="auto"/>
              <w:right w:val="single" w:sz="4" w:space="0" w:color="auto"/>
            </w:tcBorders>
            <w:shd w:val="clear" w:color="auto" w:fill="auto"/>
            <w:noWrap/>
            <w:vAlign w:val="center"/>
            <w:hideMark/>
          </w:tcPr>
          <w:p w14:paraId="1732DE01"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157B847D"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float64</w:t>
            </w:r>
          </w:p>
        </w:tc>
      </w:tr>
      <w:tr w:rsidR="00573BDF" w:rsidRPr="00573BDF" w14:paraId="2A7D9DB1"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2AA44CE8"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8</w:t>
            </w:r>
          </w:p>
        </w:tc>
        <w:tc>
          <w:tcPr>
            <w:tcW w:w="1769" w:type="dxa"/>
            <w:tcBorders>
              <w:top w:val="nil"/>
              <w:left w:val="nil"/>
              <w:bottom w:val="single" w:sz="4" w:space="0" w:color="auto"/>
              <w:right w:val="single" w:sz="4" w:space="0" w:color="auto"/>
            </w:tcBorders>
            <w:shd w:val="clear" w:color="auto" w:fill="auto"/>
            <w:noWrap/>
            <w:vAlign w:val="center"/>
            <w:hideMark/>
          </w:tcPr>
          <w:p w14:paraId="7C271F5E"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creatinina</w:t>
            </w:r>
          </w:p>
        </w:tc>
        <w:tc>
          <w:tcPr>
            <w:tcW w:w="1840" w:type="dxa"/>
            <w:tcBorders>
              <w:top w:val="nil"/>
              <w:left w:val="nil"/>
              <w:bottom w:val="single" w:sz="4" w:space="0" w:color="auto"/>
              <w:right w:val="single" w:sz="4" w:space="0" w:color="auto"/>
            </w:tcBorders>
            <w:shd w:val="clear" w:color="auto" w:fill="auto"/>
            <w:noWrap/>
            <w:vAlign w:val="center"/>
            <w:hideMark/>
          </w:tcPr>
          <w:p w14:paraId="03EB571B"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76796752"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float64</w:t>
            </w:r>
          </w:p>
        </w:tc>
      </w:tr>
      <w:tr w:rsidR="00573BDF" w:rsidRPr="00573BDF" w14:paraId="130FC441"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30174E2B"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9</w:t>
            </w:r>
          </w:p>
        </w:tc>
        <w:tc>
          <w:tcPr>
            <w:tcW w:w="1769" w:type="dxa"/>
            <w:tcBorders>
              <w:top w:val="nil"/>
              <w:left w:val="nil"/>
              <w:bottom w:val="single" w:sz="4" w:space="0" w:color="auto"/>
              <w:right w:val="single" w:sz="4" w:space="0" w:color="auto"/>
            </w:tcBorders>
            <w:shd w:val="clear" w:color="auto" w:fill="auto"/>
            <w:noWrap/>
            <w:vAlign w:val="center"/>
            <w:hideMark/>
          </w:tcPr>
          <w:p w14:paraId="091E8A50" w14:textId="77777777" w:rsidR="00573BDF" w:rsidRPr="00573BDF" w:rsidRDefault="00573BDF" w:rsidP="00573BDF">
            <w:pPr>
              <w:spacing w:line="240" w:lineRule="auto"/>
              <w:ind w:firstLine="0"/>
              <w:rPr>
                <w:rFonts w:ascii="Calibri" w:eastAsia="Times New Roman" w:hAnsi="Calibri" w:cs="Calibri"/>
                <w:color w:val="000000"/>
                <w:lang w:val="es-PE" w:eastAsia="es-PE"/>
              </w:rPr>
            </w:pPr>
            <w:proofErr w:type="spellStart"/>
            <w:r w:rsidRPr="00573BDF">
              <w:rPr>
                <w:rFonts w:ascii="Calibri" w:eastAsia="Times New Roman" w:hAnsi="Calibri" w:cs="Calibri"/>
                <w:color w:val="000000"/>
                <w:lang w:val="es-PE" w:eastAsia="es-PE"/>
              </w:rPr>
              <w:t>hypertension</w:t>
            </w:r>
            <w:proofErr w:type="spellEnd"/>
          </w:p>
        </w:tc>
        <w:tc>
          <w:tcPr>
            <w:tcW w:w="1840" w:type="dxa"/>
            <w:tcBorders>
              <w:top w:val="nil"/>
              <w:left w:val="nil"/>
              <w:bottom w:val="single" w:sz="4" w:space="0" w:color="auto"/>
              <w:right w:val="single" w:sz="4" w:space="0" w:color="auto"/>
            </w:tcBorders>
            <w:shd w:val="clear" w:color="auto" w:fill="auto"/>
            <w:noWrap/>
            <w:vAlign w:val="center"/>
            <w:hideMark/>
          </w:tcPr>
          <w:p w14:paraId="73ACC57F"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4621A04F"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066E801C"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5EE8A503"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10</w:t>
            </w:r>
          </w:p>
        </w:tc>
        <w:tc>
          <w:tcPr>
            <w:tcW w:w="1769" w:type="dxa"/>
            <w:tcBorders>
              <w:top w:val="nil"/>
              <w:left w:val="nil"/>
              <w:bottom w:val="single" w:sz="4" w:space="0" w:color="auto"/>
              <w:right w:val="single" w:sz="4" w:space="0" w:color="auto"/>
            </w:tcBorders>
            <w:shd w:val="clear" w:color="auto" w:fill="auto"/>
            <w:noWrap/>
            <w:vAlign w:val="center"/>
            <w:hideMark/>
          </w:tcPr>
          <w:p w14:paraId="1E0F5529"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diabetes</w:t>
            </w:r>
          </w:p>
        </w:tc>
        <w:tc>
          <w:tcPr>
            <w:tcW w:w="1840" w:type="dxa"/>
            <w:tcBorders>
              <w:top w:val="nil"/>
              <w:left w:val="nil"/>
              <w:bottom w:val="single" w:sz="4" w:space="0" w:color="auto"/>
              <w:right w:val="single" w:sz="4" w:space="0" w:color="auto"/>
            </w:tcBorders>
            <w:shd w:val="clear" w:color="auto" w:fill="auto"/>
            <w:noWrap/>
            <w:vAlign w:val="center"/>
            <w:hideMark/>
          </w:tcPr>
          <w:p w14:paraId="4D42BD0B"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145B1CD9"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0C1DCC6F"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58356C64"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11</w:t>
            </w:r>
          </w:p>
        </w:tc>
        <w:tc>
          <w:tcPr>
            <w:tcW w:w="1769" w:type="dxa"/>
            <w:tcBorders>
              <w:top w:val="nil"/>
              <w:left w:val="nil"/>
              <w:bottom w:val="single" w:sz="4" w:space="0" w:color="auto"/>
              <w:right w:val="single" w:sz="4" w:space="0" w:color="auto"/>
            </w:tcBorders>
            <w:shd w:val="clear" w:color="auto" w:fill="auto"/>
            <w:noWrap/>
            <w:vAlign w:val="center"/>
            <w:hideMark/>
          </w:tcPr>
          <w:p w14:paraId="148C1757" w14:textId="77777777" w:rsidR="00573BDF" w:rsidRPr="00573BDF" w:rsidRDefault="00573BDF" w:rsidP="00573BDF">
            <w:pPr>
              <w:spacing w:line="240" w:lineRule="auto"/>
              <w:ind w:firstLine="0"/>
              <w:rPr>
                <w:rFonts w:ascii="Calibri" w:eastAsia="Times New Roman" w:hAnsi="Calibri" w:cs="Calibri"/>
                <w:color w:val="000000"/>
                <w:lang w:val="es-PE" w:eastAsia="es-PE"/>
              </w:rPr>
            </w:pPr>
            <w:proofErr w:type="spellStart"/>
            <w:r w:rsidRPr="00573BDF">
              <w:rPr>
                <w:rFonts w:ascii="Calibri" w:eastAsia="Times New Roman" w:hAnsi="Calibri" w:cs="Calibri"/>
                <w:color w:val="000000"/>
                <w:lang w:val="es-PE" w:eastAsia="es-PE"/>
              </w:rPr>
              <w:t>ant_fam_hiper</w:t>
            </w:r>
            <w:proofErr w:type="spellEnd"/>
          </w:p>
        </w:tc>
        <w:tc>
          <w:tcPr>
            <w:tcW w:w="1840" w:type="dxa"/>
            <w:tcBorders>
              <w:top w:val="nil"/>
              <w:left w:val="nil"/>
              <w:bottom w:val="single" w:sz="4" w:space="0" w:color="auto"/>
              <w:right w:val="single" w:sz="4" w:space="0" w:color="auto"/>
            </w:tcBorders>
            <w:shd w:val="clear" w:color="auto" w:fill="auto"/>
            <w:noWrap/>
            <w:vAlign w:val="center"/>
            <w:hideMark/>
          </w:tcPr>
          <w:p w14:paraId="5D68245E"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7F481A16"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r w:rsidR="00573BDF" w:rsidRPr="00573BDF" w14:paraId="271440E3" w14:textId="77777777" w:rsidTr="00573BDF">
        <w:trPr>
          <w:trHeight w:val="288"/>
          <w:jc w:val="center"/>
        </w:trPr>
        <w:tc>
          <w:tcPr>
            <w:tcW w:w="639" w:type="dxa"/>
            <w:tcBorders>
              <w:top w:val="nil"/>
              <w:left w:val="single" w:sz="4" w:space="0" w:color="auto"/>
              <w:bottom w:val="single" w:sz="4" w:space="0" w:color="auto"/>
              <w:right w:val="single" w:sz="4" w:space="0" w:color="auto"/>
            </w:tcBorders>
            <w:shd w:val="clear" w:color="auto" w:fill="auto"/>
            <w:noWrap/>
            <w:vAlign w:val="center"/>
            <w:hideMark/>
          </w:tcPr>
          <w:p w14:paraId="6E387D56"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12</w:t>
            </w:r>
          </w:p>
        </w:tc>
        <w:tc>
          <w:tcPr>
            <w:tcW w:w="1769" w:type="dxa"/>
            <w:tcBorders>
              <w:top w:val="nil"/>
              <w:left w:val="nil"/>
              <w:bottom w:val="single" w:sz="4" w:space="0" w:color="auto"/>
              <w:right w:val="single" w:sz="4" w:space="0" w:color="auto"/>
            </w:tcBorders>
            <w:shd w:val="clear" w:color="auto" w:fill="auto"/>
            <w:noWrap/>
            <w:vAlign w:val="center"/>
            <w:hideMark/>
          </w:tcPr>
          <w:p w14:paraId="082D433B" w14:textId="77777777" w:rsidR="00573BDF" w:rsidRPr="00573BDF" w:rsidRDefault="00573BDF" w:rsidP="00573BDF">
            <w:pPr>
              <w:spacing w:line="240" w:lineRule="auto"/>
              <w:ind w:firstLine="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Preeclampsia</w:t>
            </w:r>
          </w:p>
        </w:tc>
        <w:tc>
          <w:tcPr>
            <w:tcW w:w="1840" w:type="dxa"/>
            <w:tcBorders>
              <w:top w:val="nil"/>
              <w:left w:val="nil"/>
              <w:bottom w:val="single" w:sz="4" w:space="0" w:color="auto"/>
              <w:right w:val="single" w:sz="4" w:space="0" w:color="auto"/>
            </w:tcBorders>
            <w:shd w:val="clear" w:color="auto" w:fill="auto"/>
            <w:noWrap/>
            <w:vAlign w:val="center"/>
            <w:hideMark/>
          </w:tcPr>
          <w:p w14:paraId="4B78F2FE"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4579 non-</w:t>
            </w:r>
            <w:proofErr w:type="spellStart"/>
            <w:r w:rsidRPr="00573BDF">
              <w:rPr>
                <w:rFonts w:ascii="Calibri" w:eastAsia="Times New Roman" w:hAnsi="Calibri" w:cs="Calibri"/>
                <w:color w:val="000000"/>
                <w:lang w:val="es-PE" w:eastAsia="es-PE"/>
              </w:rPr>
              <w:t>null</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7A0EDBD4" w14:textId="77777777" w:rsidR="00573BDF" w:rsidRPr="00573BDF" w:rsidRDefault="00573BDF" w:rsidP="00573BDF">
            <w:pPr>
              <w:spacing w:line="240" w:lineRule="auto"/>
              <w:ind w:firstLineChars="100" w:firstLine="220"/>
              <w:rPr>
                <w:rFonts w:ascii="Calibri" w:eastAsia="Times New Roman" w:hAnsi="Calibri" w:cs="Calibri"/>
                <w:color w:val="000000"/>
                <w:lang w:val="es-PE" w:eastAsia="es-PE"/>
              </w:rPr>
            </w:pPr>
            <w:r w:rsidRPr="00573BDF">
              <w:rPr>
                <w:rFonts w:ascii="Calibri" w:eastAsia="Times New Roman" w:hAnsi="Calibri" w:cs="Calibri"/>
                <w:color w:val="000000"/>
                <w:lang w:val="es-PE" w:eastAsia="es-PE"/>
              </w:rPr>
              <w:t>int64</w:t>
            </w:r>
          </w:p>
        </w:tc>
      </w:tr>
    </w:tbl>
    <w:p w14:paraId="2BC6F4C7" w14:textId="77777777" w:rsidR="00573BDF" w:rsidRPr="00573BDF" w:rsidRDefault="00573BDF" w:rsidP="00573BDF">
      <w:pPr>
        <w:spacing w:line="240" w:lineRule="auto"/>
        <w:ind w:firstLine="0"/>
        <w:rPr>
          <w:rFonts w:cstheme="minorHAnsi"/>
          <w:b/>
          <w:bCs/>
          <w:lang w:val="es-MX"/>
        </w:rPr>
      </w:pPr>
    </w:p>
    <w:p w14:paraId="1F6189E1" w14:textId="7F0C16E7" w:rsidR="00CE6FAF" w:rsidRDefault="00CE6FAF" w:rsidP="00CE6FAF">
      <w:pPr>
        <w:pStyle w:val="Prrafodelista"/>
        <w:numPr>
          <w:ilvl w:val="0"/>
          <w:numId w:val="3"/>
        </w:numPr>
        <w:spacing w:line="240" w:lineRule="auto"/>
        <w:rPr>
          <w:rFonts w:cstheme="minorHAnsi"/>
          <w:b/>
          <w:bCs/>
          <w:lang w:val="es-MX"/>
        </w:rPr>
      </w:pPr>
      <w:r w:rsidRPr="00CE6FAF">
        <w:rPr>
          <w:rFonts w:cstheme="minorHAnsi"/>
          <w:b/>
          <w:bCs/>
          <w:lang w:val="es-MX"/>
        </w:rPr>
        <w:t>Exploración y análisis descriptivo de datos</w:t>
      </w:r>
    </w:p>
    <w:p w14:paraId="0DD78BF0" w14:textId="77777777" w:rsidR="00B05CC5" w:rsidRPr="00CE6FAF" w:rsidRDefault="00B05CC5" w:rsidP="00B05CC5">
      <w:pPr>
        <w:pStyle w:val="Prrafodelista"/>
        <w:spacing w:line="240" w:lineRule="auto"/>
        <w:ind w:left="360" w:firstLine="0"/>
        <w:rPr>
          <w:rFonts w:cstheme="minorHAnsi"/>
          <w:b/>
          <w:bCs/>
          <w:lang w:val="es-MX"/>
        </w:rPr>
      </w:pPr>
    </w:p>
    <w:p w14:paraId="45007FF8" w14:textId="6B1981DD" w:rsidR="00CE6FAF" w:rsidRDefault="00CE6FAF" w:rsidP="00CE6FAF">
      <w:pPr>
        <w:pStyle w:val="Prrafodelista"/>
        <w:numPr>
          <w:ilvl w:val="1"/>
          <w:numId w:val="3"/>
        </w:numPr>
        <w:spacing w:line="240" w:lineRule="auto"/>
        <w:rPr>
          <w:rFonts w:cstheme="minorHAnsi"/>
          <w:b/>
          <w:bCs/>
          <w:lang w:val="es-MX"/>
        </w:rPr>
      </w:pPr>
      <w:r w:rsidRPr="00CE6FAF">
        <w:rPr>
          <w:rFonts w:cstheme="minorHAnsi"/>
          <w:b/>
          <w:bCs/>
          <w:lang w:val="es-MX"/>
        </w:rPr>
        <w:t>Análisis descriptivo</w:t>
      </w:r>
    </w:p>
    <w:p w14:paraId="4C97F57E" w14:textId="7CB1C680" w:rsidR="00B05CC5" w:rsidRDefault="00B05CC5" w:rsidP="00B05CC5">
      <w:pPr>
        <w:pStyle w:val="Prrafodelista"/>
        <w:spacing w:line="240" w:lineRule="auto"/>
        <w:ind w:left="792" w:firstLine="0"/>
        <w:rPr>
          <w:rFonts w:cstheme="minorHAnsi"/>
          <w:b/>
          <w:bCs/>
          <w:lang w:val="es-MX"/>
        </w:rPr>
      </w:pPr>
      <w:r w:rsidRPr="00CE6FAF">
        <w:rPr>
          <w:rFonts w:cstheme="minorHAnsi"/>
          <w:lang w:val="es-MX"/>
        </w:rPr>
        <w:t>Todas las variables se encontraron en formato numérico.</w:t>
      </w:r>
    </w:p>
    <w:p w14:paraId="67C2DFE7" w14:textId="00EE80BC" w:rsidR="00573BDF" w:rsidRPr="00573BDF" w:rsidRDefault="00573BDF" w:rsidP="00573BDF">
      <w:pPr>
        <w:pStyle w:val="Prrafodelista"/>
        <w:spacing w:line="240" w:lineRule="auto"/>
        <w:ind w:left="792" w:firstLine="0"/>
        <w:rPr>
          <w:rFonts w:cstheme="minorHAnsi"/>
          <w:b/>
          <w:bCs/>
          <w:lang w:val="es-MX"/>
        </w:rPr>
      </w:pPr>
      <w:r w:rsidRPr="00573BDF">
        <w:rPr>
          <w:rFonts w:cstheme="minorHAnsi"/>
          <w:b/>
          <w:bCs/>
          <w:noProof/>
          <w:lang w:val="es-MX"/>
        </w:rPr>
        <w:drawing>
          <wp:inline distT="0" distB="0" distL="0" distR="0" wp14:anchorId="26AC321D" wp14:editId="17DD3808">
            <wp:extent cx="3108960" cy="2278707"/>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1518" cy="2317230"/>
                    </a:xfrm>
                    <a:prstGeom prst="rect">
                      <a:avLst/>
                    </a:prstGeom>
                  </pic:spPr>
                </pic:pic>
              </a:graphicData>
            </a:graphic>
          </wp:inline>
        </w:drawing>
      </w:r>
    </w:p>
    <w:p w14:paraId="666403F9" w14:textId="77777777" w:rsidR="00573BDF" w:rsidRPr="00FC3275" w:rsidRDefault="00573BDF" w:rsidP="00F86BE1">
      <w:pPr>
        <w:pStyle w:val="Prrafodelista"/>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cstheme="minorHAnsi"/>
          <w:lang w:val="es-PE"/>
        </w:rPr>
      </w:pPr>
      <w:r w:rsidRPr="00573BDF">
        <w:rPr>
          <w:rFonts w:eastAsia="Times New Roman" w:cstheme="minorHAnsi"/>
          <w:lang w:val="es-PE" w:eastAsia="es-PE"/>
        </w:rPr>
        <w:t>No hay columnas '</w:t>
      </w:r>
      <w:proofErr w:type="spellStart"/>
      <w:r w:rsidRPr="00573BDF">
        <w:rPr>
          <w:rFonts w:eastAsia="Times New Roman" w:cstheme="minorHAnsi"/>
          <w:lang w:val="es-PE" w:eastAsia="es-PE"/>
        </w:rPr>
        <w:t>object</w:t>
      </w:r>
      <w:proofErr w:type="spellEnd"/>
      <w:r w:rsidRPr="00573BDF">
        <w:rPr>
          <w:rFonts w:eastAsia="Times New Roman" w:cstheme="minorHAnsi"/>
          <w:lang w:val="es-PE" w:eastAsia="es-PE"/>
        </w:rPr>
        <w:t>' categóricas.</w:t>
      </w:r>
    </w:p>
    <w:p w14:paraId="085AE7C9" w14:textId="1CA44E7E" w:rsidR="00573BDF" w:rsidRPr="00573BDF" w:rsidRDefault="00573BDF" w:rsidP="00F86BE1">
      <w:pPr>
        <w:pStyle w:val="Prrafodelista"/>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cstheme="minorHAnsi"/>
          <w:lang w:val="es-PE"/>
        </w:rPr>
      </w:pPr>
      <w:r w:rsidRPr="00573BDF">
        <w:rPr>
          <w:rFonts w:cstheme="minorHAnsi"/>
          <w:lang w:val="es-PE"/>
        </w:rPr>
        <w:t>*** Distribución de la variable objetivo ***</w:t>
      </w:r>
    </w:p>
    <w:p w14:paraId="227AD194" w14:textId="77777777" w:rsidR="00573BDF" w:rsidRPr="00573BDF" w:rsidRDefault="00573BDF" w:rsidP="00573BDF">
      <w:pPr>
        <w:pStyle w:val="HTMLconformatoprevio"/>
        <w:shd w:val="clear" w:color="auto" w:fill="FFFFFF"/>
        <w:wordWrap w:val="0"/>
        <w:spacing w:line="244" w:lineRule="atLeast"/>
        <w:ind w:left="993"/>
        <w:rPr>
          <w:rFonts w:asciiTheme="minorHAnsi" w:hAnsiTheme="minorHAnsi" w:cstheme="minorHAnsi"/>
          <w:sz w:val="22"/>
          <w:szCs w:val="22"/>
          <w:lang w:val="en-US"/>
        </w:rPr>
      </w:pPr>
      <w:r w:rsidRPr="00573BDF">
        <w:rPr>
          <w:rFonts w:asciiTheme="minorHAnsi" w:hAnsiTheme="minorHAnsi" w:cstheme="minorHAnsi"/>
          <w:sz w:val="22"/>
          <w:szCs w:val="22"/>
          <w:lang w:val="en-US"/>
        </w:rPr>
        <w:t>Preeclampsia</w:t>
      </w:r>
    </w:p>
    <w:p w14:paraId="5CC6E026" w14:textId="77777777" w:rsidR="00573BDF" w:rsidRPr="00573BDF" w:rsidRDefault="00573BDF" w:rsidP="00573BDF">
      <w:pPr>
        <w:pStyle w:val="HTMLconformatoprevio"/>
        <w:shd w:val="clear" w:color="auto" w:fill="FFFFFF"/>
        <w:wordWrap w:val="0"/>
        <w:spacing w:line="244" w:lineRule="atLeast"/>
        <w:ind w:left="993"/>
        <w:rPr>
          <w:rFonts w:asciiTheme="minorHAnsi" w:hAnsiTheme="minorHAnsi" w:cstheme="minorHAnsi"/>
          <w:sz w:val="22"/>
          <w:szCs w:val="22"/>
          <w:lang w:val="en-US"/>
        </w:rPr>
      </w:pPr>
      <w:r w:rsidRPr="00573BDF">
        <w:rPr>
          <w:rFonts w:asciiTheme="minorHAnsi" w:hAnsiTheme="minorHAnsi" w:cstheme="minorHAnsi"/>
          <w:sz w:val="22"/>
          <w:szCs w:val="22"/>
          <w:lang w:val="en-US"/>
        </w:rPr>
        <w:t>0    4051</w:t>
      </w:r>
    </w:p>
    <w:p w14:paraId="5491F349" w14:textId="380E1967" w:rsidR="00573BDF" w:rsidRDefault="00573BDF" w:rsidP="00573BDF">
      <w:pPr>
        <w:pStyle w:val="HTMLconformatoprevio"/>
        <w:shd w:val="clear" w:color="auto" w:fill="FFFFFF"/>
        <w:wordWrap w:val="0"/>
        <w:spacing w:line="244" w:lineRule="atLeast"/>
        <w:ind w:left="993"/>
        <w:rPr>
          <w:rFonts w:asciiTheme="minorHAnsi" w:hAnsiTheme="minorHAnsi" w:cstheme="minorHAnsi"/>
          <w:sz w:val="22"/>
          <w:szCs w:val="22"/>
          <w:lang w:val="en-US"/>
        </w:rPr>
      </w:pPr>
      <w:r w:rsidRPr="00573BDF">
        <w:rPr>
          <w:rFonts w:asciiTheme="minorHAnsi" w:hAnsiTheme="minorHAnsi" w:cstheme="minorHAnsi"/>
          <w:sz w:val="22"/>
          <w:szCs w:val="22"/>
          <w:lang w:val="en-US"/>
        </w:rPr>
        <w:t>1     528</w:t>
      </w:r>
    </w:p>
    <w:p w14:paraId="0FF162D5" w14:textId="77777777" w:rsidR="001738C9" w:rsidRPr="00573BDF" w:rsidRDefault="001738C9" w:rsidP="00573BDF">
      <w:pPr>
        <w:pStyle w:val="HTMLconformatoprevio"/>
        <w:shd w:val="clear" w:color="auto" w:fill="FFFFFF"/>
        <w:wordWrap w:val="0"/>
        <w:spacing w:line="244" w:lineRule="atLeast"/>
        <w:ind w:left="993"/>
        <w:rPr>
          <w:rFonts w:asciiTheme="minorHAnsi" w:hAnsiTheme="minorHAnsi" w:cstheme="minorHAnsi"/>
          <w:sz w:val="22"/>
          <w:szCs w:val="22"/>
          <w:lang w:val="en-US"/>
        </w:rPr>
      </w:pPr>
    </w:p>
    <w:p w14:paraId="4286B294" w14:textId="77777777" w:rsidR="00573BDF" w:rsidRPr="00B05CC5" w:rsidRDefault="00573BDF" w:rsidP="00B05CC5">
      <w:pPr>
        <w:pStyle w:val="Prrafodelista"/>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rPr>
          <w:rFonts w:eastAsia="Times New Roman" w:cstheme="minorHAnsi"/>
          <w:lang w:val="es-PE" w:eastAsia="es-PE"/>
        </w:rPr>
      </w:pPr>
      <w:r w:rsidRPr="00B05CC5">
        <w:rPr>
          <w:rFonts w:eastAsia="Times New Roman" w:cstheme="minorHAnsi"/>
          <w:lang w:val="es-PE" w:eastAsia="es-PE"/>
        </w:rPr>
        <w:t>*** Porcentajes ***</w:t>
      </w:r>
    </w:p>
    <w:p w14:paraId="447DC2FD" w14:textId="77777777" w:rsidR="00573BDF" w:rsidRPr="00B05CC5" w:rsidRDefault="00573BDF" w:rsidP="00B05CC5">
      <w:pPr>
        <w:pStyle w:val="HTMLconformatoprevio"/>
        <w:shd w:val="clear" w:color="auto" w:fill="FFFFFF"/>
        <w:wordWrap w:val="0"/>
        <w:spacing w:line="244" w:lineRule="atLeast"/>
        <w:ind w:left="993"/>
        <w:rPr>
          <w:rFonts w:asciiTheme="minorHAnsi" w:hAnsiTheme="minorHAnsi" w:cstheme="minorHAnsi"/>
          <w:sz w:val="22"/>
          <w:szCs w:val="22"/>
          <w:lang w:val="en-US"/>
        </w:rPr>
      </w:pPr>
      <w:r w:rsidRPr="00B05CC5">
        <w:rPr>
          <w:rFonts w:asciiTheme="minorHAnsi" w:hAnsiTheme="minorHAnsi" w:cstheme="minorHAnsi"/>
          <w:sz w:val="22"/>
          <w:szCs w:val="22"/>
          <w:lang w:val="en-US"/>
        </w:rPr>
        <w:t>Preeclampsia</w:t>
      </w:r>
    </w:p>
    <w:p w14:paraId="27AE3AFB" w14:textId="77777777" w:rsidR="00573BDF" w:rsidRPr="00B05CC5" w:rsidRDefault="00573BDF" w:rsidP="00B05CC5">
      <w:pPr>
        <w:pStyle w:val="HTMLconformatoprevio"/>
        <w:shd w:val="clear" w:color="auto" w:fill="FFFFFF"/>
        <w:wordWrap w:val="0"/>
        <w:spacing w:line="244" w:lineRule="atLeast"/>
        <w:ind w:left="993"/>
        <w:rPr>
          <w:rFonts w:asciiTheme="minorHAnsi" w:hAnsiTheme="minorHAnsi" w:cstheme="minorHAnsi"/>
          <w:sz w:val="22"/>
          <w:szCs w:val="22"/>
          <w:lang w:val="en-US"/>
        </w:rPr>
      </w:pPr>
      <w:r w:rsidRPr="00B05CC5">
        <w:rPr>
          <w:rFonts w:asciiTheme="minorHAnsi" w:hAnsiTheme="minorHAnsi" w:cstheme="minorHAnsi"/>
          <w:sz w:val="22"/>
          <w:szCs w:val="22"/>
          <w:lang w:val="en-US"/>
        </w:rPr>
        <w:t>0    88.47</w:t>
      </w:r>
    </w:p>
    <w:p w14:paraId="62196535" w14:textId="77777777" w:rsidR="00573BDF" w:rsidRPr="00B05CC5" w:rsidRDefault="00573BDF" w:rsidP="00B05CC5">
      <w:pPr>
        <w:pStyle w:val="HTMLconformatoprevio"/>
        <w:shd w:val="clear" w:color="auto" w:fill="FFFFFF"/>
        <w:wordWrap w:val="0"/>
        <w:spacing w:line="244" w:lineRule="atLeast"/>
        <w:ind w:left="993"/>
        <w:rPr>
          <w:rFonts w:asciiTheme="minorHAnsi" w:hAnsiTheme="minorHAnsi" w:cstheme="minorHAnsi"/>
          <w:sz w:val="22"/>
          <w:szCs w:val="22"/>
          <w:lang w:val="en-US"/>
        </w:rPr>
      </w:pPr>
      <w:r w:rsidRPr="00B05CC5">
        <w:rPr>
          <w:rFonts w:asciiTheme="minorHAnsi" w:hAnsiTheme="minorHAnsi" w:cstheme="minorHAnsi"/>
          <w:sz w:val="22"/>
          <w:szCs w:val="22"/>
          <w:lang w:val="en-US"/>
        </w:rPr>
        <w:t>1    11.53</w:t>
      </w:r>
    </w:p>
    <w:p w14:paraId="20FA2BA4" w14:textId="77777777" w:rsidR="00573BDF" w:rsidRPr="00573BDF" w:rsidRDefault="00573BDF" w:rsidP="00B05CC5">
      <w:pPr>
        <w:pStyle w:val="HTMLconformatoprevio"/>
        <w:numPr>
          <w:ilvl w:val="0"/>
          <w:numId w:val="6"/>
        </w:numPr>
        <w:shd w:val="clear" w:color="auto" w:fill="FFFFFF"/>
        <w:wordWrap w:val="0"/>
        <w:spacing w:line="244" w:lineRule="atLeast"/>
        <w:rPr>
          <w:rFonts w:asciiTheme="minorHAnsi" w:hAnsiTheme="minorHAnsi" w:cstheme="minorHAnsi"/>
          <w:sz w:val="22"/>
          <w:szCs w:val="22"/>
        </w:rPr>
      </w:pPr>
      <w:proofErr w:type="spellStart"/>
      <w:r w:rsidRPr="00573BDF">
        <w:rPr>
          <w:rFonts w:asciiTheme="minorHAnsi" w:hAnsiTheme="minorHAnsi" w:cstheme="minorHAnsi"/>
          <w:sz w:val="22"/>
          <w:szCs w:val="22"/>
        </w:rPr>
        <w:lastRenderedPageBreak/>
        <w:t>Imbalance</w:t>
      </w:r>
      <w:proofErr w:type="spellEnd"/>
      <w:r w:rsidRPr="00573BDF">
        <w:rPr>
          <w:rFonts w:asciiTheme="minorHAnsi" w:hAnsiTheme="minorHAnsi" w:cstheme="minorHAnsi"/>
          <w:sz w:val="22"/>
          <w:szCs w:val="22"/>
        </w:rPr>
        <w:t xml:space="preserve"> Ratio: 7.67</w:t>
      </w:r>
    </w:p>
    <w:p w14:paraId="5FFFFA43" w14:textId="77777777" w:rsidR="00573BDF" w:rsidRPr="00B05CC5" w:rsidRDefault="00573BDF" w:rsidP="00B05CC5">
      <w:pPr>
        <w:spacing w:line="240" w:lineRule="auto"/>
        <w:ind w:firstLine="0"/>
        <w:rPr>
          <w:rFonts w:cstheme="minorHAnsi"/>
          <w:b/>
          <w:bCs/>
          <w:lang w:val="es-MX"/>
        </w:rPr>
      </w:pPr>
    </w:p>
    <w:p w14:paraId="0D645714" w14:textId="1CBB5A42" w:rsidR="00CE6FAF" w:rsidRDefault="00CE6FAF" w:rsidP="00CE6FAF">
      <w:pPr>
        <w:pStyle w:val="Prrafodelista"/>
        <w:numPr>
          <w:ilvl w:val="1"/>
          <w:numId w:val="3"/>
        </w:numPr>
        <w:spacing w:line="240" w:lineRule="auto"/>
        <w:rPr>
          <w:rFonts w:cstheme="minorHAnsi"/>
          <w:b/>
          <w:bCs/>
          <w:lang w:val="es-MX"/>
        </w:rPr>
      </w:pPr>
      <w:r w:rsidRPr="00CE6FAF">
        <w:rPr>
          <w:rFonts w:cstheme="minorHAnsi"/>
          <w:b/>
          <w:bCs/>
          <w:lang w:val="es-MX"/>
        </w:rPr>
        <w:t>Análisis descriptivo (gráficos)</w:t>
      </w:r>
    </w:p>
    <w:p w14:paraId="5A82572A" w14:textId="77777777" w:rsidR="00555C7D" w:rsidRDefault="00555C7D" w:rsidP="00555C7D">
      <w:pPr>
        <w:pStyle w:val="Prrafodelista"/>
        <w:spacing w:line="240" w:lineRule="auto"/>
        <w:ind w:left="792" w:firstLine="0"/>
        <w:rPr>
          <w:rFonts w:cstheme="minorHAnsi"/>
          <w:b/>
          <w:bCs/>
          <w:lang w:val="es-MX"/>
        </w:rPr>
      </w:pPr>
    </w:p>
    <w:p w14:paraId="17428808" w14:textId="684114DB" w:rsidR="00B05CC5" w:rsidRDefault="00B05CC5" w:rsidP="00B05CC5">
      <w:pPr>
        <w:pStyle w:val="Prrafodelista"/>
        <w:spacing w:line="240" w:lineRule="auto"/>
        <w:ind w:left="792" w:firstLine="0"/>
        <w:rPr>
          <w:rFonts w:cstheme="minorHAnsi"/>
          <w:b/>
          <w:bCs/>
          <w:lang w:val="es-MX"/>
        </w:rPr>
      </w:pPr>
      <w:r w:rsidRPr="00B05CC5">
        <w:rPr>
          <w:rFonts w:cstheme="minorHAnsi"/>
          <w:b/>
          <w:bCs/>
          <w:noProof/>
          <w:lang w:val="es-MX"/>
        </w:rPr>
        <w:drawing>
          <wp:inline distT="0" distB="0" distL="0" distR="0" wp14:anchorId="53881746" wp14:editId="2E2E8A4C">
            <wp:extent cx="1628092" cy="1080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28092" cy="1080000"/>
                    </a:xfrm>
                    <a:prstGeom prst="rect">
                      <a:avLst/>
                    </a:prstGeom>
                  </pic:spPr>
                </pic:pic>
              </a:graphicData>
            </a:graphic>
          </wp:inline>
        </w:drawing>
      </w:r>
      <w:r w:rsidRPr="00B05CC5">
        <w:rPr>
          <w:rFonts w:cstheme="minorHAnsi"/>
          <w:b/>
          <w:bCs/>
          <w:noProof/>
          <w:lang w:val="es-MX"/>
        </w:rPr>
        <w:drawing>
          <wp:inline distT="0" distB="0" distL="0" distR="0" wp14:anchorId="56FE5EA3" wp14:editId="02713FFA">
            <wp:extent cx="1674789" cy="1080000"/>
            <wp:effectExtent l="0" t="0" r="190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4789" cy="1080000"/>
                    </a:xfrm>
                    <a:prstGeom prst="rect">
                      <a:avLst/>
                    </a:prstGeom>
                  </pic:spPr>
                </pic:pic>
              </a:graphicData>
            </a:graphic>
          </wp:inline>
        </w:drawing>
      </w:r>
      <w:r w:rsidRPr="00B05CC5">
        <w:rPr>
          <w:rFonts w:cstheme="minorHAnsi"/>
          <w:b/>
          <w:bCs/>
          <w:noProof/>
          <w:lang w:val="es-MX"/>
        </w:rPr>
        <w:drawing>
          <wp:inline distT="0" distB="0" distL="0" distR="0" wp14:anchorId="1E2A266B" wp14:editId="170DE991">
            <wp:extent cx="1691049" cy="1080000"/>
            <wp:effectExtent l="0" t="0" r="444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91049" cy="1080000"/>
                    </a:xfrm>
                    <a:prstGeom prst="rect">
                      <a:avLst/>
                    </a:prstGeom>
                  </pic:spPr>
                </pic:pic>
              </a:graphicData>
            </a:graphic>
          </wp:inline>
        </w:drawing>
      </w:r>
      <w:r w:rsidRPr="00B05CC5">
        <w:rPr>
          <w:noProof/>
        </w:rPr>
        <w:t xml:space="preserve"> </w:t>
      </w:r>
      <w:r w:rsidRPr="00B05CC5">
        <w:rPr>
          <w:rFonts w:cstheme="minorHAnsi"/>
          <w:b/>
          <w:bCs/>
          <w:noProof/>
          <w:lang w:val="es-MX"/>
        </w:rPr>
        <w:drawing>
          <wp:inline distT="0" distB="0" distL="0" distR="0" wp14:anchorId="5FCC67F4" wp14:editId="572706A9">
            <wp:extent cx="1676456" cy="10800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76456" cy="1080000"/>
                    </a:xfrm>
                    <a:prstGeom prst="rect">
                      <a:avLst/>
                    </a:prstGeom>
                  </pic:spPr>
                </pic:pic>
              </a:graphicData>
            </a:graphic>
          </wp:inline>
        </w:drawing>
      </w:r>
      <w:r w:rsidRPr="00B05CC5">
        <w:rPr>
          <w:rFonts w:cstheme="minorHAnsi"/>
          <w:b/>
          <w:bCs/>
          <w:noProof/>
          <w:lang w:val="es-MX"/>
        </w:rPr>
        <w:drawing>
          <wp:inline distT="0" distB="0" distL="0" distR="0" wp14:anchorId="65FB3B5E" wp14:editId="65F407B9">
            <wp:extent cx="1703021" cy="10800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3021" cy="1080000"/>
                    </a:xfrm>
                    <a:prstGeom prst="rect">
                      <a:avLst/>
                    </a:prstGeom>
                  </pic:spPr>
                </pic:pic>
              </a:graphicData>
            </a:graphic>
          </wp:inline>
        </w:drawing>
      </w:r>
      <w:r w:rsidRPr="00B05CC5">
        <w:rPr>
          <w:rFonts w:cstheme="minorHAnsi"/>
          <w:b/>
          <w:bCs/>
          <w:noProof/>
          <w:lang w:val="es-MX"/>
        </w:rPr>
        <w:drawing>
          <wp:inline distT="0" distB="0" distL="0" distR="0" wp14:anchorId="1073719E" wp14:editId="2DA9DAF1">
            <wp:extent cx="1668700" cy="1080000"/>
            <wp:effectExtent l="0" t="0" r="825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68700" cy="1080000"/>
                    </a:xfrm>
                    <a:prstGeom prst="rect">
                      <a:avLst/>
                    </a:prstGeom>
                  </pic:spPr>
                </pic:pic>
              </a:graphicData>
            </a:graphic>
          </wp:inline>
        </w:drawing>
      </w:r>
    </w:p>
    <w:p w14:paraId="79A4C3E8" w14:textId="4A4D028E" w:rsidR="00B05CC5" w:rsidRDefault="00B05CC5" w:rsidP="00B05CC5">
      <w:pPr>
        <w:pStyle w:val="Prrafodelista"/>
        <w:spacing w:line="240" w:lineRule="auto"/>
        <w:ind w:left="792" w:firstLine="0"/>
        <w:rPr>
          <w:noProof/>
        </w:rPr>
      </w:pPr>
      <w:r w:rsidRPr="00B05CC5">
        <w:rPr>
          <w:rFonts w:cstheme="minorHAnsi"/>
          <w:b/>
          <w:bCs/>
          <w:noProof/>
          <w:lang w:val="es-MX"/>
        </w:rPr>
        <w:drawing>
          <wp:inline distT="0" distB="0" distL="0" distR="0" wp14:anchorId="0D722985" wp14:editId="0D875300">
            <wp:extent cx="1680081" cy="10800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0081" cy="1080000"/>
                    </a:xfrm>
                    <a:prstGeom prst="rect">
                      <a:avLst/>
                    </a:prstGeom>
                  </pic:spPr>
                </pic:pic>
              </a:graphicData>
            </a:graphic>
          </wp:inline>
        </w:drawing>
      </w:r>
      <w:r w:rsidRPr="00B05CC5">
        <w:rPr>
          <w:noProof/>
        </w:rPr>
        <w:t xml:space="preserve"> </w:t>
      </w:r>
      <w:r w:rsidRPr="00B05CC5">
        <w:rPr>
          <w:rFonts w:cstheme="minorHAnsi"/>
          <w:b/>
          <w:bCs/>
          <w:noProof/>
          <w:lang w:val="es-MX"/>
        </w:rPr>
        <w:drawing>
          <wp:inline distT="0" distB="0" distL="0" distR="0" wp14:anchorId="5DDA8474" wp14:editId="408FA8B1">
            <wp:extent cx="1669805" cy="1080000"/>
            <wp:effectExtent l="0" t="0" r="6985"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9805" cy="1080000"/>
                    </a:xfrm>
                    <a:prstGeom prst="rect">
                      <a:avLst/>
                    </a:prstGeom>
                  </pic:spPr>
                </pic:pic>
              </a:graphicData>
            </a:graphic>
          </wp:inline>
        </w:drawing>
      </w:r>
      <w:r w:rsidRPr="00B05CC5">
        <w:rPr>
          <w:rFonts w:cstheme="minorHAnsi"/>
          <w:b/>
          <w:bCs/>
          <w:noProof/>
          <w:lang w:val="es-MX"/>
        </w:rPr>
        <w:drawing>
          <wp:inline distT="0" distB="0" distL="0" distR="0" wp14:anchorId="31E983BD" wp14:editId="7B8E103D">
            <wp:extent cx="1699869" cy="10800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99869" cy="1080000"/>
                    </a:xfrm>
                    <a:prstGeom prst="rect">
                      <a:avLst/>
                    </a:prstGeom>
                  </pic:spPr>
                </pic:pic>
              </a:graphicData>
            </a:graphic>
          </wp:inline>
        </w:drawing>
      </w:r>
      <w:r w:rsidRPr="00B05CC5">
        <w:rPr>
          <w:noProof/>
        </w:rPr>
        <w:t xml:space="preserve"> </w:t>
      </w:r>
      <w:r w:rsidRPr="00B05CC5">
        <w:rPr>
          <w:rFonts w:cstheme="minorHAnsi"/>
          <w:b/>
          <w:bCs/>
          <w:noProof/>
          <w:lang w:val="es-MX"/>
        </w:rPr>
        <w:drawing>
          <wp:inline distT="0" distB="0" distL="0" distR="0" wp14:anchorId="16ED49C2" wp14:editId="1AC55FA9">
            <wp:extent cx="1308895" cy="1008000"/>
            <wp:effectExtent l="0" t="0" r="5715"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08895" cy="1008000"/>
                    </a:xfrm>
                    <a:prstGeom prst="rect">
                      <a:avLst/>
                    </a:prstGeom>
                  </pic:spPr>
                </pic:pic>
              </a:graphicData>
            </a:graphic>
          </wp:inline>
        </w:drawing>
      </w:r>
      <w:r>
        <w:rPr>
          <w:noProof/>
        </w:rPr>
        <w:t xml:space="preserve"> </w:t>
      </w:r>
      <w:r w:rsidRPr="00B05CC5">
        <w:rPr>
          <w:noProof/>
        </w:rPr>
        <w:drawing>
          <wp:inline distT="0" distB="0" distL="0" distR="0" wp14:anchorId="3ACDEF41" wp14:editId="04EA9088">
            <wp:extent cx="1306506" cy="1008000"/>
            <wp:effectExtent l="0" t="0" r="8255"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06506" cy="1008000"/>
                    </a:xfrm>
                    <a:prstGeom prst="rect">
                      <a:avLst/>
                    </a:prstGeom>
                  </pic:spPr>
                </pic:pic>
              </a:graphicData>
            </a:graphic>
          </wp:inline>
        </w:drawing>
      </w:r>
      <w:r w:rsidRPr="00B05CC5">
        <w:rPr>
          <w:noProof/>
        </w:rPr>
        <w:t xml:space="preserve"> </w:t>
      </w:r>
      <w:r w:rsidRPr="00B05CC5">
        <w:rPr>
          <w:noProof/>
        </w:rPr>
        <w:drawing>
          <wp:inline distT="0" distB="0" distL="0" distR="0" wp14:anchorId="55541186" wp14:editId="47CE2217">
            <wp:extent cx="1287403" cy="1008000"/>
            <wp:effectExtent l="0" t="0" r="8255"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87403" cy="1008000"/>
                    </a:xfrm>
                    <a:prstGeom prst="rect">
                      <a:avLst/>
                    </a:prstGeom>
                  </pic:spPr>
                </pic:pic>
              </a:graphicData>
            </a:graphic>
          </wp:inline>
        </w:drawing>
      </w:r>
      <w:r w:rsidRPr="00B05CC5">
        <w:rPr>
          <w:rFonts w:cstheme="minorHAnsi"/>
          <w:b/>
          <w:bCs/>
          <w:noProof/>
          <w:lang w:val="es-MX"/>
        </w:rPr>
        <w:drawing>
          <wp:inline distT="0" distB="0" distL="0" distR="0" wp14:anchorId="15E2A3F3" wp14:editId="75F4C596">
            <wp:extent cx="1410326" cy="10800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10326" cy="1080000"/>
                    </a:xfrm>
                    <a:prstGeom prst="rect">
                      <a:avLst/>
                    </a:prstGeom>
                  </pic:spPr>
                </pic:pic>
              </a:graphicData>
            </a:graphic>
          </wp:inline>
        </w:drawing>
      </w:r>
    </w:p>
    <w:p w14:paraId="0767CD31" w14:textId="34378ED8" w:rsidR="00555C7D" w:rsidRDefault="00555C7D" w:rsidP="00B05CC5">
      <w:pPr>
        <w:pStyle w:val="Prrafodelista"/>
        <w:spacing w:line="240" w:lineRule="auto"/>
        <w:ind w:left="792" w:firstLine="0"/>
        <w:rPr>
          <w:noProof/>
        </w:rPr>
      </w:pPr>
    </w:p>
    <w:p w14:paraId="526FB73B" w14:textId="77777777" w:rsidR="00555C7D" w:rsidRDefault="00555C7D" w:rsidP="00B05CC5">
      <w:pPr>
        <w:pStyle w:val="Prrafodelista"/>
        <w:spacing w:line="240" w:lineRule="auto"/>
        <w:ind w:left="792" w:firstLine="0"/>
        <w:rPr>
          <w:noProof/>
        </w:rPr>
      </w:pPr>
    </w:p>
    <w:p w14:paraId="3E999A9F" w14:textId="20BA4BFE" w:rsidR="001738C9" w:rsidRDefault="001738C9" w:rsidP="00B05CC5">
      <w:pPr>
        <w:pStyle w:val="Prrafodelista"/>
        <w:spacing w:line="240" w:lineRule="auto"/>
        <w:ind w:left="792" w:firstLine="0"/>
        <w:rPr>
          <w:noProof/>
        </w:rPr>
      </w:pPr>
      <w:r w:rsidRPr="001738C9">
        <w:rPr>
          <w:rFonts w:cstheme="minorHAnsi"/>
          <w:b/>
          <w:bCs/>
          <w:noProof/>
          <w:lang w:val="es-MX"/>
        </w:rPr>
        <w:drawing>
          <wp:inline distT="0" distB="0" distL="0" distR="0" wp14:anchorId="481CAF1A" wp14:editId="1155F9BA">
            <wp:extent cx="2438732" cy="23469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45218" cy="2353202"/>
                    </a:xfrm>
                    <a:prstGeom prst="rect">
                      <a:avLst/>
                    </a:prstGeom>
                  </pic:spPr>
                </pic:pic>
              </a:graphicData>
            </a:graphic>
          </wp:inline>
        </w:drawing>
      </w:r>
      <w:r w:rsidRPr="001738C9">
        <w:rPr>
          <w:noProof/>
        </w:rPr>
        <w:t xml:space="preserve"> </w:t>
      </w:r>
      <w:r w:rsidRPr="001738C9">
        <w:rPr>
          <w:rFonts w:cstheme="minorHAnsi"/>
          <w:b/>
          <w:bCs/>
          <w:noProof/>
          <w:lang w:val="es-MX"/>
        </w:rPr>
        <w:drawing>
          <wp:inline distT="0" distB="0" distL="0" distR="0" wp14:anchorId="2501FE9C" wp14:editId="06C79D3F">
            <wp:extent cx="2412979" cy="2347200"/>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12979" cy="2347200"/>
                    </a:xfrm>
                    <a:prstGeom prst="rect">
                      <a:avLst/>
                    </a:prstGeom>
                  </pic:spPr>
                </pic:pic>
              </a:graphicData>
            </a:graphic>
          </wp:inline>
        </w:drawing>
      </w:r>
    </w:p>
    <w:p w14:paraId="26020DB1" w14:textId="685D8450" w:rsidR="001738C9" w:rsidRDefault="001738C9" w:rsidP="00B05CC5">
      <w:pPr>
        <w:pStyle w:val="Prrafodelista"/>
        <w:spacing w:line="240" w:lineRule="auto"/>
        <w:ind w:left="792" w:firstLine="0"/>
        <w:rPr>
          <w:rFonts w:cstheme="minorHAnsi"/>
          <w:b/>
          <w:bCs/>
          <w:lang w:val="es-MX"/>
        </w:rPr>
      </w:pPr>
      <w:r w:rsidRPr="001738C9">
        <w:rPr>
          <w:rFonts w:cstheme="minorHAnsi"/>
          <w:b/>
          <w:bCs/>
          <w:noProof/>
          <w:lang w:val="es-MX"/>
        </w:rPr>
        <w:drawing>
          <wp:inline distT="0" distB="0" distL="0" distR="0" wp14:anchorId="2A75D0FD" wp14:editId="376D735D">
            <wp:extent cx="2415540" cy="1507581"/>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20288" cy="1510544"/>
                    </a:xfrm>
                    <a:prstGeom prst="rect">
                      <a:avLst/>
                    </a:prstGeom>
                  </pic:spPr>
                </pic:pic>
              </a:graphicData>
            </a:graphic>
          </wp:inline>
        </w:drawing>
      </w:r>
      <w:r w:rsidRPr="001738C9">
        <w:rPr>
          <w:noProof/>
        </w:rPr>
        <w:t xml:space="preserve"> </w:t>
      </w:r>
      <w:r w:rsidRPr="001738C9">
        <w:rPr>
          <w:rFonts w:cstheme="minorHAnsi"/>
          <w:b/>
          <w:bCs/>
          <w:noProof/>
          <w:lang w:val="es-MX"/>
        </w:rPr>
        <w:drawing>
          <wp:inline distT="0" distB="0" distL="0" distR="0" wp14:anchorId="7B9A99D2" wp14:editId="24F6E9A2">
            <wp:extent cx="2427605" cy="776242"/>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74851" cy="791349"/>
                    </a:xfrm>
                    <a:prstGeom prst="rect">
                      <a:avLst/>
                    </a:prstGeom>
                  </pic:spPr>
                </pic:pic>
              </a:graphicData>
            </a:graphic>
          </wp:inline>
        </w:drawing>
      </w:r>
    </w:p>
    <w:p w14:paraId="1E4A6117" w14:textId="77777777" w:rsidR="00B05CC5" w:rsidRPr="00CE6FAF" w:rsidRDefault="00B05CC5" w:rsidP="00B05CC5">
      <w:pPr>
        <w:pStyle w:val="Prrafodelista"/>
        <w:spacing w:line="240" w:lineRule="auto"/>
        <w:ind w:left="792" w:firstLine="0"/>
        <w:rPr>
          <w:rFonts w:cstheme="minorHAnsi"/>
          <w:b/>
          <w:bCs/>
          <w:lang w:val="es-MX"/>
        </w:rPr>
      </w:pPr>
    </w:p>
    <w:p w14:paraId="0BFBB50D" w14:textId="1BDCF809" w:rsidR="00CE6FAF" w:rsidRDefault="00CE6FAF" w:rsidP="00CE6FAF">
      <w:pPr>
        <w:pStyle w:val="Prrafodelista"/>
        <w:numPr>
          <w:ilvl w:val="1"/>
          <w:numId w:val="3"/>
        </w:numPr>
        <w:spacing w:line="240" w:lineRule="auto"/>
        <w:rPr>
          <w:rFonts w:cstheme="minorHAnsi"/>
          <w:b/>
          <w:bCs/>
          <w:lang w:val="es-MX"/>
        </w:rPr>
      </w:pPr>
      <w:r w:rsidRPr="00CE6FAF">
        <w:rPr>
          <w:rFonts w:cstheme="minorHAnsi"/>
          <w:b/>
          <w:bCs/>
          <w:lang w:val="es-MX"/>
        </w:rPr>
        <w:lastRenderedPageBreak/>
        <w:t>Correlaciones y cruces de variables</w:t>
      </w:r>
    </w:p>
    <w:p w14:paraId="07242606" w14:textId="52670019" w:rsidR="00B05CC5" w:rsidRDefault="001738C9" w:rsidP="001738C9">
      <w:pPr>
        <w:spacing w:line="240" w:lineRule="auto"/>
        <w:ind w:left="709" w:firstLine="0"/>
        <w:rPr>
          <w:rFonts w:cstheme="minorHAnsi"/>
          <w:b/>
          <w:bCs/>
          <w:lang w:val="es-MX"/>
        </w:rPr>
      </w:pPr>
      <w:r w:rsidRPr="001738C9">
        <w:rPr>
          <w:rFonts w:cstheme="minorHAnsi"/>
          <w:b/>
          <w:bCs/>
          <w:noProof/>
          <w:lang w:val="es-MX"/>
        </w:rPr>
        <w:drawing>
          <wp:inline distT="0" distB="0" distL="0" distR="0" wp14:anchorId="6D4FF9DC" wp14:editId="53FAFDBB">
            <wp:extent cx="4591466" cy="35052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09896" cy="3519270"/>
                    </a:xfrm>
                    <a:prstGeom prst="rect">
                      <a:avLst/>
                    </a:prstGeom>
                  </pic:spPr>
                </pic:pic>
              </a:graphicData>
            </a:graphic>
          </wp:inline>
        </w:drawing>
      </w:r>
    </w:p>
    <w:p w14:paraId="5076A88C" w14:textId="55A85565" w:rsidR="001738C9" w:rsidRPr="001738C9" w:rsidRDefault="001738C9" w:rsidP="00555C7D">
      <w:pPr>
        <w:pStyle w:val="HTMLconformatoprevio"/>
        <w:shd w:val="clear" w:color="auto" w:fill="FFFFFF"/>
        <w:wordWrap w:val="0"/>
        <w:spacing w:line="244" w:lineRule="atLeast"/>
        <w:ind w:left="851"/>
        <w:rPr>
          <w:rFonts w:ascii="Calibri" w:hAnsi="Calibri" w:cs="Calibri"/>
        </w:rPr>
      </w:pPr>
      <w:r w:rsidRPr="001738C9">
        <w:rPr>
          <w:rFonts w:ascii="Calibri" w:hAnsi="Calibri" w:cs="Calibri"/>
        </w:rPr>
        <w:t>Preeclampsia      1.000000</w:t>
      </w:r>
      <w:r w:rsidR="00555C7D">
        <w:rPr>
          <w:rFonts w:ascii="Calibri" w:hAnsi="Calibri" w:cs="Calibri"/>
        </w:rPr>
        <w:tab/>
      </w:r>
      <w:r w:rsidR="00555C7D">
        <w:rPr>
          <w:rFonts w:ascii="Calibri" w:hAnsi="Calibri" w:cs="Calibri"/>
        </w:rPr>
        <w:tab/>
      </w:r>
      <w:r w:rsidRPr="001738C9">
        <w:rPr>
          <w:rFonts w:ascii="Calibri" w:hAnsi="Calibri" w:cs="Calibri"/>
        </w:rPr>
        <w:t>creatinina        0.925396</w:t>
      </w:r>
    </w:p>
    <w:p w14:paraId="1A079D1E" w14:textId="150693A8" w:rsidR="001738C9" w:rsidRPr="00FC3275" w:rsidRDefault="001738C9" w:rsidP="001738C9">
      <w:pPr>
        <w:pStyle w:val="HTMLconformatoprevio"/>
        <w:shd w:val="clear" w:color="auto" w:fill="FFFFFF"/>
        <w:wordWrap w:val="0"/>
        <w:spacing w:line="244" w:lineRule="atLeast"/>
        <w:ind w:left="851"/>
        <w:rPr>
          <w:rFonts w:ascii="Calibri" w:hAnsi="Calibri" w:cs="Calibri"/>
        </w:rPr>
      </w:pPr>
      <w:proofErr w:type="spellStart"/>
      <w:r w:rsidRPr="001738C9">
        <w:rPr>
          <w:rFonts w:ascii="Calibri" w:hAnsi="Calibri" w:cs="Calibri"/>
        </w:rPr>
        <w:t>hipertension</w:t>
      </w:r>
      <w:proofErr w:type="spellEnd"/>
      <w:r w:rsidRPr="001738C9">
        <w:rPr>
          <w:rFonts w:ascii="Calibri" w:hAnsi="Calibri" w:cs="Calibri"/>
        </w:rPr>
        <w:t xml:space="preserve">      0.584654</w:t>
      </w:r>
      <w:r w:rsidR="00555C7D">
        <w:rPr>
          <w:rFonts w:ascii="Calibri" w:hAnsi="Calibri" w:cs="Calibri"/>
        </w:rPr>
        <w:tab/>
      </w:r>
      <w:r w:rsidR="00555C7D">
        <w:rPr>
          <w:rFonts w:ascii="Calibri" w:hAnsi="Calibri" w:cs="Calibri"/>
        </w:rPr>
        <w:tab/>
      </w:r>
      <w:r w:rsidRPr="00FC3275">
        <w:rPr>
          <w:rFonts w:ascii="Calibri" w:hAnsi="Calibri" w:cs="Calibri"/>
        </w:rPr>
        <w:t>diabetes          0.512168</w:t>
      </w:r>
    </w:p>
    <w:p w14:paraId="316A0F60" w14:textId="455DF537" w:rsidR="001738C9" w:rsidRPr="00FC3275" w:rsidRDefault="001738C9" w:rsidP="001738C9">
      <w:pPr>
        <w:pStyle w:val="HTMLconformatoprevio"/>
        <w:shd w:val="clear" w:color="auto" w:fill="FFFFFF"/>
        <w:wordWrap w:val="0"/>
        <w:spacing w:line="244" w:lineRule="atLeast"/>
        <w:ind w:left="851"/>
        <w:rPr>
          <w:rFonts w:ascii="Calibri" w:hAnsi="Calibri" w:cs="Calibri"/>
        </w:rPr>
      </w:pPr>
      <w:proofErr w:type="spellStart"/>
      <w:r w:rsidRPr="00FC3275">
        <w:rPr>
          <w:rFonts w:ascii="Calibri" w:hAnsi="Calibri" w:cs="Calibri"/>
        </w:rPr>
        <w:t>ant_fam_hiper</w:t>
      </w:r>
      <w:proofErr w:type="spellEnd"/>
      <w:r w:rsidRPr="00FC3275">
        <w:rPr>
          <w:rFonts w:ascii="Calibri" w:hAnsi="Calibri" w:cs="Calibri"/>
        </w:rPr>
        <w:t xml:space="preserve">     0.367762</w:t>
      </w:r>
      <w:r w:rsidR="00555C7D" w:rsidRPr="00FC3275">
        <w:rPr>
          <w:rFonts w:ascii="Calibri" w:hAnsi="Calibri" w:cs="Calibri"/>
        </w:rPr>
        <w:tab/>
      </w:r>
      <w:r w:rsidR="00555C7D" w:rsidRPr="00FC3275">
        <w:rPr>
          <w:rFonts w:ascii="Calibri" w:hAnsi="Calibri" w:cs="Calibri"/>
        </w:rPr>
        <w:tab/>
      </w:r>
      <w:proofErr w:type="spellStart"/>
      <w:r w:rsidRPr="00FC3275">
        <w:rPr>
          <w:rFonts w:ascii="Calibri" w:hAnsi="Calibri" w:cs="Calibri"/>
        </w:rPr>
        <w:t>p_a_diastolica</w:t>
      </w:r>
      <w:proofErr w:type="spellEnd"/>
      <w:r w:rsidRPr="00FC3275">
        <w:rPr>
          <w:rFonts w:ascii="Calibri" w:hAnsi="Calibri" w:cs="Calibri"/>
        </w:rPr>
        <w:t xml:space="preserve">    0.321583</w:t>
      </w:r>
    </w:p>
    <w:p w14:paraId="44E1441B" w14:textId="73DA9D0A" w:rsidR="001738C9" w:rsidRPr="001738C9" w:rsidRDefault="001738C9" w:rsidP="001738C9">
      <w:pPr>
        <w:pStyle w:val="HTMLconformatoprevio"/>
        <w:shd w:val="clear" w:color="auto" w:fill="FFFFFF"/>
        <w:wordWrap w:val="0"/>
        <w:spacing w:line="244" w:lineRule="atLeast"/>
        <w:ind w:left="851"/>
        <w:rPr>
          <w:rFonts w:ascii="Calibri" w:hAnsi="Calibri" w:cs="Calibri"/>
        </w:rPr>
      </w:pPr>
      <w:proofErr w:type="spellStart"/>
      <w:r w:rsidRPr="001738C9">
        <w:rPr>
          <w:rFonts w:ascii="Calibri" w:hAnsi="Calibri" w:cs="Calibri"/>
        </w:rPr>
        <w:t>p_a_sistolica</w:t>
      </w:r>
      <w:proofErr w:type="spellEnd"/>
      <w:r w:rsidRPr="001738C9">
        <w:rPr>
          <w:rFonts w:ascii="Calibri" w:hAnsi="Calibri" w:cs="Calibri"/>
        </w:rPr>
        <w:t xml:space="preserve">     0.312166</w:t>
      </w:r>
      <w:r w:rsidR="00555C7D">
        <w:rPr>
          <w:rFonts w:ascii="Calibri" w:hAnsi="Calibri" w:cs="Calibri"/>
        </w:rPr>
        <w:tab/>
      </w:r>
      <w:r w:rsidR="00555C7D">
        <w:rPr>
          <w:rFonts w:ascii="Calibri" w:hAnsi="Calibri" w:cs="Calibri"/>
        </w:rPr>
        <w:tab/>
      </w:r>
      <w:r w:rsidRPr="001738C9">
        <w:rPr>
          <w:rFonts w:ascii="Calibri" w:hAnsi="Calibri" w:cs="Calibri"/>
        </w:rPr>
        <w:t>peso              0.189743</w:t>
      </w:r>
    </w:p>
    <w:p w14:paraId="1425324A" w14:textId="562577AC" w:rsidR="001738C9" w:rsidRPr="001738C9" w:rsidRDefault="001738C9" w:rsidP="001738C9">
      <w:pPr>
        <w:pStyle w:val="HTMLconformatoprevio"/>
        <w:shd w:val="clear" w:color="auto" w:fill="FFFFFF"/>
        <w:wordWrap w:val="0"/>
        <w:spacing w:line="244" w:lineRule="atLeast"/>
        <w:ind w:left="851"/>
        <w:rPr>
          <w:rFonts w:ascii="Calibri" w:hAnsi="Calibri" w:cs="Calibri"/>
        </w:rPr>
      </w:pPr>
      <w:proofErr w:type="spellStart"/>
      <w:r w:rsidRPr="001738C9">
        <w:rPr>
          <w:rFonts w:ascii="Calibri" w:hAnsi="Calibri" w:cs="Calibri"/>
        </w:rPr>
        <w:t>imc</w:t>
      </w:r>
      <w:proofErr w:type="spellEnd"/>
      <w:r w:rsidRPr="001738C9">
        <w:rPr>
          <w:rFonts w:ascii="Calibri" w:hAnsi="Calibri" w:cs="Calibri"/>
        </w:rPr>
        <w:t xml:space="preserve">               0.188391</w:t>
      </w:r>
      <w:r w:rsidR="00555C7D">
        <w:rPr>
          <w:rFonts w:ascii="Calibri" w:hAnsi="Calibri" w:cs="Calibri"/>
        </w:rPr>
        <w:tab/>
      </w:r>
      <w:r w:rsidR="00555C7D">
        <w:rPr>
          <w:rFonts w:ascii="Calibri" w:hAnsi="Calibri" w:cs="Calibri"/>
        </w:rPr>
        <w:tab/>
      </w:r>
      <w:r w:rsidR="00555C7D">
        <w:rPr>
          <w:rFonts w:ascii="Calibri" w:hAnsi="Calibri" w:cs="Calibri"/>
        </w:rPr>
        <w:tab/>
      </w:r>
      <w:r w:rsidRPr="001738C9">
        <w:rPr>
          <w:rFonts w:ascii="Calibri" w:hAnsi="Calibri" w:cs="Calibri"/>
        </w:rPr>
        <w:t>hemoglobina       0.175032</w:t>
      </w:r>
    </w:p>
    <w:p w14:paraId="0EB40C4A" w14:textId="791EEFB1" w:rsidR="001738C9" w:rsidRPr="001738C9" w:rsidRDefault="001738C9" w:rsidP="001738C9">
      <w:pPr>
        <w:pStyle w:val="HTMLconformatoprevio"/>
        <w:shd w:val="clear" w:color="auto" w:fill="FFFFFF"/>
        <w:wordWrap w:val="0"/>
        <w:spacing w:line="244" w:lineRule="atLeast"/>
        <w:ind w:left="851"/>
        <w:rPr>
          <w:rFonts w:ascii="Calibri" w:hAnsi="Calibri" w:cs="Calibri"/>
        </w:rPr>
      </w:pPr>
      <w:proofErr w:type="spellStart"/>
      <w:r w:rsidRPr="001738C9">
        <w:rPr>
          <w:rFonts w:ascii="Calibri" w:hAnsi="Calibri" w:cs="Calibri"/>
        </w:rPr>
        <w:t>edad_gestacion</w:t>
      </w:r>
      <w:proofErr w:type="spellEnd"/>
      <w:r w:rsidRPr="001738C9">
        <w:rPr>
          <w:rFonts w:ascii="Calibri" w:hAnsi="Calibri" w:cs="Calibri"/>
        </w:rPr>
        <w:t xml:space="preserve">    0.172612</w:t>
      </w:r>
      <w:r w:rsidR="00555C7D">
        <w:rPr>
          <w:rFonts w:ascii="Calibri" w:hAnsi="Calibri" w:cs="Calibri"/>
        </w:rPr>
        <w:tab/>
      </w:r>
      <w:r w:rsidR="00555C7D">
        <w:rPr>
          <w:rFonts w:ascii="Calibri" w:hAnsi="Calibri" w:cs="Calibri"/>
        </w:rPr>
        <w:tab/>
      </w:r>
      <w:r w:rsidRPr="001738C9">
        <w:rPr>
          <w:rFonts w:ascii="Calibri" w:hAnsi="Calibri" w:cs="Calibri"/>
        </w:rPr>
        <w:t>talla             0.040777</w:t>
      </w:r>
    </w:p>
    <w:p w14:paraId="2C482443" w14:textId="77777777" w:rsidR="001738C9" w:rsidRPr="001738C9" w:rsidRDefault="001738C9" w:rsidP="001738C9">
      <w:pPr>
        <w:pStyle w:val="HTMLconformatoprevio"/>
        <w:shd w:val="clear" w:color="auto" w:fill="FFFFFF"/>
        <w:wordWrap w:val="0"/>
        <w:spacing w:line="244" w:lineRule="atLeast"/>
        <w:ind w:left="851"/>
        <w:rPr>
          <w:rFonts w:ascii="Calibri" w:hAnsi="Calibri" w:cs="Calibri"/>
        </w:rPr>
      </w:pPr>
      <w:r w:rsidRPr="001738C9">
        <w:rPr>
          <w:rFonts w:ascii="Calibri" w:hAnsi="Calibri" w:cs="Calibri"/>
        </w:rPr>
        <w:t>edad             -0.141322</w:t>
      </w:r>
    </w:p>
    <w:p w14:paraId="547BA55C" w14:textId="77777777" w:rsidR="001738C9" w:rsidRPr="00B05CC5" w:rsidRDefault="001738C9" w:rsidP="001738C9">
      <w:pPr>
        <w:spacing w:line="240" w:lineRule="auto"/>
        <w:ind w:left="709" w:firstLine="0"/>
        <w:rPr>
          <w:rFonts w:cstheme="minorHAnsi"/>
          <w:b/>
          <w:bCs/>
          <w:lang w:val="es-MX"/>
        </w:rPr>
      </w:pPr>
    </w:p>
    <w:p w14:paraId="7786E6E4" w14:textId="12DF27F8" w:rsidR="00CE6FAF" w:rsidRDefault="00CE6FAF" w:rsidP="00CE6FAF">
      <w:pPr>
        <w:pStyle w:val="Prrafodelista"/>
        <w:numPr>
          <w:ilvl w:val="1"/>
          <w:numId w:val="3"/>
        </w:numPr>
        <w:spacing w:line="240" w:lineRule="auto"/>
        <w:rPr>
          <w:rFonts w:cstheme="minorHAnsi"/>
          <w:b/>
          <w:bCs/>
          <w:lang w:val="es-MX"/>
        </w:rPr>
      </w:pPr>
      <w:r w:rsidRPr="00CE6FAF">
        <w:rPr>
          <w:rFonts w:cstheme="minorHAnsi"/>
          <w:b/>
          <w:bCs/>
          <w:lang w:val="es-MX"/>
        </w:rPr>
        <w:t>Diagnóstico de calidad inicial</w:t>
      </w:r>
    </w:p>
    <w:p w14:paraId="160D19A8" w14:textId="4085B1B8" w:rsidR="001738C9" w:rsidRDefault="001738C9" w:rsidP="001738C9">
      <w:pPr>
        <w:pStyle w:val="Prrafodelista"/>
        <w:spacing w:line="240" w:lineRule="auto"/>
        <w:ind w:left="792" w:firstLine="0"/>
        <w:rPr>
          <w:rFonts w:cstheme="minorHAnsi"/>
          <w:b/>
          <w:bCs/>
          <w:lang w:val="es-MX"/>
        </w:rPr>
      </w:pPr>
    </w:p>
    <w:p w14:paraId="3CA2971C"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Registros duplicados ***</w:t>
      </w:r>
    </w:p>
    <w:p w14:paraId="448BE6A3" w14:textId="26B7B6CA"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Duplicados encontrados: 5</w:t>
      </w:r>
    </w:p>
    <w:p w14:paraId="70EC2F95"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
    <w:p w14:paraId="7A47EAFE"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Rangos clínicos de las variables ***</w:t>
      </w:r>
    </w:p>
    <w:p w14:paraId="340F170C"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edad: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=13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=46</w:t>
      </w:r>
    </w:p>
    <w:p w14:paraId="41F3FC1A"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edad_gestacion</w:t>
      </w:r>
      <w:proofErr w:type="spellEnd"/>
      <w:r w:rsidRPr="001738C9">
        <w:rPr>
          <w:rFonts w:asciiTheme="minorHAnsi" w:hAnsiTheme="minorHAnsi" w:cstheme="minorHAnsi"/>
          <w:sz w:val="22"/>
          <w:szCs w:val="22"/>
        </w:rPr>
        <w:t xml:space="preserve">: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=10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=13</w:t>
      </w:r>
    </w:p>
    <w:p w14:paraId="481B5BFE"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talla: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=130.0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=195.0</w:t>
      </w:r>
    </w:p>
    <w:p w14:paraId="5CA5045A"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peso: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=40.2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=144.0</w:t>
      </w:r>
    </w:p>
    <w:p w14:paraId="41A4CBCF"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imc</w:t>
      </w:r>
      <w:proofErr w:type="spellEnd"/>
      <w:r w:rsidRPr="001738C9">
        <w:rPr>
          <w:rFonts w:asciiTheme="minorHAnsi" w:hAnsiTheme="minorHAnsi" w:cstheme="minorHAnsi"/>
          <w:sz w:val="22"/>
          <w:szCs w:val="22"/>
        </w:rPr>
        <w:t xml:space="preserve">: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=15.39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=55.7</w:t>
      </w:r>
    </w:p>
    <w:p w14:paraId="6A2B993E"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p_a_sistolica</w:t>
      </w:r>
      <w:proofErr w:type="spellEnd"/>
      <w:r w:rsidRPr="001738C9">
        <w:rPr>
          <w:rFonts w:asciiTheme="minorHAnsi" w:hAnsiTheme="minorHAnsi" w:cstheme="minorHAnsi"/>
          <w:sz w:val="22"/>
          <w:szCs w:val="22"/>
        </w:rPr>
        <w:t xml:space="preserve">: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=178</w:t>
      </w:r>
    </w:p>
    <w:p w14:paraId="25A2BF95"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p_a_diastolica</w:t>
      </w:r>
      <w:proofErr w:type="spellEnd"/>
      <w:r w:rsidRPr="001738C9">
        <w:rPr>
          <w:rFonts w:asciiTheme="minorHAnsi" w:hAnsiTheme="minorHAnsi" w:cstheme="minorHAnsi"/>
          <w:sz w:val="22"/>
          <w:szCs w:val="22"/>
        </w:rPr>
        <w:t xml:space="preserve">: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=100</w:t>
      </w:r>
    </w:p>
    <w:p w14:paraId="6F9C8BB8"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hemoglobina: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=16.9</w:t>
      </w:r>
    </w:p>
    <w:p w14:paraId="63A914D1"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creatinina: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=1.49</w:t>
      </w:r>
    </w:p>
    <w:p w14:paraId="6890833E"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hipertension</w:t>
      </w:r>
      <w:proofErr w:type="spellEnd"/>
      <w:r w:rsidRPr="001738C9">
        <w:rPr>
          <w:rFonts w:asciiTheme="minorHAnsi" w:hAnsiTheme="minorHAnsi" w:cstheme="minorHAnsi"/>
          <w:sz w:val="22"/>
          <w:szCs w:val="22"/>
        </w:rPr>
        <w:t xml:space="preserve">: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w:t>
      </w:r>
    </w:p>
    <w:p w14:paraId="0B07E241"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diabetes: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w:t>
      </w:r>
    </w:p>
    <w:p w14:paraId="487F8D56"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lang w:val="en-US"/>
        </w:rPr>
      </w:pPr>
      <w:proofErr w:type="spellStart"/>
      <w:r w:rsidRPr="001738C9">
        <w:rPr>
          <w:rFonts w:asciiTheme="minorHAnsi" w:hAnsiTheme="minorHAnsi" w:cstheme="minorHAnsi"/>
          <w:sz w:val="22"/>
          <w:szCs w:val="22"/>
          <w:lang w:val="en-US"/>
        </w:rPr>
        <w:t>ant_fam_hiper</w:t>
      </w:r>
      <w:proofErr w:type="spellEnd"/>
      <w:r w:rsidRPr="001738C9">
        <w:rPr>
          <w:rFonts w:asciiTheme="minorHAnsi" w:hAnsiTheme="minorHAnsi" w:cstheme="minorHAnsi"/>
          <w:sz w:val="22"/>
          <w:szCs w:val="22"/>
          <w:lang w:val="en-US"/>
        </w:rPr>
        <w:t xml:space="preserve">: </w:t>
      </w:r>
      <w:proofErr w:type="spellStart"/>
      <w:r w:rsidRPr="001738C9">
        <w:rPr>
          <w:rFonts w:asciiTheme="minorHAnsi" w:hAnsiTheme="minorHAnsi" w:cstheme="minorHAnsi"/>
          <w:sz w:val="22"/>
          <w:szCs w:val="22"/>
          <w:lang w:val="en-US"/>
        </w:rPr>
        <w:t>mín</w:t>
      </w:r>
      <w:proofErr w:type="spellEnd"/>
      <w:r w:rsidRPr="001738C9">
        <w:rPr>
          <w:rFonts w:asciiTheme="minorHAnsi" w:hAnsiTheme="minorHAnsi" w:cstheme="minorHAnsi"/>
          <w:sz w:val="22"/>
          <w:szCs w:val="22"/>
          <w:lang w:val="en-US"/>
        </w:rPr>
        <w:t xml:space="preserve">=0 | </w:t>
      </w:r>
      <w:proofErr w:type="spellStart"/>
      <w:r w:rsidRPr="001738C9">
        <w:rPr>
          <w:rFonts w:asciiTheme="minorHAnsi" w:hAnsiTheme="minorHAnsi" w:cstheme="minorHAnsi"/>
          <w:sz w:val="22"/>
          <w:szCs w:val="22"/>
          <w:lang w:val="en-US"/>
        </w:rPr>
        <w:t>máx</w:t>
      </w:r>
      <w:proofErr w:type="spellEnd"/>
      <w:r w:rsidRPr="001738C9">
        <w:rPr>
          <w:rFonts w:asciiTheme="minorHAnsi" w:hAnsiTheme="minorHAnsi" w:cstheme="minorHAnsi"/>
          <w:sz w:val="22"/>
          <w:szCs w:val="22"/>
          <w:lang w:val="en-US"/>
        </w:rPr>
        <w:t>=1</w:t>
      </w:r>
    </w:p>
    <w:p w14:paraId="605DFF25"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xml:space="preserve">Preeclampsia: </w:t>
      </w:r>
      <w:proofErr w:type="spellStart"/>
      <w:r w:rsidRPr="001738C9">
        <w:rPr>
          <w:rFonts w:asciiTheme="minorHAnsi" w:hAnsiTheme="minorHAnsi" w:cstheme="minorHAnsi"/>
          <w:sz w:val="22"/>
          <w:szCs w:val="22"/>
        </w:rPr>
        <w:t>mín</w:t>
      </w:r>
      <w:proofErr w:type="spellEnd"/>
      <w:r w:rsidRPr="001738C9">
        <w:rPr>
          <w:rFonts w:asciiTheme="minorHAnsi" w:hAnsiTheme="minorHAnsi" w:cstheme="minorHAnsi"/>
          <w:sz w:val="22"/>
          <w:szCs w:val="22"/>
        </w:rPr>
        <w:t xml:space="preserve">=0 | </w:t>
      </w:r>
      <w:proofErr w:type="spellStart"/>
      <w:r w:rsidRPr="001738C9">
        <w:rPr>
          <w:rFonts w:asciiTheme="minorHAnsi" w:hAnsiTheme="minorHAnsi" w:cstheme="minorHAnsi"/>
          <w:sz w:val="22"/>
          <w:szCs w:val="22"/>
        </w:rPr>
        <w:t>máx</w:t>
      </w:r>
      <w:proofErr w:type="spellEnd"/>
      <w:r w:rsidRPr="001738C9">
        <w:rPr>
          <w:rFonts w:asciiTheme="minorHAnsi" w:hAnsiTheme="minorHAnsi" w:cstheme="minorHAnsi"/>
          <w:sz w:val="22"/>
          <w:szCs w:val="22"/>
        </w:rPr>
        <w:t>=1</w:t>
      </w:r>
    </w:p>
    <w:p w14:paraId="63FFBACE" w14:textId="2FEA5CEB" w:rsidR="001738C9" w:rsidRPr="001738C9" w:rsidRDefault="001738C9" w:rsidP="001738C9">
      <w:pPr>
        <w:pStyle w:val="Prrafodelista"/>
        <w:spacing w:line="240" w:lineRule="auto"/>
        <w:ind w:left="851" w:firstLine="0"/>
        <w:rPr>
          <w:rFonts w:cstheme="minorHAnsi"/>
          <w:b/>
          <w:bCs/>
          <w:lang w:val="es-MX"/>
        </w:rPr>
      </w:pPr>
    </w:p>
    <w:p w14:paraId="694020D1"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 Valores iguales a cero ***</w:t>
      </w:r>
    </w:p>
    <w:p w14:paraId="5C37D38E"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hemoglobina: 322 registros (7.03%)</w:t>
      </w:r>
    </w:p>
    <w:p w14:paraId="64BBE26C"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creatinina: 4091 registros (89.34%)</w:t>
      </w:r>
    </w:p>
    <w:p w14:paraId="16EA4265"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p_a_sistolica</w:t>
      </w:r>
      <w:proofErr w:type="spellEnd"/>
      <w:r w:rsidRPr="001738C9">
        <w:rPr>
          <w:rFonts w:asciiTheme="minorHAnsi" w:hAnsiTheme="minorHAnsi" w:cstheme="minorHAnsi"/>
          <w:sz w:val="22"/>
          <w:szCs w:val="22"/>
        </w:rPr>
        <w:t>: 359 registros (7.84%)</w:t>
      </w:r>
    </w:p>
    <w:p w14:paraId="3401EB84"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proofErr w:type="spellStart"/>
      <w:r w:rsidRPr="001738C9">
        <w:rPr>
          <w:rFonts w:asciiTheme="minorHAnsi" w:hAnsiTheme="minorHAnsi" w:cstheme="minorHAnsi"/>
          <w:sz w:val="22"/>
          <w:szCs w:val="22"/>
        </w:rPr>
        <w:t>p_a_diastolica</w:t>
      </w:r>
      <w:proofErr w:type="spellEnd"/>
      <w:r w:rsidRPr="001738C9">
        <w:rPr>
          <w:rFonts w:asciiTheme="minorHAnsi" w:hAnsiTheme="minorHAnsi" w:cstheme="minorHAnsi"/>
          <w:sz w:val="22"/>
          <w:szCs w:val="22"/>
        </w:rPr>
        <w:t>: 367 registros (8.01%)</w:t>
      </w:r>
    </w:p>
    <w:p w14:paraId="4CFB6B87" w14:textId="77777777" w:rsidR="001738C9" w:rsidRPr="001738C9" w:rsidRDefault="001738C9" w:rsidP="001738C9">
      <w:pPr>
        <w:pStyle w:val="Prrafodelista"/>
        <w:spacing w:line="240" w:lineRule="auto"/>
        <w:ind w:left="851" w:firstLine="0"/>
        <w:rPr>
          <w:rFonts w:cstheme="minorHAnsi"/>
          <w:b/>
          <w:bCs/>
          <w:lang w:val="es-MX"/>
        </w:rPr>
      </w:pPr>
    </w:p>
    <w:p w14:paraId="1FEF5B19"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lastRenderedPageBreak/>
        <w:t>*** Distribución de Preeclampsia ***</w:t>
      </w:r>
    </w:p>
    <w:p w14:paraId="3C86A333" w14:textId="77777777" w:rsidR="001738C9" w:rsidRPr="001738C9" w:rsidRDefault="001738C9" w:rsidP="001738C9">
      <w:pPr>
        <w:pStyle w:val="HTMLconformatoprevio"/>
        <w:shd w:val="clear" w:color="auto" w:fill="FFFFFF"/>
        <w:wordWrap w:val="0"/>
        <w:spacing w:line="244" w:lineRule="atLeast"/>
        <w:ind w:left="851"/>
        <w:rPr>
          <w:rFonts w:asciiTheme="minorHAnsi" w:hAnsiTheme="minorHAnsi" w:cstheme="minorHAnsi"/>
          <w:sz w:val="22"/>
          <w:szCs w:val="22"/>
        </w:rPr>
      </w:pPr>
      <w:r w:rsidRPr="001738C9">
        <w:rPr>
          <w:rFonts w:asciiTheme="minorHAnsi" w:hAnsiTheme="minorHAnsi" w:cstheme="minorHAnsi"/>
          <w:sz w:val="22"/>
          <w:szCs w:val="22"/>
        </w:rPr>
        <w:t>Preeclampsia</w:t>
      </w:r>
    </w:p>
    <w:p w14:paraId="142FC28F"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r w:rsidRPr="001738C9">
        <w:rPr>
          <w:rFonts w:asciiTheme="minorHAnsi" w:hAnsiTheme="minorHAnsi" w:cstheme="minorHAnsi"/>
          <w:sz w:val="22"/>
          <w:szCs w:val="22"/>
        </w:rPr>
        <w:t>0    4051</w:t>
      </w:r>
    </w:p>
    <w:p w14:paraId="07479210"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r w:rsidRPr="001738C9">
        <w:rPr>
          <w:rFonts w:asciiTheme="minorHAnsi" w:hAnsiTheme="minorHAnsi" w:cstheme="minorHAnsi"/>
          <w:sz w:val="22"/>
          <w:szCs w:val="22"/>
        </w:rPr>
        <w:t>1     528</w:t>
      </w:r>
    </w:p>
    <w:p w14:paraId="29BE5A20"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p>
    <w:p w14:paraId="06944363"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r w:rsidRPr="001738C9">
        <w:rPr>
          <w:rFonts w:asciiTheme="minorHAnsi" w:hAnsiTheme="minorHAnsi" w:cstheme="minorHAnsi"/>
          <w:sz w:val="22"/>
          <w:szCs w:val="22"/>
        </w:rPr>
        <w:t>*** Porcentaje por clase ***</w:t>
      </w:r>
    </w:p>
    <w:p w14:paraId="00E9E491"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r w:rsidRPr="001738C9">
        <w:rPr>
          <w:rFonts w:asciiTheme="minorHAnsi" w:hAnsiTheme="minorHAnsi" w:cstheme="minorHAnsi"/>
          <w:sz w:val="22"/>
          <w:szCs w:val="22"/>
        </w:rPr>
        <w:t>Preeclampsia</w:t>
      </w:r>
    </w:p>
    <w:p w14:paraId="27F2399D"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r w:rsidRPr="001738C9">
        <w:rPr>
          <w:rFonts w:asciiTheme="minorHAnsi" w:hAnsiTheme="minorHAnsi" w:cstheme="minorHAnsi"/>
          <w:sz w:val="22"/>
          <w:szCs w:val="22"/>
        </w:rPr>
        <w:t>0    88.47</w:t>
      </w:r>
    </w:p>
    <w:p w14:paraId="1298F296" w14:textId="77777777" w:rsidR="001738C9" w:rsidRPr="001738C9" w:rsidRDefault="001738C9" w:rsidP="001738C9">
      <w:pPr>
        <w:pStyle w:val="HTMLconformatoprevio"/>
        <w:shd w:val="clear" w:color="auto" w:fill="FFFFFF"/>
        <w:wordWrap w:val="0"/>
        <w:spacing w:line="244" w:lineRule="atLeast"/>
        <w:ind w:left="792"/>
        <w:rPr>
          <w:rFonts w:asciiTheme="minorHAnsi" w:hAnsiTheme="minorHAnsi" w:cstheme="minorHAnsi"/>
          <w:sz w:val="22"/>
          <w:szCs w:val="22"/>
        </w:rPr>
      </w:pPr>
      <w:r w:rsidRPr="001738C9">
        <w:rPr>
          <w:rFonts w:asciiTheme="minorHAnsi" w:hAnsiTheme="minorHAnsi" w:cstheme="minorHAnsi"/>
          <w:sz w:val="22"/>
          <w:szCs w:val="22"/>
        </w:rPr>
        <w:t>1    11.53</w:t>
      </w:r>
    </w:p>
    <w:p w14:paraId="3B086094" w14:textId="77777777" w:rsidR="001738C9" w:rsidRDefault="001738C9" w:rsidP="001738C9">
      <w:pPr>
        <w:pStyle w:val="Prrafodelista"/>
        <w:spacing w:line="240" w:lineRule="auto"/>
        <w:ind w:left="792" w:firstLine="0"/>
        <w:rPr>
          <w:rFonts w:cstheme="minorHAnsi"/>
          <w:b/>
          <w:bCs/>
          <w:lang w:val="es-MX"/>
        </w:rPr>
      </w:pPr>
    </w:p>
    <w:p w14:paraId="569A1D12" w14:textId="5EA398A6" w:rsidR="00B05CC5" w:rsidRDefault="001738C9" w:rsidP="00555C7D">
      <w:pPr>
        <w:spacing w:line="240" w:lineRule="auto"/>
        <w:ind w:left="851" w:firstLine="0"/>
        <w:rPr>
          <w:rFonts w:cstheme="minorHAnsi"/>
          <w:b/>
          <w:bCs/>
          <w:lang w:val="es-MX"/>
        </w:rPr>
      </w:pPr>
      <w:r w:rsidRPr="001738C9">
        <w:rPr>
          <w:rFonts w:cstheme="minorHAnsi"/>
          <w:b/>
          <w:bCs/>
          <w:noProof/>
          <w:lang w:val="es-MX"/>
        </w:rPr>
        <w:drawing>
          <wp:inline distT="0" distB="0" distL="0" distR="0" wp14:anchorId="3F4325C3" wp14:editId="108D60FC">
            <wp:extent cx="1905072" cy="13182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13482" cy="1324080"/>
                    </a:xfrm>
                    <a:prstGeom prst="rect">
                      <a:avLst/>
                    </a:prstGeom>
                  </pic:spPr>
                </pic:pic>
              </a:graphicData>
            </a:graphic>
          </wp:inline>
        </w:drawing>
      </w:r>
    </w:p>
    <w:p w14:paraId="45240673" w14:textId="77777777" w:rsidR="001738C9" w:rsidRPr="00B05CC5" w:rsidRDefault="001738C9" w:rsidP="00B05CC5">
      <w:pPr>
        <w:spacing w:line="240" w:lineRule="auto"/>
        <w:ind w:firstLine="0"/>
        <w:rPr>
          <w:rFonts w:cstheme="minorHAnsi"/>
          <w:b/>
          <w:bCs/>
          <w:lang w:val="es-MX"/>
        </w:rPr>
      </w:pPr>
    </w:p>
    <w:p w14:paraId="24D5D3E9" w14:textId="2C2B1FE4" w:rsidR="00CE6FAF" w:rsidRDefault="00CE6FAF" w:rsidP="00CE6FAF">
      <w:pPr>
        <w:pStyle w:val="Prrafodelista"/>
        <w:numPr>
          <w:ilvl w:val="1"/>
          <w:numId w:val="3"/>
        </w:numPr>
        <w:spacing w:line="240" w:lineRule="auto"/>
        <w:rPr>
          <w:rFonts w:cstheme="minorHAnsi"/>
          <w:b/>
          <w:bCs/>
          <w:lang w:val="es-MX"/>
        </w:rPr>
      </w:pPr>
      <w:r w:rsidRPr="00CE6FAF">
        <w:rPr>
          <w:rFonts w:cstheme="minorHAnsi"/>
          <w:b/>
          <w:bCs/>
          <w:lang w:val="es-MX"/>
        </w:rPr>
        <w:t>Pruebas estadísticas exploratorias</w:t>
      </w:r>
    </w:p>
    <w:p w14:paraId="0D7342BA" w14:textId="77777777" w:rsidR="00940981" w:rsidRDefault="00940981" w:rsidP="00940981">
      <w:pPr>
        <w:pStyle w:val="Prrafodelista"/>
        <w:spacing w:line="240" w:lineRule="auto"/>
        <w:ind w:left="792" w:firstLine="0"/>
        <w:rPr>
          <w:rFonts w:cstheme="minorHAnsi"/>
          <w:b/>
          <w:bCs/>
          <w:lang w:val="es-MX"/>
        </w:rPr>
      </w:pPr>
    </w:p>
    <w:p w14:paraId="0D07EDC3" w14:textId="565BAA67" w:rsidR="00940981" w:rsidRDefault="00940981" w:rsidP="00940981">
      <w:pPr>
        <w:pStyle w:val="Prrafodelista"/>
        <w:spacing w:line="240" w:lineRule="auto"/>
        <w:ind w:left="792" w:firstLine="0"/>
        <w:rPr>
          <w:rFonts w:cstheme="minorHAnsi"/>
          <w:b/>
          <w:bCs/>
          <w:lang w:val="es-MX"/>
        </w:rPr>
      </w:pPr>
      <w:r>
        <w:rPr>
          <w:rFonts w:cstheme="minorHAnsi"/>
          <w:b/>
          <w:bCs/>
          <w:lang w:val="es-MX"/>
        </w:rPr>
        <w:t xml:space="preserve"> </w:t>
      </w:r>
      <w:r w:rsidRPr="00940981">
        <w:rPr>
          <w:rFonts w:cstheme="minorHAnsi"/>
          <w:b/>
          <w:bCs/>
          <w:noProof/>
          <w:lang w:val="es-MX"/>
        </w:rPr>
        <w:drawing>
          <wp:inline distT="0" distB="0" distL="0" distR="0" wp14:anchorId="72FC1206" wp14:editId="46FCFD55">
            <wp:extent cx="3192780" cy="1514523"/>
            <wp:effectExtent l="0" t="0" r="762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6272" cy="1520923"/>
                    </a:xfrm>
                    <a:prstGeom prst="rect">
                      <a:avLst/>
                    </a:prstGeom>
                  </pic:spPr>
                </pic:pic>
              </a:graphicData>
            </a:graphic>
          </wp:inline>
        </w:drawing>
      </w:r>
      <w:r>
        <w:rPr>
          <w:rFonts w:cstheme="minorHAnsi"/>
          <w:b/>
          <w:bCs/>
          <w:lang w:val="es-MX"/>
        </w:rPr>
        <w:t xml:space="preserve"> </w:t>
      </w:r>
      <w:r w:rsidRPr="00940981">
        <w:rPr>
          <w:rFonts w:cstheme="minorHAnsi"/>
          <w:b/>
          <w:bCs/>
          <w:noProof/>
          <w:lang w:val="es-PE"/>
        </w:rPr>
        <w:drawing>
          <wp:inline distT="0" distB="0" distL="0" distR="0" wp14:anchorId="312F71C7" wp14:editId="2DC9201E">
            <wp:extent cx="2080260" cy="63422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00842" cy="640501"/>
                    </a:xfrm>
                    <a:prstGeom prst="rect">
                      <a:avLst/>
                    </a:prstGeom>
                  </pic:spPr>
                </pic:pic>
              </a:graphicData>
            </a:graphic>
          </wp:inline>
        </w:drawing>
      </w:r>
    </w:p>
    <w:p w14:paraId="73E1665B" w14:textId="113BA57F" w:rsidR="00940981" w:rsidRPr="00940981" w:rsidRDefault="00940981" w:rsidP="00940981">
      <w:pPr>
        <w:spacing w:line="240" w:lineRule="auto"/>
        <w:ind w:left="993" w:firstLine="0"/>
        <w:jc w:val="both"/>
        <w:rPr>
          <w:rFonts w:cstheme="minorHAnsi"/>
          <w:lang w:val="es-MX"/>
        </w:rPr>
      </w:pPr>
      <w:r w:rsidRPr="00940981">
        <w:rPr>
          <w:rFonts w:cstheme="minorHAnsi"/>
          <w:lang w:val="es-MX"/>
        </w:rPr>
        <w:t>Prueba Mann-Whitney para variables numéricas</w:t>
      </w:r>
      <w:r>
        <w:rPr>
          <w:rFonts w:cstheme="minorHAnsi"/>
          <w:lang w:val="es-MX"/>
        </w:rPr>
        <w:tab/>
        <w:t xml:space="preserve">        </w:t>
      </w:r>
      <w:r w:rsidRPr="00940981">
        <w:rPr>
          <w:rFonts w:cstheme="minorHAnsi"/>
          <w:lang w:val="es-MX"/>
        </w:rPr>
        <w:t>Chi-cuadrado para variables binarias</w:t>
      </w:r>
    </w:p>
    <w:p w14:paraId="29CF52AE" w14:textId="11A39FAD" w:rsidR="00940981" w:rsidRPr="00940981" w:rsidRDefault="00940981" w:rsidP="00940981">
      <w:pPr>
        <w:pStyle w:val="Prrafodelista"/>
        <w:spacing w:line="240" w:lineRule="auto"/>
        <w:ind w:left="1134" w:firstLine="0"/>
        <w:rPr>
          <w:rFonts w:ascii="Courier New" w:hAnsi="Courier New" w:cs="Courier New"/>
          <w:i/>
          <w:iCs/>
          <w:color w:val="408080"/>
          <w:sz w:val="20"/>
          <w:szCs w:val="20"/>
          <w:shd w:val="clear" w:color="auto" w:fill="FEFEFE"/>
          <w:lang w:val="es-PE"/>
        </w:rPr>
      </w:pPr>
    </w:p>
    <w:p w14:paraId="4D3167BE" w14:textId="40F2CADC" w:rsidR="00940981" w:rsidRPr="00940981" w:rsidRDefault="00940981" w:rsidP="00940981">
      <w:pPr>
        <w:pStyle w:val="Prrafodelista"/>
        <w:spacing w:line="240" w:lineRule="auto"/>
        <w:ind w:left="792" w:firstLine="0"/>
        <w:rPr>
          <w:rFonts w:cstheme="minorHAnsi"/>
          <w:b/>
          <w:bCs/>
          <w:lang w:val="es-PE"/>
        </w:rPr>
      </w:pPr>
      <w:r w:rsidRPr="00940981">
        <w:rPr>
          <w:rFonts w:cstheme="minorHAnsi"/>
          <w:b/>
          <w:bCs/>
          <w:noProof/>
          <w:lang w:val="es-PE"/>
        </w:rPr>
        <w:drawing>
          <wp:inline distT="0" distB="0" distL="0" distR="0" wp14:anchorId="3D5D43F2" wp14:editId="367C4374">
            <wp:extent cx="4424496" cy="344868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28918" cy="3452132"/>
                    </a:xfrm>
                    <a:prstGeom prst="rect">
                      <a:avLst/>
                    </a:prstGeom>
                  </pic:spPr>
                </pic:pic>
              </a:graphicData>
            </a:graphic>
          </wp:inline>
        </w:drawing>
      </w:r>
    </w:p>
    <w:p w14:paraId="5A9C4BF8" w14:textId="391B48B4" w:rsidR="00940981" w:rsidRDefault="00940981">
      <w:pPr>
        <w:spacing w:line="240" w:lineRule="auto"/>
        <w:ind w:firstLine="0"/>
        <w:rPr>
          <w:rFonts w:cstheme="minorHAnsi"/>
          <w:b/>
          <w:bCs/>
          <w:sz w:val="24"/>
          <w:szCs w:val="24"/>
          <w:lang w:val="es-MX"/>
        </w:rPr>
      </w:pPr>
      <w:r>
        <w:rPr>
          <w:rFonts w:cstheme="minorHAnsi"/>
          <w:b/>
          <w:bCs/>
          <w:sz w:val="24"/>
          <w:szCs w:val="24"/>
          <w:lang w:val="es-MX"/>
        </w:rPr>
        <w:br w:type="page"/>
      </w:r>
    </w:p>
    <w:p w14:paraId="48F6B313" w14:textId="06E4FEF1" w:rsidR="00940981" w:rsidRDefault="00940981" w:rsidP="00940981">
      <w:pPr>
        <w:shd w:val="clear" w:color="auto" w:fill="FFFFFF"/>
        <w:spacing w:line="240" w:lineRule="auto"/>
        <w:ind w:firstLine="0"/>
        <w:rPr>
          <w:rFonts w:eastAsia="Times New Roman" w:cstheme="minorHAnsi"/>
          <w:b/>
          <w:bCs/>
          <w:color w:val="1F1F1F"/>
          <w:lang w:val="es-PE" w:eastAsia="es-PE"/>
        </w:rPr>
      </w:pPr>
      <w:r w:rsidRPr="00940981">
        <w:rPr>
          <w:rFonts w:eastAsia="Times New Roman" w:cstheme="minorHAnsi"/>
          <w:b/>
          <w:bCs/>
          <w:color w:val="1F1F1F"/>
          <w:lang w:val="es-PE" w:eastAsia="es-PE"/>
        </w:rPr>
        <w:lastRenderedPageBreak/>
        <w:t>Hallazgos de la exploración</w:t>
      </w:r>
    </w:p>
    <w:p w14:paraId="1A1527E3" w14:textId="77777777" w:rsidR="00940981" w:rsidRDefault="00940981" w:rsidP="00940981">
      <w:pPr>
        <w:shd w:val="clear" w:color="auto" w:fill="FFFFFF"/>
        <w:spacing w:line="240" w:lineRule="auto"/>
        <w:ind w:firstLine="0"/>
        <w:rPr>
          <w:rFonts w:eastAsia="Times New Roman" w:cstheme="minorHAnsi"/>
          <w:b/>
          <w:bCs/>
          <w:color w:val="1F1F1F"/>
          <w:lang w:val="es-PE" w:eastAsia="es-PE"/>
        </w:rPr>
      </w:pPr>
    </w:p>
    <w:p w14:paraId="0AE3B42F" w14:textId="54E0A3BF" w:rsidR="00940981" w:rsidRPr="00940981" w:rsidRDefault="00940981" w:rsidP="00940981">
      <w:pPr>
        <w:shd w:val="clear" w:color="auto" w:fill="FFFFFF"/>
        <w:spacing w:line="240" w:lineRule="auto"/>
        <w:ind w:firstLine="0"/>
        <w:rPr>
          <w:rFonts w:eastAsia="Times New Roman" w:cstheme="minorHAnsi"/>
          <w:color w:val="1F1F1F"/>
          <w:lang w:val="es-PE" w:eastAsia="es-PE"/>
        </w:rPr>
      </w:pPr>
      <w:r w:rsidRPr="00940981">
        <w:rPr>
          <w:rFonts w:eastAsia="Times New Roman" w:cstheme="minorHAnsi"/>
          <w:b/>
          <w:bCs/>
          <w:color w:val="1F1F1F"/>
          <w:lang w:val="es-PE" w:eastAsia="es-PE"/>
        </w:rPr>
        <w:t>1. Características generales del dataset</w:t>
      </w:r>
    </w:p>
    <w:p w14:paraId="5C842865" w14:textId="77777777" w:rsidR="00940981" w:rsidRPr="00940981" w:rsidRDefault="00940981" w:rsidP="00940981">
      <w:pPr>
        <w:numPr>
          <w:ilvl w:val="0"/>
          <w:numId w:val="8"/>
        </w:numPr>
        <w:shd w:val="clear" w:color="auto" w:fill="FFFFFF"/>
        <w:spacing w:line="240" w:lineRule="auto"/>
        <w:jc w:val="both"/>
        <w:rPr>
          <w:rFonts w:eastAsia="Times New Roman" w:cstheme="minorHAnsi"/>
          <w:color w:val="1F1F1F"/>
          <w:lang w:val="es-PE" w:eastAsia="es-PE"/>
        </w:rPr>
      </w:pPr>
      <w:r w:rsidRPr="00940981">
        <w:rPr>
          <w:rFonts w:eastAsia="Times New Roman" w:cstheme="minorHAnsi"/>
          <w:color w:val="1F1F1F"/>
          <w:lang w:val="es-PE" w:eastAsia="es-PE"/>
        </w:rPr>
        <w:t>El conjunto de datos contiene </w:t>
      </w:r>
      <w:r w:rsidRPr="00940981">
        <w:rPr>
          <w:rFonts w:eastAsia="Times New Roman" w:cstheme="minorHAnsi"/>
          <w:b/>
          <w:bCs/>
          <w:color w:val="1F1F1F"/>
          <w:lang w:val="es-PE" w:eastAsia="es-PE"/>
        </w:rPr>
        <w:t>4579 registros clínicos</w:t>
      </w:r>
      <w:r w:rsidRPr="00940981">
        <w:rPr>
          <w:rFonts w:eastAsia="Times New Roman" w:cstheme="minorHAnsi"/>
          <w:color w:val="1F1F1F"/>
          <w:lang w:val="es-PE" w:eastAsia="es-PE"/>
        </w:rPr>
        <w:t> y </w:t>
      </w:r>
      <w:r w:rsidRPr="00940981">
        <w:rPr>
          <w:rFonts w:eastAsia="Times New Roman" w:cstheme="minorHAnsi"/>
          <w:b/>
          <w:bCs/>
          <w:color w:val="1F1F1F"/>
          <w:lang w:val="es-PE" w:eastAsia="es-PE"/>
        </w:rPr>
        <w:t>13 variables</w:t>
      </w:r>
      <w:r w:rsidRPr="00940981">
        <w:rPr>
          <w:rFonts w:eastAsia="Times New Roman" w:cstheme="minorHAnsi"/>
          <w:color w:val="1F1F1F"/>
          <w:lang w:val="es-PE" w:eastAsia="es-PE"/>
        </w:rPr>
        <w:t> relacionadas con características demográficas, antropométricas, antecedentes clínicos, signos vitales y resultados de laboratorio.</w:t>
      </w:r>
    </w:p>
    <w:p w14:paraId="550E82CE" w14:textId="77777777" w:rsidR="00940981" w:rsidRPr="00940981" w:rsidRDefault="00940981" w:rsidP="00940981">
      <w:pPr>
        <w:numPr>
          <w:ilvl w:val="0"/>
          <w:numId w:val="8"/>
        </w:numPr>
        <w:shd w:val="clear" w:color="auto" w:fill="FFFFFF"/>
        <w:spacing w:line="240" w:lineRule="auto"/>
        <w:jc w:val="both"/>
        <w:rPr>
          <w:rFonts w:eastAsia="Times New Roman" w:cstheme="minorHAnsi"/>
          <w:color w:val="1F1F1F"/>
          <w:lang w:val="es-PE" w:eastAsia="es-PE"/>
        </w:rPr>
      </w:pPr>
      <w:r w:rsidRPr="00940981">
        <w:rPr>
          <w:rFonts w:eastAsia="Times New Roman" w:cstheme="minorHAnsi"/>
          <w:color w:val="1F1F1F"/>
          <w:lang w:val="es-PE" w:eastAsia="es-PE"/>
        </w:rPr>
        <w:t>Todas las variables se encuentran en formato numérico.</w:t>
      </w:r>
    </w:p>
    <w:p w14:paraId="28BD0A0E" w14:textId="38A7FC1E" w:rsidR="00940981" w:rsidRDefault="00940981" w:rsidP="00940981">
      <w:pPr>
        <w:numPr>
          <w:ilvl w:val="0"/>
          <w:numId w:val="8"/>
        </w:numPr>
        <w:shd w:val="clear" w:color="auto" w:fill="FFFFFF"/>
        <w:spacing w:line="240" w:lineRule="auto"/>
        <w:jc w:val="both"/>
        <w:rPr>
          <w:rFonts w:eastAsia="Times New Roman" w:cstheme="minorHAnsi"/>
          <w:color w:val="1F1F1F"/>
          <w:lang w:val="es-PE" w:eastAsia="es-PE"/>
        </w:rPr>
      </w:pPr>
      <w:r w:rsidRPr="00940981">
        <w:rPr>
          <w:rFonts w:eastAsia="Times New Roman" w:cstheme="minorHAnsi"/>
          <w:color w:val="1F1F1F"/>
          <w:lang w:val="es-PE" w:eastAsia="es-PE"/>
        </w:rPr>
        <w:t>La población corresponde a gestantes evaluadas durante el </w:t>
      </w:r>
      <w:r w:rsidRPr="00940981">
        <w:rPr>
          <w:rFonts w:eastAsia="Times New Roman" w:cstheme="minorHAnsi"/>
          <w:b/>
          <w:bCs/>
          <w:color w:val="1F1F1F"/>
          <w:lang w:val="es-PE" w:eastAsia="es-PE"/>
        </w:rPr>
        <w:t>primer trimestre de embarazo</w:t>
      </w:r>
      <w:r w:rsidRPr="00940981">
        <w:rPr>
          <w:rFonts w:eastAsia="Times New Roman" w:cstheme="minorHAnsi"/>
          <w:color w:val="1F1F1F"/>
          <w:lang w:val="es-PE" w:eastAsia="es-PE"/>
        </w:rPr>
        <w:t>, con edades gestacionales entre </w:t>
      </w:r>
      <w:r w:rsidRPr="00940981">
        <w:rPr>
          <w:rFonts w:eastAsia="Times New Roman" w:cstheme="minorHAnsi"/>
          <w:b/>
          <w:bCs/>
          <w:color w:val="1F1F1F"/>
          <w:lang w:val="es-PE" w:eastAsia="es-PE"/>
        </w:rPr>
        <w:t>10 y 13 semanas</w:t>
      </w:r>
      <w:r w:rsidRPr="00940981">
        <w:rPr>
          <w:rFonts w:eastAsia="Times New Roman" w:cstheme="minorHAnsi"/>
          <w:color w:val="1F1F1F"/>
          <w:lang w:val="es-PE" w:eastAsia="es-PE"/>
        </w:rPr>
        <w:t>.</w:t>
      </w:r>
    </w:p>
    <w:p w14:paraId="1F7FDDC5" w14:textId="77777777" w:rsidR="00940981" w:rsidRPr="00940981" w:rsidRDefault="00940981" w:rsidP="00940981">
      <w:pPr>
        <w:shd w:val="clear" w:color="auto" w:fill="FFFFFF"/>
        <w:spacing w:line="240" w:lineRule="auto"/>
        <w:ind w:left="720" w:firstLine="0"/>
        <w:jc w:val="both"/>
        <w:rPr>
          <w:rFonts w:eastAsia="Times New Roman" w:cstheme="minorHAnsi"/>
          <w:color w:val="1F1F1F"/>
          <w:lang w:val="es-PE" w:eastAsia="es-PE"/>
        </w:rPr>
      </w:pPr>
    </w:p>
    <w:p w14:paraId="7737802B" w14:textId="77777777" w:rsidR="00940981" w:rsidRPr="00940981" w:rsidRDefault="00940981" w:rsidP="00940981">
      <w:pPr>
        <w:shd w:val="clear" w:color="auto" w:fill="FFFFFF"/>
        <w:spacing w:line="240" w:lineRule="auto"/>
        <w:ind w:firstLine="0"/>
        <w:rPr>
          <w:rFonts w:eastAsia="Times New Roman" w:cstheme="minorHAnsi"/>
          <w:color w:val="1F1F1F"/>
          <w:lang w:val="es-PE" w:eastAsia="es-PE"/>
        </w:rPr>
      </w:pPr>
      <w:r w:rsidRPr="00940981">
        <w:rPr>
          <w:rFonts w:eastAsia="Times New Roman" w:cstheme="minorHAnsi"/>
          <w:b/>
          <w:bCs/>
          <w:color w:val="1F1F1F"/>
          <w:lang w:val="es-PE" w:eastAsia="es-PE"/>
        </w:rPr>
        <w:t>2. Distribución de la variable objetivo</w:t>
      </w:r>
    </w:p>
    <w:p w14:paraId="273CDD98" w14:textId="77777777" w:rsidR="00940981" w:rsidRPr="00940981" w:rsidRDefault="00940981" w:rsidP="00940981">
      <w:pPr>
        <w:numPr>
          <w:ilvl w:val="0"/>
          <w:numId w:val="9"/>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Casos sin preeclampsia: </w:t>
      </w:r>
      <w:r w:rsidRPr="00940981">
        <w:rPr>
          <w:rFonts w:eastAsia="Times New Roman" w:cstheme="minorHAnsi"/>
          <w:b/>
          <w:bCs/>
          <w:color w:val="1F1F1F"/>
          <w:lang w:val="es-PE" w:eastAsia="es-PE"/>
        </w:rPr>
        <w:t>4051 registros (88.47%)</w:t>
      </w:r>
      <w:r w:rsidRPr="00940981">
        <w:rPr>
          <w:rFonts w:eastAsia="Times New Roman" w:cstheme="minorHAnsi"/>
          <w:color w:val="1F1F1F"/>
          <w:lang w:val="es-PE" w:eastAsia="es-PE"/>
        </w:rPr>
        <w:t>.</w:t>
      </w:r>
    </w:p>
    <w:p w14:paraId="650DE051" w14:textId="77777777" w:rsidR="00940981" w:rsidRPr="00940981" w:rsidRDefault="00940981" w:rsidP="00940981">
      <w:pPr>
        <w:numPr>
          <w:ilvl w:val="0"/>
          <w:numId w:val="9"/>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Casos con preeclampsia: </w:t>
      </w:r>
      <w:r w:rsidRPr="00940981">
        <w:rPr>
          <w:rFonts w:eastAsia="Times New Roman" w:cstheme="minorHAnsi"/>
          <w:b/>
          <w:bCs/>
          <w:color w:val="1F1F1F"/>
          <w:lang w:val="es-PE" w:eastAsia="es-PE"/>
        </w:rPr>
        <w:t>528 registros (11.53%)</w:t>
      </w:r>
      <w:r w:rsidRPr="00940981">
        <w:rPr>
          <w:rFonts w:eastAsia="Times New Roman" w:cstheme="minorHAnsi"/>
          <w:color w:val="1F1F1F"/>
          <w:lang w:val="es-PE" w:eastAsia="es-PE"/>
        </w:rPr>
        <w:t>.</w:t>
      </w:r>
    </w:p>
    <w:p w14:paraId="606363EF" w14:textId="77777777" w:rsidR="00940981" w:rsidRPr="00940981" w:rsidRDefault="00940981" w:rsidP="00940981">
      <w:pPr>
        <w:numPr>
          <w:ilvl w:val="0"/>
          <w:numId w:val="9"/>
        </w:numPr>
        <w:shd w:val="clear" w:color="auto" w:fill="FFFFFF"/>
        <w:spacing w:line="240" w:lineRule="auto"/>
        <w:rPr>
          <w:rFonts w:eastAsia="Times New Roman" w:cstheme="minorHAnsi"/>
          <w:color w:val="1F1F1F"/>
          <w:lang w:val="es-PE" w:eastAsia="es-PE"/>
        </w:rPr>
      </w:pPr>
      <w:proofErr w:type="spellStart"/>
      <w:r w:rsidRPr="00940981">
        <w:rPr>
          <w:rFonts w:eastAsia="Times New Roman" w:cstheme="minorHAnsi"/>
          <w:color w:val="1F1F1F"/>
          <w:lang w:val="es-PE" w:eastAsia="es-PE"/>
        </w:rPr>
        <w:t>Imbalance</w:t>
      </w:r>
      <w:proofErr w:type="spellEnd"/>
      <w:r w:rsidRPr="00940981">
        <w:rPr>
          <w:rFonts w:eastAsia="Times New Roman" w:cstheme="minorHAnsi"/>
          <w:color w:val="1F1F1F"/>
          <w:lang w:val="es-PE" w:eastAsia="es-PE"/>
        </w:rPr>
        <w:t xml:space="preserve"> Ratio: </w:t>
      </w:r>
      <w:r w:rsidRPr="00940981">
        <w:rPr>
          <w:rFonts w:eastAsia="Times New Roman" w:cstheme="minorHAnsi"/>
          <w:b/>
          <w:bCs/>
          <w:color w:val="1F1F1F"/>
          <w:lang w:val="es-PE" w:eastAsia="es-PE"/>
        </w:rPr>
        <w:t>7.67:1</w:t>
      </w:r>
      <w:r w:rsidRPr="00940981">
        <w:rPr>
          <w:rFonts w:eastAsia="Times New Roman" w:cstheme="minorHAnsi"/>
          <w:color w:val="1F1F1F"/>
          <w:lang w:val="es-PE" w:eastAsia="es-PE"/>
        </w:rPr>
        <w:t>.</w:t>
      </w:r>
    </w:p>
    <w:p w14:paraId="5FFD9FDD" w14:textId="076BA45D" w:rsidR="00940981" w:rsidRDefault="00940981" w:rsidP="00940981">
      <w:pPr>
        <w:shd w:val="clear" w:color="auto" w:fill="FFFFFF"/>
        <w:spacing w:line="240" w:lineRule="auto"/>
        <w:ind w:left="284" w:firstLine="0"/>
        <w:rPr>
          <w:rFonts w:eastAsia="Times New Roman" w:cstheme="minorHAnsi"/>
          <w:color w:val="1F1F1F"/>
          <w:lang w:val="es-PE" w:eastAsia="es-PE"/>
        </w:rPr>
      </w:pPr>
      <w:r w:rsidRPr="00940981">
        <w:rPr>
          <w:rFonts w:eastAsia="Times New Roman" w:cstheme="minorHAnsi"/>
          <w:color w:val="1F1F1F"/>
          <w:lang w:val="es-PE" w:eastAsia="es-PE"/>
        </w:rPr>
        <w:t>Esto evidencia un desbalance significativo de clases, por lo que será necesario considerar técnicas de balanceo durante el entrenamiento de los modelos.</w:t>
      </w:r>
    </w:p>
    <w:p w14:paraId="478D3670" w14:textId="77777777" w:rsidR="00940981" w:rsidRPr="00940981" w:rsidRDefault="00940981" w:rsidP="00940981">
      <w:pPr>
        <w:shd w:val="clear" w:color="auto" w:fill="FFFFFF"/>
        <w:spacing w:line="240" w:lineRule="auto"/>
        <w:ind w:firstLine="0"/>
        <w:rPr>
          <w:rFonts w:eastAsia="Times New Roman" w:cstheme="minorHAnsi"/>
          <w:color w:val="1F1F1F"/>
          <w:lang w:val="es-PE" w:eastAsia="es-PE"/>
        </w:rPr>
      </w:pPr>
    </w:p>
    <w:p w14:paraId="1FEACB89" w14:textId="77777777" w:rsidR="00940981" w:rsidRPr="00940981" w:rsidRDefault="00940981" w:rsidP="00940981">
      <w:pPr>
        <w:shd w:val="clear" w:color="auto" w:fill="FFFFFF"/>
        <w:spacing w:line="240" w:lineRule="auto"/>
        <w:ind w:firstLine="0"/>
        <w:rPr>
          <w:rFonts w:eastAsia="Times New Roman" w:cstheme="minorHAnsi"/>
          <w:color w:val="1F1F1F"/>
          <w:lang w:val="es-PE" w:eastAsia="es-PE"/>
        </w:rPr>
      </w:pPr>
      <w:r w:rsidRPr="00940981">
        <w:rPr>
          <w:rFonts w:eastAsia="Times New Roman" w:cstheme="minorHAnsi"/>
          <w:b/>
          <w:bCs/>
          <w:color w:val="1F1F1F"/>
          <w:lang w:val="es-PE" w:eastAsia="es-PE"/>
        </w:rPr>
        <w:t>3. Variables con mayor asociación con preeclampsia</w:t>
      </w:r>
    </w:p>
    <w:p w14:paraId="0D8F0FFA" w14:textId="77777777" w:rsidR="00940981" w:rsidRPr="00940981" w:rsidRDefault="00940981" w:rsidP="00940981">
      <w:pPr>
        <w:shd w:val="clear" w:color="auto" w:fill="FFFFFF"/>
        <w:spacing w:line="240" w:lineRule="auto"/>
        <w:ind w:left="284" w:firstLine="0"/>
        <w:rPr>
          <w:rFonts w:eastAsia="Times New Roman" w:cstheme="minorHAnsi"/>
          <w:color w:val="1F1F1F"/>
          <w:lang w:val="es-PE" w:eastAsia="es-PE"/>
        </w:rPr>
      </w:pPr>
      <w:r w:rsidRPr="00940981">
        <w:rPr>
          <w:rFonts w:eastAsia="Times New Roman" w:cstheme="minorHAnsi"/>
          <w:color w:val="1F1F1F"/>
          <w:lang w:val="es-PE" w:eastAsia="es-PE"/>
        </w:rPr>
        <w:t>Las variables con mayor correlación positiva fueron:</w:t>
      </w:r>
    </w:p>
    <w:p w14:paraId="4464AF0E" w14:textId="77777777" w:rsidR="00940981" w:rsidRPr="00940981" w:rsidRDefault="00940981" w:rsidP="00940981">
      <w:pPr>
        <w:numPr>
          <w:ilvl w:val="0"/>
          <w:numId w:val="10"/>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Creatinina: </w:t>
      </w:r>
      <w:r w:rsidRPr="00940981">
        <w:rPr>
          <w:rFonts w:eastAsia="Times New Roman" w:cstheme="minorHAnsi"/>
          <w:b/>
          <w:bCs/>
          <w:color w:val="1F1F1F"/>
          <w:lang w:val="es-PE" w:eastAsia="es-PE"/>
        </w:rPr>
        <w:t>0.925</w:t>
      </w:r>
    </w:p>
    <w:p w14:paraId="659C7FA1" w14:textId="77777777" w:rsidR="00940981" w:rsidRPr="00940981" w:rsidRDefault="00940981" w:rsidP="00940981">
      <w:pPr>
        <w:numPr>
          <w:ilvl w:val="0"/>
          <w:numId w:val="10"/>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Hipertensión: </w:t>
      </w:r>
      <w:r w:rsidRPr="00940981">
        <w:rPr>
          <w:rFonts w:eastAsia="Times New Roman" w:cstheme="minorHAnsi"/>
          <w:b/>
          <w:bCs/>
          <w:color w:val="1F1F1F"/>
          <w:lang w:val="es-PE" w:eastAsia="es-PE"/>
        </w:rPr>
        <w:t>0.585</w:t>
      </w:r>
    </w:p>
    <w:p w14:paraId="3FD931A2" w14:textId="77777777" w:rsidR="00940981" w:rsidRPr="00940981" w:rsidRDefault="00940981" w:rsidP="00940981">
      <w:pPr>
        <w:numPr>
          <w:ilvl w:val="0"/>
          <w:numId w:val="10"/>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Diabetes: </w:t>
      </w:r>
      <w:r w:rsidRPr="00940981">
        <w:rPr>
          <w:rFonts w:eastAsia="Times New Roman" w:cstheme="minorHAnsi"/>
          <w:b/>
          <w:bCs/>
          <w:color w:val="1F1F1F"/>
          <w:lang w:val="es-PE" w:eastAsia="es-PE"/>
        </w:rPr>
        <w:t>0.512</w:t>
      </w:r>
    </w:p>
    <w:p w14:paraId="0A51EE25" w14:textId="77777777" w:rsidR="00940981" w:rsidRPr="00940981" w:rsidRDefault="00940981" w:rsidP="00940981">
      <w:pPr>
        <w:numPr>
          <w:ilvl w:val="0"/>
          <w:numId w:val="10"/>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Antecedente familiar de hipertensión: </w:t>
      </w:r>
      <w:r w:rsidRPr="00940981">
        <w:rPr>
          <w:rFonts w:eastAsia="Times New Roman" w:cstheme="minorHAnsi"/>
          <w:b/>
          <w:bCs/>
          <w:color w:val="1F1F1F"/>
          <w:lang w:val="es-PE" w:eastAsia="es-PE"/>
        </w:rPr>
        <w:t>0.368</w:t>
      </w:r>
    </w:p>
    <w:p w14:paraId="0429B033" w14:textId="77777777" w:rsidR="00940981" w:rsidRPr="00940981" w:rsidRDefault="00940981" w:rsidP="00940981">
      <w:pPr>
        <w:numPr>
          <w:ilvl w:val="0"/>
          <w:numId w:val="10"/>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Presión arterial diastólica: </w:t>
      </w:r>
      <w:r w:rsidRPr="00940981">
        <w:rPr>
          <w:rFonts w:eastAsia="Times New Roman" w:cstheme="minorHAnsi"/>
          <w:b/>
          <w:bCs/>
          <w:color w:val="1F1F1F"/>
          <w:lang w:val="es-PE" w:eastAsia="es-PE"/>
        </w:rPr>
        <w:t>0.322</w:t>
      </w:r>
    </w:p>
    <w:p w14:paraId="4E595531" w14:textId="77777777" w:rsidR="00940981" w:rsidRPr="00940981" w:rsidRDefault="00940981" w:rsidP="00940981">
      <w:pPr>
        <w:numPr>
          <w:ilvl w:val="0"/>
          <w:numId w:val="10"/>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Presión arterial sistólica: </w:t>
      </w:r>
      <w:r w:rsidRPr="00940981">
        <w:rPr>
          <w:rFonts w:eastAsia="Times New Roman" w:cstheme="minorHAnsi"/>
          <w:b/>
          <w:bCs/>
          <w:color w:val="1F1F1F"/>
          <w:lang w:val="es-PE" w:eastAsia="es-PE"/>
        </w:rPr>
        <w:t>0.312</w:t>
      </w:r>
    </w:p>
    <w:p w14:paraId="54260946" w14:textId="62C95E06" w:rsidR="00940981" w:rsidRDefault="00940981" w:rsidP="00940981">
      <w:pPr>
        <w:shd w:val="clear" w:color="auto" w:fill="FFFFFF"/>
        <w:spacing w:line="240" w:lineRule="auto"/>
        <w:ind w:left="284" w:firstLine="0"/>
        <w:rPr>
          <w:rFonts w:eastAsia="Times New Roman" w:cstheme="minorHAnsi"/>
          <w:color w:val="1F1F1F"/>
          <w:lang w:val="es-PE" w:eastAsia="es-PE"/>
        </w:rPr>
      </w:pPr>
      <w:r w:rsidRPr="00940981">
        <w:rPr>
          <w:rFonts w:eastAsia="Times New Roman" w:cstheme="minorHAnsi"/>
          <w:color w:val="1F1F1F"/>
          <w:lang w:val="es-PE" w:eastAsia="es-PE"/>
        </w:rPr>
        <w:t>La correlación de creatinina debe interpretarse con cautela debido a la alta proporción de valores no registrados.</w:t>
      </w:r>
    </w:p>
    <w:p w14:paraId="6228E51E" w14:textId="77777777" w:rsidR="00940981" w:rsidRPr="00940981" w:rsidRDefault="00940981" w:rsidP="00940981">
      <w:pPr>
        <w:shd w:val="clear" w:color="auto" w:fill="FFFFFF"/>
        <w:spacing w:line="240" w:lineRule="auto"/>
        <w:ind w:firstLine="0"/>
        <w:rPr>
          <w:rFonts w:eastAsia="Times New Roman" w:cstheme="minorHAnsi"/>
          <w:color w:val="1F1F1F"/>
          <w:lang w:val="es-PE" w:eastAsia="es-PE"/>
        </w:rPr>
      </w:pPr>
    </w:p>
    <w:p w14:paraId="523E9F6A" w14:textId="77777777" w:rsidR="00940981" w:rsidRPr="00940981" w:rsidRDefault="00940981" w:rsidP="00940981">
      <w:pPr>
        <w:shd w:val="clear" w:color="auto" w:fill="FFFFFF"/>
        <w:spacing w:line="240" w:lineRule="auto"/>
        <w:ind w:firstLine="0"/>
        <w:rPr>
          <w:rFonts w:eastAsia="Times New Roman" w:cstheme="minorHAnsi"/>
          <w:color w:val="1F1F1F"/>
          <w:lang w:val="es-PE" w:eastAsia="es-PE"/>
        </w:rPr>
      </w:pPr>
      <w:r w:rsidRPr="00940981">
        <w:rPr>
          <w:rFonts w:eastAsia="Times New Roman" w:cstheme="minorHAnsi"/>
          <w:b/>
          <w:bCs/>
          <w:color w:val="1F1F1F"/>
          <w:lang w:val="es-PE" w:eastAsia="es-PE"/>
        </w:rPr>
        <w:t>4. Calidad de los datos</w:t>
      </w:r>
    </w:p>
    <w:p w14:paraId="47768F4E" w14:textId="77777777" w:rsidR="00940981" w:rsidRPr="00940981" w:rsidRDefault="00940981" w:rsidP="00940981">
      <w:pPr>
        <w:numPr>
          <w:ilvl w:val="0"/>
          <w:numId w:val="11"/>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No se identificaron valores nulos explícitos.</w:t>
      </w:r>
    </w:p>
    <w:p w14:paraId="2A648F76" w14:textId="77777777" w:rsidR="00940981" w:rsidRPr="00940981" w:rsidRDefault="00940981" w:rsidP="00940981">
      <w:pPr>
        <w:numPr>
          <w:ilvl w:val="0"/>
          <w:numId w:val="11"/>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Se detectaron </w:t>
      </w:r>
      <w:r w:rsidRPr="00940981">
        <w:rPr>
          <w:rFonts w:eastAsia="Times New Roman" w:cstheme="minorHAnsi"/>
          <w:b/>
          <w:bCs/>
          <w:color w:val="1F1F1F"/>
          <w:lang w:val="es-PE" w:eastAsia="es-PE"/>
        </w:rPr>
        <w:t>5 registros duplicados</w:t>
      </w:r>
      <w:r w:rsidRPr="00940981">
        <w:rPr>
          <w:rFonts w:eastAsia="Times New Roman" w:cstheme="minorHAnsi"/>
          <w:color w:val="1F1F1F"/>
          <w:lang w:val="es-PE" w:eastAsia="es-PE"/>
        </w:rPr>
        <w:t>.</w:t>
      </w:r>
    </w:p>
    <w:p w14:paraId="6EE05976" w14:textId="462A990C" w:rsidR="00940981" w:rsidRDefault="00940981" w:rsidP="00940981">
      <w:pPr>
        <w:numPr>
          <w:ilvl w:val="0"/>
          <w:numId w:val="11"/>
        </w:numPr>
        <w:shd w:val="clear" w:color="auto" w:fill="FFFFFF"/>
        <w:spacing w:line="240" w:lineRule="auto"/>
        <w:rPr>
          <w:rFonts w:eastAsia="Times New Roman" w:cstheme="minorHAnsi"/>
          <w:color w:val="1F1F1F"/>
          <w:lang w:val="es-PE" w:eastAsia="es-PE"/>
        </w:rPr>
      </w:pPr>
      <w:r w:rsidRPr="00940981">
        <w:rPr>
          <w:rFonts w:eastAsia="Times New Roman" w:cstheme="minorHAnsi"/>
          <w:color w:val="1F1F1F"/>
          <w:lang w:val="es-PE" w:eastAsia="es-PE"/>
        </w:rPr>
        <w:t>Se identificaron valores iguales a cero en variables clínicas:</w:t>
      </w:r>
    </w:p>
    <w:p w14:paraId="6B3E2DEF" w14:textId="6FA5E325" w:rsidR="00940981" w:rsidRPr="00940981" w:rsidRDefault="00940981" w:rsidP="00940981">
      <w:pPr>
        <w:shd w:val="clear" w:color="auto" w:fill="FFFFFF"/>
        <w:spacing w:line="240" w:lineRule="auto"/>
        <w:ind w:left="720" w:firstLine="0"/>
        <w:rPr>
          <w:rFonts w:eastAsia="Times New Roman" w:cstheme="minorHAnsi"/>
          <w:color w:val="1F1F1F"/>
          <w:lang w:val="es-PE" w:eastAsia="es-PE"/>
        </w:rPr>
      </w:pPr>
      <w:r w:rsidRPr="00940981">
        <w:rPr>
          <w:rFonts w:eastAsia="Times New Roman" w:cstheme="minorHAnsi"/>
          <w:noProof/>
          <w:color w:val="1F1F1F"/>
          <w:lang w:val="es-PE" w:eastAsia="es-PE"/>
        </w:rPr>
        <w:drawing>
          <wp:inline distT="0" distB="0" distL="0" distR="0" wp14:anchorId="4A07F562" wp14:editId="0D7A5A24">
            <wp:extent cx="2331720" cy="913898"/>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49580" cy="920898"/>
                    </a:xfrm>
                    <a:prstGeom prst="rect">
                      <a:avLst/>
                    </a:prstGeom>
                  </pic:spPr>
                </pic:pic>
              </a:graphicData>
            </a:graphic>
          </wp:inline>
        </w:drawing>
      </w:r>
    </w:p>
    <w:p w14:paraId="415B6639" w14:textId="62225A2D" w:rsidR="00940981" w:rsidRDefault="00940981" w:rsidP="00940981">
      <w:pPr>
        <w:shd w:val="clear" w:color="auto" w:fill="FFFFFF"/>
        <w:spacing w:line="240" w:lineRule="auto"/>
        <w:ind w:left="284" w:firstLine="0"/>
        <w:jc w:val="both"/>
        <w:rPr>
          <w:rFonts w:eastAsia="Times New Roman" w:cstheme="minorHAnsi"/>
          <w:color w:val="1F1F1F"/>
          <w:lang w:val="es-PE" w:eastAsia="es-PE"/>
        </w:rPr>
      </w:pPr>
      <w:r w:rsidRPr="00940981">
        <w:rPr>
          <w:rFonts w:eastAsia="Times New Roman" w:cstheme="minorHAnsi"/>
          <w:color w:val="1F1F1F"/>
          <w:lang w:val="es-PE" w:eastAsia="es-PE"/>
        </w:rPr>
        <w:t>Estos valores corresponden a información no registrada y deberán tratarse como valores faltantes en la fase de preprocesamiento. Asimismo, se identificó que la variable creatinina presenta una proporción considerable de registros no disponibles, por lo que su utilidad será evaluada durante la fase de preparación de datos antes de su incorporación al modelado predictivo.</w:t>
      </w:r>
    </w:p>
    <w:p w14:paraId="5AEA6A2E" w14:textId="77777777" w:rsidR="00940981" w:rsidRPr="00940981" w:rsidRDefault="00940981" w:rsidP="00940981">
      <w:pPr>
        <w:shd w:val="clear" w:color="auto" w:fill="FFFFFF"/>
        <w:spacing w:line="240" w:lineRule="auto"/>
        <w:ind w:firstLine="0"/>
        <w:jc w:val="both"/>
        <w:rPr>
          <w:rFonts w:eastAsia="Times New Roman" w:cstheme="minorHAnsi"/>
          <w:color w:val="1F1F1F"/>
          <w:lang w:val="es-PE" w:eastAsia="es-PE"/>
        </w:rPr>
      </w:pPr>
    </w:p>
    <w:p w14:paraId="6A6D6DE6" w14:textId="77777777" w:rsidR="00940981" w:rsidRPr="00940981" w:rsidRDefault="00940981" w:rsidP="00940981">
      <w:pPr>
        <w:shd w:val="clear" w:color="auto" w:fill="FFFFFF"/>
        <w:spacing w:line="240" w:lineRule="auto"/>
        <w:ind w:firstLine="0"/>
        <w:rPr>
          <w:rFonts w:eastAsia="Times New Roman" w:cstheme="minorHAnsi"/>
          <w:color w:val="1F1F1F"/>
          <w:lang w:val="es-PE" w:eastAsia="es-PE"/>
        </w:rPr>
      </w:pPr>
      <w:r w:rsidRPr="00940981">
        <w:rPr>
          <w:rFonts w:eastAsia="Times New Roman" w:cstheme="minorHAnsi"/>
          <w:b/>
          <w:bCs/>
          <w:color w:val="1F1F1F"/>
          <w:lang w:val="es-PE" w:eastAsia="es-PE"/>
        </w:rPr>
        <w:t>5. Siguientes pasos</w:t>
      </w:r>
    </w:p>
    <w:p w14:paraId="031DFE8E" w14:textId="313A5731" w:rsidR="00940981" w:rsidRDefault="00940981" w:rsidP="00940981">
      <w:pPr>
        <w:shd w:val="clear" w:color="auto" w:fill="FFFFFF"/>
        <w:spacing w:line="240" w:lineRule="auto"/>
        <w:ind w:left="284" w:firstLine="0"/>
        <w:rPr>
          <w:rFonts w:eastAsia="Times New Roman" w:cstheme="minorHAnsi"/>
          <w:color w:val="1F1F1F"/>
          <w:lang w:val="es-PE" w:eastAsia="es-PE"/>
        </w:rPr>
      </w:pPr>
      <w:r w:rsidRPr="00940981">
        <w:rPr>
          <w:rFonts w:eastAsia="Times New Roman" w:cstheme="minorHAnsi"/>
          <w:color w:val="1F1F1F"/>
          <w:lang w:val="es-PE" w:eastAsia="es-PE"/>
        </w:rPr>
        <w:t>La siguiente fase realizaremos el Preprocesamiento, donde vamos a realizar:</w:t>
      </w:r>
    </w:p>
    <w:p w14:paraId="262FCF6A" w14:textId="763D73DD" w:rsidR="00940981" w:rsidRPr="00940981" w:rsidRDefault="00940981" w:rsidP="00940981">
      <w:pPr>
        <w:shd w:val="clear" w:color="auto" w:fill="FFFFFF"/>
        <w:spacing w:line="240" w:lineRule="auto"/>
        <w:ind w:left="284" w:firstLine="0"/>
        <w:rPr>
          <w:rFonts w:eastAsia="Times New Roman" w:cstheme="minorHAnsi"/>
          <w:color w:val="1F1F1F"/>
          <w:lang w:val="es-PE" w:eastAsia="es-PE"/>
        </w:rPr>
      </w:pPr>
      <w:r w:rsidRPr="00940981">
        <w:rPr>
          <w:rFonts w:eastAsia="Times New Roman" w:cstheme="minorHAnsi"/>
          <w:noProof/>
          <w:color w:val="1F1F1F"/>
          <w:lang w:val="es-PE" w:eastAsia="es-PE"/>
        </w:rPr>
        <w:drawing>
          <wp:inline distT="0" distB="0" distL="0" distR="0" wp14:anchorId="2E92E138" wp14:editId="7F7D60C7">
            <wp:extent cx="2857500" cy="1293059"/>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81187" cy="1303778"/>
                    </a:xfrm>
                    <a:prstGeom prst="rect">
                      <a:avLst/>
                    </a:prstGeom>
                  </pic:spPr>
                </pic:pic>
              </a:graphicData>
            </a:graphic>
          </wp:inline>
        </w:drawing>
      </w:r>
    </w:p>
    <w:p w14:paraId="696A3AA1" w14:textId="77777777" w:rsidR="00940981" w:rsidRPr="00940981" w:rsidRDefault="00940981" w:rsidP="00940981">
      <w:pPr>
        <w:shd w:val="clear" w:color="auto" w:fill="FFFFFF"/>
        <w:spacing w:line="240" w:lineRule="auto"/>
        <w:ind w:left="284" w:firstLine="0"/>
        <w:rPr>
          <w:rFonts w:eastAsia="Times New Roman" w:cstheme="minorHAnsi"/>
          <w:color w:val="1F1F1F"/>
          <w:lang w:val="es-PE" w:eastAsia="es-PE"/>
        </w:rPr>
      </w:pPr>
      <w:r w:rsidRPr="00940981">
        <w:rPr>
          <w:rFonts w:eastAsia="Times New Roman" w:cstheme="minorHAnsi"/>
          <w:color w:val="1F1F1F"/>
          <w:lang w:val="es-PE" w:eastAsia="es-PE"/>
        </w:rPr>
        <w:t>En conjunto, la exploración confirma que el dataset contiene información clínica relevante para construir modelos predictivos orientados a la detección temprana del riesgo de preeclampsia mediante Machine Learning y Ensemble Stacking.</w:t>
      </w:r>
    </w:p>
    <w:p w14:paraId="796D666B" w14:textId="3848C437" w:rsidR="00DB3D0A" w:rsidRPr="00CE6FAF" w:rsidRDefault="00CE6FAF" w:rsidP="00CE6FAF">
      <w:pPr>
        <w:pStyle w:val="Ttulo1"/>
        <w:spacing w:before="0" w:line="240" w:lineRule="auto"/>
        <w:ind w:firstLine="0"/>
        <w:rPr>
          <w:rFonts w:asciiTheme="minorHAnsi" w:eastAsiaTheme="minorHAnsi" w:hAnsiTheme="minorHAnsi" w:cstheme="minorHAnsi"/>
          <w:b/>
          <w:bCs/>
          <w:color w:val="auto"/>
          <w:sz w:val="24"/>
          <w:szCs w:val="24"/>
          <w:lang w:val="es-MX"/>
        </w:rPr>
      </w:pPr>
      <w:r w:rsidRPr="00CE6FAF">
        <w:rPr>
          <w:rFonts w:asciiTheme="minorHAnsi" w:eastAsiaTheme="minorHAnsi" w:hAnsiTheme="minorHAnsi" w:cstheme="minorHAnsi"/>
          <w:b/>
          <w:bCs/>
          <w:color w:val="auto"/>
          <w:sz w:val="24"/>
          <w:szCs w:val="24"/>
          <w:lang w:val="es-MX"/>
        </w:rPr>
        <w:lastRenderedPageBreak/>
        <w:t>FASE 2: PREPROCESAMIENTO Y PREPARACIÓN DEL DATASET</w:t>
      </w:r>
    </w:p>
    <w:p w14:paraId="1C28E616" w14:textId="0F8407E0" w:rsidR="00DB3D0A" w:rsidRDefault="00DB3D0A" w:rsidP="00DB3D0A">
      <w:pPr>
        <w:spacing w:line="240" w:lineRule="auto"/>
        <w:ind w:firstLine="0"/>
        <w:jc w:val="both"/>
        <w:rPr>
          <w:rFonts w:cstheme="minorHAnsi"/>
          <w:lang w:val="es-MX"/>
        </w:rPr>
      </w:pPr>
    </w:p>
    <w:p w14:paraId="3D470912" w14:textId="77777777" w:rsidR="00F45B3A" w:rsidRPr="00CE6FAF" w:rsidRDefault="00F45B3A" w:rsidP="00F45B3A">
      <w:pPr>
        <w:spacing w:line="240" w:lineRule="auto"/>
        <w:ind w:firstLine="0"/>
        <w:jc w:val="both"/>
        <w:rPr>
          <w:rFonts w:cstheme="minorHAnsi"/>
          <w:lang w:val="es-MX"/>
        </w:rPr>
      </w:pPr>
      <w:r w:rsidRPr="00CE6FAF">
        <w:rPr>
          <w:rFonts w:cstheme="minorHAnsi"/>
          <w:lang w:val="es-MX"/>
        </w:rPr>
        <w:t>En esta fase se realizó el proceso de limpieza, transformación y preparación del conjunto de datos con el propósito de obtener un dataset adecuado para el entrenamiento de los modelos de Machine Learning. Las actividades desarrolladas permitieron mejorar la calidad de la información y definir las variables que serían utilizadas en las etapas posteriores del estudio.</w:t>
      </w:r>
    </w:p>
    <w:p w14:paraId="572EE654" w14:textId="77777777" w:rsidR="00F45B3A" w:rsidRPr="00CE6FAF" w:rsidRDefault="00F45B3A" w:rsidP="00DB3D0A">
      <w:pPr>
        <w:spacing w:line="240" w:lineRule="auto"/>
        <w:ind w:firstLine="0"/>
        <w:jc w:val="both"/>
        <w:rPr>
          <w:rFonts w:cstheme="minorHAnsi"/>
          <w:lang w:val="es-MX"/>
        </w:rPr>
      </w:pPr>
    </w:p>
    <w:p w14:paraId="1A565302" w14:textId="75723C22" w:rsidR="00941AAC" w:rsidRPr="00F45B3A" w:rsidRDefault="00941AAC" w:rsidP="00F45B3A">
      <w:pPr>
        <w:pStyle w:val="Prrafodelista"/>
        <w:numPr>
          <w:ilvl w:val="0"/>
          <w:numId w:val="13"/>
        </w:numPr>
        <w:spacing w:line="240" w:lineRule="auto"/>
        <w:ind w:left="357" w:hanging="357"/>
        <w:rPr>
          <w:b/>
          <w:bCs/>
          <w:lang w:val="es-MX"/>
        </w:rPr>
      </w:pPr>
      <w:r w:rsidRPr="00F45B3A">
        <w:rPr>
          <w:b/>
          <w:bCs/>
          <w:lang w:val="es-MX"/>
        </w:rPr>
        <w:t>Limpieza y depuración de datos</w:t>
      </w:r>
    </w:p>
    <w:p w14:paraId="30403FF8" w14:textId="77777777" w:rsidR="00F45B3A" w:rsidRDefault="00F45B3A" w:rsidP="00F45B3A">
      <w:pPr>
        <w:pStyle w:val="Prrafodelista"/>
        <w:spacing w:line="240" w:lineRule="auto"/>
        <w:ind w:left="357" w:firstLine="0"/>
        <w:rPr>
          <w:lang w:val="es-MX"/>
        </w:rPr>
      </w:pPr>
    </w:p>
    <w:p w14:paraId="6F9132B4" w14:textId="15C7E245" w:rsidR="00F45B3A" w:rsidRPr="00F45B3A" w:rsidRDefault="00F45B3A" w:rsidP="00F45B3A">
      <w:pPr>
        <w:pStyle w:val="Prrafodelista"/>
        <w:spacing w:line="240" w:lineRule="auto"/>
        <w:ind w:left="357" w:firstLine="0"/>
        <w:rPr>
          <w:lang w:val="es-MX"/>
        </w:rPr>
      </w:pPr>
      <w:r w:rsidRPr="00F45B3A">
        <w:rPr>
          <w:lang w:val="es-MX"/>
        </w:rPr>
        <w:t>Data inicial: (4579, 13)</w:t>
      </w:r>
    </w:p>
    <w:p w14:paraId="305316B5" w14:textId="77777777" w:rsidR="00F45B3A" w:rsidRPr="00F45B3A" w:rsidRDefault="00F45B3A" w:rsidP="00F45B3A">
      <w:pPr>
        <w:pStyle w:val="Prrafodelista"/>
        <w:spacing w:line="240" w:lineRule="auto"/>
        <w:ind w:left="357" w:firstLine="0"/>
        <w:rPr>
          <w:lang w:val="es-MX"/>
        </w:rPr>
      </w:pPr>
      <w:r w:rsidRPr="00F45B3A">
        <w:rPr>
          <w:lang w:val="es-MX"/>
        </w:rPr>
        <w:t>Duplicados encontrados: 5</w:t>
      </w:r>
    </w:p>
    <w:p w14:paraId="2CA37258" w14:textId="177E71E6" w:rsidR="00F45B3A" w:rsidRPr="00F45B3A" w:rsidRDefault="00F45B3A" w:rsidP="00F45B3A">
      <w:pPr>
        <w:pStyle w:val="Prrafodelista"/>
        <w:spacing w:line="240" w:lineRule="auto"/>
        <w:ind w:left="357" w:firstLine="0"/>
        <w:rPr>
          <w:lang w:val="es-MX"/>
        </w:rPr>
      </w:pPr>
      <w:r w:rsidRPr="00F45B3A">
        <w:rPr>
          <w:lang w:val="es-MX"/>
        </w:rPr>
        <w:t>Data después de eliminar duplicados: (4574, 13)</w:t>
      </w:r>
    </w:p>
    <w:p w14:paraId="68E434BB" w14:textId="77777777" w:rsidR="00F45B3A" w:rsidRPr="00F45B3A" w:rsidRDefault="00F45B3A" w:rsidP="00F45B3A">
      <w:pPr>
        <w:pStyle w:val="Prrafodelista"/>
        <w:spacing w:line="240" w:lineRule="auto"/>
        <w:ind w:left="357" w:firstLine="0"/>
        <w:rPr>
          <w:b/>
          <w:bCs/>
          <w:lang w:val="es-MX"/>
        </w:rPr>
      </w:pPr>
    </w:p>
    <w:p w14:paraId="50A62F63" w14:textId="1AABC6D1" w:rsidR="00941AAC" w:rsidRDefault="00941AAC" w:rsidP="00F45B3A">
      <w:pPr>
        <w:pStyle w:val="Prrafodelista"/>
        <w:numPr>
          <w:ilvl w:val="0"/>
          <w:numId w:val="13"/>
        </w:numPr>
        <w:spacing w:line="240" w:lineRule="auto"/>
        <w:ind w:left="357" w:hanging="357"/>
        <w:rPr>
          <w:b/>
          <w:bCs/>
          <w:lang w:val="es-MX"/>
        </w:rPr>
      </w:pPr>
      <w:r w:rsidRPr="00F45B3A">
        <w:rPr>
          <w:b/>
          <w:bCs/>
          <w:lang w:val="es-MX"/>
        </w:rPr>
        <w:t>Tratamiento de datos faltantes</w:t>
      </w:r>
    </w:p>
    <w:p w14:paraId="4AF70CE0" w14:textId="56CB39BE" w:rsidR="00F45B3A" w:rsidRPr="00F45B3A" w:rsidRDefault="00F45B3A" w:rsidP="00F45B3A">
      <w:pPr>
        <w:pStyle w:val="Prrafodelista"/>
        <w:numPr>
          <w:ilvl w:val="1"/>
          <w:numId w:val="13"/>
        </w:numPr>
        <w:spacing w:line="240" w:lineRule="auto"/>
        <w:rPr>
          <w:b/>
          <w:bCs/>
          <w:lang w:val="es-MX"/>
        </w:rPr>
      </w:pPr>
      <w:r w:rsidRPr="00F45B3A">
        <w:rPr>
          <w:b/>
          <w:bCs/>
          <w:lang w:val="es-MX"/>
        </w:rPr>
        <w:t xml:space="preserve">Conversión de valores 0 a </w:t>
      </w:r>
      <w:proofErr w:type="spellStart"/>
      <w:r w:rsidRPr="00F45B3A">
        <w:rPr>
          <w:b/>
          <w:bCs/>
          <w:lang w:val="es-MX"/>
        </w:rPr>
        <w:t>NaN</w:t>
      </w:r>
      <w:proofErr w:type="spellEnd"/>
    </w:p>
    <w:p w14:paraId="1350C216" w14:textId="2BE2CAD6" w:rsidR="00F45B3A" w:rsidRDefault="00F45B3A" w:rsidP="00F45B3A">
      <w:pPr>
        <w:pStyle w:val="Prrafodelista"/>
        <w:spacing w:line="240" w:lineRule="auto"/>
        <w:ind w:left="357" w:firstLine="0"/>
        <w:rPr>
          <w:b/>
          <w:bCs/>
          <w:lang w:val="es-MX"/>
        </w:rPr>
      </w:pPr>
    </w:p>
    <w:p w14:paraId="36377A4C" w14:textId="77777777" w:rsidR="00F45B3A" w:rsidRPr="00F45B3A" w:rsidRDefault="00F45B3A" w:rsidP="00F45B3A">
      <w:pPr>
        <w:pStyle w:val="Prrafodelista"/>
        <w:spacing w:line="240" w:lineRule="auto"/>
        <w:ind w:left="851" w:firstLine="0"/>
        <w:rPr>
          <w:lang w:val="es-MX"/>
        </w:rPr>
      </w:pPr>
      <w:r w:rsidRPr="00F45B3A">
        <w:rPr>
          <w:lang w:val="es-MX"/>
        </w:rPr>
        <w:t xml:space="preserve">Ceros antes de convertir a </w:t>
      </w:r>
      <w:proofErr w:type="spellStart"/>
      <w:r w:rsidRPr="00F45B3A">
        <w:rPr>
          <w:lang w:val="es-MX"/>
        </w:rPr>
        <w:t>NaN</w:t>
      </w:r>
      <w:proofErr w:type="spellEnd"/>
      <w:r w:rsidRPr="00F45B3A">
        <w:rPr>
          <w:lang w:val="es-MX"/>
        </w:rPr>
        <w:t>:</w:t>
      </w:r>
    </w:p>
    <w:p w14:paraId="095B94D9" w14:textId="5AA00502" w:rsidR="00F45B3A" w:rsidRPr="00F45B3A" w:rsidRDefault="00F45B3A" w:rsidP="00F45B3A">
      <w:pPr>
        <w:pStyle w:val="Prrafodelista"/>
        <w:spacing w:line="240" w:lineRule="auto"/>
        <w:ind w:left="851" w:firstLine="0"/>
        <w:rPr>
          <w:lang w:val="es-MX"/>
        </w:rPr>
      </w:pPr>
      <w:r w:rsidRPr="00F45B3A">
        <w:rPr>
          <w:lang w:val="es-MX"/>
        </w:rPr>
        <w:t>hemoglobina: 320</w:t>
      </w:r>
    </w:p>
    <w:p w14:paraId="1969F724" w14:textId="698DB12A" w:rsidR="00F45B3A" w:rsidRPr="00F45B3A" w:rsidRDefault="00F45B3A" w:rsidP="00F45B3A">
      <w:pPr>
        <w:pStyle w:val="Prrafodelista"/>
        <w:spacing w:line="240" w:lineRule="auto"/>
        <w:ind w:left="851" w:firstLine="0"/>
        <w:rPr>
          <w:lang w:val="es-MX"/>
        </w:rPr>
      </w:pPr>
      <w:proofErr w:type="spellStart"/>
      <w:r w:rsidRPr="00F45B3A">
        <w:rPr>
          <w:lang w:val="es-MX"/>
        </w:rPr>
        <w:t>p_a_sistolica</w:t>
      </w:r>
      <w:proofErr w:type="spellEnd"/>
      <w:r w:rsidRPr="00F45B3A">
        <w:rPr>
          <w:lang w:val="es-MX"/>
        </w:rPr>
        <w:t>: 357</w:t>
      </w:r>
    </w:p>
    <w:p w14:paraId="113ADD4C" w14:textId="7BD27DA2" w:rsidR="00F45B3A" w:rsidRPr="00F45B3A" w:rsidRDefault="00F45B3A" w:rsidP="00F45B3A">
      <w:pPr>
        <w:pStyle w:val="Prrafodelista"/>
        <w:spacing w:line="240" w:lineRule="auto"/>
        <w:ind w:left="851" w:firstLine="0"/>
        <w:rPr>
          <w:lang w:val="es-MX"/>
        </w:rPr>
      </w:pPr>
      <w:proofErr w:type="spellStart"/>
      <w:r w:rsidRPr="00F45B3A">
        <w:rPr>
          <w:lang w:val="es-MX"/>
        </w:rPr>
        <w:t>p_a_diastolica</w:t>
      </w:r>
      <w:proofErr w:type="spellEnd"/>
      <w:r w:rsidRPr="00F45B3A">
        <w:rPr>
          <w:lang w:val="es-MX"/>
        </w:rPr>
        <w:t>: 365</w:t>
      </w:r>
    </w:p>
    <w:p w14:paraId="1A486F73" w14:textId="77777777" w:rsidR="00F45B3A" w:rsidRPr="00F45B3A" w:rsidRDefault="00F45B3A" w:rsidP="00F45B3A">
      <w:pPr>
        <w:pStyle w:val="Prrafodelista"/>
        <w:spacing w:line="240" w:lineRule="auto"/>
        <w:ind w:left="851" w:firstLine="0"/>
        <w:rPr>
          <w:lang w:val="es-MX"/>
        </w:rPr>
      </w:pPr>
    </w:p>
    <w:p w14:paraId="67E84326" w14:textId="77777777" w:rsidR="00F45B3A" w:rsidRPr="00F45B3A" w:rsidRDefault="00F45B3A" w:rsidP="00F45B3A">
      <w:pPr>
        <w:pStyle w:val="Prrafodelista"/>
        <w:spacing w:line="240" w:lineRule="auto"/>
        <w:ind w:left="851" w:firstLine="0"/>
        <w:rPr>
          <w:lang w:val="es-MX"/>
        </w:rPr>
      </w:pPr>
      <w:r w:rsidRPr="00F45B3A">
        <w:rPr>
          <w:lang w:val="es-MX"/>
        </w:rPr>
        <w:t>Valores faltantes generados:</w:t>
      </w:r>
    </w:p>
    <w:p w14:paraId="546507BB" w14:textId="77777777" w:rsidR="00F45B3A" w:rsidRPr="00F45B3A" w:rsidRDefault="00F45B3A" w:rsidP="00F45B3A">
      <w:pPr>
        <w:pStyle w:val="Prrafodelista"/>
        <w:spacing w:line="240" w:lineRule="auto"/>
        <w:ind w:left="851" w:firstLine="0"/>
        <w:rPr>
          <w:lang w:val="es-MX"/>
        </w:rPr>
      </w:pPr>
      <w:r w:rsidRPr="00F45B3A">
        <w:rPr>
          <w:lang w:val="es-MX"/>
        </w:rPr>
        <w:t>hemoglobina       320</w:t>
      </w:r>
    </w:p>
    <w:p w14:paraId="42E68599" w14:textId="77777777" w:rsidR="00F45B3A" w:rsidRPr="00F45B3A" w:rsidRDefault="00F45B3A" w:rsidP="00F45B3A">
      <w:pPr>
        <w:pStyle w:val="Prrafodelista"/>
        <w:spacing w:line="240" w:lineRule="auto"/>
        <w:ind w:left="851" w:firstLine="0"/>
        <w:rPr>
          <w:lang w:val="es-MX"/>
        </w:rPr>
      </w:pPr>
      <w:proofErr w:type="spellStart"/>
      <w:r w:rsidRPr="00F45B3A">
        <w:rPr>
          <w:lang w:val="es-MX"/>
        </w:rPr>
        <w:t>p_a_sistolica</w:t>
      </w:r>
      <w:proofErr w:type="spellEnd"/>
      <w:r w:rsidRPr="00F45B3A">
        <w:rPr>
          <w:lang w:val="es-MX"/>
        </w:rPr>
        <w:t xml:space="preserve">     357</w:t>
      </w:r>
    </w:p>
    <w:p w14:paraId="20A0114E" w14:textId="77777777" w:rsidR="00F45B3A" w:rsidRPr="00F45B3A" w:rsidRDefault="00F45B3A" w:rsidP="00F45B3A">
      <w:pPr>
        <w:pStyle w:val="Prrafodelista"/>
        <w:spacing w:line="240" w:lineRule="auto"/>
        <w:ind w:left="851" w:firstLine="0"/>
        <w:rPr>
          <w:lang w:val="es-MX"/>
        </w:rPr>
      </w:pPr>
      <w:proofErr w:type="spellStart"/>
      <w:r w:rsidRPr="00F45B3A">
        <w:rPr>
          <w:lang w:val="es-MX"/>
        </w:rPr>
        <w:t>p_a_diastolica</w:t>
      </w:r>
      <w:proofErr w:type="spellEnd"/>
      <w:r w:rsidRPr="00F45B3A">
        <w:rPr>
          <w:lang w:val="es-MX"/>
        </w:rPr>
        <w:t xml:space="preserve">    365</w:t>
      </w:r>
    </w:p>
    <w:p w14:paraId="3B3980EE" w14:textId="585D6A1A" w:rsidR="00F45B3A" w:rsidRDefault="00F45B3A" w:rsidP="00F45B3A">
      <w:pPr>
        <w:pStyle w:val="Prrafodelista"/>
        <w:spacing w:line="240" w:lineRule="auto"/>
        <w:ind w:left="851" w:firstLine="0"/>
        <w:rPr>
          <w:lang w:val="es-MX"/>
        </w:rPr>
      </w:pPr>
      <w:r w:rsidRPr="00F45B3A">
        <w:rPr>
          <w:lang w:val="es-MX"/>
        </w:rPr>
        <w:t>Los valores iguales a cero fueron considerados fisiológicamente no plausibles y tratados como datos faltantes.</w:t>
      </w:r>
    </w:p>
    <w:p w14:paraId="3034A9E2" w14:textId="77777777" w:rsidR="00F45B3A" w:rsidRDefault="00F45B3A" w:rsidP="00F45B3A">
      <w:pPr>
        <w:pStyle w:val="Prrafodelista"/>
        <w:spacing w:line="240" w:lineRule="auto"/>
        <w:ind w:left="851" w:firstLine="0"/>
        <w:rPr>
          <w:lang w:val="es-MX"/>
        </w:rPr>
      </w:pPr>
    </w:p>
    <w:p w14:paraId="15B58E73" w14:textId="7D72E292" w:rsidR="00F45B3A" w:rsidRDefault="00F45B3A" w:rsidP="00F45B3A">
      <w:pPr>
        <w:pStyle w:val="Prrafodelista"/>
        <w:numPr>
          <w:ilvl w:val="1"/>
          <w:numId w:val="13"/>
        </w:numPr>
        <w:spacing w:line="240" w:lineRule="auto"/>
        <w:rPr>
          <w:b/>
          <w:bCs/>
          <w:lang w:val="es-MX"/>
        </w:rPr>
      </w:pPr>
      <w:r w:rsidRPr="00F45B3A">
        <w:rPr>
          <w:b/>
          <w:bCs/>
          <w:lang w:val="es-MX"/>
        </w:rPr>
        <w:t>Creación de la Presión Arterial Media (PAM)</w:t>
      </w:r>
    </w:p>
    <w:p w14:paraId="1AF2CF8A" w14:textId="77777777" w:rsidR="00F45B3A" w:rsidRDefault="00F45B3A" w:rsidP="00F45B3A">
      <w:pPr>
        <w:pStyle w:val="Prrafodelista"/>
        <w:spacing w:line="240" w:lineRule="auto"/>
        <w:ind w:left="792" w:firstLine="0"/>
        <w:jc w:val="both"/>
        <w:rPr>
          <w:lang w:val="es-MX"/>
        </w:rPr>
      </w:pPr>
    </w:p>
    <w:p w14:paraId="292366C8" w14:textId="77777777" w:rsidR="00A32439" w:rsidRDefault="00F45B3A" w:rsidP="00A32439">
      <w:pPr>
        <w:pStyle w:val="Prrafodelista"/>
        <w:spacing w:line="240" w:lineRule="auto"/>
        <w:ind w:left="792" w:firstLine="0"/>
        <w:jc w:val="both"/>
        <w:rPr>
          <w:lang w:val="es-MX"/>
        </w:rPr>
      </w:pPr>
      <w:r w:rsidRPr="00F45B3A">
        <w:rPr>
          <w:lang w:val="es-MX"/>
        </w:rPr>
        <w:t xml:space="preserve">La PAM se calcula mediante: </w:t>
      </w:r>
    </w:p>
    <w:p w14:paraId="604F4AAA" w14:textId="766F5BD8" w:rsidR="00A32439" w:rsidRPr="00A32439" w:rsidRDefault="00A32439" w:rsidP="00A32439">
      <w:pPr>
        <w:pStyle w:val="Prrafodelista"/>
        <w:spacing w:line="240" w:lineRule="auto"/>
        <w:ind w:left="792" w:firstLine="0"/>
        <w:jc w:val="center"/>
        <w:rPr>
          <w:lang w:val="es-PE"/>
        </w:rPr>
      </w:pPr>
      <w:r w:rsidRPr="00A32439">
        <w:rPr>
          <w:noProof/>
          <w:lang w:val="es-PE"/>
        </w:rPr>
        <w:drawing>
          <wp:inline distT="0" distB="0" distL="0" distR="0" wp14:anchorId="7CC05683" wp14:editId="57A374C3">
            <wp:extent cx="1379220" cy="315666"/>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20951" cy="325217"/>
                    </a:xfrm>
                    <a:prstGeom prst="rect">
                      <a:avLst/>
                    </a:prstGeom>
                  </pic:spPr>
                </pic:pic>
              </a:graphicData>
            </a:graphic>
          </wp:inline>
        </w:drawing>
      </w:r>
    </w:p>
    <w:p w14:paraId="7F6844E4" w14:textId="77777777" w:rsidR="00F45B3A" w:rsidRDefault="00F45B3A" w:rsidP="00F45B3A">
      <w:pPr>
        <w:pStyle w:val="Prrafodelista"/>
        <w:spacing w:line="240" w:lineRule="auto"/>
        <w:ind w:left="792" w:firstLine="0"/>
        <w:jc w:val="both"/>
        <w:rPr>
          <w:lang w:val="es-MX"/>
        </w:rPr>
      </w:pPr>
    </w:p>
    <w:p w14:paraId="0C52B40D" w14:textId="7010A1B8" w:rsidR="00F45B3A" w:rsidRPr="00F45B3A" w:rsidRDefault="00F45B3A" w:rsidP="00F45B3A">
      <w:pPr>
        <w:pStyle w:val="Prrafodelista"/>
        <w:spacing w:line="240" w:lineRule="auto"/>
        <w:ind w:left="792" w:firstLine="0"/>
        <w:jc w:val="both"/>
        <w:rPr>
          <w:lang w:val="es-MX"/>
        </w:rPr>
      </w:pPr>
      <w:r w:rsidRPr="00F45B3A">
        <w:rPr>
          <w:lang w:val="es-MX"/>
        </w:rPr>
        <w:t>La Presión Arterial Media (PAM) fue seleccionada en reemplazo de las variables presión arterial sistólica y presión arterial diastólica debido a que integra ambas mediciones en un único indicador hemodinámico ampliamente utilizado en la evaluación temprana de trastornos hipertensivos del embarazo, reduciendo además la redundancia entre variables.</w:t>
      </w:r>
    </w:p>
    <w:p w14:paraId="5BD2136A" w14:textId="77777777" w:rsidR="00F45B3A" w:rsidRPr="00F45B3A" w:rsidRDefault="00F45B3A" w:rsidP="00F45B3A">
      <w:pPr>
        <w:pStyle w:val="Prrafodelista"/>
        <w:spacing w:line="240" w:lineRule="auto"/>
        <w:ind w:left="792" w:firstLine="0"/>
        <w:jc w:val="both"/>
        <w:rPr>
          <w:lang w:val="es-MX"/>
        </w:rPr>
      </w:pPr>
    </w:p>
    <w:p w14:paraId="3B6AFB9E" w14:textId="253FA84B" w:rsidR="00F45B3A" w:rsidRPr="00F45B3A" w:rsidRDefault="00F45B3A" w:rsidP="00F45B3A">
      <w:pPr>
        <w:pStyle w:val="Prrafodelista"/>
        <w:spacing w:line="240" w:lineRule="auto"/>
        <w:ind w:left="792" w:firstLine="0"/>
        <w:jc w:val="both"/>
        <w:rPr>
          <w:lang w:val="es-MX"/>
        </w:rPr>
      </w:pPr>
      <w:r w:rsidRPr="00F45B3A">
        <w:rPr>
          <w:lang w:val="es-MX"/>
        </w:rPr>
        <w:t>La variable PAM presentó 365 valores faltantes debido a que su cálculo depende de la disponibilidad simultánea de presión sistólica y diastólica.</w:t>
      </w:r>
    </w:p>
    <w:p w14:paraId="04145273" w14:textId="77777777" w:rsidR="00F45B3A" w:rsidRPr="00F45B3A" w:rsidRDefault="00F45B3A" w:rsidP="00F45B3A">
      <w:pPr>
        <w:pStyle w:val="Prrafodelista"/>
        <w:spacing w:line="240" w:lineRule="auto"/>
        <w:ind w:left="357" w:firstLine="0"/>
        <w:rPr>
          <w:b/>
          <w:bCs/>
          <w:lang w:val="es-MX"/>
        </w:rPr>
      </w:pPr>
    </w:p>
    <w:p w14:paraId="63B818CC" w14:textId="012B037F" w:rsidR="00941AAC" w:rsidRDefault="00941AAC" w:rsidP="00F45B3A">
      <w:pPr>
        <w:pStyle w:val="Prrafodelista"/>
        <w:numPr>
          <w:ilvl w:val="0"/>
          <w:numId w:val="13"/>
        </w:numPr>
        <w:spacing w:line="240" w:lineRule="auto"/>
        <w:ind w:left="357" w:hanging="357"/>
        <w:rPr>
          <w:b/>
          <w:bCs/>
          <w:lang w:val="es-MX"/>
        </w:rPr>
      </w:pPr>
      <w:r w:rsidRPr="00F45B3A">
        <w:rPr>
          <w:b/>
          <w:bCs/>
          <w:lang w:val="es-MX"/>
        </w:rPr>
        <w:t>Selección de variables</w:t>
      </w:r>
    </w:p>
    <w:p w14:paraId="6A31CBB3" w14:textId="77DAA5F5" w:rsidR="00A32439" w:rsidRDefault="00A32439" w:rsidP="00A32439">
      <w:pPr>
        <w:pStyle w:val="Prrafodelista"/>
        <w:numPr>
          <w:ilvl w:val="1"/>
          <w:numId w:val="13"/>
        </w:numPr>
        <w:spacing w:line="240" w:lineRule="auto"/>
        <w:rPr>
          <w:b/>
          <w:bCs/>
          <w:lang w:val="es-MX"/>
        </w:rPr>
      </w:pPr>
      <w:r w:rsidRPr="00A32439">
        <w:rPr>
          <w:b/>
          <w:bCs/>
          <w:lang w:val="es-MX"/>
        </w:rPr>
        <w:t>Eliminación de variables</w:t>
      </w:r>
    </w:p>
    <w:p w14:paraId="1A1DB04D" w14:textId="00013D0A" w:rsidR="00A32439" w:rsidRDefault="00A32439" w:rsidP="00A32439">
      <w:pPr>
        <w:pStyle w:val="Prrafodelista"/>
        <w:spacing w:line="240" w:lineRule="auto"/>
        <w:ind w:left="792" w:firstLine="0"/>
        <w:rPr>
          <w:b/>
          <w:bCs/>
          <w:lang w:val="es-MX"/>
        </w:rPr>
      </w:pPr>
    </w:p>
    <w:tbl>
      <w:tblPr>
        <w:tblW w:w="4200" w:type="dxa"/>
        <w:tblInd w:w="846" w:type="dxa"/>
        <w:tblCellMar>
          <w:left w:w="70" w:type="dxa"/>
          <w:right w:w="70" w:type="dxa"/>
        </w:tblCellMar>
        <w:tblLook w:val="04A0" w:firstRow="1" w:lastRow="0" w:firstColumn="1" w:lastColumn="0" w:noHBand="0" w:noVBand="1"/>
      </w:tblPr>
      <w:tblGrid>
        <w:gridCol w:w="1240"/>
        <w:gridCol w:w="2960"/>
      </w:tblGrid>
      <w:tr w:rsidR="00A32439" w:rsidRPr="00A32439" w14:paraId="2EABB7D4" w14:textId="77777777" w:rsidTr="00A32439">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D96BE" w14:textId="77777777" w:rsidR="00A32439" w:rsidRPr="00A32439" w:rsidRDefault="00A32439" w:rsidP="00A32439">
            <w:pPr>
              <w:spacing w:line="240" w:lineRule="auto"/>
              <w:ind w:firstLine="0"/>
              <w:jc w:val="center"/>
              <w:rPr>
                <w:rFonts w:ascii="Calibri" w:eastAsia="Times New Roman" w:hAnsi="Calibri" w:cs="Calibri"/>
                <w:b/>
                <w:bCs/>
                <w:color w:val="000000"/>
                <w:lang w:val="es-PE" w:eastAsia="es-PE"/>
              </w:rPr>
            </w:pPr>
            <w:r w:rsidRPr="00A32439">
              <w:rPr>
                <w:rFonts w:ascii="Calibri" w:eastAsia="Times New Roman" w:hAnsi="Calibri" w:cs="Calibri"/>
                <w:b/>
                <w:bCs/>
                <w:color w:val="000000"/>
                <w:lang w:val="es-PE" w:eastAsia="es-PE"/>
              </w:rPr>
              <w:t>Variable</w:t>
            </w:r>
          </w:p>
        </w:tc>
        <w:tc>
          <w:tcPr>
            <w:tcW w:w="2960" w:type="dxa"/>
            <w:tcBorders>
              <w:top w:val="single" w:sz="4" w:space="0" w:color="auto"/>
              <w:left w:val="nil"/>
              <w:bottom w:val="single" w:sz="4" w:space="0" w:color="auto"/>
              <w:right w:val="single" w:sz="4" w:space="0" w:color="auto"/>
            </w:tcBorders>
            <w:shd w:val="clear" w:color="auto" w:fill="auto"/>
            <w:noWrap/>
            <w:vAlign w:val="center"/>
            <w:hideMark/>
          </w:tcPr>
          <w:p w14:paraId="731CB07E" w14:textId="77777777" w:rsidR="00A32439" w:rsidRPr="00A32439" w:rsidRDefault="00A32439" w:rsidP="00A32439">
            <w:pPr>
              <w:spacing w:line="240" w:lineRule="auto"/>
              <w:ind w:firstLine="0"/>
              <w:jc w:val="center"/>
              <w:rPr>
                <w:rFonts w:ascii="Calibri" w:eastAsia="Times New Roman" w:hAnsi="Calibri" w:cs="Calibri"/>
                <w:b/>
                <w:bCs/>
                <w:color w:val="000000"/>
                <w:lang w:val="es-PE" w:eastAsia="es-PE"/>
              </w:rPr>
            </w:pPr>
            <w:r w:rsidRPr="00A32439">
              <w:rPr>
                <w:rFonts w:ascii="Calibri" w:eastAsia="Times New Roman" w:hAnsi="Calibri" w:cs="Calibri"/>
                <w:b/>
                <w:bCs/>
                <w:color w:val="000000"/>
                <w:lang w:val="es-PE" w:eastAsia="es-PE"/>
              </w:rPr>
              <w:t>Justificación</w:t>
            </w:r>
          </w:p>
        </w:tc>
      </w:tr>
      <w:tr w:rsidR="00A32439" w:rsidRPr="00A32439" w14:paraId="22252280" w14:textId="77777777" w:rsidTr="00A32439">
        <w:trPr>
          <w:trHeight w:val="288"/>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0CB802C8"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Creatinina</w:t>
            </w:r>
          </w:p>
        </w:tc>
        <w:tc>
          <w:tcPr>
            <w:tcW w:w="2960" w:type="dxa"/>
            <w:tcBorders>
              <w:top w:val="nil"/>
              <w:left w:val="nil"/>
              <w:bottom w:val="single" w:sz="4" w:space="0" w:color="auto"/>
              <w:right w:val="single" w:sz="4" w:space="0" w:color="auto"/>
            </w:tcBorders>
            <w:shd w:val="clear" w:color="auto" w:fill="auto"/>
            <w:noWrap/>
            <w:vAlign w:val="center"/>
            <w:hideMark/>
          </w:tcPr>
          <w:p w14:paraId="0A4F6011"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89.33 % de valores faltantes</w:t>
            </w:r>
          </w:p>
        </w:tc>
      </w:tr>
      <w:tr w:rsidR="00A32439" w:rsidRPr="00A32439" w14:paraId="699A3991" w14:textId="77777777" w:rsidTr="00A32439">
        <w:trPr>
          <w:trHeight w:val="288"/>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05A9566E"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Talla</w:t>
            </w:r>
          </w:p>
        </w:tc>
        <w:tc>
          <w:tcPr>
            <w:tcW w:w="2960" w:type="dxa"/>
            <w:tcBorders>
              <w:top w:val="nil"/>
              <w:left w:val="nil"/>
              <w:bottom w:val="single" w:sz="4" w:space="0" w:color="auto"/>
              <w:right w:val="single" w:sz="4" w:space="0" w:color="auto"/>
            </w:tcBorders>
            <w:shd w:val="clear" w:color="auto" w:fill="auto"/>
            <w:noWrap/>
            <w:vAlign w:val="center"/>
            <w:hideMark/>
          </w:tcPr>
          <w:p w14:paraId="4C6569D7"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Información contenida en IMC</w:t>
            </w:r>
          </w:p>
        </w:tc>
      </w:tr>
      <w:tr w:rsidR="00A32439" w:rsidRPr="00A32439" w14:paraId="7602556C" w14:textId="77777777" w:rsidTr="00A32439">
        <w:trPr>
          <w:trHeight w:val="288"/>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5C9F4F0F"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Peso</w:t>
            </w:r>
          </w:p>
        </w:tc>
        <w:tc>
          <w:tcPr>
            <w:tcW w:w="2960" w:type="dxa"/>
            <w:tcBorders>
              <w:top w:val="nil"/>
              <w:left w:val="nil"/>
              <w:bottom w:val="single" w:sz="4" w:space="0" w:color="auto"/>
              <w:right w:val="single" w:sz="4" w:space="0" w:color="auto"/>
            </w:tcBorders>
            <w:shd w:val="clear" w:color="auto" w:fill="auto"/>
            <w:noWrap/>
            <w:vAlign w:val="center"/>
            <w:hideMark/>
          </w:tcPr>
          <w:p w14:paraId="66A8D50E"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Información contenida en IMC</w:t>
            </w:r>
          </w:p>
        </w:tc>
      </w:tr>
      <w:tr w:rsidR="00A32439" w:rsidRPr="00A32439" w14:paraId="001D0B08" w14:textId="77777777" w:rsidTr="00A32439">
        <w:trPr>
          <w:trHeight w:val="288"/>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5293FA2F"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PAS</w:t>
            </w:r>
          </w:p>
        </w:tc>
        <w:tc>
          <w:tcPr>
            <w:tcW w:w="2960" w:type="dxa"/>
            <w:tcBorders>
              <w:top w:val="nil"/>
              <w:left w:val="nil"/>
              <w:bottom w:val="single" w:sz="4" w:space="0" w:color="auto"/>
              <w:right w:val="single" w:sz="4" w:space="0" w:color="auto"/>
            </w:tcBorders>
            <w:shd w:val="clear" w:color="auto" w:fill="auto"/>
            <w:noWrap/>
            <w:vAlign w:val="center"/>
            <w:hideMark/>
          </w:tcPr>
          <w:p w14:paraId="11F1B0EC"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Reemplazada por PAM</w:t>
            </w:r>
          </w:p>
        </w:tc>
      </w:tr>
      <w:tr w:rsidR="00A32439" w:rsidRPr="00A32439" w14:paraId="373F8A9B" w14:textId="77777777" w:rsidTr="00A32439">
        <w:trPr>
          <w:trHeight w:val="288"/>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53CD558"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PAD</w:t>
            </w:r>
          </w:p>
        </w:tc>
        <w:tc>
          <w:tcPr>
            <w:tcW w:w="2960" w:type="dxa"/>
            <w:tcBorders>
              <w:top w:val="nil"/>
              <w:left w:val="nil"/>
              <w:bottom w:val="single" w:sz="4" w:space="0" w:color="auto"/>
              <w:right w:val="single" w:sz="4" w:space="0" w:color="auto"/>
            </w:tcBorders>
            <w:shd w:val="clear" w:color="auto" w:fill="auto"/>
            <w:noWrap/>
            <w:vAlign w:val="center"/>
            <w:hideMark/>
          </w:tcPr>
          <w:p w14:paraId="39D18DF4" w14:textId="77777777" w:rsidR="00A32439" w:rsidRPr="00A32439" w:rsidRDefault="00A32439" w:rsidP="00A32439">
            <w:pPr>
              <w:spacing w:line="240" w:lineRule="auto"/>
              <w:ind w:firstLine="0"/>
              <w:rPr>
                <w:rFonts w:ascii="Calibri" w:eastAsia="Times New Roman" w:hAnsi="Calibri" w:cs="Calibri"/>
                <w:color w:val="000000"/>
                <w:lang w:val="es-PE" w:eastAsia="es-PE"/>
              </w:rPr>
            </w:pPr>
            <w:r w:rsidRPr="00A32439">
              <w:rPr>
                <w:rFonts w:ascii="Calibri" w:eastAsia="Times New Roman" w:hAnsi="Calibri" w:cs="Calibri"/>
                <w:color w:val="000000"/>
                <w:lang w:val="es-PE" w:eastAsia="es-PE"/>
              </w:rPr>
              <w:t>Reemplazada por PAM</w:t>
            </w:r>
          </w:p>
        </w:tc>
      </w:tr>
    </w:tbl>
    <w:p w14:paraId="4A8F4B8D" w14:textId="397CEDF5" w:rsidR="00A32439" w:rsidRDefault="00A32439" w:rsidP="00A32439">
      <w:pPr>
        <w:pStyle w:val="Prrafodelista"/>
        <w:spacing w:line="240" w:lineRule="auto"/>
        <w:ind w:left="792" w:firstLine="0"/>
        <w:rPr>
          <w:b/>
          <w:bCs/>
          <w:lang w:val="es-MX"/>
        </w:rPr>
      </w:pPr>
    </w:p>
    <w:p w14:paraId="6AC4E06F" w14:textId="77777777" w:rsidR="00A32439" w:rsidRPr="00A32439" w:rsidRDefault="00A32439" w:rsidP="00A32439">
      <w:pPr>
        <w:pStyle w:val="Prrafodelista"/>
        <w:spacing w:line="240" w:lineRule="auto"/>
        <w:ind w:left="792" w:firstLine="0"/>
        <w:rPr>
          <w:b/>
          <w:bCs/>
          <w:lang w:val="es-MX"/>
        </w:rPr>
      </w:pPr>
      <w:r w:rsidRPr="00A32439">
        <w:rPr>
          <w:b/>
          <w:bCs/>
          <w:lang w:val="es-MX"/>
        </w:rPr>
        <w:t>Variables finales</w:t>
      </w:r>
    </w:p>
    <w:p w14:paraId="1DE2E89B"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Edad</w:t>
      </w:r>
    </w:p>
    <w:p w14:paraId="25024A77"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lastRenderedPageBreak/>
        <w:t>Edad gestacional</w:t>
      </w:r>
    </w:p>
    <w:p w14:paraId="63EF8DFF"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IMC</w:t>
      </w:r>
    </w:p>
    <w:p w14:paraId="78275683"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PAM</w:t>
      </w:r>
    </w:p>
    <w:p w14:paraId="182EC87E"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Hemoglobina</w:t>
      </w:r>
    </w:p>
    <w:p w14:paraId="55CE48A3"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Hipertensión</w:t>
      </w:r>
    </w:p>
    <w:p w14:paraId="65C57E43"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Diabetes</w:t>
      </w:r>
    </w:p>
    <w:p w14:paraId="6489C381" w14:textId="77777777" w:rsidR="00A32439" w:rsidRPr="00A32439" w:rsidRDefault="00A32439" w:rsidP="00A32439">
      <w:pPr>
        <w:pStyle w:val="Prrafodelista"/>
        <w:numPr>
          <w:ilvl w:val="0"/>
          <w:numId w:val="6"/>
        </w:numPr>
        <w:spacing w:line="240" w:lineRule="auto"/>
        <w:ind w:left="1276"/>
        <w:rPr>
          <w:lang w:val="es-MX"/>
        </w:rPr>
      </w:pPr>
      <w:r w:rsidRPr="00A32439">
        <w:rPr>
          <w:lang w:val="es-MX"/>
        </w:rPr>
        <w:t>Antecedente familiar de hipertensión</w:t>
      </w:r>
    </w:p>
    <w:p w14:paraId="141E0CAC" w14:textId="77777777" w:rsidR="00A32439" w:rsidRPr="00A32439" w:rsidRDefault="00A32439" w:rsidP="00A32439">
      <w:pPr>
        <w:pStyle w:val="Prrafodelista"/>
        <w:spacing w:line="240" w:lineRule="auto"/>
        <w:ind w:left="792" w:firstLine="0"/>
        <w:rPr>
          <w:b/>
          <w:bCs/>
          <w:lang w:val="es-MX"/>
        </w:rPr>
      </w:pPr>
    </w:p>
    <w:p w14:paraId="5FD8F009" w14:textId="77777777" w:rsidR="00A32439" w:rsidRPr="00A32439" w:rsidRDefault="00A32439" w:rsidP="00A32439">
      <w:pPr>
        <w:pStyle w:val="Prrafodelista"/>
        <w:spacing w:line="240" w:lineRule="auto"/>
        <w:ind w:left="792" w:firstLine="0"/>
        <w:rPr>
          <w:b/>
          <w:bCs/>
          <w:lang w:val="es-MX"/>
        </w:rPr>
      </w:pPr>
      <w:r w:rsidRPr="00A32439">
        <w:rPr>
          <w:b/>
          <w:bCs/>
          <w:lang w:val="es-MX"/>
        </w:rPr>
        <w:t>Variable objetivo:</w:t>
      </w:r>
    </w:p>
    <w:p w14:paraId="207D6309" w14:textId="77777777" w:rsidR="00A32439" w:rsidRPr="00A32439" w:rsidRDefault="00A32439" w:rsidP="00A32439">
      <w:pPr>
        <w:pStyle w:val="Prrafodelista"/>
        <w:spacing w:line="240" w:lineRule="auto"/>
        <w:ind w:left="792" w:firstLine="0"/>
        <w:rPr>
          <w:b/>
          <w:bCs/>
          <w:lang w:val="es-MX"/>
        </w:rPr>
      </w:pPr>
    </w:p>
    <w:p w14:paraId="054D1AFA" w14:textId="77777777" w:rsidR="00A32439" w:rsidRPr="00A32439" w:rsidRDefault="00A32439" w:rsidP="00A32439">
      <w:pPr>
        <w:pStyle w:val="Prrafodelista"/>
        <w:numPr>
          <w:ilvl w:val="0"/>
          <w:numId w:val="14"/>
        </w:numPr>
        <w:spacing w:line="240" w:lineRule="auto"/>
        <w:ind w:left="1276"/>
        <w:rPr>
          <w:lang w:val="es-MX"/>
        </w:rPr>
      </w:pPr>
      <w:r w:rsidRPr="00A32439">
        <w:rPr>
          <w:lang w:val="es-MX"/>
        </w:rPr>
        <w:t>Preeclampsia</w:t>
      </w:r>
    </w:p>
    <w:p w14:paraId="7A109FF7" w14:textId="77777777" w:rsidR="00A32439" w:rsidRPr="00A32439" w:rsidRDefault="00A32439" w:rsidP="00A32439">
      <w:pPr>
        <w:pStyle w:val="Prrafodelista"/>
        <w:spacing w:line="240" w:lineRule="auto"/>
        <w:ind w:left="792" w:firstLine="0"/>
        <w:rPr>
          <w:b/>
          <w:bCs/>
          <w:lang w:val="es-MX"/>
        </w:rPr>
      </w:pPr>
    </w:p>
    <w:p w14:paraId="08C1B396" w14:textId="00BD93A4" w:rsidR="00A32439" w:rsidRPr="00F45B3A" w:rsidRDefault="00A32439" w:rsidP="00A32439">
      <w:pPr>
        <w:pStyle w:val="Prrafodelista"/>
        <w:spacing w:line="240" w:lineRule="auto"/>
        <w:ind w:left="792" w:firstLine="0"/>
        <w:rPr>
          <w:b/>
          <w:bCs/>
          <w:lang w:val="es-MX"/>
        </w:rPr>
      </w:pPr>
      <w:r w:rsidRPr="00A32439">
        <w:rPr>
          <w:b/>
          <w:bCs/>
          <w:lang w:val="es-MX"/>
        </w:rPr>
        <w:t>Dataset final:</w:t>
      </w:r>
      <w:r>
        <w:rPr>
          <w:b/>
          <w:bCs/>
          <w:lang w:val="es-MX"/>
        </w:rPr>
        <w:t xml:space="preserve"> </w:t>
      </w:r>
      <w:r w:rsidRPr="00A32439">
        <w:rPr>
          <w:lang w:val="es-MX"/>
        </w:rPr>
        <w:t>4574 registros × 9 variables.</w:t>
      </w:r>
    </w:p>
    <w:p w14:paraId="028244C0" w14:textId="052A5733" w:rsidR="00F45B3A" w:rsidRDefault="00F45B3A" w:rsidP="00F45B3A">
      <w:pPr>
        <w:pStyle w:val="Prrafodelista"/>
        <w:spacing w:line="240" w:lineRule="auto"/>
        <w:ind w:left="357" w:firstLine="0"/>
        <w:rPr>
          <w:b/>
          <w:bCs/>
          <w:lang w:val="es-MX"/>
        </w:rPr>
      </w:pPr>
    </w:p>
    <w:p w14:paraId="17DF8F99" w14:textId="7694958E" w:rsidR="00A32439" w:rsidRPr="00A32439" w:rsidRDefault="00A32439" w:rsidP="00A32439">
      <w:pPr>
        <w:pStyle w:val="Prrafodelista"/>
        <w:numPr>
          <w:ilvl w:val="1"/>
          <w:numId w:val="13"/>
        </w:numPr>
        <w:spacing w:line="240" w:lineRule="auto"/>
        <w:rPr>
          <w:b/>
          <w:bCs/>
          <w:lang w:val="es-MX"/>
        </w:rPr>
      </w:pPr>
      <w:r w:rsidRPr="00A32439">
        <w:rPr>
          <w:b/>
          <w:bCs/>
          <w:lang w:val="es-MX"/>
        </w:rPr>
        <w:t>Correlación de las variables seleccionadas</w:t>
      </w:r>
      <w:r w:rsidRPr="00A32439">
        <w:rPr>
          <w:noProof/>
          <w:lang w:val="es-PE"/>
        </w:rPr>
        <w:t xml:space="preserve"> </w:t>
      </w:r>
    </w:p>
    <w:p w14:paraId="3D3A5289" w14:textId="77777777" w:rsidR="00A32439" w:rsidRPr="00A32439" w:rsidRDefault="00A32439" w:rsidP="00A32439">
      <w:pPr>
        <w:pStyle w:val="Prrafodelista"/>
        <w:spacing w:line="240" w:lineRule="auto"/>
        <w:ind w:left="792" w:firstLine="0"/>
        <w:rPr>
          <w:b/>
          <w:bCs/>
          <w:lang w:val="es-MX"/>
        </w:rPr>
      </w:pPr>
    </w:p>
    <w:p w14:paraId="445FF660" w14:textId="017D259E" w:rsidR="00A32439" w:rsidRDefault="00A32439" w:rsidP="00A32439">
      <w:pPr>
        <w:pStyle w:val="Prrafodelista"/>
        <w:spacing w:line="240" w:lineRule="auto"/>
        <w:ind w:left="792" w:firstLine="0"/>
        <w:rPr>
          <w:b/>
          <w:bCs/>
          <w:lang w:val="es-MX"/>
        </w:rPr>
      </w:pPr>
      <w:r w:rsidRPr="00A32439">
        <w:rPr>
          <w:b/>
          <w:bCs/>
          <w:noProof/>
          <w:lang w:val="es-MX"/>
        </w:rPr>
        <w:drawing>
          <wp:inline distT="0" distB="0" distL="0" distR="0" wp14:anchorId="064CC4DD" wp14:editId="58739CCB">
            <wp:extent cx="3978990" cy="3169920"/>
            <wp:effectExtent l="0" t="0" r="254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87156" cy="3176426"/>
                    </a:xfrm>
                    <a:prstGeom prst="rect">
                      <a:avLst/>
                    </a:prstGeom>
                  </pic:spPr>
                </pic:pic>
              </a:graphicData>
            </a:graphic>
          </wp:inline>
        </w:drawing>
      </w:r>
    </w:p>
    <w:p w14:paraId="3918DBB1" w14:textId="4A4558C2" w:rsidR="00A32439" w:rsidRPr="00A32439" w:rsidRDefault="00A32439" w:rsidP="00A32439">
      <w:pPr>
        <w:pStyle w:val="Prrafodelista"/>
        <w:spacing w:line="240" w:lineRule="auto"/>
        <w:ind w:left="792" w:firstLine="0"/>
        <w:rPr>
          <w:lang w:val="es-MX"/>
        </w:rPr>
      </w:pPr>
      <w:r w:rsidRPr="00A32439">
        <w:rPr>
          <w:lang w:val="es-MX"/>
        </w:rPr>
        <w:t>Correlación PAM vs Preeclampsia: 0.57, lo que respalda su utilidad como predictor clínico de preeclampsia.</w:t>
      </w:r>
    </w:p>
    <w:p w14:paraId="58A676D9" w14:textId="77777777" w:rsidR="00A32439" w:rsidRPr="00F45B3A" w:rsidRDefault="00A32439" w:rsidP="00F45B3A">
      <w:pPr>
        <w:pStyle w:val="Prrafodelista"/>
        <w:spacing w:line="240" w:lineRule="auto"/>
        <w:ind w:left="357" w:firstLine="0"/>
        <w:rPr>
          <w:b/>
          <w:bCs/>
          <w:lang w:val="es-MX"/>
        </w:rPr>
      </w:pPr>
    </w:p>
    <w:p w14:paraId="4B13C68C" w14:textId="616ADE2B" w:rsidR="00941AAC" w:rsidRDefault="00941AAC" w:rsidP="00F45B3A">
      <w:pPr>
        <w:pStyle w:val="Prrafodelista"/>
        <w:numPr>
          <w:ilvl w:val="0"/>
          <w:numId w:val="13"/>
        </w:numPr>
        <w:spacing w:line="240" w:lineRule="auto"/>
        <w:ind w:left="357" w:hanging="357"/>
        <w:rPr>
          <w:b/>
          <w:bCs/>
          <w:lang w:val="es-MX"/>
        </w:rPr>
      </w:pPr>
      <w:r w:rsidRPr="00F45B3A">
        <w:rPr>
          <w:b/>
          <w:bCs/>
          <w:lang w:val="es-MX"/>
        </w:rPr>
        <w:t>Separación de variables predictoras y objetivo</w:t>
      </w:r>
    </w:p>
    <w:p w14:paraId="5BDA13B3" w14:textId="77777777" w:rsidR="00A32439" w:rsidRPr="00F45B3A" w:rsidRDefault="00A32439" w:rsidP="00A32439">
      <w:pPr>
        <w:pStyle w:val="Prrafodelista"/>
        <w:spacing w:line="240" w:lineRule="auto"/>
        <w:ind w:left="357" w:firstLine="0"/>
        <w:rPr>
          <w:b/>
          <w:bCs/>
          <w:lang w:val="es-MX"/>
        </w:rPr>
      </w:pPr>
    </w:p>
    <w:p w14:paraId="08C690B4" w14:textId="77777777" w:rsidR="00A32439" w:rsidRPr="00A32439" w:rsidRDefault="00A32439" w:rsidP="00A32439">
      <w:pPr>
        <w:pStyle w:val="Prrafodelista"/>
        <w:spacing w:line="240" w:lineRule="auto"/>
        <w:ind w:left="360" w:firstLine="0"/>
        <w:rPr>
          <w:b/>
          <w:bCs/>
          <w:lang w:val="es-MX"/>
        </w:rPr>
      </w:pPr>
      <w:r w:rsidRPr="00A32439">
        <w:rPr>
          <w:b/>
          <w:bCs/>
          <w:lang w:val="es-MX"/>
        </w:rPr>
        <w:t>Variables predictoras:</w:t>
      </w:r>
    </w:p>
    <w:p w14:paraId="44A9ED22" w14:textId="77777777" w:rsidR="00A32439" w:rsidRPr="00A32439" w:rsidRDefault="00A32439" w:rsidP="00A32439">
      <w:pPr>
        <w:pStyle w:val="Prrafodelista"/>
        <w:spacing w:line="240" w:lineRule="auto"/>
        <w:ind w:left="360" w:firstLine="0"/>
        <w:rPr>
          <w:lang w:val="es-MX"/>
        </w:rPr>
      </w:pPr>
      <w:r w:rsidRPr="00A32439">
        <w:rPr>
          <w:lang w:val="es-MX"/>
        </w:rPr>
        <w:t>['edad', '</w:t>
      </w:r>
      <w:proofErr w:type="spellStart"/>
      <w:r w:rsidRPr="00A32439">
        <w:rPr>
          <w:lang w:val="es-MX"/>
        </w:rPr>
        <w:t>edad_gestacion</w:t>
      </w:r>
      <w:proofErr w:type="spellEnd"/>
      <w:r w:rsidRPr="00A32439">
        <w:rPr>
          <w:lang w:val="es-MX"/>
        </w:rPr>
        <w:t>', '</w:t>
      </w:r>
      <w:proofErr w:type="spellStart"/>
      <w:r w:rsidRPr="00A32439">
        <w:rPr>
          <w:lang w:val="es-MX"/>
        </w:rPr>
        <w:t>imc</w:t>
      </w:r>
      <w:proofErr w:type="spellEnd"/>
      <w:r w:rsidRPr="00A32439">
        <w:rPr>
          <w:lang w:val="es-MX"/>
        </w:rPr>
        <w:t>', '</w:t>
      </w:r>
      <w:proofErr w:type="spellStart"/>
      <w:r w:rsidRPr="00A32439">
        <w:rPr>
          <w:lang w:val="es-MX"/>
        </w:rPr>
        <w:t>pam</w:t>
      </w:r>
      <w:proofErr w:type="spellEnd"/>
      <w:r w:rsidRPr="00A32439">
        <w:rPr>
          <w:lang w:val="es-MX"/>
        </w:rPr>
        <w:t>', 'hemoglobina', '</w:t>
      </w:r>
      <w:proofErr w:type="spellStart"/>
      <w:r w:rsidRPr="00A32439">
        <w:rPr>
          <w:lang w:val="es-MX"/>
        </w:rPr>
        <w:t>hipertension</w:t>
      </w:r>
      <w:proofErr w:type="spellEnd"/>
      <w:r w:rsidRPr="00A32439">
        <w:rPr>
          <w:lang w:val="es-MX"/>
        </w:rPr>
        <w:t>', 'diabetes', '</w:t>
      </w:r>
      <w:proofErr w:type="spellStart"/>
      <w:r w:rsidRPr="00A32439">
        <w:rPr>
          <w:lang w:val="es-MX"/>
        </w:rPr>
        <w:t>ant_fam_hiper</w:t>
      </w:r>
      <w:proofErr w:type="spellEnd"/>
      <w:r w:rsidRPr="00A32439">
        <w:rPr>
          <w:lang w:val="es-MX"/>
        </w:rPr>
        <w:t>']</w:t>
      </w:r>
    </w:p>
    <w:p w14:paraId="45FB08FB" w14:textId="77777777" w:rsidR="00A32439" w:rsidRPr="00A32439" w:rsidRDefault="00A32439" w:rsidP="00A32439">
      <w:pPr>
        <w:pStyle w:val="Prrafodelista"/>
        <w:spacing w:line="240" w:lineRule="auto"/>
        <w:ind w:left="360" w:firstLine="0"/>
        <w:rPr>
          <w:lang w:val="es-MX"/>
        </w:rPr>
      </w:pPr>
    </w:p>
    <w:p w14:paraId="4A945C40" w14:textId="77777777" w:rsidR="00A32439" w:rsidRPr="00A32439" w:rsidRDefault="00A32439" w:rsidP="00A32439">
      <w:pPr>
        <w:pStyle w:val="Prrafodelista"/>
        <w:spacing w:line="240" w:lineRule="auto"/>
        <w:ind w:left="360" w:firstLine="0"/>
        <w:rPr>
          <w:b/>
          <w:bCs/>
          <w:lang w:val="es-MX"/>
        </w:rPr>
      </w:pPr>
      <w:r w:rsidRPr="00A32439">
        <w:rPr>
          <w:b/>
          <w:bCs/>
          <w:lang w:val="es-MX"/>
        </w:rPr>
        <w:t>Variable objetivo:</w:t>
      </w:r>
    </w:p>
    <w:p w14:paraId="1B57D1CA" w14:textId="5832B270" w:rsidR="00F45B3A" w:rsidRPr="00A32439" w:rsidRDefault="00A32439" w:rsidP="00A32439">
      <w:pPr>
        <w:pStyle w:val="Prrafodelista"/>
        <w:spacing w:line="240" w:lineRule="auto"/>
        <w:ind w:left="360" w:firstLine="0"/>
        <w:rPr>
          <w:lang w:val="es-MX"/>
        </w:rPr>
      </w:pPr>
      <w:r w:rsidRPr="00A32439">
        <w:rPr>
          <w:lang w:val="es-MX"/>
        </w:rPr>
        <w:t>Preeclampsia</w:t>
      </w:r>
    </w:p>
    <w:p w14:paraId="2BF4488F" w14:textId="77777777" w:rsidR="00A32439" w:rsidRPr="00F45B3A" w:rsidRDefault="00A32439" w:rsidP="00A32439">
      <w:pPr>
        <w:pStyle w:val="Prrafodelista"/>
        <w:spacing w:line="240" w:lineRule="auto"/>
        <w:ind w:left="360" w:firstLine="0"/>
        <w:rPr>
          <w:b/>
          <w:bCs/>
          <w:lang w:val="es-MX"/>
        </w:rPr>
      </w:pPr>
    </w:p>
    <w:p w14:paraId="27B899C8" w14:textId="4ED7693A" w:rsidR="00941AAC" w:rsidRPr="00F45B3A" w:rsidRDefault="00941AAC" w:rsidP="00F45B3A">
      <w:pPr>
        <w:pStyle w:val="Prrafodelista"/>
        <w:numPr>
          <w:ilvl w:val="0"/>
          <w:numId w:val="13"/>
        </w:numPr>
        <w:spacing w:line="240" w:lineRule="auto"/>
        <w:ind w:left="357" w:hanging="357"/>
        <w:rPr>
          <w:b/>
          <w:bCs/>
          <w:lang w:val="es-MX"/>
        </w:rPr>
      </w:pPr>
      <w:r w:rsidRPr="00F45B3A">
        <w:rPr>
          <w:b/>
          <w:bCs/>
          <w:lang w:val="es-MX"/>
        </w:rPr>
        <w:t>Definición de variables numéricas y binarias</w:t>
      </w:r>
    </w:p>
    <w:p w14:paraId="24CF1B70" w14:textId="77777777" w:rsidR="004F4FB2" w:rsidRDefault="004F4FB2" w:rsidP="004F4FB2">
      <w:pPr>
        <w:pStyle w:val="Prrafodelista"/>
        <w:spacing w:line="240" w:lineRule="auto"/>
        <w:ind w:left="357" w:firstLine="0"/>
        <w:rPr>
          <w:b/>
          <w:bCs/>
          <w:lang w:val="es-MX"/>
        </w:rPr>
      </w:pPr>
    </w:p>
    <w:p w14:paraId="1AB3BB80" w14:textId="6DE928CC" w:rsidR="004F4FB2" w:rsidRPr="004F4FB2" w:rsidRDefault="004F4FB2" w:rsidP="004F4FB2">
      <w:pPr>
        <w:pStyle w:val="Prrafodelista"/>
        <w:spacing w:line="240" w:lineRule="auto"/>
        <w:ind w:left="357" w:firstLine="0"/>
        <w:rPr>
          <w:lang w:val="es-MX"/>
        </w:rPr>
      </w:pPr>
      <w:r w:rsidRPr="004F4FB2">
        <w:rPr>
          <w:lang w:val="es-MX"/>
        </w:rPr>
        <w:t>Variables numéricas:</w:t>
      </w:r>
    </w:p>
    <w:p w14:paraId="7C2CD159" w14:textId="77777777" w:rsidR="004F4FB2" w:rsidRPr="004F4FB2" w:rsidRDefault="004F4FB2" w:rsidP="004F4FB2">
      <w:pPr>
        <w:pStyle w:val="Prrafodelista"/>
        <w:spacing w:line="240" w:lineRule="auto"/>
        <w:ind w:left="357" w:firstLine="0"/>
        <w:rPr>
          <w:lang w:val="es-MX"/>
        </w:rPr>
      </w:pPr>
      <w:r w:rsidRPr="004F4FB2">
        <w:rPr>
          <w:lang w:val="es-MX"/>
        </w:rPr>
        <w:t>['edad', '</w:t>
      </w:r>
      <w:proofErr w:type="spellStart"/>
      <w:r w:rsidRPr="004F4FB2">
        <w:rPr>
          <w:lang w:val="es-MX"/>
        </w:rPr>
        <w:t>edad_gestacion</w:t>
      </w:r>
      <w:proofErr w:type="spellEnd"/>
      <w:r w:rsidRPr="004F4FB2">
        <w:rPr>
          <w:lang w:val="es-MX"/>
        </w:rPr>
        <w:t>', '</w:t>
      </w:r>
      <w:proofErr w:type="spellStart"/>
      <w:r w:rsidRPr="004F4FB2">
        <w:rPr>
          <w:lang w:val="es-MX"/>
        </w:rPr>
        <w:t>imc</w:t>
      </w:r>
      <w:proofErr w:type="spellEnd"/>
      <w:r w:rsidRPr="004F4FB2">
        <w:rPr>
          <w:lang w:val="es-MX"/>
        </w:rPr>
        <w:t>', '</w:t>
      </w:r>
      <w:proofErr w:type="spellStart"/>
      <w:r w:rsidRPr="004F4FB2">
        <w:rPr>
          <w:lang w:val="es-MX"/>
        </w:rPr>
        <w:t>pam</w:t>
      </w:r>
      <w:proofErr w:type="spellEnd"/>
      <w:r w:rsidRPr="004F4FB2">
        <w:rPr>
          <w:lang w:val="es-MX"/>
        </w:rPr>
        <w:t>', 'hemoglobina']</w:t>
      </w:r>
    </w:p>
    <w:p w14:paraId="5E6837D8" w14:textId="77777777" w:rsidR="004F4FB2" w:rsidRPr="004F4FB2" w:rsidRDefault="004F4FB2" w:rsidP="004F4FB2">
      <w:pPr>
        <w:pStyle w:val="Prrafodelista"/>
        <w:spacing w:line="240" w:lineRule="auto"/>
        <w:ind w:left="357" w:firstLine="0"/>
        <w:rPr>
          <w:lang w:val="es-MX"/>
        </w:rPr>
      </w:pPr>
    </w:p>
    <w:p w14:paraId="5F3344B1" w14:textId="77777777" w:rsidR="004F4FB2" w:rsidRPr="004F4FB2" w:rsidRDefault="004F4FB2" w:rsidP="004F4FB2">
      <w:pPr>
        <w:pStyle w:val="Prrafodelista"/>
        <w:spacing w:line="240" w:lineRule="auto"/>
        <w:ind w:left="357" w:firstLine="0"/>
        <w:rPr>
          <w:lang w:val="es-MX"/>
        </w:rPr>
      </w:pPr>
      <w:r w:rsidRPr="004F4FB2">
        <w:rPr>
          <w:lang w:val="es-MX"/>
        </w:rPr>
        <w:t>Variables binarias:</w:t>
      </w:r>
    </w:p>
    <w:p w14:paraId="4CDF115E" w14:textId="77777777" w:rsidR="004F4FB2" w:rsidRPr="004F4FB2" w:rsidRDefault="004F4FB2" w:rsidP="004F4FB2">
      <w:pPr>
        <w:pStyle w:val="Prrafodelista"/>
        <w:spacing w:line="240" w:lineRule="auto"/>
        <w:ind w:left="357" w:firstLine="0"/>
        <w:rPr>
          <w:lang w:val="es-MX"/>
        </w:rPr>
      </w:pPr>
      <w:r w:rsidRPr="004F4FB2">
        <w:rPr>
          <w:lang w:val="es-MX"/>
        </w:rPr>
        <w:t>['</w:t>
      </w:r>
      <w:proofErr w:type="spellStart"/>
      <w:r w:rsidRPr="004F4FB2">
        <w:rPr>
          <w:lang w:val="es-MX"/>
        </w:rPr>
        <w:t>hipertension</w:t>
      </w:r>
      <w:proofErr w:type="spellEnd"/>
      <w:r w:rsidRPr="004F4FB2">
        <w:rPr>
          <w:lang w:val="es-MX"/>
        </w:rPr>
        <w:t>', 'diabetes', '</w:t>
      </w:r>
      <w:proofErr w:type="spellStart"/>
      <w:r w:rsidRPr="004F4FB2">
        <w:rPr>
          <w:lang w:val="es-MX"/>
        </w:rPr>
        <w:t>ant_fam_hiper</w:t>
      </w:r>
      <w:proofErr w:type="spellEnd"/>
      <w:r w:rsidRPr="004F4FB2">
        <w:rPr>
          <w:lang w:val="es-MX"/>
        </w:rPr>
        <w:t>']</w:t>
      </w:r>
    </w:p>
    <w:p w14:paraId="24AA1F89" w14:textId="77777777" w:rsidR="004F4FB2" w:rsidRPr="004F4FB2" w:rsidRDefault="004F4FB2" w:rsidP="004F4FB2">
      <w:pPr>
        <w:pStyle w:val="Prrafodelista"/>
        <w:spacing w:line="240" w:lineRule="auto"/>
        <w:ind w:left="357" w:firstLine="0"/>
        <w:rPr>
          <w:lang w:val="es-MX"/>
        </w:rPr>
      </w:pPr>
    </w:p>
    <w:p w14:paraId="38ECBC33" w14:textId="2D88A330" w:rsidR="00F45B3A" w:rsidRPr="004F4FB2" w:rsidRDefault="004F4FB2" w:rsidP="004F4FB2">
      <w:pPr>
        <w:pStyle w:val="Prrafodelista"/>
        <w:spacing w:line="240" w:lineRule="auto"/>
        <w:ind w:left="357" w:firstLine="0"/>
        <w:rPr>
          <w:lang w:val="es-MX"/>
        </w:rPr>
      </w:pPr>
      <w:proofErr w:type="gramStart"/>
      <w:r w:rsidRPr="004F4FB2">
        <w:rPr>
          <w:lang w:val="es-MX"/>
        </w:rPr>
        <w:t>Total</w:t>
      </w:r>
      <w:proofErr w:type="gramEnd"/>
      <w:r w:rsidRPr="004F4FB2">
        <w:rPr>
          <w:lang w:val="es-MX"/>
        </w:rPr>
        <w:t xml:space="preserve"> de variables predictoras: 8</w:t>
      </w:r>
    </w:p>
    <w:p w14:paraId="00D87E68" w14:textId="668478F3" w:rsidR="00941AAC" w:rsidRPr="00F45B3A" w:rsidRDefault="00941AAC" w:rsidP="00F45B3A">
      <w:pPr>
        <w:pStyle w:val="Prrafodelista"/>
        <w:numPr>
          <w:ilvl w:val="0"/>
          <w:numId w:val="13"/>
        </w:numPr>
        <w:spacing w:line="240" w:lineRule="auto"/>
        <w:ind w:left="357" w:hanging="357"/>
        <w:rPr>
          <w:b/>
          <w:bCs/>
          <w:lang w:val="es-MX"/>
        </w:rPr>
      </w:pPr>
      <w:r w:rsidRPr="00F45B3A">
        <w:rPr>
          <w:b/>
          <w:bCs/>
          <w:lang w:val="es-MX"/>
        </w:rPr>
        <w:lastRenderedPageBreak/>
        <w:t>Construcción del pipeline de preprocesamiento</w:t>
      </w:r>
    </w:p>
    <w:p w14:paraId="7D650A40" w14:textId="77777777" w:rsidR="004F4FB2" w:rsidRDefault="004F4FB2" w:rsidP="00F45B3A">
      <w:pPr>
        <w:pStyle w:val="Prrafodelista"/>
        <w:spacing w:line="240" w:lineRule="auto"/>
        <w:ind w:left="357" w:firstLine="0"/>
        <w:rPr>
          <w:lang w:val="es-MX"/>
        </w:rPr>
      </w:pPr>
    </w:p>
    <w:p w14:paraId="1C58CA1A" w14:textId="77777777" w:rsidR="004F4FB2" w:rsidRPr="004F4FB2" w:rsidRDefault="004F4FB2" w:rsidP="004F4FB2">
      <w:pPr>
        <w:pStyle w:val="Prrafodelista"/>
        <w:spacing w:line="240" w:lineRule="auto"/>
        <w:ind w:left="357" w:firstLine="0"/>
        <w:rPr>
          <w:lang w:val="es-MX"/>
        </w:rPr>
      </w:pPr>
      <w:r w:rsidRPr="004F4FB2">
        <w:rPr>
          <w:lang w:val="es-MX"/>
        </w:rPr>
        <w:t>Variables numéricas</w:t>
      </w:r>
    </w:p>
    <w:p w14:paraId="154E1812" w14:textId="77777777" w:rsidR="004F4FB2" w:rsidRPr="004F4FB2" w:rsidRDefault="004F4FB2" w:rsidP="004F4FB2">
      <w:pPr>
        <w:pStyle w:val="Prrafodelista"/>
        <w:numPr>
          <w:ilvl w:val="0"/>
          <w:numId w:val="14"/>
        </w:numPr>
        <w:spacing w:line="240" w:lineRule="auto"/>
        <w:ind w:left="1134"/>
        <w:rPr>
          <w:lang w:val="es-MX"/>
        </w:rPr>
      </w:pPr>
      <w:r w:rsidRPr="004F4FB2">
        <w:rPr>
          <w:lang w:val="es-MX"/>
        </w:rPr>
        <w:t>Imputación por mediana.</w:t>
      </w:r>
    </w:p>
    <w:p w14:paraId="6FFE2F19" w14:textId="77777777" w:rsidR="004F4FB2" w:rsidRPr="004F4FB2" w:rsidRDefault="004F4FB2" w:rsidP="004F4FB2">
      <w:pPr>
        <w:pStyle w:val="Prrafodelista"/>
        <w:numPr>
          <w:ilvl w:val="0"/>
          <w:numId w:val="14"/>
        </w:numPr>
        <w:spacing w:line="240" w:lineRule="auto"/>
        <w:ind w:left="1134"/>
        <w:rPr>
          <w:lang w:val="es-MX"/>
        </w:rPr>
      </w:pPr>
      <w:r w:rsidRPr="004F4FB2">
        <w:rPr>
          <w:lang w:val="es-MX"/>
        </w:rPr>
        <w:t>Estandarización mediante StandardScaler.</w:t>
      </w:r>
    </w:p>
    <w:p w14:paraId="0561B3A5" w14:textId="77777777" w:rsidR="004F4FB2" w:rsidRPr="004F4FB2" w:rsidRDefault="004F4FB2" w:rsidP="004F4FB2">
      <w:pPr>
        <w:pStyle w:val="Prrafodelista"/>
        <w:spacing w:line="240" w:lineRule="auto"/>
        <w:ind w:left="357" w:firstLine="0"/>
        <w:rPr>
          <w:lang w:val="es-MX"/>
        </w:rPr>
      </w:pPr>
      <w:r w:rsidRPr="004F4FB2">
        <w:rPr>
          <w:lang w:val="es-MX"/>
        </w:rPr>
        <w:t>Variables binarias</w:t>
      </w:r>
    </w:p>
    <w:p w14:paraId="1035613D" w14:textId="77777777" w:rsidR="004F4FB2" w:rsidRPr="004F4FB2" w:rsidRDefault="004F4FB2" w:rsidP="004F4FB2">
      <w:pPr>
        <w:pStyle w:val="Prrafodelista"/>
        <w:numPr>
          <w:ilvl w:val="0"/>
          <w:numId w:val="15"/>
        </w:numPr>
        <w:spacing w:line="240" w:lineRule="auto"/>
        <w:rPr>
          <w:lang w:val="es-MX"/>
        </w:rPr>
      </w:pPr>
      <w:r w:rsidRPr="004F4FB2">
        <w:rPr>
          <w:lang w:val="es-MX"/>
        </w:rPr>
        <w:t>Sin transformación.</w:t>
      </w:r>
    </w:p>
    <w:p w14:paraId="6AE01FA6" w14:textId="77777777" w:rsidR="004F4FB2" w:rsidRPr="004F4FB2" w:rsidRDefault="004F4FB2" w:rsidP="004F4FB2">
      <w:pPr>
        <w:pStyle w:val="Prrafodelista"/>
        <w:spacing w:line="240" w:lineRule="auto"/>
        <w:ind w:left="357" w:firstLine="0"/>
        <w:rPr>
          <w:lang w:val="es-MX"/>
        </w:rPr>
      </w:pPr>
    </w:p>
    <w:p w14:paraId="6EC8D5B0" w14:textId="6AD4E42B" w:rsidR="004F4FB2" w:rsidRDefault="004F4FB2" w:rsidP="004F4FB2">
      <w:pPr>
        <w:pStyle w:val="Prrafodelista"/>
        <w:spacing w:line="240" w:lineRule="auto"/>
        <w:ind w:left="357" w:firstLine="0"/>
        <w:rPr>
          <w:lang w:val="es-MX"/>
        </w:rPr>
      </w:pPr>
      <w:r w:rsidRPr="004F4FB2">
        <w:rPr>
          <w:lang w:val="es-MX"/>
        </w:rPr>
        <w:t>La imputación por mediana fue seleccionada debido a su robustez frente a valores extremos y distribuciones asimétricas.</w:t>
      </w:r>
    </w:p>
    <w:p w14:paraId="04423917" w14:textId="77777777" w:rsidR="004F4FB2" w:rsidRPr="00F45B3A" w:rsidRDefault="004F4FB2" w:rsidP="004F4FB2">
      <w:pPr>
        <w:pStyle w:val="Prrafodelista"/>
        <w:spacing w:line="240" w:lineRule="auto"/>
        <w:ind w:left="357" w:firstLine="0"/>
        <w:rPr>
          <w:b/>
          <w:bCs/>
          <w:lang w:val="es-MX"/>
        </w:rPr>
      </w:pPr>
    </w:p>
    <w:p w14:paraId="0BD3098F" w14:textId="1381EED5" w:rsidR="00941AAC" w:rsidRPr="00F45B3A" w:rsidRDefault="00941AAC" w:rsidP="00F45B3A">
      <w:pPr>
        <w:pStyle w:val="Prrafodelista"/>
        <w:numPr>
          <w:ilvl w:val="0"/>
          <w:numId w:val="13"/>
        </w:numPr>
        <w:spacing w:line="240" w:lineRule="auto"/>
        <w:ind w:left="357" w:hanging="357"/>
        <w:rPr>
          <w:b/>
          <w:bCs/>
          <w:lang w:val="es-MX"/>
        </w:rPr>
      </w:pPr>
      <w:r w:rsidRPr="00F45B3A">
        <w:rPr>
          <w:b/>
          <w:bCs/>
          <w:lang w:val="es-MX"/>
        </w:rPr>
        <w:t>Validación del dataset preparado</w:t>
      </w:r>
    </w:p>
    <w:p w14:paraId="7AB419DF" w14:textId="4E35F0A3" w:rsidR="00F45B3A" w:rsidRDefault="00F45B3A" w:rsidP="00F45B3A">
      <w:pPr>
        <w:pStyle w:val="Prrafodelista"/>
        <w:spacing w:line="240" w:lineRule="auto"/>
        <w:ind w:left="357" w:firstLine="0"/>
        <w:rPr>
          <w:lang w:val="es-MX"/>
        </w:rPr>
      </w:pPr>
    </w:p>
    <w:tbl>
      <w:tblPr>
        <w:tblW w:w="3118" w:type="dxa"/>
        <w:tblInd w:w="421" w:type="dxa"/>
        <w:tblCellMar>
          <w:left w:w="70" w:type="dxa"/>
          <w:right w:w="70" w:type="dxa"/>
        </w:tblCellMar>
        <w:tblLook w:val="04A0" w:firstRow="1" w:lastRow="0" w:firstColumn="1" w:lastColumn="0" w:noHBand="0" w:noVBand="1"/>
      </w:tblPr>
      <w:tblGrid>
        <w:gridCol w:w="1336"/>
        <w:gridCol w:w="1782"/>
      </w:tblGrid>
      <w:tr w:rsidR="004F4FB2" w:rsidRPr="004F4FB2" w14:paraId="5695CCC3" w14:textId="77777777" w:rsidTr="004F4FB2">
        <w:trPr>
          <w:trHeight w:val="288"/>
        </w:trPr>
        <w:tc>
          <w:tcPr>
            <w:tcW w:w="1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83584" w14:textId="77777777" w:rsidR="004F4FB2" w:rsidRPr="004F4FB2" w:rsidRDefault="004F4FB2" w:rsidP="004F4FB2">
            <w:pPr>
              <w:spacing w:line="240" w:lineRule="auto"/>
              <w:ind w:firstLine="0"/>
              <w:jc w:val="center"/>
              <w:rPr>
                <w:rFonts w:ascii="Calibri" w:eastAsia="Times New Roman" w:hAnsi="Calibri" w:cs="Calibri"/>
                <w:b/>
                <w:bCs/>
                <w:color w:val="000000"/>
                <w:lang w:val="es-PE" w:eastAsia="es-PE"/>
              </w:rPr>
            </w:pPr>
            <w:r w:rsidRPr="004F4FB2">
              <w:rPr>
                <w:rFonts w:ascii="Calibri" w:eastAsia="Times New Roman" w:hAnsi="Calibri" w:cs="Calibri"/>
                <w:b/>
                <w:bCs/>
                <w:color w:val="000000"/>
                <w:lang w:val="es-PE" w:eastAsia="es-PE"/>
              </w:rPr>
              <w:t>Variable</w:t>
            </w:r>
          </w:p>
        </w:tc>
        <w:tc>
          <w:tcPr>
            <w:tcW w:w="1782" w:type="dxa"/>
            <w:tcBorders>
              <w:top w:val="single" w:sz="4" w:space="0" w:color="auto"/>
              <w:left w:val="nil"/>
              <w:bottom w:val="single" w:sz="4" w:space="0" w:color="auto"/>
              <w:right w:val="single" w:sz="4" w:space="0" w:color="auto"/>
            </w:tcBorders>
            <w:shd w:val="clear" w:color="auto" w:fill="auto"/>
            <w:noWrap/>
            <w:vAlign w:val="center"/>
            <w:hideMark/>
          </w:tcPr>
          <w:p w14:paraId="45D9FB98" w14:textId="77777777" w:rsidR="004F4FB2" w:rsidRPr="004F4FB2" w:rsidRDefault="004F4FB2" w:rsidP="004F4FB2">
            <w:pPr>
              <w:spacing w:line="240" w:lineRule="auto"/>
              <w:ind w:firstLine="0"/>
              <w:jc w:val="right"/>
              <w:rPr>
                <w:rFonts w:ascii="Calibri" w:eastAsia="Times New Roman" w:hAnsi="Calibri" w:cs="Calibri"/>
                <w:b/>
                <w:bCs/>
                <w:color w:val="000000"/>
                <w:lang w:val="es-PE" w:eastAsia="es-PE"/>
              </w:rPr>
            </w:pPr>
            <w:r w:rsidRPr="004F4FB2">
              <w:rPr>
                <w:rFonts w:ascii="Calibri" w:eastAsia="Times New Roman" w:hAnsi="Calibri" w:cs="Calibri"/>
                <w:b/>
                <w:bCs/>
                <w:color w:val="000000"/>
                <w:lang w:val="es-PE" w:eastAsia="es-PE"/>
              </w:rPr>
              <w:t>Valores faltantes</w:t>
            </w:r>
          </w:p>
        </w:tc>
      </w:tr>
      <w:tr w:rsidR="004F4FB2" w:rsidRPr="004F4FB2" w14:paraId="30E53AF9" w14:textId="77777777" w:rsidTr="004F4FB2">
        <w:trPr>
          <w:trHeight w:val="288"/>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14:paraId="4BDD26D0" w14:textId="77777777" w:rsidR="004F4FB2" w:rsidRPr="004F4FB2" w:rsidRDefault="004F4FB2" w:rsidP="004F4FB2">
            <w:pPr>
              <w:spacing w:line="240" w:lineRule="auto"/>
              <w:ind w:firstLine="0"/>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PAM</w:t>
            </w:r>
          </w:p>
        </w:tc>
        <w:tc>
          <w:tcPr>
            <w:tcW w:w="1782" w:type="dxa"/>
            <w:tcBorders>
              <w:top w:val="nil"/>
              <w:left w:val="nil"/>
              <w:bottom w:val="single" w:sz="4" w:space="0" w:color="auto"/>
              <w:right w:val="single" w:sz="4" w:space="0" w:color="auto"/>
            </w:tcBorders>
            <w:shd w:val="clear" w:color="auto" w:fill="auto"/>
            <w:noWrap/>
            <w:vAlign w:val="center"/>
            <w:hideMark/>
          </w:tcPr>
          <w:p w14:paraId="7E26C875" w14:textId="77777777" w:rsidR="004F4FB2" w:rsidRPr="004F4FB2" w:rsidRDefault="004F4FB2" w:rsidP="004F4FB2">
            <w:pPr>
              <w:spacing w:line="240" w:lineRule="auto"/>
              <w:ind w:firstLine="0"/>
              <w:jc w:val="right"/>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365</w:t>
            </w:r>
          </w:p>
        </w:tc>
      </w:tr>
      <w:tr w:rsidR="004F4FB2" w:rsidRPr="004F4FB2" w14:paraId="3DBA82EA" w14:textId="77777777" w:rsidTr="004F4FB2">
        <w:trPr>
          <w:trHeight w:val="288"/>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14:paraId="65142FB5" w14:textId="77777777" w:rsidR="004F4FB2" w:rsidRPr="004F4FB2" w:rsidRDefault="004F4FB2" w:rsidP="004F4FB2">
            <w:pPr>
              <w:spacing w:line="240" w:lineRule="auto"/>
              <w:ind w:firstLine="0"/>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Hemoglobina</w:t>
            </w:r>
          </w:p>
        </w:tc>
        <w:tc>
          <w:tcPr>
            <w:tcW w:w="1782" w:type="dxa"/>
            <w:tcBorders>
              <w:top w:val="nil"/>
              <w:left w:val="nil"/>
              <w:bottom w:val="single" w:sz="4" w:space="0" w:color="auto"/>
              <w:right w:val="single" w:sz="4" w:space="0" w:color="auto"/>
            </w:tcBorders>
            <w:shd w:val="clear" w:color="auto" w:fill="auto"/>
            <w:noWrap/>
            <w:vAlign w:val="center"/>
            <w:hideMark/>
          </w:tcPr>
          <w:p w14:paraId="52771702" w14:textId="77777777" w:rsidR="004F4FB2" w:rsidRPr="004F4FB2" w:rsidRDefault="004F4FB2" w:rsidP="004F4FB2">
            <w:pPr>
              <w:spacing w:line="240" w:lineRule="auto"/>
              <w:ind w:firstLine="0"/>
              <w:jc w:val="right"/>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320</w:t>
            </w:r>
          </w:p>
        </w:tc>
      </w:tr>
    </w:tbl>
    <w:p w14:paraId="065D80F3" w14:textId="373D2705" w:rsidR="004F4FB2" w:rsidRDefault="004F4FB2" w:rsidP="00F45B3A">
      <w:pPr>
        <w:pStyle w:val="Prrafodelista"/>
        <w:spacing w:line="240" w:lineRule="auto"/>
        <w:ind w:left="357" w:firstLine="0"/>
        <w:rPr>
          <w:lang w:val="es-MX"/>
        </w:rPr>
      </w:pPr>
    </w:p>
    <w:tbl>
      <w:tblPr>
        <w:tblW w:w="3628" w:type="dxa"/>
        <w:tblInd w:w="421" w:type="dxa"/>
        <w:tblCellMar>
          <w:left w:w="70" w:type="dxa"/>
          <w:right w:w="70" w:type="dxa"/>
        </w:tblCellMar>
        <w:tblLook w:val="04A0" w:firstRow="1" w:lastRow="0" w:firstColumn="1" w:lastColumn="0" w:noHBand="0" w:noVBand="1"/>
      </w:tblPr>
      <w:tblGrid>
        <w:gridCol w:w="1842"/>
        <w:gridCol w:w="659"/>
        <w:gridCol w:w="1127"/>
      </w:tblGrid>
      <w:tr w:rsidR="004F4FB2" w:rsidRPr="004F4FB2" w14:paraId="64B0705E" w14:textId="77777777" w:rsidTr="004F4FB2">
        <w:trPr>
          <w:trHeight w:val="288"/>
        </w:trPr>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0B815" w14:textId="77777777" w:rsidR="004F4FB2" w:rsidRPr="004F4FB2" w:rsidRDefault="004F4FB2" w:rsidP="004F4FB2">
            <w:pPr>
              <w:spacing w:line="240" w:lineRule="auto"/>
              <w:ind w:firstLine="0"/>
              <w:jc w:val="center"/>
              <w:rPr>
                <w:rFonts w:ascii="Calibri" w:eastAsia="Times New Roman" w:hAnsi="Calibri" w:cs="Calibri"/>
                <w:b/>
                <w:bCs/>
                <w:color w:val="000000"/>
                <w:lang w:val="es-PE" w:eastAsia="es-PE"/>
              </w:rPr>
            </w:pPr>
            <w:r w:rsidRPr="004F4FB2">
              <w:rPr>
                <w:rFonts w:ascii="Calibri" w:eastAsia="Times New Roman" w:hAnsi="Calibri" w:cs="Calibri"/>
                <w:b/>
                <w:bCs/>
                <w:color w:val="000000"/>
                <w:lang w:val="es-PE" w:eastAsia="es-PE"/>
              </w:rPr>
              <w:t>Clase</w:t>
            </w:r>
          </w:p>
        </w:tc>
        <w:tc>
          <w:tcPr>
            <w:tcW w:w="659" w:type="dxa"/>
            <w:tcBorders>
              <w:top w:val="single" w:sz="4" w:space="0" w:color="auto"/>
              <w:left w:val="nil"/>
              <w:bottom w:val="single" w:sz="4" w:space="0" w:color="auto"/>
              <w:right w:val="single" w:sz="4" w:space="0" w:color="auto"/>
            </w:tcBorders>
            <w:shd w:val="clear" w:color="auto" w:fill="auto"/>
            <w:noWrap/>
            <w:vAlign w:val="center"/>
            <w:hideMark/>
          </w:tcPr>
          <w:p w14:paraId="0FE2D06E" w14:textId="77777777" w:rsidR="004F4FB2" w:rsidRPr="004F4FB2" w:rsidRDefault="004F4FB2" w:rsidP="004F4FB2">
            <w:pPr>
              <w:spacing w:line="240" w:lineRule="auto"/>
              <w:ind w:firstLine="0"/>
              <w:jc w:val="right"/>
              <w:rPr>
                <w:rFonts w:ascii="Calibri" w:eastAsia="Times New Roman" w:hAnsi="Calibri" w:cs="Calibri"/>
                <w:b/>
                <w:bCs/>
                <w:color w:val="000000"/>
                <w:lang w:val="es-PE" w:eastAsia="es-PE"/>
              </w:rPr>
            </w:pPr>
            <w:r w:rsidRPr="004F4FB2">
              <w:rPr>
                <w:rFonts w:ascii="Calibri" w:eastAsia="Times New Roman" w:hAnsi="Calibri" w:cs="Calibri"/>
                <w:b/>
                <w:bCs/>
                <w:color w:val="000000"/>
                <w:lang w:val="es-PE" w:eastAsia="es-PE"/>
              </w:rPr>
              <w:t>Casos</w:t>
            </w:r>
          </w:p>
        </w:tc>
        <w:tc>
          <w:tcPr>
            <w:tcW w:w="1127" w:type="dxa"/>
            <w:tcBorders>
              <w:top w:val="single" w:sz="4" w:space="0" w:color="auto"/>
              <w:left w:val="nil"/>
              <w:bottom w:val="single" w:sz="4" w:space="0" w:color="auto"/>
              <w:right w:val="single" w:sz="4" w:space="0" w:color="auto"/>
            </w:tcBorders>
            <w:shd w:val="clear" w:color="auto" w:fill="auto"/>
            <w:noWrap/>
            <w:vAlign w:val="center"/>
            <w:hideMark/>
          </w:tcPr>
          <w:p w14:paraId="0B62B46D" w14:textId="77777777" w:rsidR="004F4FB2" w:rsidRPr="004F4FB2" w:rsidRDefault="004F4FB2" w:rsidP="004F4FB2">
            <w:pPr>
              <w:spacing w:line="240" w:lineRule="auto"/>
              <w:ind w:firstLine="0"/>
              <w:jc w:val="right"/>
              <w:rPr>
                <w:rFonts w:ascii="Calibri" w:eastAsia="Times New Roman" w:hAnsi="Calibri" w:cs="Calibri"/>
                <w:b/>
                <w:bCs/>
                <w:color w:val="000000"/>
                <w:lang w:val="es-PE" w:eastAsia="es-PE"/>
              </w:rPr>
            </w:pPr>
            <w:r w:rsidRPr="004F4FB2">
              <w:rPr>
                <w:rFonts w:ascii="Calibri" w:eastAsia="Times New Roman" w:hAnsi="Calibri" w:cs="Calibri"/>
                <w:b/>
                <w:bCs/>
                <w:color w:val="000000"/>
                <w:lang w:val="es-PE" w:eastAsia="es-PE"/>
              </w:rPr>
              <w:t>Porcentaje</w:t>
            </w:r>
          </w:p>
        </w:tc>
      </w:tr>
      <w:tr w:rsidR="004F4FB2" w:rsidRPr="004F4FB2" w14:paraId="67C50471" w14:textId="77777777" w:rsidTr="004F4FB2">
        <w:trPr>
          <w:trHeight w:val="288"/>
        </w:trPr>
        <w:tc>
          <w:tcPr>
            <w:tcW w:w="1842" w:type="dxa"/>
            <w:tcBorders>
              <w:top w:val="nil"/>
              <w:left w:val="single" w:sz="4" w:space="0" w:color="auto"/>
              <w:bottom w:val="single" w:sz="4" w:space="0" w:color="auto"/>
              <w:right w:val="single" w:sz="4" w:space="0" w:color="auto"/>
            </w:tcBorders>
            <w:shd w:val="clear" w:color="auto" w:fill="auto"/>
            <w:noWrap/>
            <w:vAlign w:val="center"/>
            <w:hideMark/>
          </w:tcPr>
          <w:p w14:paraId="5FD3BDE2" w14:textId="77777777" w:rsidR="004F4FB2" w:rsidRPr="004F4FB2" w:rsidRDefault="004F4FB2" w:rsidP="004F4FB2">
            <w:pPr>
              <w:spacing w:line="240" w:lineRule="auto"/>
              <w:ind w:firstLine="0"/>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Sin preeclampsia</w:t>
            </w:r>
          </w:p>
        </w:tc>
        <w:tc>
          <w:tcPr>
            <w:tcW w:w="659" w:type="dxa"/>
            <w:tcBorders>
              <w:top w:val="nil"/>
              <w:left w:val="nil"/>
              <w:bottom w:val="single" w:sz="4" w:space="0" w:color="auto"/>
              <w:right w:val="single" w:sz="4" w:space="0" w:color="auto"/>
            </w:tcBorders>
            <w:shd w:val="clear" w:color="auto" w:fill="auto"/>
            <w:noWrap/>
            <w:vAlign w:val="center"/>
            <w:hideMark/>
          </w:tcPr>
          <w:p w14:paraId="59286AFB" w14:textId="77777777" w:rsidR="004F4FB2" w:rsidRPr="004F4FB2" w:rsidRDefault="004F4FB2" w:rsidP="004F4FB2">
            <w:pPr>
              <w:spacing w:line="240" w:lineRule="auto"/>
              <w:ind w:firstLine="0"/>
              <w:jc w:val="right"/>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4046</w:t>
            </w:r>
          </w:p>
        </w:tc>
        <w:tc>
          <w:tcPr>
            <w:tcW w:w="1127" w:type="dxa"/>
            <w:tcBorders>
              <w:top w:val="nil"/>
              <w:left w:val="nil"/>
              <w:bottom w:val="single" w:sz="4" w:space="0" w:color="auto"/>
              <w:right w:val="single" w:sz="4" w:space="0" w:color="auto"/>
            </w:tcBorders>
            <w:shd w:val="clear" w:color="auto" w:fill="auto"/>
            <w:noWrap/>
            <w:vAlign w:val="center"/>
            <w:hideMark/>
          </w:tcPr>
          <w:p w14:paraId="7E9CFDE4" w14:textId="77777777" w:rsidR="004F4FB2" w:rsidRPr="004F4FB2" w:rsidRDefault="004F4FB2" w:rsidP="004F4FB2">
            <w:pPr>
              <w:spacing w:line="240" w:lineRule="auto"/>
              <w:ind w:firstLine="0"/>
              <w:jc w:val="right"/>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88.46%</w:t>
            </w:r>
          </w:p>
        </w:tc>
      </w:tr>
      <w:tr w:rsidR="004F4FB2" w:rsidRPr="004F4FB2" w14:paraId="08E634AF" w14:textId="77777777" w:rsidTr="004F4FB2">
        <w:trPr>
          <w:trHeight w:val="288"/>
        </w:trPr>
        <w:tc>
          <w:tcPr>
            <w:tcW w:w="1842" w:type="dxa"/>
            <w:tcBorders>
              <w:top w:val="nil"/>
              <w:left w:val="single" w:sz="4" w:space="0" w:color="auto"/>
              <w:bottom w:val="single" w:sz="4" w:space="0" w:color="auto"/>
              <w:right w:val="single" w:sz="4" w:space="0" w:color="auto"/>
            </w:tcBorders>
            <w:shd w:val="clear" w:color="auto" w:fill="auto"/>
            <w:noWrap/>
            <w:vAlign w:val="center"/>
            <w:hideMark/>
          </w:tcPr>
          <w:p w14:paraId="0C48638E" w14:textId="77777777" w:rsidR="004F4FB2" w:rsidRPr="004F4FB2" w:rsidRDefault="004F4FB2" w:rsidP="004F4FB2">
            <w:pPr>
              <w:spacing w:line="240" w:lineRule="auto"/>
              <w:ind w:right="-252" w:firstLine="0"/>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Con preeclampsia</w:t>
            </w:r>
          </w:p>
        </w:tc>
        <w:tc>
          <w:tcPr>
            <w:tcW w:w="659" w:type="dxa"/>
            <w:tcBorders>
              <w:top w:val="nil"/>
              <w:left w:val="nil"/>
              <w:bottom w:val="single" w:sz="4" w:space="0" w:color="auto"/>
              <w:right w:val="single" w:sz="4" w:space="0" w:color="auto"/>
            </w:tcBorders>
            <w:shd w:val="clear" w:color="auto" w:fill="auto"/>
            <w:noWrap/>
            <w:vAlign w:val="center"/>
            <w:hideMark/>
          </w:tcPr>
          <w:p w14:paraId="502005C4" w14:textId="77777777" w:rsidR="004F4FB2" w:rsidRPr="004F4FB2" w:rsidRDefault="004F4FB2" w:rsidP="004F4FB2">
            <w:pPr>
              <w:spacing w:line="240" w:lineRule="auto"/>
              <w:ind w:firstLine="0"/>
              <w:jc w:val="right"/>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528</w:t>
            </w:r>
          </w:p>
        </w:tc>
        <w:tc>
          <w:tcPr>
            <w:tcW w:w="1127" w:type="dxa"/>
            <w:tcBorders>
              <w:top w:val="nil"/>
              <w:left w:val="nil"/>
              <w:bottom w:val="single" w:sz="4" w:space="0" w:color="auto"/>
              <w:right w:val="single" w:sz="4" w:space="0" w:color="auto"/>
            </w:tcBorders>
            <w:shd w:val="clear" w:color="auto" w:fill="auto"/>
            <w:noWrap/>
            <w:vAlign w:val="center"/>
            <w:hideMark/>
          </w:tcPr>
          <w:p w14:paraId="778A1F78" w14:textId="77777777" w:rsidR="004F4FB2" w:rsidRPr="004F4FB2" w:rsidRDefault="004F4FB2" w:rsidP="004F4FB2">
            <w:pPr>
              <w:spacing w:line="240" w:lineRule="auto"/>
              <w:ind w:firstLine="0"/>
              <w:jc w:val="right"/>
              <w:rPr>
                <w:rFonts w:ascii="Calibri" w:eastAsia="Times New Roman" w:hAnsi="Calibri" w:cs="Calibri"/>
                <w:color w:val="000000"/>
                <w:lang w:val="es-PE" w:eastAsia="es-PE"/>
              </w:rPr>
            </w:pPr>
            <w:r w:rsidRPr="004F4FB2">
              <w:rPr>
                <w:rFonts w:ascii="Calibri" w:eastAsia="Times New Roman" w:hAnsi="Calibri" w:cs="Calibri"/>
                <w:color w:val="000000"/>
                <w:lang w:val="es-PE" w:eastAsia="es-PE"/>
              </w:rPr>
              <w:t>11.54%</w:t>
            </w:r>
          </w:p>
        </w:tc>
      </w:tr>
    </w:tbl>
    <w:p w14:paraId="400EC6C1" w14:textId="77777777" w:rsidR="004F4FB2" w:rsidRPr="004F4FB2" w:rsidRDefault="004F4FB2" w:rsidP="00F45B3A">
      <w:pPr>
        <w:pStyle w:val="Prrafodelista"/>
        <w:spacing w:line="240" w:lineRule="auto"/>
        <w:ind w:left="357" w:firstLine="0"/>
        <w:rPr>
          <w:lang w:val="es-MX"/>
        </w:rPr>
      </w:pPr>
    </w:p>
    <w:p w14:paraId="50B8BA33" w14:textId="0BA267CD" w:rsidR="004F4FB2" w:rsidRPr="004F4FB2" w:rsidRDefault="004F4FB2" w:rsidP="00F45B3A">
      <w:pPr>
        <w:pStyle w:val="Prrafodelista"/>
        <w:spacing w:line="240" w:lineRule="auto"/>
        <w:ind w:left="357" w:firstLine="0"/>
        <w:rPr>
          <w:lang w:val="es-MX"/>
        </w:rPr>
      </w:pPr>
      <w:r w:rsidRPr="004F4FB2">
        <w:rPr>
          <w:lang w:val="es-MX"/>
        </w:rPr>
        <w:t xml:space="preserve">El desbalance de clases se mantuvo deliberadamente, ya que será abordado en la siguiente fase mediante técnicas de </w:t>
      </w:r>
      <w:proofErr w:type="spellStart"/>
      <w:r w:rsidRPr="004F4FB2">
        <w:rPr>
          <w:lang w:val="es-MX"/>
        </w:rPr>
        <w:t>sobremuestreo</w:t>
      </w:r>
      <w:proofErr w:type="spellEnd"/>
      <w:r w:rsidRPr="004F4FB2">
        <w:rPr>
          <w:lang w:val="es-MX"/>
        </w:rPr>
        <w:t>.</w:t>
      </w:r>
    </w:p>
    <w:p w14:paraId="7074DC57" w14:textId="77777777" w:rsidR="004F4FB2" w:rsidRPr="00F45B3A" w:rsidRDefault="004F4FB2" w:rsidP="00F45B3A">
      <w:pPr>
        <w:pStyle w:val="Prrafodelista"/>
        <w:spacing w:line="240" w:lineRule="auto"/>
        <w:ind w:left="357" w:firstLine="0"/>
        <w:rPr>
          <w:b/>
          <w:bCs/>
          <w:lang w:val="es-MX"/>
        </w:rPr>
      </w:pPr>
    </w:p>
    <w:p w14:paraId="14CE89D2" w14:textId="4021E810" w:rsidR="00941AAC" w:rsidRPr="00F45B3A" w:rsidRDefault="00941AAC" w:rsidP="00F45B3A">
      <w:pPr>
        <w:pStyle w:val="Prrafodelista"/>
        <w:numPr>
          <w:ilvl w:val="0"/>
          <w:numId w:val="13"/>
        </w:numPr>
        <w:spacing w:line="240" w:lineRule="auto"/>
        <w:ind w:left="357" w:hanging="357"/>
        <w:rPr>
          <w:b/>
          <w:bCs/>
          <w:lang w:val="es-MX"/>
        </w:rPr>
      </w:pPr>
      <w:r w:rsidRPr="00F45B3A">
        <w:rPr>
          <w:b/>
          <w:bCs/>
          <w:lang w:val="es-MX"/>
        </w:rPr>
        <w:t>Generación del dataset preparado</w:t>
      </w:r>
    </w:p>
    <w:p w14:paraId="1FA4B7AF" w14:textId="77777777" w:rsidR="00DB3D0A" w:rsidRPr="00CE6FAF" w:rsidRDefault="00DB3D0A" w:rsidP="00DB3D0A">
      <w:pPr>
        <w:spacing w:line="240" w:lineRule="auto"/>
        <w:ind w:firstLine="0"/>
        <w:jc w:val="both"/>
        <w:rPr>
          <w:rFonts w:cstheme="minorHAnsi"/>
          <w:lang w:val="es-MX"/>
        </w:rPr>
      </w:pPr>
    </w:p>
    <w:p w14:paraId="75F00AE8" w14:textId="08E5EB50" w:rsidR="00DB3D0A" w:rsidRPr="00CE6FAF" w:rsidRDefault="00DB3D0A" w:rsidP="004F4FB2">
      <w:pPr>
        <w:spacing w:line="240" w:lineRule="auto"/>
        <w:ind w:left="426" w:firstLine="0"/>
        <w:jc w:val="both"/>
        <w:rPr>
          <w:rFonts w:cstheme="minorHAnsi"/>
          <w:lang w:val="es-MX"/>
        </w:rPr>
      </w:pPr>
      <w:r w:rsidRPr="00CE6FAF">
        <w:rPr>
          <w:rFonts w:cstheme="minorHAnsi"/>
          <w:lang w:val="es-MX"/>
        </w:rPr>
        <w:t>Finalmente, se generó el archivo Preeclampsia_dataset_modelado.csv, conformado por 4574 registros y nueve variables. Los valores faltantes fueron conservados deliberadamente, ya que la imputación se realizará posteriormente dentro del pipeline de entrenamiento, evitando la fuga de información entre los conjuntos de entrenamiento, validación y prueba. De esta manera, se obtuvo un conjunto de datos depurado, estructurado y metodológicamente adecuado para la fase de entrenamiento y experimentación de modelos de Machine Learning.</w:t>
      </w:r>
    </w:p>
    <w:p w14:paraId="23C52D03" w14:textId="77777777" w:rsidR="00DB3D0A" w:rsidRPr="00CE6FAF" w:rsidRDefault="00DB3D0A" w:rsidP="00DB3D0A">
      <w:pPr>
        <w:spacing w:line="240" w:lineRule="auto"/>
        <w:ind w:firstLine="0"/>
        <w:jc w:val="both"/>
        <w:rPr>
          <w:rFonts w:cstheme="minorHAnsi"/>
          <w:lang w:val="es-MX"/>
        </w:rPr>
      </w:pPr>
    </w:p>
    <w:p w14:paraId="6882CB19" w14:textId="7C5C8A69" w:rsidR="00DB3D0A" w:rsidRDefault="004F4FB2">
      <w:pPr>
        <w:spacing w:line="240" w:lineRule="auto"/>
        <w:ind w:firstLine="0"/>
        <w:rPr>
          <w:rFonts w:cstheme="minorHAnsi"/>
          <w:lang w:val="es-MX"/>
        </w:rPr>
      </w:pPr>
      <w:r w:rsidRPr="004F4FB2">
        <w:rPr>
          <w:rFonts w:cstheme="minorHAnsi"/>
          <w:b/>
          <w:bCs/>
          <w:lang w:val="es-MX"/>
        </w:rPr>
        <w:t>Resultado</w:t>
      </w:r>
      <w:r w:rsidRPr="004F4FB2">
        <w:rPr>
          <w:rFonts w:cstheme="minorHAnsi"/>
          <w:lang w:val="es-MX"/>
        </w:rPr>
        <w:t>: Dataset depurado, estructurado y preparado para la Fase 3: Entrenamiento y Experimentación.</w:t>
      </w:r>
    </w:p>
    <w:p w14:paraId="0536D86E" w14:textId="77777777" w:rsidR="004F4FB2" w:rsidRPr="00CE6FAF" w:rsidRDefault="004F4FB2">
      <w:pPr>
        <w:spacing w:line="240" w:lineRule="auto"/>
        <w:ind w:firstLine="0"/>
        <w:rPr>
          <w:rFonts w:cstheme="minorHAnsi"/>
          <w:lang w:val="es-MX"/>
        </w:rPr>
      </w:pPr>
    </w:p>
    <w:p w14:paraId="09BD2865" w14:textId="77777777" w:rsidR="004F4FB2" w:rsidRDefault="004F4FB2">
      <w:pPr>
        <w:spacing w:line="240" w:lineRule="auto"/>
        <w:ind w:firstLine="0"/>
        <w:rPr>
          <w:rFonts w:cstheme="minorHAnsi"/>
          <w:b/>
          <w:bCs/>
          <w:sz w:val="24"/>
          <w:szCs w:val="24"/>
          <w:lang w:val="es-MX"/>
        </w:rPr>
      </w:pPr>
      <w:r>
        <w:rPr>
          <w:rFonts w:cstheme="minorHAnsi"/>
          <w:b/>
          <w:bCs/>
          <w:sz w:val="24"/>
          <w:szCs w:val="24"/>
          <w:lang w:val="es-MX"/>
        </w:rPr>
        <w:br w:type="page"/>
      </w:r>
    </w:p>
    <w:p w14:paraId="3FE0133A" w14:textId="2419B839" w:rsidR="00DB3D0A" w:rsidRPr="00CE6FAF" w:rsidRDefault="00CE6FAF" w:rsidP="00CE6FAF">
      <w:pPr>
        <w:pStyle w:val="Ttulo1"/>
        <w:spacing w:before="0" w:line="240" w:lineRule="auto"/>
        <w:ind w:firstLine="0"/>
        <w:rPr>
          <w:rFonts w:asciiTheme="minorHAnsi" w:eastAsiaTheme="minorHAnsi" w:hAnsiTheme="minorHAnsi" w:cstheme="minorHAnsi"/>
          <w:b/>
          <w:bCs/>
          <w:color w:val="auto"/>
          <w:sz w:val="24"/>
          <w:szCs w:val="24"/>
          <w:lang w:val="es-MX"/>
        </w:rPr>
      </w:pPr>
      <w:r w:rsidRPr="00CE6FAF">
        <w:rPr>
          <w:rFonts w:asciiTheme="minorHAnsi" w:eastAsiaTheme="minorHAnsi" w:hAnsiTheme="minorHAnsi" w:cstheme="minorHAnsi"/>
          <w:b/>
          <w:bCs/>
          <w:color w:val="auto"/>
          <w:sz w:val="24"/>
          <w:szCs w:val="24"/>
          <w:lang w:val="es-MX"/>
        </w:rPr>
        <w:lastRenderedPageBreak/>
        <w:t>FASE 3: ENTRENAMIENTO Y EXPERIMENTACIÓN</w:t>
      </w:r>
    </w:p>
    <w:p w14:paraId="3806D7E5" w14:textId="77777777" w:rsidR="00DB3D0A" w:rsidRPr="00CE6FAF" w:rsidRDefault="00DB3D0A" w:rsidP="00DB3D0A">
      <w:pPr>
        <w:spacing w:line="240" w:lineRule="auto"/>
        <w:ind w:firstLine="0"/>
        <w:jc w:val="both"/>
        <w:rPr>
          <w:rFonts w:cstheme="minorHAnsi"/>
          <w:b/>
          <w:bCs/>
          <w:lang w:val="es-MX"/>
        </w:rPr>
      </w:pPr>
    </w:p>
    <w:p w14:paraId="124E72D0" w14:textId="7995467A" w:rsidR="00DB3D0A" w:rsidRPr="00CE6FAF" w:rsidRDefault="00DB3D0A" w:rsidP="00DB3D0A">
      <w:pPr>
        <w:spacing w:line="240" w:lineRule="auto"/>
        <w:ind w:firstLine="0"/>
        <w:jc w:val="both"/>
        <w:rPr>
          <w:rFonts w:cstheme="minorHAnsi"/>
          <w:lang w:val="es-MX"/>
        </w:rPr>
      </w:pPr>
      <w:r w:rsidRPr="00CE6FAF">
        <w:rPr>
          <w:rFonts w:cstheme="minorHAnsi"/>
          <w:lang w:val="es-MX"/>
        </w:rPr>
        <w:t>En la Fase 3 se realizó el entrenamiento, comparación y optimización de modelos de Machine Learning para la detección temprana del riesgo de preeclampsia. Para ello, se utilizó el dataset preparado en la fase anterior, conformado por 4574 registros, 8 variables predictoras y la variable objetivo Preeclampsia.</w:t>
      </w:r>
    </w:p>
    <w:p w14:paraId="6EBDB1CD" w14:textId="5E6083CA" w:rsidR="00DB3D0A" w:rsidRDefault="00DB3D0A" w:rsidP="00DB3D0A">
      <w:pPr>
        <w:spacing w:line="240" w:lineRule="auto"/>
        <w:ind w:firstLine="0"/>
        <w:jc w:val="both"/>
        <w:rPr>
          <w:rFonts w:cstheme="minorHAnsi"/>
          <w:lang w:val="es-MX"/>
        </w:rPr>
      </w:pPr>
    </w:p>
    <w:p w14:paraId="37ACC2BC" w14:textId="3CF6E4DA" w:rsidR="004F4FB2" w:rsidRDefault="004F4FB2" w:rsidP="00A943C2">
      <w:pPr>
        <w:pStyle w:val="Prrafodelista"/>
        <w:numPr>
          <w:ilvl w:val="0"/>
          <w:numId w:val="16"/>
        </w:numPr>
        <w:spacing w:line="240" w:lineRule="auto"/>
        <w:rPr>
          <w:b/>
          <w:bCs/>
          <w:lang w:val="es-MX"/>
        </w:rPr>
      </w:pPr>
      <w:r w:rsidRPr="00A943C2">
        <w:rPr>
          <w:b/>
          <w:bCs/>
          <w:lang w:val="es-MX"/>
        </w:rPr>
        <w:t>División del conjunto de datos</w:t>
      </w:r>
    </w:p>
    <w:p w14:paraId="3B52544A" w14:textId="77777777" w:rsidR="00CA5199" w:rsidRDefault="00CA5199" w:rsidP="00CA5199">
      <w:pPr>
        <w:pStyle w:val="Prrafodelista"/>
        <w:numPr>
          <w:ilvl w:val="0"/>
          <w:numId w:val="15"/>
        </w:numPr>
        <w:spacing w:line="240" w:lineRule="auto"/>
        <w:ind w:left="851"/>
        <w:rPr>
          <w:lang w:val="es-MX"/>
        </w:rPr>
        <w:sectPr w:rsidR="00CA5199" w:rsidSect="001738C9">
          <w:pgSz w:w="11906" w:h="16838"/>
          <w:pgMar w:top="1134" w:right="1134" w:bottom="851" w:left="1418" w:header="709" w:footer="709" w:gutter="0"/>
          <w:cols w:space="708"/>
          <w:docGrid w:linePitch="360"/>
        </w:sectPr>
      </w:pPr>
    </w:p>
    <w:p w14:paraId="66B64A59" w14:textId="0BC90F08" w:rsidR="00A943C2" w:rsidRDefault="00CA5199" w:rsidP="00CA5199">
      <w:pPr>
        <w:pStyle w:val="Prrafodelista"/>
        <w:numPr>
          <w:ilvl w:val="0"/>
          <w:numId w:val="15"/>
        </w:numPr>
        <w:spacing w:line="240" w:lineRule="auto"/>
        <w:ind w:left="851"/>
        <w:rPr>
          <w:lang w:val="es-MX"/>
        </w:rPr>
      </w:pPr>
      <w:r w:rsidRPr="00CA5199">
        <w:rPr>
          <w:lang w:val="es-MX"/>
        </w:rPr>
        <w:t>Distribución de subconjuntos</w:t>
      </w:r>
    </w:p>
    <w:tbl>
      <w:tblPr>
        <w:tblW w:w="3594" w:type="dxa"/>
        <w:tblInd w:w="846" w:type="dxa"/>
        <w:tblCellMar>
          <w:left w:w="70" w:type="dxa"/>
          <w:right w:w="70" w:type="dxa"/>
        </w:tblCellMar>
        <w:tblLook w:val="04A0" w:firstRow="1" w:lastRow="0" w:firstColumn="1" w:lastColumn="0" w:noHBand="0" w:noVBand="1"/>
      </w:tblPr>
      <w:tblGrid>
        <w:gridCol w:w="1485"/>
        <w:gridCol w:w="982"/>
        <w:gridCol w:w="1127"/>
      </w:tblGrid>
      <w:tr w:rsidR="00CA5199" w:rsidRPr="00CA5199" w14:paraId="39D8A1F8" w14:textId="77777777" w:rsidTr="00CA5199">
        <w:trPr>
          <w:trHeight w:val="576"/>
        </w:trPr>
        <w:tc>
          <w:tcPr>
            <w:tcW w:w="14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CED7B"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Conjunto</w:t>
            </w:r>
          </w:p>
        </w:tc>
        <w:tc>
          <w:tcPr>
            <w:tcW w:w="982" w:type="dxa"/>
            <w:tcBorders>
              <w:top w:val="single" w:sz="4" w:space="0" w:color="auto"/>
              <w:left w:val="nil"/>
              <w:bottom w:val="single" w:sz="4" w:space="0" w:color="auto"/>
              <w:right w:val="single" w:sz="4" w:space="0" w:color="auto"/>
            </w:tcBorders>
            <w:shd w:val="clear" w:color="auto" w:fill="auto"/>
            <w:vAlign w:val="center"/>
            <w:hideMark/>
          </w:tcPr>
          <w:p w14:paraId="69CF741A" w14:textId="77777777" w:rsidR="00CA5199" w:rsidRPr="00CA5199" w:rsidRDefault="00CA5199" w:rsidP="00CA5199">
            <w:pPr>
              <w:spacing w:line="240" w:lineRule="auto"/>
              <w:ind w:firstLine="0"/>
              <w:jc w:val="right"/>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Registros</w:t>
            </w:r>
          </w:p>
        </w:tc>
        <w:tc>
          <w:tcPr>
            <w:tcW w:w="1127" w:type="dxa"/>
            <w:tcBorders>
              <w:top w:val="single" w:sz="4" w:space="0" w:color="auto"/>
              <w:left w:val="nil"/>
              <w:bottom w:val="single" w:sz="4" w:space="0" w:color="auto"/>
              <w:right w:val="single" w:sz="4" w:space="0" w:color="auto"/>
            </w:tcBorders>
            <w:shd w:val="clear" w:color="auto" w:fill="auto"/>
            <w:vAlign w:val="center"/>
            <w:hideMark/>
          </w:tcPr>
          <w:p w14:paraId="56A60347" w14:textId="77777777" w:rsidR="00CA5199" w:rsidRPr="00CA5199" w:rsidRDefault="00CA5199" w:rsidP="00CA5199">
            <w:pPr>
              <w:spacing w:line="240" w:lineRule="auto"/>
              <w:ind w:firstLine="0"/>
              <w:jc w:val="right"/>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Porcentaje</w:t>
            </w:r>
          </w:p>
        </w:tc>
      </w:tr>
      <w:tr w:rsidR="00CA5199" w:rsidRPr="00CA5199" w14:paraId="2F0894A3" w14:textId="77777777" w:rsidTr="00CA5199">
        <w:trPr>
          <w:trHeight w:val="288"/>
        </w:trPr>
        <w:tc>
          <w:tcPr>
            <w:tcW w:w="1485" w:type="dxa"/>
            <w:tcBorders>
              <w:top w:val="nil"/>
              <w:left w:val="single" w:sz="4" w:space="0" w:color="auto"/>
              <w:bottom w:val="single" w:sz="4" w:space="0" w:color="auto"/>
              <w:right w:val="single" w:sz="4" w:space="0" w:color="auto"/>
            </w:tcBorders>
            <w:shd w:val="clear" w:color="auto" w:fill="auto"/>
            <w:vAlign w:val="center"/>
            <w:hideMark/>
          </w:tcPr>
          <w:p w14:paraId="46CA8581"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Entrenamiento</w:t>
            </w:r>
          </w:p>
        </w:tc>
        <w:tc>
          <w:tcPr>
            <w:tcW w:w="982" w:type="dxa"/>
            <w:tcBorders>
              <w:top w:val="nil"/>
              <w:left w:val="nil"/>
              <w:bottom w:val="single" w:sz="4" w:space="0" w:color="auto"/>
              <w:right w:val="single" w:sz="4" w:space="0" w:color="auto"/>
            </w:tcBorders>
            <w:shd w:val="clear" w:color="auto" w:fill="auto"/>
            <w:vAlign w:val="center"/>
            <w:hideMark/>
          </w:tcPr>
          <w:p w14:paraId="62707A9B"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3201</w:t>
            </w:r>
          </w:p>
        </w:tc>
        <w:tc>
          <w:tcPr>
            <w:tcW w:w="1127" w:type="dxa"/>
            <w:tcBorders>
              <w:top w:val="nil"/>
              <w:left w:val="nil"/>
              <w:bottom w:val="single" w:sz="4" w:space="0" w:color="auto"/>
              <w:right w:val="single" w:sz="4" w:space="0" w:color="auto"/>
            </w:tcBorders>
            <w:shd w:val="clear" w:color="auto" w:fill="auto"/>
            <w:vAlign w:val="center"/>
            <w:hideMark/>
          </w:tcPr>
          <w:p w14:paraId="101C76DC"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70%</w:t>
            </w:r>
          </w:p>
        </w:tc>
      </w:tr>
      <w:tr w:rsidR="00CA5199" w:rsidRPr="00CA5199" w14:paraId="47959631" w14:textId="77777777" w:rsidTr="00CA5199">
        <w:trPr>
          <w:trHeight w:val="288"/>
        </w:trPr>
        <w:tc>
          <w:tcPr>
            <w:tcW w:w="1485" w:type="dxa"/>
            <w:tcBorders>
              <w:top w:val="nil"/>
              <w:left w:val="single" w:sz="4" w:space="0" w:color="auto"/>
              <w:bottom w:val="single" w:sz="4" w:space="0" w:color="auto"/>
              <w:right w:val="single" w:sz="4" w:space="0" w:color="auto"/>
            </w:tcBorders>
            <w:shd w:val="clear" w:color="auto" w:fill="auto"/>
            <w:vAlign w:val="center"/>
            <w:hideMark/>
          </w:tcPr>
          <w:p w14:paraId="773B0C53"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Validación</w:t>
            </w:r>
          </w:p>
        </w:tc>
        <w:tc>
          <w:tcPr>
            <w:tcW w:w="982" w:type="dxa"/>
            <w:tcBorders>
              <w:top w:val="nil"/>
              <w:left w:val="nil"/>
              <w:bottom w:val="single" w:sz="4" w:space="0" w:color="auto"/>
              <w:right w:val="single" w:sz="4" w:space="0" w:color="auto"/>
            </w:tcBorders>
            <w:shd w:val="clear" w:color="auto" w:fill="auto"/>
            <w:vAlign w:val="center"/>
            <w:hideMark/>
          </w:tcPr>
          <w:p w14:paraId="2F54C790"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686</w:t>
            </w:r>
          </w:p>
        </w:tc>
        <w:tc>
          <w:tcPr>
            <w:tcW w:w="1127" w:type="dxa"/>
            <w:tcBorders>
              <w:top w:val="nil"/>
              <w:left w:val="nil"/>
              <w:bottom w:val="single" w:sz="4" w:space="0" w:color="auto"/>
              <w:right w:val="single" w:sz="4" w:space="0" w:color="auto"/>
            </w:tcBorders>
            <w:shd w:val="clear" w:color="auto" w:fill="auto"/>
            <w:vAlign w:val="center"/>
            <w:hideMark/>
          </w:tcPr>
          <w:p w14:paraId="62789915"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15%</w:t>
            </w:r>
          </w:p>
        </w:tc>
      </w:tr>
      <w:tr w:rsidR="00CA5199" w:rsidRPr="00CA5199" w14:paraId="63A2263A" w14:textId="77777777" w:rsidTr="00CA5199">
        <w:trPr>
          <w:trHeight w:val="288"/>
        </w:trPr>
        <w:tc>
          <w:tcPr>
            <w:tcW w:w="1485" w:type="dxa"/>
            <w:tcBorders>
              <w:top w:val="nil"/>
              <w:left w:val="single" w:sz="4" w:space="0" w:color="auto"/>
              <w:bottom w:val="single" w:sz="4" w:space="0" w:color="auto"/>
              <w:right w:val="single" w:sz="4" w:space="0" w:color="auto"/>
            </w:tcBorders>
            <w:shd w:val="clear" w:color="auto" w:fill="auto"/>
            <w:vAlign w:val="center"/>
            <w:hideMark/>
          </w:tcPr>
          <w:p w14:paraId="50AFAE4A"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Prueba</w:t>
            </w:r>
          </w:p>
        </w:tc>
        <w:tc>
          <w:tcPr>
            <w:tcW w:w="982" w:type="dxa"/>
            <w:tcBorders>
              <w:top w:val="nil"/>
              <w:left w:val="nil"/>
              <w:bottom w:val="single" w:sz="4" w:space="0" w:color="auto"/>
              <w:right w:val="single" w:sz="4" w:space="0" w:color="auto"/>
            </w:tcBorders>
            <w:shd w:val="clear" w:color="auto" w:fill="auto"/>
            <w:vAlign w:val="center"/>
            <w:hideMark/>
          </w:tcPr>
          <w:p w14:paraId="7EBE3A93"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687</w:t>
            </w:r>
          </w:p>
        </w:tc>
        <w:tc>
          <w:tcPr>
            <w:tcW w:w="1127" w:type="dxa"/>
            <w:tcBorders>
              <w:top w:val="nil"/>
              <w:left w:val="nil"/>
              <w:bottom w:val="single" w:sz="4" w:space="0" w:color="auto"/>
              <w:right w:val="single" w:sz="4" w:space="0" w:color="auto"/>
            </w:tcBorders>
            <w:shd w:val="clear" w:color="auto" w:fill="auto"/>
            <w:vAlign w:val="center"/>
            <w:hideMark/>
          </w:tcPr>
          <w:p w14:paraId="62DA169B"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15%</w:t>
            </w:r>
          </w:p>
        </w:tc>
      </w:tr>
    </w:tbl>
    <w:p w14:paraId="0BA7FC12" w14:textId="77777777" w:rsidR="00CA5199" w:rsidRDefault="00CA5199" w:rsidP="00CA5199">
      <w:pPr>
        <w:pStyle w:val="Prrafodelista"/>
        <w:spacing w:line="240" w:lineRule="auto"/>
        <w:ind w:left="1077" w:firstLine="0"/>
        <w:rPr>
          <w:lang w:val="es-MX"/>
        </w:rPr>
      </w:pPr>
    </w:p>
    <w:p w14:paraId="0FFE0257" w14:textId="7343D0A3" w:rsidR="00CA5199" w:rsidRPr="00CA5199" w:rsidRDefault="00CA5199" w:rsidP="00CA5199">
      <w:pPr>
        <w:pStyle w:val="Prrafodelista"/>
        <w:numPr>
          <w:ilvl w:val="0"/>
          <w:numId w:val="15"/>
        </w:numPr>
        <w:spacing w:line="240" w:lineRule="auto"/>
        <w:ind w:left="851"/>
        <w:rPr>
          <w:lang w:val="es-MX"/>
        </w:rPr>
      </w:pPr>
      <w:r w:rsidRPr="00CA5199">
        <w:rPr>
          <w:lang w:val="es-MX"/>
        </w:rPr>
        <w:t>Distribución de clases</w:t>
      </w:r>
    </w:p>
    <w:tbl>
      <w:tblPr>
        <w:tblW w:w="3685" w:type="dxa"/>
        <w:tblInd w:w="846" w:type="dxa"/>
        <w:tblCellMar>
          <w:left w:w="70" w:type="dxa"/>
          <w:right w:w="70" w:type="dxa"/>
        </w:tblCellMar>
        <w:tblLook w:val="04A0" w:firstRow="1" w:lastRow="0" w:firstColumn="1" w:lastColumn="0" w:noHBand="0" w:noVBand="1"/>
      </w:tblPr>
      <w:tblGrid>
        <w:gridCol w:w="1048"/>
        <w:gridCol w:w="1360"/>
        <w:gridCol w:w="1360"/>
      </w:tblGrid>
      <w:tr w:rsidR="00CA5199" w:rsidRPr="00CA5199" w14:paraId="04440EC3" w14:textId="77777777" w:rsidTr="00CA5199">
        <w:trPr>
          <w:trHeight w:val="445"/>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7BDBF"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Conjunto</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745728E4"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Sin preeclampsia</w:t>
            </w:r>
          </w:p>
        </w:tc>
        <w:tc>
          <w:tcPr>
            <w:tcW w:w="1272" w:type="dxa"/>
            <w:tcBorders>
              <w:top w:val="single" w:sz="4" w:space="0" w:color="auto"/>
              <w:left w:val="nil"/>
              <w:bottom w:val="single" w:sz="4" w:space="0" w:color="auto"/>
              <w:right w:val="single" w:sz="4" w:space="0" w:color="auto"/>
            </w:tcBorders>
            <w:shd w:val="clear" w:color="auto" w:fill="auto"/>
            <w:vAlign w:val="center"/>
            <w:hideMark/>
          </w:tcPr>
          <w:p w14:paraId="4EC8B13B"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Con preeclampsia</w:t>
            </w:r>
          </w:p>
        </w:tc>
      </w:tr>
      <w:tr w:rsidR="00CA5199" w:rsidRPr="00CA5199" w14:paraId="251E2507" w14:textId="77777777" w:rsidTr="00CA5199">
        <w:trPr>
          <w:trHeight w:val="288"/>
        </w:trPr>
        <w:tc>
          <w:tcPr>
            <w:tcW w:w="1053" w:type="dxa"/>
            <w:tcBorders>
              <w:top w:val="nil"/>
              <w:left w:val="single" w:sz="4" w:space="0" w:color="auto"/>
              <w:bottom w:val="single" w:sz="4" w:space="0" w:color="auto"/>
              <w:right w:val="single" w:sz="4" w:space="0" w:color="auto"/>
            </w:tcBorders>
            <w:shd w:val="clear" w:color="auto" w:fill="auto"/>
            <w:vAlign w:val="center"/>
            <w:hideMark/>
          </w:tcPr>
          <w:p w14:paraId="41F6F8A6"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Train</w:t>
            </w:r>
          </w:p>
        </w:tc>
        <w:tc>
          <w:tcPr>
            <w:tcW w:w="1360" w:type="dxa"/>
            <w:tcBorders>
              <w:top w:val="nil"/>
              <w:left w:val="nil"/>
              <w:bottom w:val="single" w:sz="4" w:space="0" w:color="auto"/>
              <w:right w:val="single" w:sz="4" w:space="0" w:color="auto"/>
            </w:tcBorders>
            <w:shd w:val="clear" w:color="auto" w:fill="auto"/>
            <w:vAlign w:val="center"/>
            <w:hideMark/>
          </w:tcPr>
          <w:p w14:paraId="3AADDFC8"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88.44%</w:t>
            </w:r>
          </w:p>
        </w:tc>
        <w:tc>
          <w:tcPr>
            <w:tcW w:w="1272" w:type="dxa"/>
            <w:tcBorders>
              <w:top w:val="nil"/>
              <w:left w:val="nil"/>
              <w:bottom w:val="single" w:sz="4" w:space="0" w:color="auto"/>
              <w:right w:val="single" w:sz="4" w:space="0" w:color="auto"/>
            </w:tcBorders>
            <w:shd w:val="clear" w:color="auto" w:fill="auto"/>
            <w:vAlign w:val="center"/>
            <w:hideMark/>
          </w:tcPr>
          <w:p w14:paraId="3B6ECF94"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11.56%</w:t>
            </w:r>
          </w:p>
        </w:tc>
      </w:tr>
      <w:tr w:rsidR="00CA5199" w:rsidRPr="00CA5199" w14:paraId="4B8439F8" w14:textId="77777777" w:rsidTr="00CA5199">
        <w:trPr>
          <w:trHeight w:val="288"/>
        </w:trPr>
        <w:tc>
          <w:tcPr>
            <w:tcW w:w="1053" w:type="dxa"/>
            <w:tcBorders>
              <w:top w:val="nil"/>
              <w:left w:val="single" w:sz="4" w:space="0" w:color="auto"/>
              <w:bottom w:val="single" w:sz="4" w:space="0" w:color="auto"/>
              <w:right w:val="single" w:sz="4" w:space="0" w:color="auto"/>
            </w:tcBorders>
            <w:shd w:val="clear" w:color="auto" w:fill="auto"/>
            <w:vAlign w:val="center"/>
            <w:hideMark/>
          </w:tcPr>
          <w:p w14:paraId="107F433B" w14:textId="77777777" w:rsidR="00CA5199" w:rsidRPr="00CA5199" w:rsidRDefault="00CA5199" w:rsidP="00CA5199">
            <w:pPr>
              <w:spacing w:line="240" w:lineRule="auto"/>
              <w:ind w:firstLine="0"/>
              <w:rPr>
                <w:rFonts w:ascii="Calibri" w:eastAsia="Times New Roman" w:hAnsi="Calibri" w:cs="Calibri"/>
                <w:color w:val="000000"/>
                <w:lang w:val="es-PE" w:eastAsia="es-PE"/>
              </w:rPr>
            </w:pPr>
            <w:proofErr w:type="spellStart"/>
            <w:r w:rsidRPr="00CA5199">
              <w:rPr>
                <w:rFonts w:ascii="Calibri" w:eastAsia="Times New Roman" w:hAnsi="Calibri" w:cs="Calibri"/>
                <w:color w:val="000000"/>
                <w:lang w:val="es-PE" w:eastAsia="es-PE"/>
              </w:rPr>
              <w:t>Validation</w:t>
            </w:r>
            <w:proofErr w:type="spellEnd"/>
          </w:p>
        </w:tc>
        <w:tc>
          <w:tcPr>
            <w:tcW w:w="1360" w:type="dxa"/>
            <w:tcBorders>
              <w:top w:val="nil"/>
              <w:left w:val="nil"/>
              <w:bottom w:val="single" w:sz="4" w:space="0" w:color="auto"/>
              <w:right w:val="single" w:sz="4" w:space="0" w:color="auto"/>
            </w:tcBorders>
            <w:shd w:val="clear" w:color="auto" w:fill="auto"/>
            <w:vAlign w:val="center"/>
            <w:hideMark/>
          </w:tcPr>
          <w:p w14:paraId="7D42DF0F"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88.48%</w:t>
            </w:r>
          </w:p>
        </w:tc>
        <w:tc>
          <w:tcPr>
            <w:tcW w:w="1272" w:type="dxa"/>
            <w:tcBorders>
              <w:top w:val="nil"/>
              <w:left w:val="nil"/>
              <w:bottom w:val="single" w:sz="4" w:space="0" w:color="auto"/>
              <w:right w:val="single" w:sz="4" w:space="0" w:color="auto"/>
            </w:tcBorders>
            <w:shd w:val="clear" w:color="auto" w:fill="auto"/>
            <w:vAlign w:val="center"/>
            <w:hideMark/>
          </w:tcPr>
          <w:p w14:paraId="09743E3C"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11.52%</w:t>
            </w:r>
          </w:p>
        </w:tc>
      </w:tr>
      <w:tr w:rsidR="00CA5199" w:rsidRPr="00CA5199" w14:paraId="03E0E222" w14:textId="77777777" w:rsidTr="00CA5199">
        <w:trPr>
          <w:trHeight w:val="288"/>
        </w:trPr>
        <w:tc>
          <w:tcPr>
            <w:tcW w:w="1053" w:type="dxa"/>
            <w:tcBorders>
              <w:top w:val="nil"/>
              <w:left w:val="single" w:sz="4" w:space="0" w:color="auto"/>
              <w:bottom w:val="single" w:sz="4" w:space="0" w:color="auto"/>
              <w:right w:val="single" w:sz="4" w:space="0" w:color="auto"/>
            </w:tcBorders>
            <w:shd w:val="clear" w:color="auto" w:fill="auto"/>
            <w:vAlign w:val="center"/>
            <w:hideMark/>
          </w:tcPr>
          <w:p w14:paraId="2AB0C573"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Test</w:t>
            </w:r>
          </w:p>
        </w:tc>
        <w:tc>
          <w:tcPr>
            <w:tcW w:w="1360" w:type="dxa"/>
            <w:tcBorders>
              <w:top w:val="nil"/>
              <w:left w:val="nil"/>
              <w:bottom w:val="single" w:sz="4" w:space="0" w:color="auto"/>
              <w:right w:val="single" w:sz="4" w:space="0" w:color="auto"/>
            </w:tcBorders>
            <w:shd w:val="clear" w:color="auto" w:fill="auto"/>
            <w:vAlign w:val="center"/>
            <w:hideMark/>
          </w:tcPr>
          <w:p w14:paraId="5A9384E6"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88.50%</w:t>
            </w:r>
          </w:p>
        </w:tc>
        <w:tc>
          <w:tcPr>
            <w:tcW w:w="1272" w:type="dxa"/>
            <w:tcBorders>
              <w:top w:val="nil"/>
              <w:left w:val="nil"/>
              <w:bottom w:val="single" w:sz="4" w:space="0" w:color="auto"/>
              <w:right w:val="single" w:sz="4" w:space="0" w:color="auto"/>
            </w:tcBorders>
            <w:shd w:val="clear" w:color="auto" w:fill="auto"/>
            <w:vAlign w:val="center"/>
            <w:hideMark/>
          </w:tcPr>
          <w:p w14:paraId="685E4744"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11.50%</w:t>
            </w:r>
          </w:p>
        </w:tc>
      </w:tr>
    </w:tbl>
    <w:p w14:paraId="04E3F442" w14:textId="77777777" w:rsidR="00CA5199" w:rsidRDefault="00CA5199" w:rsidP="00A943C2">
      <w:pPr>
        <w:pStyle w:val="Prrafodelista"/>
        <w:spacing w:line="240" w:lineRule="auto"/>
        <w:ind w:left="360" w:firstLine="0"/>
        <w:rPr>
          <w:lang w:val="es-MX"/>
        </w:rPr>
        <w:sectPr w:rsidR="00CA5199" w:rsidSect="00CA5199">
          <w:type w:val="continuous"/>
          <w:pgSz w:w="11906" w:h="16838"/>
          <w:pgMar w:top="1134" w:right="1134" w:bottom="851" w:left="1418" w:header="709" w:footer="709" w:gutter="0"/>
          <w:cols w:num="2" w:space="708"/>
          <w:docGrid w:linePitch="360"/>
        </w:sectPr>
      </w:pPr>
    </w:p>
    <w:p w14:paraId="0D32D3D7" w14:textId="7F4BCFB4" w:rsidR="00CA5199" w:rsidRPr="00CA5199" w:rsidRDefault="00CA5199" w:rsidP="00A943C2">
      <w:pPr>
        <w:pStyle w:val="Prrafodelista"/>
        <w:spacing w:line="240" w:lineRule="auto"/>
        <w:ind w:left="360" w:firstLine="0"/>
        <w:rPr>
          <w:lang w:val="es-MX"/>
        </w:rPr>
      </w:pPr>
      <w:r w:rsidRPr="00CA5199">
        <w:rPr>
          <w:lang w:val="es-MX"/>
        </w:rPr>
        <w:t>La partición estratificada permitió conservar la distribución original de clases.</w:t>
      </w:r>
    </w:p>
    <w:p w14:paraId="0831F334" w14:textId="77777777" w:rsidR="00CA5199" w:rsidRPr="00A943C2" w:rsidRDefault="00CA5199" w:rsidP="00A943C2">
      <w:pPr>
        <w:pStyle w:val="Prrafodelista"/>
        <w:spacing w:line="240" w:lineRule="auto"/>
        <w:ind w:left="360" w:firstLine="0"/>
        <w:rPr>
          <w:b/>
          <w:bCs/>
          <w:lang w:val="es-MX"/>
        </w:rPr>
      </w:pPr>
    </w:p>
    <w:p w14:paraId="10BB706D" w14:textId="7A4F1949" w:rsidR="004F4FB2" w:rsidRDefault="004F4FB2" w:rsidP="00CA5199">
      <w:pPr>
        <w:pStyle w:val="Prrafodelista"/>
        <w:numPr>
          <w:ilvl w:val="0"/>
          <w:numId w:val="16"/>
        </w:numPr>
        <w:spacing w:line="240" w:lineRule="auto"/>
        <w:ind w:left="357" w:hanging="357"/>
        <w:rPr>
          <w:b/>
          <w:bCs/>
          <w:lang w:val="es-MX"/>
        </w:rPr>
      </w:pPr>
      <w:r w:rsidRPr="00A943C2">
        <w:rPr>
          <w:b/>
          <w:bCs/>
          <w:lang w:val="es-MX"/>
        </w:rPr>
        <w:t>Validación cruzada y métricas</w:t>
      </w:r>
    </w:p>
    <w:p w14:paraId="580B409E" w14:textId="77777777" w:rsidR="00CA5199" w:rsidRDefault="00CA5199" w:rsidP="00CA5199">
      <w:pPr>
        <w:spacing w:line="240" w:lineRule="auto"/>
        <w:ind w:left="284" w:firstLine="0"/>
        <w:rPr>
          <w:b/>
          <w:bCs/>
          <w:lang w:val="es-MX"/>
        </w:rPr>
      </w:pPr>
    </w:p>
    <w:p w14:paraId="41285BD9" w14:textId="4B13F783" w:rsidR="00CA5199" w:rsidRPr="00CA5199" w:rsidRDefault="00CA5199" w:rsidP="00CA5199">
      <w:pPr>
        <w:spacing w:line="240" w:lineRule="auto"/>
        <w:ind w:left="426" w:firstLine="0"/>
        <w:rPr>
          <w:lang w:val="es-MX"/>
        </w:rPr>
      </w:pPr>
      <w:r w:rsidRPr="00CA5199">
        <w:rPr>
          <w:lang w:val="es-MX"/>
        </w:rPr>
        <w:t>Configuración de validación cruzada</w:t>
      </w:r>
    </w:p>
    <w:p w14:paraId="7ACA3B79" w14:textId="77777777" w:rsidR="00CA5199" w:rsidRDefault="00CA5199" w:rsidP="00CA5199">
      <w:pPr>
        <w:pStyle w:val="Prrafodelista"/>
        <w:numPr>
          <w:ilvl w:val="0"/>
          <w:numId w:val="15"/>
        </w:numPr>
        <w:spacing w:line="240" w:lineRule="auto"/>
        <w:rPr>
          <w:lang w:val="es-MX"/>
        </w:rPr>
        <w:sectPr w:rsidR="00CA5199" w:rsidSect="00CA5199">
          <w:type w:val="continuous"/>
          <w:pgSz w:w="11906" w:h="16838"/>
          <w:pgMar w:top="1134" w:right="1134" w:bottom="851" w:left="1418" w:header="709" w:footer="709" w:gutter="0"/>
          <w:cols w:space="708"/>
          <w:docGrid w:linePitch="360"/>
        </w:sectPr>
      </w:pPr>
    </w:p>
    <w:p w14:paraId="44587BD5" w14:textId="158718AC" w:rsidR="00CA5199" w:rsidRPr="00CA5199" w:rsidRDefault="00CA5199" w:rsidP="00CA5199">
      <w:pPr>
        <w:pStyle w:val="Prrafodelista"/>
        <w:numPr>
          <w:ilvl w:val="0"/>
          <w:numId w:val="15"/>
        </w:numPr>
        <w:spacing w:line="240" w:lineRule="auto"/>
        <w:rPr>
          <w:lang w:val="es-MX"/>
        </w:rPr>
      </w:pPr>
      <w:proofErr w:type="spellStart"/>
      <w:r w:rsidRPr="00CA5199">
        <w:rPr>
          <w:lang w:val="es-MX"/>
        </w:rPr>
        <w:t>Stratified</w:t>
      </w:r>
      <w:proofErr w:type="spellEnd"/>
      <w:r w:rsidRPr="00CA5199">
        <w:rPr>
          <w:lang w:val="es-MX"/>
        </w:rPr>
        <w:t xml:space="preserve"> K-Fold.</w:t>
      </w:r>
    </w:p>
    <w:p w14:paraId="119378B7" w14:textId="77777777" w:rsidR="00CA5199" w:rsidRPr="00CA5199" w:rsidRDefault="00CA5199" w:rsidP="00CA5199">
      <w:pPr>
        <w:pStyle w:val="Prrafodelista"/>
        <w:numPr>
          <w:ilvl w:val="0"/>
          <w:numId w:val="15"/>
        </w:numPr>
        <w:spacing w:line="240" w:lineRule="auto"/>
        <w:rPr>
          <w:lang w:val="es-MX"/>
        </w:rPr>
      </w:pPr>
      <w:r w:rsidRPr="00CA5199">
        <w:rPr>
          <w:lang w:val="es-MX"/>
        </w:rPr>
        <w:t>5 particiones.</w:t>
      </w:r>
    </w:p>
    <w:p w14:paraId="618AD241" w14:textId="77777777" w:rsidR="00CA5199" w:rsidRPr="00CA5199" w:rsidRDefault="00CA5199" w:rsidP="00CA5199">
      <w:pPr>
        <w:pStyle w:val="Prrafodelista"/>
        <w:numPr>
          <w:ilvl w:val="0"/>
          <w:numId w:val="15"/>
        </w:numPr>
        <w:spacing w:line="240" w:lineRule="auto"/>
        <w:rPr>
          <w:lang w:val="es-MX"/>
        </w:rPr>
      </w:pPr>
      <w:r w:rsidRPr="00CA5199">
        <w:rPr>
          <w:lang w:val="es-MX"/>
        </w:rPr>
        <w:t>Métricas:</w:t>
      </w:r>
    </w:p>
    <w:p w14:paraId="25B0F649" w14:textId="77777777" w:rsidR="00CA5199" w:rsidRPr="00CA5199" w:rsidRDefault="00CA5199" w:rsidP="00CA5199">
      <w:pPr>
        <w:pStyle w:val="Prrafodelista"/>
        <w:numPr>
          <w:ilvl w:val="0"/>
          <w:numId w:val="15"/>
        </w:numPr>
        <w:spacing w:line="240" w:lineRule="auto"/>
        <w:rPr>
          <w:lang w:val="es-MX"/>
        </w:rPr>
      </w:pPr>
      <w:r w:rsidRPr="00CA5199">
        <w:rPr>
          <w:lang w:val="es-MX"/>
        </w:rPr>
        <w:t>Accuracy.</w:t>
      </w:r>
    </w:p>
    <w:p w14:paraId="10E50CDD" w14:textId="77777777" w:rsidR="00CA5199" w:rsidRPr="00CA5199" w:rsidRDefault="00CA5199" w:rsidP="00CA5199">
      <w:pPr>
        <w:pStyle w:val="Prrafodelista"/>
        <w:numPr>
          <w:ilvl w:val="0"/>
          <w:numId w:val="15"/>
        </w:numPr>
        <w:spacing w:line="240" w:lineRule="auto"/>
        <w:rPr>
          <w:lang w:val="es-MX"/>
        </w:rPr>
      </w:pPr>
      <w:proofErr w:type="spellStart"/>
      <w:r w:rsidRPr="00CA5199">
        <w:rPr>
          <w:lang w:val="es-MX"/>
        </w:rPr>
        <w:t>Precision</w:t>
      </w:r>
      <w:proofErr w:type="spellEnd"/>
      <w:r w:rsidRPr="00CA5199">
        <w:rPr>
          <w:lang w:val="es-MX"/>
        </w:rPr>
        <w:t>.</w:t>
      </w:r>
    </w:p>
    <w:p w14:paraId="3E2B328F" w14:textId="77777777" w:rsidR="00CA5199" w:rsidRPr="00CA5199" w:rsidRDefault="00CA5199" w:rsidP="00CA5199">
      <w:pPr>
        <w:pStyle w:val="Prrafodelista"/>
        <w:numPr>
          <w:ilvl w:val="0"/>
          <w:numId w:val="15"/>
        </w:numPr>
        <w:spacing w:line="240" w:lineRule="auto"/>
        <w:rPr>
          <w:lang w:val="es-MX"/>
        </w:rPr>
      </w:pPr>
      <w:proofErr w:type="spellStart"/>
      <w:r w:rsidRPr="00CA5199">
        <w:rPr>
          <w:lang w:val="es-MX"/>
        </w:rPr>
        <w:t>Recall</w:t>
      </w:r>
      <w:proofErr w:type="spellEnd"/>
      <w:r w:rsidRPr="00CA5199">
        <w:rPr>
          <w:lang w:val="es-MX"/>
        </w:rPr>
        <w:t>.</w:t>
      </w:r>
    </w:p>
    <w:p w14:paraId="1A3F5B3D" w14:textId="77777777" w:rsidR="00CA5199" w:rsidRPr="00CA5199" w:rsidRDefault="00CA5199" w:rsidP="00CA5199">
      <w:pPr>
        <w:pStyle w:val="Prrafodelista"/>
        <w:numPr>
          <w:ilvl w:val="0"/>
          <w:numId w:val="15"/>
        </w:numPr>
        <w:spacing w:line="240" w:lineRule="auto"/>
      </w:pPr>
      <w:r w:rsidRPr="00CA5199">
        <w:t>F1-score.</w:t>
      </w:r>
    </w:p>
    <w:p w14:paraId="0B9BEAFC" w14:textId="77777777" w:rsidR="00CA5199" w:rsidRPr="00CA5199" w:rsidRDefault="00CA5199" w:rsidP="00CA5199">
      <w:pPr>
        <w:pStyle w:val="Prrafodelista"/>
        <w:numPr>
          <w:ilvl w:val="0"/>
          <w:numId w:val="15"/>
        </w:numPr>
        <w:spacing w:line="240" w:lineRule="auto"/>
      </w:pPr>
      <w:r w:rsidRPr="00CA5199">
        <w:t>ROC-AUC.</w:t>
      </w:r>
    </w:p>
    <w:p w14:paraId="1549991D" w14:textId="77928562" w:rsidR="00A943C2" w:rsidRPr="00CA5199" w:rsidRDefault="00CA5199" w:rsidP="00CA5199">
      <w:pPr>
        <w:pStyle w:val="Prrafodelista"/>
        <w:numPr>
          <w:ilvl w:val="0"/>
          <w:numId w:val="15"/>
        </w:numPr>
        <w:spacing w:line="240" w:lineRule="auto"/>
      </w:pPr>
      <w:r w:rsidRPr="00CA5199">
        <w:t>PR-AUC.</w:t>
      </w:r>
    </w:p>
    <w:p w14:paraId="4EF0ED36" w14:textId="77777777" w:rsidR="00CA5199" w:rsidRDefault="00CA5199" w:rsidP="00CA5199">
      <w:pPr>
        <w:spacing w:line="240" w:lineRule="auto"/>
        <w:ind w:firstLine="0"/>
        <w:rPr>
          <w:b/>
          <w:bCs/>
        </w:rPr>
        <w:sectPr w:rsidR="00CA5199" w:rsidSect="00CA5199">
          <w:type w:val="continuous"/>
          <w:pgSz w:w="11906" w:h="16838"/>
          <w:pgMar w:top="1134" w:right="1134" w:bottom="851" w:left="1418" w:header="709" w:footer="709" w:gutter="0"/>
          <w:cols w:num="2" w:space="708"/>
          <w:docGrid w:linePitch="360"/>
        </w:sectPr>
      </w:pPr>
    </w:p>
    <w:p w14:paraId="478A075F" w14:textId="3B588B9E" w:rsidR="00A943C2" w:rsidRPr="00CA5199" w:rsidRDefault="00A943C2" w:rsidP="00CA5199">
      <w:pPr>
        <w:spacing w:line="240" w:lineRule="auto"/>
        <w:ind w:firstLine="0"/>
        <w:rPr>
          <w:b/>
          <w:bCs/>
        </w:rPr>
      </w:pPr>
    </w:p>
    <w:p w14:paraId="21E66BA3" w14:textId="45EC0C96" w:rsidR="004F4FB2" w:rsidRPr="00A943C2" w:rsidRDefault="004F4FB2" w:rsidP="00CA5199">
      <w:pPr>
        <w:pStyle w:val="Prrafodelista"/>
        <w:numPr>
          <w:ilvl w:val="0"/>
          <w:numId w:val="16"/>
        </w:numPr>
        <w:spacing w:line="240" w:lineRule="auto"/>
        <w:ind w:left="357" w:hanging="357"/>
        <w:rPr>
          <w:b/>
          <w:bCs/>
          <w:lang w:val="es-MX"/>
        </w:rPr>
      </w:pPr>
      <w:r w:rsidRPr="00A943C2">
        <w:rPr>
          <w:b/>
          <w:bCs/>
          <w:lang w:val="es-MX"/>
        </w:rPr>
        <w:t>Pipeline con preprocesamiento y balanceo de clases</w:t>
      </w:r>
    </w:p>
    <w:p w14:paraId="564ABF70" w14:textId="38125AC1" w:rsidR="00A943C2" w:rsidRDefault="00A943C2" w:rsidP="00CA5199">
      <w:pPr>
        <w:pStyle w:val="Prrafodelista"/>
        <w:numPr>
          <w:ilvl w:val="1"/>
          <w:numId w:val="16"/>
        </w:numPr>
        <w:spacing w:line="240" w:lineRule="auto"/>
        <w:rPr>
          <w:b/>
          <w:bCs/>
          <w:lang w:val="es-MX"/>
        </w:rPr>
      </w:pPr>
      <w:r w:rsidRPr="00A943C2">
        <w:rPr>
          <w:b/>
          <w:bCs/>
          <w:lang w:val="es-MX"/>
        </w:rPr>
        <w:t>Comparación de técnicas de balanceo</w:t>
      </w:r>
    </w:p>
    <w:tbl>
      <w:tblPr>
        <w:tblW w:w="7930" w:type="dxa"/>
        <w:tblInd w:w="846" w:type="dxa"/>
        <w:tblCellMar>
          <w:left w:w="70" w:type="dxa"/>
          <w:right w:w="70" w:type="dxa"/>
        </w:tblCellMar>
        <w:tblLook w:val="04A0" w:firstRow="1" w:lastRow="0" w:firstColumn="1" w:lastColumn="0" w:noHBand="0" w:noVBand="1"/>
      </w:tblPr>
      <w:tblGrid>
        <w:gridCol w:w="1730"/>
        <w:gridCol w:w="1240"/>
        <w:gridCol w:w="1240"/>
        <w:gridCol w:w="1240"/>
        <w:gridCol w:w="1240"/>
        <w:gridCol w:w="1240"/>
      </w:tblGrid>
      <w:tr w:rsidR="00CA5199" w:rsidRPr="00CA5199" w14:paraId="45D369EC" w14:textId="77777777" w:rsidTr="00CA5199">
        <w:trPr>
          <w:trHeight w:val="288"/>
        </w:trPr>
        <w:tc>
          <w:tcPr>
            <w:tcW w:w="17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0FFB94"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Técnica</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5132FF02"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proofErr w:type="spellStart"/>
            <w:r w:rsidRPr="00CA5199">
              <w:rPr>
                <w:rFonts w:ascii="Calibri" w:eastAsia="Times New Roman" w:hAnsi="Calibri" w:cs="Calibri"/>
                <w:b/>
                <w:bCs/>
                <w:color w:val="000000"/>
                <w:lang w:val="es-PE" w:eastAsia="es-PE"/>
              </w:rPr>
              <w:t>Precision</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2C6DC9F1"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proofErr w:type="spellStart"/>
            <w:r w:rsidRPr="00CA5199">
              <w:rPr>
                <w:rFonts w:ascii="Calibri" w:eastAsia="Times New Roman" w:hAnsi="Calibri" w:cs="Calibri"/>
                <w:b/>
                <w:bCs/>
                <w:color w:val="000000"/>
                <w:lang w:val="es-PE" w:eastAsia="es-PE"/>
              </w:rPr>
              <w:t>Recall</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0AE8F0B4"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F1</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2566EE2D"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ROC-AUC</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78CC0471" w14:textId="77777777" w:rsidR="00CA5199" w:rsidRPr="00CA5199" w:rsidRDefault="00CA5199" w:rsidP="00CA5199">
            <w:pPr>
              <w:spacing w:line="240" w:lineRule="auto"/>
              <w:ind w:firstLine="0"/>
              <w:jc w:val="center"/>
              <w:rPr>
                <w:rFonts w:ascii="Calibri" w:eastAsia="Times New Roman" w:hAnsi="Calibri" w:cs="Calibri"/>
                <w:b/>
                <w:bCs/>
                <w:color w:val="000000"/>
                <w:lang w:val="es-PE" w:eastAsia="es-PE"/>
              </w:rPr>
            </w:pPr>
            <w:r w:rsidRPr="00CA5199">
              <w:rPr>
                <w:rFonts w:ascii="Calibri" w:eastAsia="Times New Roman" w:hAnsi="Calibri" w:cs="Calibri"/>
                <w:b/>
                <w:bCs/>
                <w:color w:val="000000"/>
                <w:lang w:val="es-PE" w:eastAsia="es-PE"/>
              </w:rPr>
              <w:t>PR-AUC</w:t>
            </w:r>
          </w:p>
        </w:tc>
      </w:tr>
      <w:tr w:rsidR="00CA5199" w:rsidRPr="00CA5199" w14:paraId="71DB7EE4" w14:textId="77777777" w:rsidTr="00CA5199">
        <w:trPr>
          <w:trHeight w:val="288"/>
        </w:trPr>
        <w:tc>
          <w:tcPr>
            <w:tcW w:w="1730" w:type="dxa"/>
            <w:tcBorders>
              <w:top w:val="nil"/>
              <w:left w:val="single" w:sz="4" w:space="0" w:color="auto"/>
              <w:bottom w:val="single" w:sz="4" w:space="0" w:color="auto"/>
              <w:right w:val="single" w:sz="4" w:space="0" w:color="auto"/>
            </w:tcBorders>
            <w:shd w:val="clear" w:color="auto" w:fill="auto"/>
            <w:noWrap/>
            <w:vAlign w:val="center"/>
            <w:hideMark/>
          </w:tcPr>
          <w:p w14:paraId="5A935AC6"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Sin balanceo</w:t>
            </w:r>
          </w:p>
        </w:tc>
        <w:tc>
          <w:tcPr>
            <w:tcW w:w="1240" w:type="dxa"/>
            <w:tcBorders>
              <w:top w:val="nil"/>
              <w:left w:val="nil"/>
              <w:bottom w:val="single" w:sz="4" w:space="0" w:color="auto"/>
              <w:right w:val="single" w:sz="4" w:space="0" w:color="auto"/>
            </w:tcBorders>
            <w:shd w:val="clear" w:color="auto" w:fill="auto"/>
            <w:noWrap/>
            <w:vAlign w:val="center"/>
            <w:hideMark/>
          </w:tcPr>
          <w:p w14:paraId="620E482D"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0.9438</w:t>
            </w:r>
          </w:p>
        </w:tc>
        <w:tc>
          <w:tcPr>
            <w:tcW w:w="1240" w:type="dxa"/>
            <w:tcBorders>
              <w:top w:val="nil"/>
              <w:left w:val="nil"/>
              <w:bottom w:val="single" w:sz="4" w:space="0" w:color="auto"/>
              <w:right w:val="single" w:sz="4" w:space="0" w:color="auto"/>
            </w:tcBorders>
            <w:shd w:val="clear" w:color="auto" w:fill="auto"/>
            <w:noWrap/>
            <w:vAlign w:val="center"/>
            <w:hideMark/>
          </w:tcPr>
          <w:p w14:paraId="58F3D5EA"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0.8162</w:t>
            </w:r>
          </w:p>
        </w:tc>
        <w:tc>
          <w:tcPr>
            <w:tcW w:w="1240" w:type="dxa"/>
            <w:tcBorders>
              <w:top w:val="nil"/>
              <w:left w:val="nil"/>
              <w:bottom w:val="single" w:sz="4" w:space="0" w:color="auto"/>
              <w:right w:val="single" w:sz="4" w:space="0" w:color="auto"/>
            </w:tcBorders>
            <w:shd w:val="clear" w:color="auto" w:fill="auto"/>
            <w:noWrap/>
            <w:vAlign w:val="center"/>
            <w:hideMark/>
          </w:tcPr>
          <w:p w14:paraId="1D625D9B"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0.8734</w:t>
            </w:r>
          </w:p>
        </w:tc>
        <w:tc>
          <w:tcPr>
            <w:tcW w:w="1240" w:type="dxa"/>
            <w:tcBorders>
              <w:top w:val="nil"/>
              <w:left w:val="nil"/>
              <w:bottom w:val="single" w:sz="4" w:space="0" w:color="auto"/>
              <w:right w:val="single" w:sz="4" w:space="0" w:color="auto"/>
            </w:tcBorders>
            <w:shd w:val="clear" w:color="auto" w:fill="auto"/>
            <w:noWrap/>
            <w:vAlign w:val="center"/>
            <w:hideMark/>
          </w:tcPr>
          <w:p w14:paraId="61ADD6DA"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0.9708</w:t>
            </w:r>
          </w:p>
        </w:tc>
        <w:tc>
          <w:tcPr>
            <w:tcW w:w="1240" w:type="dxa"/>
            <w:tcBorders>
              <w:top w:val="nil"/>
              <w:left w:val="nil"/>
              <w:bottom w:val="single" w:sz="4" w:space="0" w:color="auto"/>
              <w:right w:val="single" w:sz="4" w:space="0" w:color="auto"/>
            </w:tcBorders>
            <w:shd w:val="clear" w:color="auto" w:fill="auto"/>
            <w:noWrap/>
            <w:vAlign w:val="center"/>
            <w:hideMark/>
          </w:tcPr>
          <w:p w14:paraId="65185757"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0.9211</w:t>
            </w:r>
          </w:p>
        </w:tc>
      </w:tr>
      <w:tr w:rsidR="00CA5199" w:rsidRPr="00CA5199" w14:paraId="30ED68B4" w14:textId="77777777" w:rsidTr="00CA5199">
        <w:trPr>
          <w:trHeight w:val="288"/>
        </w:trPr>
        <w:tc>
          <w:tcPr>
            <w:tcW w:w="1730" w:type="dxa"/>
            <w:tcBorders>
              <w:top w:val="nil"/>
              <w:left w:val="single" w:sz="4" w:space="0" w:color="auto"/>
              <w:bottom w:val="single" w:sz="4" w:space="0" w:color="auto"/>
              <w:right w:val="single" w:sz="4" w:space="0" w:color="auto"/>
            </w:tcBorders>
            <w:shd w:val="clear" w:color="auto" w:fill="auto"/>
            <w:noWrap/>
            <w:vAlign w:val="center"/>
            <w:hideMark/>
          </w:tcPr>
          <w:p w14:paraId="0C9FEC50"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SMOTE</w:t>
            </w:r>
          </w:p>
        </w:tc>
        <w:tc>
          <w:tcPr>
            <w:tcW w:w="1240" w:type="dxa"/>
            <w:tcBorders>
              <w:top w:val="nil"/>
              <w:left w:val="nil"/>
              <w:bottom w:val="single" w:sz="4" w:space="0" w:color="auto"/>
              <w:right w:val="single" w:sz="4" w:space="0" w:color="auto"/>
            </w:tcBorders>
            <w:shd w:val="clear" w:color="auto" w:fill="auto"/>
            <w:noWrap/>
            <w:vAlign w:val="center"/>
            <w:hideMark/>
          </w:tcPr>
          <w:p w14:paraId="6E3979B9"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0.8865</w:t>
            </w:r>
          </w:p>
        </w:tc>
        <w:tc>
          <w:tcPr>
            <w:tcW w:w="1240" w:type="dxa"/>
            <w:tcBorders>
              <w:top w:val="nil"/>
              <w:left w:val="nil"/>
              <w:bottom w:val="single" w:sz="4" w:space="0" w:color="auto"/>
              <w:right w:val="single" w:sz="4" w:space="0" w:color="auto"/>
            </w:tcBorders>
            <w:shd w:val="clear" w:color="auto" w:fill="auto"/>
            <w:noWrap/>
            <w:vAlign w:val="center"/>
            <w:hideMark/>
          </w:tcPr>
          <w:p w14:paraId="2DFFA50B"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0.8622</w:t>
            </w:r>
          </w:p>
        </w:tc>
        <w:tc>
          <w:tcPr>
            <w:tcW w:w="1240" w:type="dxa"/>
            <w:tcBorders>
              <w:top w:val="nil"/>
              <w:left w:val="nil"/>
              <w:bottom w:val="single" w:sz="4" w:space="0" w:color="auto"/>
              <w:right w:val="single" w:sz="4" w:space="0" w:color="auto"/>
            </w:tcBorders>
            <w:shd w:val="clear" w:color="auto" w:fill="auto"/>
            <w:noWrap/>
            <w:vAlign w:val="center"/>
            <w:hideMark/>
          </w:tcPr>
          <w:p w14:paraId="436B7422"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0.8731</w:t>
            </w:r>
          </w:p>
        </w:tc>
        <w:tc>
          <w:tcPr>
            <w:tcW w:w="1240" w:type="dxa"/>
            <w:tcBorders>
              <w:top w:val="nil"/>
              <w:left w:val="nil"/>
              <w:bottom w:val="single" w:sz="4" w:space="0" w:color="auto"/>
              <w:right w:val="single" w:sz="4" w:space="0" w:color="auto"/>
            </w:tcBorders>
            <w:shd w:val="clear" w:color="auto" w:fill="auto"/>
            <w:noWrap/>
            <w:vAlign w:val="center"/>
            <w:hideMark/>
          </w:tcPr>
          <w:p w14:paraId="0C530DBA"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0.9728</w:t>
            </w:r>
          </w:p>
        </w:tc>
        <w:tc>
          <w:tcPr>
            <w:tcW w:w="1240" w:type="dxa"/>
            <w:tcBorders>
              <w:top w:val="nil"/>
              <w:left w:val="nil"/>
              <w:bottom w:val="single" w:sz="4" w:space="0" w:color="auto"/>
              <w:right w:val="single" w:sz="4" w:space="0" w:color="auto"/>
            </w:tcBorders>
            <w:shd w:val="clear" w:color="auto" w:fill="auto"/>
            <w:noWrap/>
            <w:vAlign w:val="center"/>
            <w:hideMark/>
          </w:tcPr>
          <w:p w14:paraId="69425616"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0.92</w:t>
            </w:r>
          </w:p>
        </w:tc>
      </w:tr>
      <w:tr w:rsidR="00CA5199" w:rsidRPr="00CA5199" w14:paraId="35B300E2" w14:textId="77777777" w:rsidTr="00CA5199">
        <w:trPr>
          <w:trHeight w:val="288"/>
        </w:trPr>
        <w:tc>
          <w:tcPr>
            <w:tcW w:w="1730" w:type="dxa"/>
            <w:tcBorders>
              <w:top w:val="nil"/>
              <w:left w:val="single" w:sz="4" w:space="0" w:color="auto"/>
              <w:bottom w:val="single" w:sz="4" w:space="0" w:color="auto"/>
              <w:right w:val="single" w:sz="4" w:space="0" w:color="auto"/>
            </w:tcBorders>
            <w:shd w:val="clear" w:color="auto" w:fill="auto"/>
            <w:noWrap/>
            <w:vAlign w:val="center"/>
            <w:hideMark/>
          </w:tcPr>
          <w:p w14:paraId="1ED68BA6" w14:textId="77777777" w:rsidR="00CA5199" w:rsidRPr="00CA5199" w:rsidRDefault="00CA5199" w:rsidP="00CA5199">
            <w:pPr>
              <w:spacing w:line="240" w:lineRule="auto"/>
              <w:ind w:firstLine="0"/>
              <w:rPr>
                <w:rFonts w:ascii="Calibri" w:eastAsia="Times New Roman" w:hAnsi="Calibri" w:cs="Calibri"/>
                <w:color w:val="000000"/>
                <w:lang w:val="es-PE" w:eastAsia="es-PE"/>
              </w:rPr>
            </w:pPr>
            <w:proofErr w:type="spellStart"/>
            <w:r w:rsidRPr="00CA5199">
              <w:rPr>
                <w:rFonts w:ascii="Calibri" w:eastAsia="Times New Roman" w:hAnsi="Calibri" w:cs="Calibri"/>
                <w:color w:val="000000"/>
                <w:lang w:val="es-PE" w:eastAsia="es-PE"/>
              </w:rPr>
              <w:t>BorderlineSMOTE</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14:paraId="27B81302"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0.8969</w:t>
            </w:r>
          </w:p>
        </w:tc>
        <w:tc>
          <w:tcPr>
            <w:tcW w:w="1240" w:type="dxa"/>
            <w:tcBorders>
              <w:top w:val="nil"/>
              <w:left w:val="nil"/>
              <w:bottom w:val="single" w:sz="4" w:space="0" w:color="auto"/>
              <w:right w:val="single" w:sz="4" w:space="0" w:color="auto"/>
            </w:tcBorders>
            <w:shd w:val="clear" w:color="auto" w:fill="auto"/>
            <w:noWrap/>
            <w:vAlign w:val="center"/>
            <w:hideMark/>
          </w:tcPr>
          <w:p w14:paraId="5BBDF3F0"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0.8459</w:t>
            </w:r>
          </w:p>
        </w:tc>
        <w:tc>
          <w:tcPr>
            <w:tcW w:w="1240" w:type="dxa"/>
            <w:tcBorders>
              <w:top w:val="nil"/>
              <w:left w:val="nil"/>
              <w:bottom w:val="single" w:sz="4" w:space="0" w:color="auto"/>
              <w:right w:val="single" w:sz="4" w:space="0" w:color="auto"/>
            </w:tcBorders>
            <w:shd w:val="clear" w:color="auto" w:fill="auto"/>
            <w:noWrap/>
            <w:vAlign w:val="center"/>
            <w:hideMark/>
          </w:tcPr>
          <w:p w14:paraId="21443194"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0.8688</w:t>
            </w:r>
          </w:p>
        </w:tc>
        <w:tc>
          <w:tcPr>
            <w:tcW w:w="1240" w:type="dxa"/>
            <w:tcBorders>
              <w:top w:val="nil"/>
              <w:left w:val="nil"/>
              <w:bottom w:val="single" w:sz="4" w:space="0" w:color="auto"/>
              <w:right w:val="single" w:sz="4" w:space="0" w:color="auto"/>
            </w:tcBorders>
            <w:shd w:val="clear" w:color="auto" w:fill="auto"/>
            <w:noWrap/>
            <w:vAlign w:val="center"/>
            <w:hideMark/>
          </w:tcPr>
          <w:p w14:paraId="502ECA1D"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0.9748</w:t>
            </w:r>
          </w:p>
        </w:tc>
        <w:tc>
          <w:tcPr>
            <w:tcW w:w="1240" w:type="dxa"/>
            <w:tcBorders>
              <w:top w:val="nil"/>
              <w:left w:val="nil"/>
              <w:bottom w:val="single" w:sz="4" w:space="0" w:color="auto"/>
              <w:right w:val="single" w:sz="4" w:space="0" w:color="auto"/>
            </w:tcBorders>
            <w:shd w:val="clear" w:color="auto" w:fill="auto"/>
            <w:noWrap/>
            <w:vAlign w:val="center"/>
            <w:hideMark/>
          </w:tcPr>
          <w:p w14:paraId="2E0CA216"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0.9236</w:t>
            </w:r>
          </w:p>
        </w:tc>
      </w:tr>
      <w:tr w:rsidR="00CA5199" w:rsidRPr="00CA5199" w14:paraId="20ED59E1" w14:textId="77777777" w:rsidTr="00CA5199">
        <w:trPr>
          <w:trHeight w:val="288"/>
        </w:trPr>
        <w:tc>
          <w:tcPr>
            <w:tcW w:w="1730" w:type="dxa"/>
            <w:tcBorders>
              <w:top w:val="nil"/>
              <w:left w:val="single" w:sz="4" w:space="0" w:color="auto"/>
              <w:bottom w:val="single" w:sz="4" w:space="0" w:color="auto"/>
              <w:right w:val="single" w:sz="4" w:space="0" w:color="auto"/>
            </w:tcBorders>
            <w:shd w:val="clear" w:color="auto" w:fill="auto"/>
            <w:noWrap/>
            <w:vAlign w:val="center"/>
            <w:hideMark/>
          </w:tcPr>
          <w:p w14:paraId="2F359E3E"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ADASYN</w:t>
            </w:r>
          </w:p>
        </w:tc>
        <w:tc>
          <w:tcPr>
            <w:tcW w:w="1240" w:type="dxa"/>
            <w:tcBorders>
              <w:top w:val="nil"/>
              <w:left w:val="nil"/>
              <w:bottom w:val="single" w:sz="4" w:space="0" w:color="auto"/>
              <w:right w:val="single" w:sz="4" w:space="0" w:color="auto"/>
            </w:tcBorders>
            <w:shd w:val="clear" w:color="auto" w:fill="auto"/>
            <w:noWrap/>
            <w:vAlign w:val="center"/>
            <w:hideMark/>
          </w:tcPr>
          <w:p w14:paraId="37047695"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0.8534</w:t>
            </w:r>
          </w:p>
        </w:tc>
        <w:tc>
          <w:tcPr>
            <w:tcW w:w="1240" w:type="dxa"/>
            <w:tcBorders>
              <w:top w:val="nil"/>
              <w:left w:val="nil"/>
              <w:bottom w:val="single" w:sz="4" w:space="0" w:color="auto"/>
              <w:right w:val="single" w:sz="4" w:space="0" w:color="auto"/>
            </w:tcBorders>
            <w:shd w:val="clear" w:color="auto" w:fill="auto"/>
            <w:noWrap/>
            <w:vAlign w:val="center"/>
            <w:hideMark/>
          </w:tcPr>
          <w:p w14:paraId="41460599"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0.8514</w:t>
            </w:r>
          </w:p>
        </w:tc>
        <w:tc>
          <w:tcPr>
            <w:tcW w:w="1240" w:type="dxa"/>
            <w:tcBorders>
              <w:top w:val="nil"/>
              <w:left w:val="nil"/>
              <w:bottom w:val="single" w:sz="4" w:space="0" w:color="auto"/>
              <w:right w:val="single" w:sz="4" w:space="0" w:color="auto"/>
            </w:tcBorders>
            <w:shd w:val="clear" w:color="auto" w:fill="auto"/>
            <w:noWrap/>
            <w:vAlign w:val="center"/>
            <w:hideMark/>
          </w:tcPr>
          <w:p w14:paraId="3651A5C2"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0.8512</w:t>
            </w:r>
          </w:p>
        </w:tc>
        <w:tc>
          <w:tcPr>
            <w:tcW w:w="1240" w:type="dxa"/>
            <w:tcBorders>
              <w:top w:val="nil"/>
              <w:left w:val="nil"/>
              <w:bottom w:val="single" w:sz="4" w:space="0" w:color="auto"/>
              <w:right w:val="single" w:sz="4" w:space="0" w:color="auto"/>
            </w:tcBorders>
            <w:shd w:val="clear" w:color="auto" w:fill="auto"/>
            <w:noWrap/>
            <w:vAlign w:val="center"/>
            <w:hideMark/>
          </w:tcPr>
          <w:p w14:paraId="7550E1E2"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0.9759</w:t>
            </w:r>
          </w:p>
        </w:tc>
        <w:tc>
          <w:tcPr>
            <w:tcW w:w="1240" w:type="dxa"/>
            <w:tcBorders>
              <w:top w:val="nil"/>
              <w:left w:val="nil"/>
              <w:bottom w:val="single" w:sz="4" w:space="0" w:color="auto"/>
              <w:right w:val="single" w:sz="4" w:space="0" w:color="auto"/>
            </w:tcBorders>
            <w:shd w:val="clear" w:color="auto" w:fill="auto"/>
            <w:noWrap/>
            <w:vAlign w:val="center"/>
            <w:hideMark/>
          </w:tcPr>
          <w:p w14:paraId="3AF69636"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0.9194</w:t>
            </w:r>
          </w:p>
        </w:tc>
      </w:tr>
      <w:tr w:rsidR="00CA5199" w:rsidRPr="00CA5199" w14:paraId="58ACE326" w14:textId="77777777" w:rsidTr="00CA5199">
        <w:trPr>
          <w:trHeight w:val="288"/>
        </w:trPr>
        <w:tc>
          <w:tcPr>
            <w:tcW w:w="1730" w:type="dxa"/>
            <w:tcBorders>
              <w:top w:val="nil"/>
              <w:left w:val="single" w:sz="4" w:space="0" w:color="auto"/>
              <w:bottom w:val="single" w:sz="4" w:space="0" w:color="auto"/>
              <w:right w:val="single" w:sz="4" w:space="0" w:color="auto"/>
            </w:tcBorders>
            <w:shd w:val="clear" w:color="auto" w:fill="auto"/>
            <w:noWrap/>
            <w:vAlign w:val="center"/>
            <w:hideMark/>
          </w:tcPr>
          <w:p w14:paraId="4C9DD26C" w14:textId="77777777" w:rsidR="00CA5199" w:rsidRPr="00CA5199" w:rsidRDefault="00CA5199" w:rsidP="00CA5199">
            <w:pPr>
              <w:spacing w:line="240" w:lineRule="auto"/>
              <w:ind w:firstLine="0"/>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SMOTEENN</w:t>
            </w:r>
          </w:p>
        </w:tc>
        <w:tc>
          <w:tcPr>
            <w:tcW w:w="1240" w:type="dxa"/>
            <w:tcBorders>
              <w:top w:val="nil"/>
              <w:left w:val="nil"/>
              <w:bottom w:val="single" w:sz="4" w:space="0" w:color="auto"/>
              <w:right w:val="single" w:sz="4" w:space="0" w:color="auto"/>
            </w:tcBorders>
            <w:shd w:val="clear" w:color="auto" w:fill="auto"/>
            <w:noWrap/>
            <w:vAlign w:val="center"/>
            <w:hideMark/>
          </w:tcPr>
          <w:p w14:paraId="5D9E503A"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0.816</w:t>
            </w:r>
          </w:p>
        </w:tc>
        <w:tc>
          <w:tcPr>
            <w:tcW w:w="1240" w:type="dxa"/>
            <w:tcBorders>
              <w:top w:val="nil"/>
              <w:left w:val="nil"/>
              <w:bottom w:val="single" w:sz="4" w:space="0" w:color="auto"/>
              <w:right w:val="single" w:sz="4" w:space="0" w:color="auto"/>
            </w:tcBorders>
            <w:shd w:val="clear" w:color="auto" w:fill="auto"/>
            <w:noWrap/>
            <w:vAlign w:val="center"/>
            <w:hideMark/>
          </w:tcPr>
          <w:p w14:paraId="1D78967E"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0.8892</w:t>
            </w:r>
          </w:p>
        </w:tc>
        <w:tc>
          <w:tcPr>
            <w:tcW w:w="1240" w:type="dxa"/>
            <w:tcBorders>
              <w:top w:val="nil"/>
              <w:left w:val="nil"/>
              <w:bottom w:val="single" w:sz="4" w:space="0" w:color="auto"/>
              <w:right w:val="single" w:sz="4" w:space="0" w:color="auto"/>
            </w:tcBorders>
            <w:shd w:val="clear" w:color="auto" w:fill="auto"/>
            <w:noWrap/>
            <w:vAlign w:val="center"/>
            <w:hideMark/>
          </w:tcPr>
          <w:p w14:paraId="363215F3"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0.8496</w:t>
            </w:r>
          </w:p>
        </w:tc>
        <w:tc>
          <w:tcPr>
            <w:tcW w:w="1240" w:type="dxa"/>
            <w:tcBorders>
              <w:top w:val="nil"/>
              <w:left w:val="nil"/>
              <w:bottom w:val="single" w:sz="4" w:space="0" w:color="auto"/>
              <w:right w:val="single" w:sz="4" w:space="0" w:color="auto"/>
            </w:tcBorders>
            <w:shd w:val="clear" w:color="auto" w:fill="auto"/>
            <w:noWrap/>
            <w:vAlign w:val="center"/>
            <w:hideMark/>
          </w:tcPr>
          <w:p w14:paraId="3A80CB44"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0.975</w:t>
            </w:r>
          </w:p>
        </w:tc>
        <w:tc>
          <w:tcPr>
            <w:tcW w:w="1240" w:type="dxa"/>
            <w:tcBorders>
              <w:top w:val="nil"/>
              <w:left w:val="nil"/>
              <w:bottom w:val="single" w:sz="4" w:space="0" w:color="auto"/>
              <w:right w:val="single" w:sz="4" w:space="0" w:color="auto"/>
            </w:tcBorders>
            <w:shd w:val="clear" w:color="auto" w:fill="auto"/>
            <w:noWrap/>
            <w:vAlign w:val="center"/>
            <w:hideMark/>
          </w:tcPr>
          <w:p w14:paraId="7A02CE2F" w14:textId="77777777" w:rsidR="00CA5199" w:rsidRPr="00CA5199" w:rsidRDefault="00CA5199" w:rsidP="00CA5199">
            <w:pPr>
              <w:spacing w:line="240" w:lineRule="auto"/>
              <w:ind w:firstLine="0"/>
              <w:jc w:val="right"/>
              <w:rPr>
                <w:rFonts w:ascii="Calibri" w:eastAsia="Times New Roman" w:hAnsi="Calibri" w:cs="Calibri"/>
                <w:color w:val="000000"/>
                <w:lang w:val="es-PE" w:eastAsia="es-PE"/>
              </w:rPr>
            </w:pPr>
            <w:r w:rsidRPr="00CA5199">
              <w:rPr>
                <w:rFonts w:ascii="Calibri" w:eastAsia="Times New Roman" w:hAnsi="Calibri" w:cs="Calibri"/>
                <w:color w:val="000000"/>
                <w:lang w:val="es-PE" w:eastAsia="es-PE"/>
              </w:rPr>
              <w:t>0.9227</w:t>
            </w:r>
          </w:p>
        </w:tc>
      </w:tr>
    </w:tbl>
    <w:p w14:paraId="33305EA1" w14:textId="5DE2F895" w:rsidR="00CA5199" w:rsidRDefault="00CA5199" w:rsidP="00CA5199">
      <w:pPr>
        <w:pStyle w:val="Prrafodelista"/>
        <w:spacing w:line="240" w:lineRule="auto"/>
        <w:ind w:left="792" w:firstLine="0"/>
        <w:rPr>
          <w:b/>
          <w:bCs/>
          <w:lang w:val="es-MX"/>
        </w:rPr>
      </w:pPr>
    </w:p>
    <w:p w14:paraId="67675AA5" w14:textId="33ED9376" w:rsidR="00CA5199" w:rsidRPr="00CA5199" w:rsidRDefault="00CA5199" w:rsidP="00923602">
      <w:pPr>
        <w:pStyle w:val="Prrafodelista"/>
        <w:spacing w:line="240" w:lineRule="auto"/>
        <w:ind w:left="792" w:firstLine="0"/>
        <w:jc w:val="both"/>
        <w:rPr>
          <w:lang w:val="es-MX"/>
        </w:rPr>
      </w:pPr>
      <w:r w:rsidRPr="00CA5199">
        <w:rPr>
          <w:lang w:val="es-MX"/>
        </w:rPr>
        <w:t xml:space="preserve">Se selecciono SMOTE, SMOTEENN obtuvo el mayor </w:t>
      </w:r>
      <w:proofErr w:type="spellStart"/>
      <w:r w:rsidRPr="00CA5199">
        <w:rPr>
          <w:lang w:val="es-MX"/>
        </w:rPr>
        <w:t>Recall</w:t>
      </w:r>
      <w:proofErr w:type="spellEnd"/>
      <w:r w:rsidRPr="00CA5199">
        <w:rPr>
          <w:lang w:val="es-MX"/>
        </w:rPr>
        <w:t>, pero SMOTE presentó el mejor equilibrio entre sensibilidad y precisión.</w:t>
      </w:r>
    </w:p>
    <w:p w14:paraId="3C3EDD0D" w14:textId="77777777" w:rsidR="00CA5199" w:rsidRPr="00A943C2" w:rsidRDefault="00CA5199" w:rsidP="00CA5199">
      <w:pPr>
        <w:pStyle w:val="Prrafodelista"/>
        <w:spacing w:line="240" w:lineRule="auto"/>
        <w:ind w:left="792" w:firstLine="0"/>
        <w:rPr>
          <w:b/>
          <w:bCs/>
          <w:lang w:val="es-MX"/>
        </w:rPr>
      </w:pPr>
    </w:p>
    <w:p w14:paraId="29306E7B" w14:textId="52B304A1" w:rsidR="00A943C2" w:rsidRDefault="00A943C2" w:rsidP="00A943C2">
      <w:pPr>
        <w:pStyle w:val="Prrafodelista"/>
        <w:numPr>
          <w:ilvl w:val="1"/>
          <w:numId w:val="16"/>
        </w:numPr>
        <w:spacing w:line="240" w:lineRule="auto"/>
        <w:rPr>
          <w:b/>
          <w:bCs/>
          <w:lang w:val="es-MX"/>
        </w:rPr>
      </w:pPr>
      <w:r w:rsidRPr="00A943C2">
        <w:rPr>
          <w:b/>
          <w:bCs/>
          <w:lang w:val="es-MX"/>
        </w:rPr>
        <w:t>Visualización del balanceo de clases con SMOTE</w:t>
      </w:r>
    </w:p>
    <w:p w14:paraId="38C56436" w14:textId="07A24FA6" w:rsidR="00CA5199" w:rsidRDefault="00CA5199" w:rsidP="00CA5199">
      <w:pPr>
        <w:pStyle w:val="Prrafodelista"/>
        <w:spacing w:line="240" w:lineRule="auto"/>
        <w:ind w:left="792" w:firstLine="0"/>
        <w:rPr>
          <w:b/>
          <w:bCs/>
          <w:lang w:val="es-MX"/>
        </w:rPr>
      </w:pPr>
    </w:p>
    <w:p w14:paraId="78D65996" w14:textId="33F8681F" w:rsidR="00CA5199" w:rsidRDefault="00CA5199" w:rsidP="00CA5199">
      <w:pPr>
        <w:pStyle w:val="Prrafodelista"/>
        <w:spacing w:line="240" w:lineRule="auto"/>
        <w:ind w:left="792" w:firstLine="0"/>
        <w:rPr>
          <w:b/>
          <w:bCs/>
          <w:lang w:val="es-MX"/>
        </w:rPr>
      </w:pPr>
      <w:r w:rsidRPr="00CA5199">
        <w:rPr>
          <w:b/>
          <w:bCs/>
          <w:noProof/>
          <w:lang w:val="es-MX"/>
        </w:rPr>
        <w:drawing>
          <wp:inline distT="0" distB="0" distL="0" distR="0" wp14:anchorId="73381657" wp14:editId="7C370CC9">
            <wp:extent cx="3543300" cy="1442851"/>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72578" cy="1454773"/>
                    </a:xfrm>
                    <a:prstGeom prst="rect">
                      <a:avLst/>
                    </a:prstGeom>
                  </pic:spPr>
                </pic:pic>
              </a:graphicData>
            </a:graphic>
          </wp:inline>
        </w:drawing>
      </w:r>
    </w:p>
    <w:p w14:paraId="5BBF442D" w14:textId="77777777" w:rsidR="00923602" w:rsidRPr="00A943C2" w:rsidRDefault="00923602" w:rsidP="00CA5199">
      <w:pPr>
        <w:pStyle w:val="Prrafodelista"/>
        <w:spacing w:line="240" w:lineRule="auto"/>
        <w:ind w:left="792" w:firstLine="0"/>
        <w:rPr>
          <w:b/>
          <w:bCs/>
          <w:lang w:val="es-MX"/>
        </w:rPr>
      </w:pPr>
    </w:p>
    <w:p w14:paraId="46B2E1C4" w14:textId="1562C276" w:rsidR="00A943C2" w:rsidRDefault="00A943C2" w:rsidP="00A943C2">
      <w:pPr>
        <w:pStyle w:val="Prrafodelista"/>
        <w:numPr>
          <w:ilvl w:val="1"/>
          <w:numId w:val="16"/>
        </w:numPr>
        <w:spacing w:line="240" w:lineRule="auto"/>
        <w:rPr>
          <w:b/>
          <w:bCs/>
          <w:lang w:val="es-MX"/>
        </w:rPr>
      </w:pPr>
      <w:r w:rsidRPr="00A943C2">
        <w:rPr>
          <w:b/>
          <w:bCs/>
          <w:lang w:val="es-MX"/>
        </w:rPr>
        <w:t>Pipeline de entrenamiento con SMOTE</w:t>
      </w:r>
    </w:p>
    <w:p w14:paraId="41E035B3" w14:textId="5C427D2B" w:rsidR="00923602" w:rsidRPr="00923602" w:rsidRDefault="00923602" w:rsidP="00923602">
      <w:pPr>
        <w:pStyle w:val="Prrafodelista"/>
        <w:numPr>
          <w:ilvl w:val="0"/>
          <w:numId w:val="17"/>
        </w:numPr>
        <w:spacing w:line="240" w:lineRule="auto"/>
        <w:rPr>
          <w:rFonts w:eastAsia="Times New Roman" w:cstheme="minorHAnsi"/>
          <w:lang w:val="es-PE" w:eastAsia="es-PE"/>
        </w:rPr>
      </w:pPr>
      <w:r w:rsidRPr="00923602">
        <w:rPr>
          <w:rFonts w:eastAsia="Times New Roman" w:cstheme="minorHAnsi"/>
          <w:lang w:val="es-PE" w:eastAsia="es-PE"/>
        </w:rPr>
        <w:t xml:space="preserve">Imputación por mediana. </w:t>
      </w:r>
    </w:p>
    <w:p w14:paraId="5178FD27" w14:textId="7DC8B522" w:rsidR="00923602" w:rsidRPr="00923602" w:rsidRDefault="00923602" w:rsidP="00923602">
      <w:pPr>
        <w:pStyle w:val="Prrafodelista"/>
        <w:numPr>
          <w:ilvl w:val="0"/>
          <w:numId w:val="17"/>
        </w:numPr>
        <w:spacing w:line="240" w:lineRule="auto"/>
        <w:rPr>
          <w:rFonts w:eastAsia="Times New Roman" w:cstheme="minorHAnsi"/>
          <w:lang w:val="es-PE" w:eastAsia="es-PE"/>
        </w:rPr>
      </w:pPr>
      <w:r w:rsidRPr="00923602">
        <w:rPr>
          <w:rFonts w:eastAsia="Times New Roman" w:cstheme="minorHAnsi"/>
          <w:lang w:val="es-PE" w:eastAsia="es-PE"/>
        </w:rPr>
        <w:t xml:space="preserve">Escalamiento. </w:t>
      </w:r>
    </w:p>
    <w:p w14:paraId="299494F1" w14:textId="17D9C361" w:rsidR="00923602" w:rsidRPr="00923602" w:rsidRDefault="00923602" w:rsidP="00923602">
      <w:pPr>
        <w:pStyle w:val="Prrafodelista"/>
        <w:numPr>
          <w:ilvl w:val="0"/>
          <w:numId w:val="17"/>
        </w:numPr>
        <w:spacing w:line="240" w:lineRule="auto"/>
        <w:rPr>
          <w:rFonts w:eastAsia="Times New Roman" w:cstheme="minorHAnsi"/>
          <w:lang w:val="es-PE" w:eastAsia="es-PE"/>
        </w:rPr>
      </w:pPr>
      <w:r w:rsidRPr="00923602">
        <w:rPr>
          <w:rFonts w:eastAsia="Times New Roman" w:cstheme="minorHAnsi"/>
          <w:lang w:val="es-PE" w:eastAsia="es-PE"/>
        </w:rPr>
        <w:t xml:space="preserve">SMOTE. </w:t>
      </w:r>
    </w:p>
    <w:p w14:paraId="08CAEF61" w14:textId="1829149E" w:rsidR="00A943C2" w:rsidRPr="00923602" w:rsidRDefault="00923602" w:rsidP="00923602">
      <w:pPr>
        <w:pStyle w:val="Prrafodelista"/>
        <w:numPr>
          <w:ilvl w:val="0"/>
          <w:numId w:val="17"/>
        </w:numPr>
        <w:spacing w:line="240" w:lineRule="auto"/>
        <w:rPr>
          <w:rFonts w:cstheme="minorHAnsi"/>
          <w:b/>
          <w:bCs/>
          <w:lang w:val="es-MX"/>
        </w:rPr>
      </w:pPr>
      <w:r w:rsidRPr="00923602">
        <w:rPr>
          <w:rFonts w:eastAsia="Times New Roman" w:cstheme="minorHAnsi"/>
          <w:lang w:val="es-PE" w:eastAsia="es-PE"/>
        </w:rPr>
        <w:t>Modelo.</w:t>
      </w:r>
    </w:p>
    <w:p w14:paraId="316581FB" w14:textId="77777777" w:rsidR="00923602" w:rsidRPr="00A943C2" w:rsidRDefault="00923602" w:rsidP="00923602">
      <w:pPr>
        <w:pStyle w:val="Prrafodelista"/>
        <w:spacing w:line="240" w:lineRule="auto"/>
        <w:ind w:left="360" w:firstLine="0"/>
        <w:rPr>
          <w:b/>
          <w:bCs/>
          <w:lang w:val="es-MX"/>
        </w:rPr>
      </w:pPr>
    </w:p>
    <w:p w14:paraId="183BA827" w14:textId="6C4E0CCA" w:rsidR="00A943C2" w:rsidRDefault="00A943C2" w:rsidP="00A943C2">
      <w:pPr>
        <w:pStyle w:val="Prrafodelista"/>
        <w:numPr>
          <w:ilvl w:val="0"/>
          <w:numId w:val="16"/>
        </w:numPr>
        <w:spacing w:line="240" w:lineRule="auto"/>
        <w:ind w:left="357" w:hanging="357"/>
        <w:rPr>
          <w:b/>
          <w:bCs/>
          <w:lang w:val="es-MX"/>
        </w:rPr>
      </w:pPr>
      <w:r w:rsidRPr="00A943C2">
        <w:rPr>
          <w:b/>
          <w:bCs/>
          <w:lang w:val="es-MX"/>
        </w:rPr>
        <w:t>Modelos candidatos</w:t>
      </w:r>
    </w:p>
    <w:p w14:paraId="44F221F4" w14:textId="77777777" w:rsidR="00923602" w:rsidRDefault="00923602" w:rsidP="00A943C2">
      <w:pPr>
        <w:pStyle w:val="Prrafodelista"/>
        <w:spacing w:line="240" w:lineRule="auto"/>
        <w:ind w:left="357" w:firstLine="0"/>
        <w:rPr>
          <w:lang w:val="es-MX"/>
        </w:rPr>
      </w:pPr>
    </w:p>
    <w:p w14:paraId="094D9633" w14:textId="57391BF3" w:rsidR="00A943C2" w:rsidRPr="00923602" w:rsidRDefault="00923602" w:rsidP="00A943C2">
      <w:pPr>
        <w:pStyle w:val="Prrafodelista"/>
        <w:spacing w:line="240" w:lineRule="auto"/>
        <w:ind w:left="357" w:firstLine="0"/>
        <w:rPr>
          <w:lang w:val="es-MX"/>
        </w:rPr>
      </w:pPr>
      <w:r w:rsidRPr="00923602">
        <w:rPr>
          <w:lang w:val="es-MX"/>
        </w:rPr>
        <w:t>Modelos evaluados:</w:t>
      </w:r>
    </w:p>
    <w:p w14:paraId="50501309" w14:textId="77777777" w:rsidR="00923602" w:rsidRDefault="00923602" w:rsidP="00923602">
      <w:pPr>
        <w:pStyle w:val="Prrafodelista"/>
        <w:numPr>
          <w:ilvl w:val="0"/>
          <w:numId w:val="18"/>
        </w:numPr>
        <w:spacing w:line="240" w:lineRule="auto"/>
        <w:rPr>
          <w:lang w:val="es-MX"/>
        </w:rPr>
        <w:sectPr w:rsidR="00923602" w:rsidSect="00CA5199">
          <w:type w:val="continuous"/>
          <w:pgSz w:w="11906" w:h="16838"/>
          <w:pgMar w:top="1134" w:right="1134" w:bottom="851" w:left="1418" w:header="709" w:footer="709" w:gutter="0"/>
          <w:cols w:space="708"/>
          <w:docGrid w:linePitch="360"/>
        </w:sectPr>
      </w:pPr>
    </w:p>
    <w:p w14:paraId="22386099" w14:textId="6B7A5D09" w:rsidR="00923602" w:rsidRPr="00923602" w:rsidRDefault="00923602" w:rsidP="00923602">
      <w:pPr>
        <w:pStyle w:val="Prrafodelista"/>
        <w:numPr>
          <w:ilvl w:val="0"/>
          <w:numId w:val="18"/>
        </w:numPr>
        <w:spacing w:line="240" w:lineRule="auto"/>
        <w:rPr>
          <w:lang w:val="es-MX"/>
        </w:rPr>
      </w:pPr>
      <w:r w:rsidRPr="00923602">
        <w:rPr>
          <w:lang w:val="es-MX"/>
        </w:rPr>
        <w:t>Regresión Logística.</w:t>
      </w:r>
    </w:p>
    <w:p w14:paraId="67DE840E" w14:textId="77777777" w:rsidR="00923602" w:rsidRPr="00923602" w:rsidRDefault="00923602" w:rsidP="00923602">
      <w:pPr>
        <w:pStyle w:val="Prrafodelista"/>
        <w:numPr>
          <w:ilvl w:val="0"/>
          <w:numId w:val="18"/>
        </w:numPr>
        <w:spacing w:line="240" w:lineRule="auto"/>
        <w:rPr>
          <w:lang w:val="es-MX"/>
        </w:rPr>
      </w:pPr>
      <w:r w:rsidRPr="00923602">
        <w:rPr>
          <w:lang w:val="es-MX"/>
        </w:rPr>
        <w:t>LDA.</w:t>
      </w:r>
    </w:p>
    <w:p w14:paraId="5E7CE8F2" w14:textId="77777777" w:rsidR="00923602" w:rsidRPr="00923602" w:rsidRDefault="00923602" w:rsidP="00923602">
      <w:pPr>
        <w:pStyle w:val="Prrafodelista"/>
        <w:numPr>
          <w:ilvl w:val="0"/>
          <w:numId w:val="18"/>
        </w:numPr>
        <w:spacing w:line="240" w:lineRule="auto"/>
        <w:rPr>
          <w:lang w:val="es-MX"/>
        </w:rPr>
      </w:pPr>
      <w:r w:rsidRPr="00923602">
        <w:rPr>
          <w:lang w:val="es-MX"/>
        </w:rPr>
        <w:t>KNN.</w:t>
      </w:r>
    </w:p>
    <w:p w14:paraId="79018046" w14:textId="77777777" w:rsidR="00923602" w:rsidRPr="00923602" w:rsidRDefault="00923602" w:rsidP="00923602">
      <w:pPr>
        <w:pStyle w:val="Prrafodelista"/>
        <w:numPr>
          <w:ilvl w:val="0"/>
          <w:numId w:val="18"/>
        </w:numPr>
        <w:spacing w:line="240" w:lineRule="auto"/>
        <w:rPr>
          <w:lang w:val="es-MX"/>
        </w:rPr>
      </w:pPr>
      <w:r w:rsidRPr="00923602">
        <w:rPr>
          <w:lang w:val="es-MX"/>
        </w:rPr>
        <w:t>Gaussian Naive Bayes.</w:t>
      </w:r>
    </w:p>
    <w:p w14:paraId="49A30101" w14:textId="77777777" w:rsidR="00923602" w:rsidRPr="00923602" w:rsidRDefault="00923602" w:rsidP="00923602">
      <w:pPr>
        <w:pStyle w:val="Prrafodelista"/>
        <w:numPr>
          <w:ilvl w:val="0"/>
          <w:numId w:val="18"/>
        </w:numPr>
        <w:spacing w:line="240" w:lineRule="auto"/>
        <w:rPr>
          <w:lang w:val="es-MX"/>
        </w:rPr>
      </w:pPr>
      <w:r w:rsidRPr="00923602">
        <w:rPr>
          <w:lang w:val="es-MX"/>
        </w:rPr>
        <w:t>Árbol de Decisión.</w:t>
      </w:r>
    </w:p>
    <w:p w14:paraId="0D6A5BB5" w14:textId="77777777" w:rsidR="00923602" w:rsidRPr="00923602" w:rsidRDefault="00923602" w:rsidP="00923602">
      <w:pPr>
        <w:pStyle w:val="Prrafodelista"/>
        <w:numPr>
          <w:ilvl w:val="0"/>
          <w:numId w:val="18"/>
        </w:numPr>
        <w:spacing w:line="240" w:lineRule="auto"/>
        <w:rPr>
          <w:lang w:val="es-MX"/>
        </w:rPr>
      </w:pPr>
      <w:r w:rsidRPr="00923602">
        <w:rPr>
          <w:lang w:val="es-MX"/>
        </w:rPr>
        <w:t>Random Forest.</w:t>
      </w:r>
    </w:p>
    <w:p w14:paraId="444CE826" w14:textId="77777777" w:rsidR="00923602" w:rsidRPr="00923602" w:rsidRDefault="00923602" w:rsidP="00923602">
      <w:pPr>
        <w:pStyle w:val="Prrafodelista"/>
        <w:numPr>
          <w:ilvl w:val="0"/>
          <w:numId w:val="18"/>
        </w:numPr>
        <w:spacing w:line="240" w:lineRule="auto"/>
      </w:pPr>
      <w:r w:rsidRPr="00923602">
        <w:t>Extra Trees.</w:t>
      </w:r>
    </w:p>
    <w:p w14:paraId="5572D8E3" w14:textId="77777777" w:rsidR="00923602" w:rsidRPr="00923602" w:rsidRDefault="00923602" w:rsidP="00923602">
      <w:pPr>
        <w:pStyle w:val="Prrafodelista"/>
        <w:numPr>
          <w:ilvl w:val="0"/>
          <w:numId w:val="18"/>
        </w:numPr>
        <w:spacing w:line="240" w:lineRule="auto"/>
      </w:pPr>
      <w:r w:rsidRPr="00923602">
        <w:t>MLP.</w:t>
      </w:r>
    </w:p>
    <w:p w14:paraId="31F76990" w14:textId="77777777" w:rsidR="00923602" w:rsidRPr="00923602" w:rsidRDefault="00923602" w:rsidP="00923602">
      <w:pPr>
        <w:pStyle w:val="Prrafodelista"/>
        <w:numPr>
          <w:ilvl w:val="0"/>
          <w:numId w:val="18"/>
        </w:numPr>
        <w:spacing w:line="240" w:lineRule="auto"/>
      </w:pPr>
      <w:r w:rsidRPr="00923602">
        <w:t>SVM.</w:t>
      </w:r>
    </w:p>
    <w:p w14:paraId="7B997EC5" w14:textId="77777777" w:rsidR="00923602" w:rsidRPr="00923602" w:rsidRDefault="00923602" w:rsidP="00923602">
      <w:pPr>
        <w:pStyle w:val="Prrafodelista"/>
        <w:numPr>
          <w:ilvl w:val="0"/>
          <w:numId w:val="18"/>
        </w:numPr>
        <w:spacing w:line="240" w:lineRule="auto"/>
      </w:pPr>
      <w:r w:rsidRPr="00923602">
        <w:t>XGBoost.</w:t>
      </w:r>
    </w:p>
    <w:p w14:paraId="4AA13404" w14:textId="77777777" w:rsidR="00923602" w:rsidRPr="00923602" w:rsidRDefault="00923602" w:rsidP="00923602">
      <w:pPr>
        <w:pStyle w:val="Prrafodelista"/>
        <w:numPr>
          <w:ilvl w:val="0"/>
          <w:numId w:val="18"/>
        </w:numPr>
        <w:spacing w:line="240" w:lineRule="auto"/>
        <w:rPr>
          <w:lang w:val="es-MX"/>
        </w:rPr>
      </w:pPr>
      <w:r w:rsidRPr="00923602">
        <w:rPr>
          <w:lang w:val="es-MX"/>
        </w:rPr>
        <w:t>LightGBM.</w:t>
      </w:r>
    </w:p>
    <w:p w14:paraId="2B277A35" w14:textId="25555F63" w:rsidR="00923602" w:rsidRPr="00923602" w:rsidRDefault="00923602" w:rsidP="00923602">
      <w:pPr>
        <w:pStyle w:val="Prrafodelista"/>
        <w:numPr>
          <w:ilvl w:val="0"/>
          <w:numId w:val="18"/>
        </w:numPr>
        <w:spacing w:line="240" w:lineRule="auto"/>
        <w:rPr>
          <w:lang w:val="es-MX"/>
        </w:rPr>
      </w:pPr>
      <w:r w:rsidRPr="00923602">
        <w:rPr>
          <w:lang w:val="es-MX"/>
        </w:rPr>
        <w:t>CatBoost.</w:t>
      </w:r>
    </w:p>
    <w:p w14:paraId="66D39D45" w14:textId="77777777" w:rsidR="00923602" w:rsidRDefault="00923602" w:rsidP="00A943C2">
      <w:pPr>
        <w:pStyle w:val="Prrafodelista"/>
        <w:spacing w:line="240" w:lineRule="auto"/>
        <w:ind w:left="357" w:firstLine="0"/>
        <w:rPr>
          <w:b/>
          <w:bCs/>
          <w:lang w:val="es-MX"/>
        </w:rPr>
        <w:sectPr w:rsidR="00923602" w:rsidSect="00923602">
          <w:type w:val="continuous"/>
          <w:pgSz w:w="11906" w:h="16838"/>
          <w:pgMar w:top="1134" w:right="1134" w:bottom="851" w:left="1418" w:header="709" w:footer="709" w:gutter="0"/>
          <w:cols w:num="2" w:space="708"/>
          <w:docGrid w:linePitch="360"/>
        </w:sectPr>
      </w:pPr>
    </w:p>
    <w:p w14:paraId="7F9EE92D" w14:textId="2AF72859" w:rsidR="00923602" w:rsidRPr="00A943C2" w:rsidRDefault="00923602" w:rsidP="00A943C2">
      <w:pPr>
        <w:pStyle w:val="Prrafodelista"/>
        <w:spacing w:line="240" w:lineRule="auto"/>
        <w:ind w:left="357" w:firstLine="0"/>
        <w:rPr>
          <w:b/>
          <w:bCs/>
          <w:lang w:val="es-MX"/>
        </w:rPr>
      </w:pPr>
    </w:p>
    <w:p w14:paraId="17941D92" w14:textId="5D71F3F8" w:rsidR="00A943C2" w:rsidRDefault="00A943C2" w:rsidP="00A943C2">
      <w:pPr>
        <w:pStyle w:val="Prrafodelista"/>
        <w:numPr>
          <w:ilvl w:val="0"/>
          <w:numId w:val="16"/>
        </w:numPr>
        <w:spacing w:line="240" w:lineRule="auto"/>
        <w:ind w:left="357" w:hanging="357"/>
        <w:rPr>
          <w:b/>
          <w:bCs/>
          <w:lang w:val="es-MX"/>
        </w:rPr>
      </w:pPr>
      <w:r w:rsidRPr="00A943C2">
        <w:rPr>
          <w:b/>
          <w:bCs/>
          <w:lang w:val="es-MX"/>
        </w:rPr>
        <w:t>Entrenamiento y comparación de modelos</w:t>
      </w:r>
    </w:p>
    <w:p w14:paraId="31AAA89C" w14:textId="77777777" w:rsidR="00923602" w:rsidRDefault="00923602" w:rsidP="00923602">
      <w:pPr>
        <w:pStyle w:val="Prrafodelista"/>
        <w:spacing w:line="240" w:lineRule="auto"/>
        <w:ind w:left="357" w:firstLine="0"/>
        <w:rPr>
          <w:b/>
          <w:bCs/>
          <w:lang w:val="es-MX"/>
        </w:rPr>
      </w:pPr>
    </w:p>
    <w:p w14:paraId="77A94A41" w14:textId="4B205005" w:rsidR="00923602" w:rsidRPr="00923602" w:rsidRDefault="00923602" w:rsidP="00923602">
      <w:pPr>
        <w:pStyle w:val="Prrafodelista"/>
        <w:spacing w:line="240" w:lineRule="auto"/>
        <w:ind w:left="357" w:firstLine="0"/>
        <w:rPr>
          <w:lang w:val="es-MX"/>
        </w:rPr>
      </w:pPr>
      <w:r w:rsidRPr="00923602">
        <w:rPr>
          <w:lang w:val="es-MX"/>
        </w:rPr>
        <w:t>Tabla resumen:</w:t>
      </w:r>
    </w:p>
    <w:p w14:paraId="011E24AD" w14:textId="3D99C499" w:rsidR="00923602" w:rsidRDefault="00923602" w:rsidP="00923602">
      <w:pPr>
        <w:pStyle w:val="Prrafodelista"/>
        <w:spacing w:line="240" w:lineRule="auto"/>
        <w:ind w:left="357" w:firstLine="0"/>
        <w:rPr>
          <w:b/>
          <w:bCs/>
          <w:lang w:val="es-MX"/>
        </w:rPr>
      </w:pPr>
      <w:r w:rsidRPr="00923602">
        <w:rPr>
          <w:b/>
          <w:bCs/>
          <w:noProof/>
          <w:lang w:val="es-MX"/>
        </w:rPr>
        <w:drawing>
          <wp:inline distT="0" distB="0" distL="0" distR="0" wp14:anchorId="4F17F5F3" wp14:editId="38B39BEF">
            <wp:extent cx="5939790" cy="1616075"/>
            <wp:effectExtent l="0" t="0" r="381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1616075"/>
                    </a:xfrm>
                    <a:prstGeom prst="rect">
                      <a:avLst/>
                    </a:prstGeom>
                  </pic:spPr>
                </pic:pic>
              </a:graphicData>
            </a:graphic>
          </wp:inline>
        </w:drawing>
      </w:r>
    </w:p>
    <w:p w14:paraId="16450FE4" w14:textId="5871E5F3" w:rsidR="00A943C2" w:rsidRPr="00923602" w:rsidRDefault="00923602" w:rsidP="00923602">
      <w:pPr>
        <w:spacing w:line="240" w:lineRule="auto"/>
        <w:ind w:left="426" w:firstLine="0"/>
        <w:rPr>
          <w:lang w:val="es-MX"/>
        </w:rPr>
      </w:pPr>
      <w:r w:rsidRPr="00923602">
        <w:rPr>
          <w:lang w:val="es-MX"/>
        </w:rPr>
        <w:t>Los modelos basados en árboles y boosting mostraron el mejor desempeño.</w:t>
      </w:r>
    </w:p>
    <w:p w14:paraId="248F8C7F" w14:textId="77777777" w:rsidR="00923602" w:rsidRPr="00A943C2" w:rsidRDefault="00923602" w:rsidP="00923602">
      <w:pPr>
        <w:spacing w:line="240" w:lineRule="auto"/>
        <w:ind w:left="426" w:firstLine="0"/>
        <w:rPr>
          <w:b/>
          <w:bCs/>
          <w:lang w:val="es-MX"/>
        </w:rPr>
      </w:pPr>
    </w:p>
    <w:p w14:paraId="31C5E5AA" w14:textId="0EDE085F" w:rsidR="00A943C2" w:rsidRDefault="00A943C2" w:rsidP="00A943C2">
      <w:pPr>
        <w:pStyle w:val="Prrafodelista"/>
        <w:numPr>
          <w:ilvl w:val="0"/>
          <w:numId w:val="16"/>
        </w:numPr>
        <w:spacing w:line="240" w:lineRule="auto"/>
        <w:ind w:left="357" w:hanging="357"/>
        <w:rPr>
          <w:b/>
          <w:bCs/>
          <w:lang w:val="es-MX"/>
        </w:rPr>
      </w:pPr>
      <w:proofErr w:type="spellStart"/>
      <w:r w:rsidRPr="00A943C2">
        <w:rPr>
          <w:b/>
          <w:bCs/>
          <w:lang w:val="es-MX"/>
        </w:rPr>
        <w:t>Tuning</w:t>
      </w:r>
      <w:proofErr w:type="spellEnd"/>
      <w:r w:rsidRPr="00A943C2">
        <w:rPr>
          <w:b/>
          <w:bCs/>
          <w:lang w:val="es-MX"/>
        </w:rPr>
        <w:t xml:space="preserve"> de hiperparámetros de modelos</w:t>
      </w:r>
    </w:p>
    <w:p w14:paraId="048A105D" w14:textId="77777777" w:rsidR="00923602" w:rsidRDefault="00923602" w:rsidP="00923602">
      <w:pPr>
        <w:pStyle w:val="Prrafodelista"/>
        <w:spacing w:line="240" w:lineRule="auto"/>
        <w:ind w:left="357" w:firstLine="0"/>
        <w:jc w:val="both"/>
        <w:rPr>
          <w:lang w:val="es-MX"/>
        </w:rPr>
      </w:pPr>
    </w:p>
    <w:p w14:paraId="3B4B80B5" w14:textId="77777777" w:rsidR="00FC3275" w:rsidRDefault="00923602" w:rsidP="00923602">
      <w:pPr>
        <w:pStyle w:val="Prrafodelista"/>
        <w:spacing w:line="240" w:lineRule="auto"/>
        <w:ind w:left="357" w:firstLine="0"/>
        <w:jc w:val="both"/>
        <w:rPr>
          <w:lang w:val="es-MX"/>
        </w:rPr>
      </w:pPr>
      <w:r w:rsidRPr="00923602">
        <w:rPr>
          <w:lang w:val="es-MX"/>
        </w:rPr>
        <w:t xml:space="preserve">Se aplicó optimización de hiperparámetros mediante RandomizedSearchCV, utilizando como métrica principal el PR-AUC, debido a la presencia de desbalance de clases y a la importancia de evaluar adecuadamente el desempeño sobre la clase positiva. </w:t>
      </w:r>
    </w:p>
    <w:p w14:paraId="3183A39E" w14:textId="77777777" w:rsidR="00FC3275" w:rsidRDefault="00FC3275" w:rsidP="00923602">
      <w:pPr>
        <w:pStyle w:val="Prrafodelista"/>
        <w:spacing w:line="240" w:lineRule="auto"/>
        <w:ind w:left="357" w:firstLine="0"/>
        <w:jc w:val="both"/>
        <w:rPr>
          <w:lang w:val="es-MX"/>
        </w:rPr>
      </w:pPr>
    </w:p>
    <w:p w14:paraId="104AB982" w14:textId="5CC17AF7" w:rsidR="00FC3275" w:rsidRPr="00923602" w:rsidRDefault="00FC3275" w:rsidP="00FC3275">
      <w:pPr>
        <w:pStyle w:val="Prrafodelista"/>
        <w:spacing w:line="240" w:lineRule="auto"/>
        <w:ind w:left="357" w:firstLine="0"/>
        <w:jc w:val="center"/>
        <w:rPr>
          <w:lang w:val="es-MX"/>
        </w:rPr>
      </w:pPr>
      <w:r w:rsidRPr="00FC3275">
        <w:rPr>
          <w:noProof/>
          <w:lang w:val="es-MX"/>
        </w:rPr>
        <w:drawing>
          <wp:inline distT="0" distB="0" distL="0" distR="0" wp14:anchorId="059740E2" wp14:editId="183B3AC3">
            <wp:extent cx="3235036" cy="2689460"/>
            <wp:effectExtent l="0" t="0" r="381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47352" cy="2699699"/>
                    </a:xfrm>
                    <a:prstGeom prst="rect">
                      <a:avLst/>
                    </a:prstGeom>
                  </pic:spPr>
                </pic:pic>
              </a:graphicData>
            </a:graphic>
          </wp:inline>
        </w:drawing>
      </w:r>
    </w:p>
    <w:p w14:paraId="77322A22" w14:textId="77777777" w:rsidR="00A943C2" w:rsidRPr="00A943C2" w:rsidRDefault="00A943C2" w:rsidP="00A943C2">
      <w:pPr>
        <w:pStyle w:val="Prrafodelista"/>
        <w:spacing w:line="240" w:lineRule="auto"/>
        <w:ind w:left="357" w:firstLine="0"/>
        <w:rPr>
          <w:b/>
          <w:bCs/>
          <w:lang w:val="es-MX"/>
        </w:rPr>
      </w:pPr>
    </w:p>
    <w:p w14:paraId="521E7C0A" w14:textId="74C09733" w:rsidR="00A943C2" w:rsidRDefault="00A943C2" w:rsidP="00A943C2">
      <w:pPr>
        <w:pStyle w:val="Prrafodelista"/>
        <w:numPr>
          <w:ilvl w:val="0"/>
          <w:numId w:val="16"/>
        </w:numPr>
        <w:spacing w:line="240" w:lineRule="auto"/>
        <w:ind w:left="357" w:hanging="357"/>
        <w:rPr>
          <w:b/>
          <w:bCs/>
          <w:lang w:val="es-MX"/>
        </w:rPr>
      </w:pPr>
      <w:r w:rsidRPr="00A943C2">
        <w:rPr>
          <w:b/>
          <w:bCs/>
          <w:lang w:val="es-MX"/>
        </w:rPr>
        <w:t>Comparación entre modelos base y modelos optimizados</w:t>
      </w:r>
    </w:p>
    <w:p w14:paraId="1B756731" w14:textId="020480EC" w:rsidR="00FC3275" w:rsidRDefault="00FC3275" w:rsidP="00FC3275">
      <w:pPr>
        <w:pStyle w:val="Prrafodelista"/>
        <w:spacing w:line="240" w:lineRule="auto"/>
        <w:ind w:left="357" w:firstLine="0"/>
        <w:rPr>
          <w:b/>
          <w:bCs/>
          <w:lang w:val="es-MX"/>
        </w:rPr>
      </w:pPr>
    </w:p>
    <w:p w14:paraId="03AF921A" w14:textId="77777777" w:rsidR="00FC3275" w:rsidRDefault="00FC3275" w:rsidP="00FC3275">
      <w:pPr>
        <w:pStyle w:val="Prrafodelista"/>
        <w:spacing w:line="240" w:lineRule="auto"/>
        <w:ind w:left="357" w:firstLine="0"/>
        <w:jc w:val="both"/>
        <w:rPr>
          <w:lang w:val="es-MX"/>
        </w:rPr>
      </w:pPr>
      <w:r w:rsidRPr="00923602">
        <w:rPr>
          <w:lang w:val="es-MX"/>
        </w:rPr>
        <w:t xml:space="preserve">La optimización produjo mejoras en la mayoría de modelos, destacando Decision Tree con un incremento de PR-AUC de +0.1834 y KNN con +0.1319. Sin embargo, los modelos con mejor rendimiento global fueron Random Forest, CatBoost, XGBoost, Extra </w:t>
      </w:r>
      <w:proofErr w:type="spellStart"/>
      <w:r w:rsidRPr="00923602">
        <w:rPr>
          <w:lang w:val="es-MX"/>
        </w:rPr>
        <w:t>Trees</w:t>
      </w:r>
      <w:proofErr w:type="spellEnd"/>
      <w:r w:rsidRPr="00923602">
        <w:rPr>
          <w:lang w:val="es-MX"/>
        </w:rPr>
        <w:t xml:space="preserve"> y LightGBM, cuyos PR-AUC optimizados se ubicaron aproximadamente entre 0.9267 y 0.9297.</w:t>
      </w:r>
    </w:p>
    <w:p w14:paraId="28A0818F" w14:textId="5197C6C0" w:rsidR="00A943C2" w:rsidRDefault="00FC3275" w:rsidP="00FC3275">
      <w:pPr>
        <w:spacing w:line="240" w:lineRule="auto"/>
        <w:ind w:left="284" w:firstLine="0"/>
        <w:jc w:val="center"/>
        <w:rPr>
          <w:b/>
          <w:bCs/>
          <w:lang w:val="es-MX"/>
        </w:rPr>
      </w:pPr>
      <w:r w:rsidRPr="00FC3275">
        <w:rPr>
          <w:b/>
          <w:bCs/>
          <w:noProof/>
          <w:lang w:val="es-MX"/>
        </w:rPr>
        <w:lastRenderedPageBreak/>
        <w:drawing>
          <wp:inline distT="0" distB="0" distL="0" distR="0" wp14:anchorId="03FC158F" wp14:editId="259EA11E">
            <wp:extent cx="2251364" cy="246375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63255" cy="2476770"/>
                    </a:xfrm>
                    <a:prstGeom prst="rect">
                      <a:avLst/>
                    </a:prstGeom>
                  </pic:spPr>
                </pic:pic>
              </a:graphicData>
            </a:graphic>
          </wp:inline>
        </w:drawing>
      </w:r>
    </w:p>
    <w:p w14:paraId="46B09F32" w14:textId="77777777" w:rsidR="00FC3275" w:rsidRDefault="00FC3275" w:rsidP="00A943C2">
      <w:pPr>
        <w:spacing w:line="240" w:lineRule="auto"/>
        <w:ind w:firstLine="0"/>
        <w:rPr>
          <w:b/>
          <w:bCs/>
          <w:lang w:val="es-MX"/>
        </w:rPr>
      </w:pPr>
    </w:p>
    <w:p w14:paraId="7DEF20BB" w14:textId="18EA54D0" w:rsidR="00FC3275" w:rsidRPr="00A943C2" w:rsidRDefault="00FC3275" w:rsidP="00FC3275">
      <w:pPr>
        <w:spacing w:line="240" w:lineRule="auto"/>
        <w:ind w:firstLine="0"/>
        <w:jc w:val="center"/>
        <w:rPr>
          <w:b/>
          <w:bCs/>
          <w:lang w:val="es-MX"/>
        </w:rPr>
      </w:pPr>
      <w:r w:rsidRPr="00FC3275">
        <w:rPr>
          <w:b/>
          <w:bCs/>
          <w:noProof/>
          <w:lang w:val="es-MX"/>
        </w:rPr>
        <w:drawing>
          <wp:inline distT="0" distB="0" distL="0" distR="0" wp14:anchorId="70C47A6A" wp14:editId="1102FB53">
            <wp:extent cx="4133847" cy="2648066"/>
            <wp:effectExtent l="0" t="0" r="63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43713" cy="2654386"/>
                    </a:xfrm>
                    <a:prstGeom prst="rect">
                      <a:avLst/>
                    </a:prstGeom>
                  </pic:spPr>
                </pic:pic>
              </a:graphicData>
            </a:graphic>
          </wp:inline>
        </w:drawing>
      </w:r>
    </w:p>
    <w:p w14:paraId="15F632F1" w14:textId="7C58F213" w:rsidR="00A943C2" w:rsidRDefault="00A943C2" w:rsidP="00A943C2">
      <w:pPr>
        <w:pStyle w:val="Prrafodelista"/>
        <w:numPr>
          <w:ilvl w:val="0"/>
          <w:numId w:val="16"/>
        </w:numPr>
        <w:spacing w:line="240" w:lineRule="auto"/>
        <w:ind w:left="357" w:hanging="357"/>
        <w:rPr>
          <w:b/>
          <w:bCs/>
          <w:lang w:val="es-MX"/>
        </w:rPr>
      </w:pPr>
      <w:r w:rsidRPr="00A943C2">
        <w:rPr>
          <w:b/>
          <w:bCs/>
          <w:lang w:val="es-MX"/>
        </w:rPr>
        <w:t>Selección de modelos para Stacking</w:t>
      </w:r>
    </w:p>
    <w:p w14:paraId="7B4BC44D" w14:textId="7DB1D858" w:rsidR="00A943C2" w:rsidRDefault="00A943C2" w:rsidP="0066144A">
      <w:pPr>
        <w:spacing w:line="240" w:lineRule="auto"/>
        <w:ind w:left="426" w:firstLine="0"/>
        <w:rPr>
          <w:b/>
          <w:bCs/>
          <w:lang w:val="es-MX"/>
        </w:rPr>
      </w:pPr>
    </w:p>
    <w:p w14:paraId="2AC5B3DD" w14:textId="1B50C23F" w:rsidR="0066144A" w:rsidRPr="0066144A" w:rsidRDefault="0066144A" w:rsidP="0066144A">
      <w:pPr>
        <w:spacing w:line="240" w:lineRule="auto"/>
        <w:ind w:left="426" w:firstLine="0"/>
        <w:rPr>
          <w:lang w:val="es-PE"/>
        </w:rPr>
      </w:pPr>
      <w:r w:rsidRPr="0066144A">
        <w:rPr>
          <w:lang w:val="es-MX"/>
        </w:rPr>
        <w:t>Criterio de selección:</w:t>
      </w:r>
      <w:r>
        <w:rPr>
          <w:lang w:val="es-MX"/>
        </w:rPr>
        <w:t xml:space="preserve"> </w:t>
      </w:r>
    </w:p>
    <w:p w14:paraId="11BB39D7" w14:textId="56A6A1A1" w:rsidR="0066144A" w:rsidRPr="0066144A" w:rsidRDefault="0066144A" w:rsidP="0066144A">
      <w:pPr>
        <w:spacing w:line="240" w:lineRule="auto"/>
        <w:ind w:left="426" w:firstLine="0"/>
        <w:rPr>
          <w:rFonts w:ascii="Arial" w:hAnsi="Arial" w:cs="Arial"/>
          <w:color w:val="1F1F1F"/>
          <w:shd w:val="clear" w:color="auto" w:fill="FFFFFF"/>
          <w:lang w:val="es-MX"/>
        </w:rPr>
      </w:pPr>
    </w:p>
    <w:p w14:paraId="519383FD" w14:textId="42DDFD1C" w:rsidR="0066144A" w:rsidRDefault="0066144A" w:rsidP="0066144A">
      <w:pPr>
        <w:spacing w:line="240" w:lineRule="auto"/>
        <w:ind w:left="426" w:firstLine="0"/>
        <w:rPr>
          <w:b/>
          <w:bCs/>
          <w:lang w:val="es-MX"/>
        </w:rPr>
      </w:pPr>
      <w:r w:rsidRPr="0066144A">
        <w:rPr>
          <w:b/>
          <w:bCs/>
          <w:noProof/>
          <w:lang w:val="es-MX"/>
        </w:rPr>
        <w:drawing>
          <wp:inline distT="0" distB="0" distL="0" distR="0" wp14:anchorId="11AF750A" wp14:editId="22D7AD3B">
            <wp:extent cx="2848373" cy="1305107"/>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48373" cy="1305107"/>
                    </a:xfrm>
                    <a:prstGeom prst="rect">
                      <a:avLst/>
                    </a:prstGeom>
                  </pic:spPr>
                </pic:pic>
              </a:graphicData>
            </a:graphic>
          </wp:inline>
        </w:drawing>
      </w:r>
    </w:p>
    <w:p w14:paraId="5943F7C8" w14:textId="13172B42" w:rsidR="0066144A" w:rsidRDefault="0066144A" w:rsidP="0066144A">
      <w:pPr>
        <w:spacing w:line="240" w:lineRule="auto"/>
        <w:ind w:left="426" w:firstLine="0"/>
        <w:rPr>
          <w:b/>
          <w:bCs/>
          <w:lang w:val="es-MX"/>
        </w:rPr>
      </w:pPr>
    </w:p>
    <w:p w14:paraId="041DF4AB" w14:textId="0C874382" w:rsidR="0066144A" w:rsidRPr="00CE6FAF" w:rsidRDefault="0066144A" w:rsidP="0066144A">
      <w:pPr>
        <w:spacing w:line="240" w:lineRule="auto"/>
        <w:ind w:left="426" w:firstLine="0"/>
        <w:jc w:val="both"/>
        <w:rPr>
          <w:rFonts w:cstheme="minorHAnsi"/>
          <w:lang w:val="es-MX"/>
        </w:rPr>
      </w:pPr>
      <w:r w:rsidRPr="00CE6FAF">
        <w:rPr>
          <w:rFonts w:cstheme="minorHAnsi"/>
          <w:lang w:val="es-MX"/>
        </w:rPr>
        <w:t xml:space="preserve">A partir de estos resultados, se seleccionaron cinco modelos para la construcción posterior del Ensemble Stacking. La selección se realizó considerando no solo el rendimiento predictivo, sino también la diversidad algorítmica. Aunque Extra </w:t>
      </w:r>
      <w:proofErr w:type="spellStart"/>
      <w:r w:rsidRPr="00CE6FAF">
        <w:rPr>
          <w:rFonts w:cstheme="minorHAnsi"/>
          <w:lang w:val="es-MX"/>
        </w:rPr>
        <w:t>Trees</w:t>
      </w:r>
      <w:proofErr w:type="spellEnd"/>
      <w:r w:rsidRPr="00CE6FAF">
        <w:rPr>
          <w:rFonts w:cstheme="minorHAnsi"/>
          <w:lang w:val="es-MX"/>
        </w:rPr>
        <w:t xml:space="preserve"> presentó un desempeño competitivo, se priorizó la inclusión de Regresión Logística como modelo lineal interpretable, evitando incorporar dos modelos estructuralmente similares basados en árboles.</w:t>
      </w:r>
    </w:p>
    <w:p w14:paraId="2B05A852" w14:textId="77777777" w:rsidR="0066144A" w:rsidRPr="00A943C2" w:rsidRDefault="0066144A" w:rsidP="0066144A">
      <w:pPr>
        <w:spacing w:line="240" w:lineRule="auto"/>
        <w:ind w:left="426" w:firstLine="0"/>
        <w:rPr>
          <w:b/>
          <w:bCs/>
          <w:lang w:val="es-MX"/>
        </w:rPr>
      </w:pPr>
    </w:p>
    <w:p w14:paraId="429CA3C4" w14:textId="2B97A25E" w:rsidR="00A943C2" w:rsidRDefault="00A943C2" w:rsidP="00A943C2">
      <w:pPr>
        <w:pStyle w:val="Prrafodelista"/>
        <w:numPr>
          <w:ilvl w:val="0"/>
          <w:numId w:val="16"/>
        </w:numPr>
        <w:spacing w:line="240" w:lineRule="auto"/>
        <w:ind w:left="357" w:hanging="357"/>
        <w:rPr>
          <w:b/>
          <w:bCs/>
          <w:lang w:val="es-MX"/>
        </w:rPr>
      </w:pPr>
      <w:r w:rsidRPr="00A943C2">
        <w:rPr>
          <w:b/>
          <w:bCs/>
          <w:lang w:val="es-MX"/>
        </w:rPr>
        <w:t>Política de decisión inicial</w:t>
      </w:r>
    </w:p>
    <w:p w14:paraId="76CE7513" w14:textId="77777777" w:rsidR="0066144A" w:rsidRDefault="0066144A" w:rsidP="0066144A">
      <w:pPr>
        <w:spacing w:line="240" w:lineRule="auto"/>
        <w:ind w:left="426" w:firstLine="0"/>
        <w:rPr>
          <w:rFonts w:cstheme="minorHAnsi"/>
          <w:lang w:val="es-MX"/>
        </w:rPr>
      </w:pPr>
    </w:p>
    <w:p w14:paraId="733CC6C3" w14:textId="0E1A43D7" w:rsidR="00A943C2" w:rsidRPr="0066144A" w:rsidRDefault="003B2504" w:rsidP="0066144A">
      <w:pPr>
        <w:spacing w:line="240" w:lineRule="auto"/>
        <w:ind w:left="426" w:firstLine="0"/>
        <w:rPr>
          <w:rFonts w:cstheme="minorHAnsi"/>
          <w:lang w:val="es-MX"/>
        </w:rPr>
      </w:pPr>
      <w:r>
        <w:rPr>
          <w:rFonts w:cstheme="minorHAnsi"/>
          <w:lang w:val="es-MX"/>
        </w:rPr>
        <w:t xml:space="preserve">Se utilizo </w:t>
      </w:r>
      <w:r w:rsidRPr="00CE6FAF">
        <w:rPr>
          <w:rFonts w:cstheme="minorHAnsi"/>
          <w:lang w:val="es-MX"/>
        </w:rPr>
        <w:t xml:space="preserve">un umbral inicial de clasificación de 0.50. </w:t>
      </w:r>
    </w:p>
    <w:p w14:paraId="13C6E97D" w14:textId="77777777" w:rsidR="0066144A" w:rsidRPr="00A943C2" w:rsidRDefault="0066144A" w:rsidP="00A943C2">
      <w:pPr>
        <w:spacing w:line="240" w:lineRule="auto"/>
        <w:ind w:firstLine="0"/>
        <w:rPr>
          <w:b/>
          <w:bCs/>
          <w:lang w:val="es-MX"/>
        </w:rPr>
      </w:pPr>
    </w:p>
    <w:p w14:paraId="1C209439" w14:textId="5C8A9667" w:rsidR="00A943C2" w:rsidRDefault="00A943C2" w:rsidP="00A943C2">
      <w:pPr>
        <w:pStyle w:val="Prrafodelista"/>
        <w:numPr>
          <w:ilvl w:val="0"/>
          <w:numId w:val="16"/>
        </w:numPr>
        <w:spacing w:line="240" w:lineRule="auto"/>
        <w:ind w:left="357" w:hanging="357"/>
        <w:rPr>
          <w:b/>
          <w:bCs/>
          <w:lang w:val="es-MX"/>
        </w:rPr>
      </w:pPr>
      <w:r w:rsidRPr="00A943C2">
        <w:rPr>
          <w:b/>
          <w:bCs/>
          <w:lang w:val="es-MX"/>
        </w:rPr>
        <w:t xml:space="preserve">Evaluación en </w:t>
      </w:r>
      <w:proofErr w:type="spellStart"/>
      <w:r w:rsidRPr="00A943C2">
        <w:rPr>
          <w:b/>
          <w:bCs/>
          <w:lang w:val="es-MX"/>
        </w:rPr>
        <w:t>Validation</w:t>
      </w:r>
      <w:proofErr w:type="spellEnd"/>
    </w:p>
    <w:p w14:paraId="4BB8C2B0" w14:textId="59756D27" w:rsidR="0066144A" w:rsidRPr="0066144A" w:rsidRDefault="0066144A" w:rsidP="0066144A">
      <w:pPr>
        <w:pStyle w:val="Prrafodelista"/>
        <w:spacing w:line="240" w:lineRule="auto"/>
        <w:ind w:left="357" w:firstLine="0"/>
        <w:rPr>
          <w:rFonts w:cstheme="minorHAnsi"/>
          <w:lang w:val="es-MX"/>
        </w:rPr>
      </w:pPr>
      <w:r w:rsidRPr="0066144A">
        <w:rPr>
          <w:rFonts w:cstheme="minorHAnsi"/>
          <w:lang w:val="es-MX"/>
        </w:rPr>
        <w:lastRenderedPageBreak/>
        <w:t>Tabla resumen:</w:t>
      </w:r>
    </w:p>
    <w:p w14:paraId="08E9671C" w14:textId="77777777" w:rsidR="0066144A" w:rsidRPr="00A943C2" w:rsidRDefault="0066144A" w:rsidP="0066144A">
      <w:pPr>
        <w:pStyle w:val="Prrafodelista"/>
        <w:spacing w:line="240" w:lineRule="auto"/>
        <w:ind w:left="357" w:firstLine="0"/>
        <w:rPr>
          <w:b/>
          <w:bCs/>
          <w:lang w:val="es-MX"/>
        </w:rPr>
      </w:pPr>
    </w:p>
    <w:tbl>
      <w:tblPr>
        <w:tblW w:w="3720" w:type="dxa"/>
        <w:tblInd w:w="421" w:type="dxa"/>
        <w:tblCellMar>
          <w:left w:w="70" w:type="dxa"/>
          <w:right w:w="70" w:type="dxa"/>
        </w:tblCellMar>
        <w:tblLook w:val="04A0" w:firstRow="1" w:lastRow="0" w:firstColumn="1" w:lastColumn="0" w:noHBand="0" w:noVBand="1"/>
      </w:tblPr>
      <w:tblGrid>
        <w:gridCol w:w="1240"/>
        <w:gridCol w:w="1240"/>
        <w:gridCol w:w="1240"/>
      </w:tblGrid>
      <w:tr w:rsidR="0066144A" w:rsidRPr="0066144A" w14:paraId="7BB03B4E" w14:textId="77777777" w:rsidTr="0066144A">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C09DA" w14:textId="77777777" w:rsidR="0066144A" w:rsidRPr="0066144A" w:rsidRDefault="0066144A" w:rsidP="0066144A">
            <w:pPr>
              <w:spacing w:line="240" w:lineRule="auto"/>
              <w:ind w:firstLine="0"/>
              <w:jc w:val="center"/>
              <w:rPr>
                <w:rFonts w:ascii="Calibri" w:eastAsia="Times New Roman" w:hAnsi="Calibri" w:cs="Calibri"/>
                <w:b/>
                <w:bCs/>
                <w:color w:val="000000"/>
                <w:lang w:val="es-PE" w:eastAsia="es-PE"/>
              </w:rPr>
            </w:pPr>
            <w:r w:rsidRPr="0066144A">
              <w:rPr>
                <w:rFonts w:ascii="Calibri" w:eastAsia="Times New Roman" w:hAnsi="Calibri" w:cs="Calibri"/>
                <w:b/>
                <w:bCs/>
                <w:color w:val="000000"/>
                <w:lang w:val="es-PE" w:eastAsia="es-PE"/>
              </w:rPr>
              <w:t>Modelo</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01A2E922" w14:textId="77777777" w:rsidR="0066144A" w:rsidRPr="0066144A" w:rsidRDefault="0066144A" w:rsidP="0066144A">
            <w:pPr>
              <w:spacing w:line="240" w:lineRule="auto"/>
              <w:ind w:firstLine="0"/>
              <w:jc w:val="right"/>
              <w:rPr>
                <w:rFonts w:ascii="Calibri" w:eastAsia="Times New Roman" w:hAnsi="Calibri" w:cs="Calibri"/>
                <w:b/>
                <w:bCs/>
                <w:color w:val="000000"/>
                <w:lang w:val="es-PE" w:eastAsia="es-PE"/>
              </w:rPr>
            </w:pPr>
            <w:r w:rsidRPr="0066144A">
              <w:rPr>
                <w:rFonts w:ascii="Calibri" w:eastAsia="Times New Roman" w:hAnsi="Calibri" w:cs="Calibri"/>
                <w:b/>
                <w:bCs/>
                <w:color w:val="000000"/>
                <w:lang w:val="es-PE" w:eastAsia="es-PE"/>
              </w:rPr>
              <w:t>ROC-AUC</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61D6776B" w14:textId="77777777" w:rsidR="0066144A" w:rsidRPr="0066144A" w:rsidRDefault="0066144A" w:rsidP="0066144A">
            <w:pPr>
              <w:spacing w:line="240" w:lineRule="auto"/>
              <w:ind w:firstLine="0"/>
              <w:jc w:val="right"/>
              <w:rPr>
                <w:rFonts w:ascii="Calibri" w:eastAsia="Times New Roman" w:hAnsi="Calibri" w:cs="Calibri"/>
                <w:b/>
                <w:bCs/>
                <w:color w:val="000000"/>
                <w:lang w:val="es-PE" w:eastAsia="es-PE"/>
              </w:rPr>
            </w:pPr>
            <w:r w:rsidRPr="0066144A">
              <w:rPr>
                <w:rFonts w:ascii="Calibri" w:eastAsia="Times New Roman" w:hAnsi="Calibri" w:cs="Calibri"/>
                <w:b/>
                <w:bCs/>
                <w:color w:val="000000"/>
                <w:lang w:val="es-PE" w:eastAsia="es-PE"/>
              </w:rPr>
              <w:t>PR-AUC</w:t>
            </w:r>
          </w:p>
        </w:tc>
      </w:tr>
      <w:tr w:rsidR="0066144A" w:rsidRPr="0066144A" w14:paraId="2825DBD8" w14:textId="77777777" w:rsidTr="0066144A">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2E0192C" w14:textId="77777777" w:rsidR="0066144A" w:rsidRPr="0066144A" w:rsidRDefault="0066144A" w:rsidP="0066144A">
            <w:pPr>
              <w:spacing w:line="240" w:lineRule="auto"/>
              <w:ind w:firstLine="0"/>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CAT</w:t>
            </w:r>
          </w:p>
        </w:tc>
        <w:tc>
          <w:tcPr>
            <w:tcW w:w="1240" w:type="dxa"/>
            <w:tcBorders>
              <w:top w:val="nil"/>
              <w:left w:val="nil"/>
              <w:bottom w:val="single" w:sz="4" w:space="0" w:color="auto"/>
              <w:right w:val="single" w:sz="4" w:space="0" w:color="auto"/>
            </w:tcBorders>
            <w:shd w:val="clear" w:color="auto" w:fill="auto"/>
            <w:vAlign w:val="center"/>
            <w:hideMark/>
          </w:tcPr>
          <w:p w14:paraId="5A326DF2"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0.986</w:t>
            </w:r>
          </w:p>
        </w:tc>
        <w:tc>
          <w:tcPr>
            <w:tcW w:w="1240" w:type="dxa"/>
            <w:tcBorders>
              <w:top w:val="nil"/>
              <w:left w:val="nil"/>
              <w:bottom w:val="single" w:sz="4" w:space="0" w:color="auto"/>
              <w:right w:val="single" w:sz="4" w:space="0" w:color="auto"/>
            </w:tcBorders>
            <w:shd w:val="clear" w:color="auto" w:fill="auto"/>
            <w:vAlign w:val="center"/>
            <w:hideMark/>
          </w:tcPr>
          <w:p w14:paraId="5BB0C942"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0.9585</w:t>
            </w:r>
          </w:p>
        </w:tc>
      </w:tr>
      <w:tr w:rsidR="0066144A" w:rsidRPr="0066144A" w14:paraId="19036F93" w14:textId="77777777" w:rsidTr="0066144A">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F6FB267" w14:textId="77777777" w:rsidR="0066144A" w:rsidRPr="0066144A" w:rsidRDefault="0066144A" w:rsidP="0066144A">
            <w:pPr>
              <w:spacing w:line="240" w:lineRule="auto"/>
              <w:ind w:firstLine="0"/>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RF</w:t>
            </w:r>
          </w:p>
        </w:tc>
        <w:tc>
          <w:tcPr>
            <w:tcW w:w="1240" w:type="dxa"/>
            <w:tcBorders>
              <w:top w:val="nil"/>
              <w:left w:val="nil"/>
              <w:bottom w:val="single" w:sz="4" w:space="0" w:color="auto"/>
              <w:right w:val="single" w:sz="4" w:space="0" w:color="auto"/>
            </w:tcBorders>
            <w:shd w:val="clear" w:color="auto" w:fill="auto"/>
            <w:vAlign w:val="center"/>
            <w:hideMark/>
          </w:tcPr>
          <w:p w14:paraId="0B1BF775"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0.9922</w:t>
            </w:r>
          </w:p>
        </w:tc>
        <w:tc>
          <w:tcPr>
            <w:tcW w:w="1240" w:type="dxa"/>
            <w:tcBorders>
              <w:top w:val="nil"/>
              <w:left w:val="nil"/>
              <w:bottom w:val="single" w:sz="4" w:space="0" w:color="auto"/>
              <w:right w:val="single" w:sz="4" w:space="0" w:color="auto"/>
            </w:tcBorders>
            <w:shd w:val="clear" w:color="auto" w:fill="auto"/>
            <w:vAlign w:val="center"/>
            <w:hideMark/>
          </w:tcPr>
          <w:p w14:paraId="4AF0F568"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0.9574</w:t>
            </w:r>
          </w:p>
        </w:tc>
      </w:tr>
      <w:tr w:rsidR="0066144A" w:rsidRPr="0066144A" w14:paraId="5D077257" w14:textId="77777777" w:rsidTr="0066144A">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3DC173F" w14:textId="77777777" w:rsidR="0066144A" w:rsidRPr="0066144A" w:rsidRDefault="0066144A" w:rsidP="0066144A">
            <w:pPr>
              <w:spacing w:line="240" w:lineRule="auto"/>
              <w:ind w:firstLine="0"/>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LGBM</w:t>
            </w:r>
          </w:p>
        </w:tc>
        <w:tc>
          <w:tcPr>
            <w:tcW w:w="1240" w:type="dxa"/>
            <w:tcBorders>
              <w:top w:val="nil"/>
              <w:left w:val="nil"/>
              <w:bottom w:val="single" w:sz="4" w:space="0" w:color="auto"/>
              <w:right w:val="single" w:sz="4" w:space="0" w:color="auto"/>
            </w:tcBorders>
            <w:shd w:val="clear" w:color="auto" w:fill="auto"/>
            <w:vAlign w:val="center"/>
            <w:hideMark/>
          </w:tcPr>
          <w:p w14:paraId="1D74923F"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0.9824</w:t>
            </w:r>
          </w:p>
        </w:tc>
        <w:tc>
          <w:tcPr>
            <w:tcW w:w="1240" w:type="dxa"/>
            <w:tcBorders>
              <w:top w:val="nil"/>
              <w:left w:val="nil"/>
              <w:bottom w:val="single" w:sz="4" w:space="0" w:color="auto"/>
              <w:right w:val="single" w:sz="4" w:space="0" w:color="auto"/>
            </w:tcBorders>
            <w:shd w:val="clear" w:color="auto" w:fill="auto"/>
            <w:vAlign w:val="center"/>
            <w:hideMark/>
          </w:tcPr>
          <w:p w14:paraId="1C1B43DF"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0.956</w:t>
            </w:r>
          </w:p>
        </w:tc>
      </w:tr>
      <w:tr w:rsidR="0066144A" w:rsidRPr="0066144A" w14:paraId="236D4641" w14:textId="77777777" w:rsidTr="0066144A">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01BA5385" w14:textId="77777777" w:rsidR="0066144A" w:rsidRPr="0066144A" w:rsidRDefault="0066144A" w:rsidP="0066144A">
            <w:pPr>
              <w:spacing w:line="240" w:lineRule="auto"/>
              <w:ind w:firstLine="0"/>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XGB</w:t>
            </w:r>
          </w:p>
        </w:tc>
        <w:tc>
          <w:tcPr>
            <w:tcW w:w="1240" w:type="dxa"/>
            <w:tcBorders>
              <w:top w:val="nil"/>
              <w:left w:val="nil"/>
              <w:bottom w:val="single" w:sz="4" w:space="0" w:color="auto"/>
              <w:right w:val="single" w:sz="4" w:space="0" w:color="auto"/>
            </w:tcBorders>
            <w:shd w:val="clear" w:color="auto" w:fill="auto"/>
            <w:vAlign w:val="center"/>
            <w:hideMark/>
          </w:tcPr>
          <w:p w14:paraId="6422B59C"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0.986</w:t>
            </w:r>
          </w:p>
        </w:tc>
        <w:tc>
          <w:tcPr>
            <w:tcW w:w="1240" w:type="dxa"/>
            <w:tcBorders>
              <w:top w:val="nil"/>
              <w:left w:val="nil"/>
              <w:bottom w:val="single" w:sz="4" w:space="0" w:color="auto"/>
              <w:right w:val="single" w:sz="4" w:space="0" w:color="auto"/>
            </w:tcBorders>
            <w:shd w:val="clear" w:color="auto" w:fill="auto"/>
            <w:vAlign w:val="center"/>
            <w:hideMark/>
          </w:tcPr>
          <w:p w14:paraId="229E0688"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0.9536</w:t>
            </w:r>
          </w:p>
        </w:tc>
      </w:tr>
      <w:tr w:rsidR="0066144A" w:rsidRPr="0066144A" w14:paraId="29F6B2D0" w14:textId="77777777" w:rsidTr="0066144A">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22D03F4" w14:textId="77777777" w:rsidR="0066144A" w:rsidRPr="0066144A" w:rsidRDefault="0066144A" w:rsidP="0066144A">
            <w:pPr>
              <w:spacing w:line="240" w:lineRule="auto"/>
              <w:ind w:firstLine="0"/>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LR</w:t>
            </w:r>
          </w:p>
        </w:tc>
        <w:tc>
          <w:tcPr>
            <w:tcW w:w="1240" w:type="dxa"/>
            <w:tcBorders>
              <w:top w:val="nil"/>
              <w:left w:val="nil"/>
              <w:bottom w:val="single" w:sz="4" w:space="0" w:color="auto"/>
              <w:right w:val="single" w:sz="4" w:space="0" w:color="auto"/>
            </w:tcBorders>
            <w:shd w:val="clear" w:color="auto" w:fill="auto"/>
            <w:vAlign w:val="center"/>
            <w:hideMark/>
          </w:tcPr>
          <w:p w14:paraId="03FD8767"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0.9877</w:t>
            </w:r>
          </w:p>
        </w:tc>
        <w:tc>
          <w:tcPr>
            <w:tcW w:w="1240" w:type="dxa"/>
            <w:tcBorders>
              <w:top w:val="nil"/>
              <w:left w:val="nil"/>
              <w:bottom w:val="single" w:sz="4" w:space="0" w:color="auto"/>
              <w:right w:val="single" w:sz="4" w:space="0" w:color="auto"/>
            </w:tcBorders>
            <w:shd w:val="clear" w:color="auto" w:fill="auto"/>
            <w:vAlign w:val="center"/>
            <w:hideMark/>
          </w:tcPr>
          <w:p w14:paraId="30403324" w14:textId="77777777" w:rsidR="0066144A" w:rsidRPr="0066144A" w:rsidRDefault="0066144A" w:rsidP="0066144A">
            <w:pPr>
              <w:spacing w:line="240" w:lineRule="auto"/>
              <w:ind w:firstLine="0"/>
              <w:jc w:val="right"/>
              <w:rPr>
                <w:rFonts w:ascii="Calibri" w:eastAsia="Times New Roman" w:hAnsi="Calibri" w:cs="Calibri"/>
                <w:color w:val="000000"/>
                <w:lang w:val="es-PE" w:eastAsia="es-PE"/>
              </w:rPr>
            </w:pPr>
            <w:r w:rsidRPr="0066144A">
              <w:rPr>
                <w:rFonts w:ascii="Calibri" w:eastAsia="Times New Roman" w:hAnsi="Calibri" w:cs="Calibri"/>
                <w:color w:val="000000"/>
                <w:lang w:val="es-PE" w:eastAsia="es-PE"/>
              </w:rPr>
              <w:t>0.923</w:t>
            </w:r>
          </w:p>
        </w:tc>
      </w:tr>
    </w:tbl>
    <w:p w14:paraId="1B040872" w14:textId="2097F13D" w:rsidR="0066144A" w:rsidRDefault="0066144A" w:rsidP="009272FB">
      <w:pPr>
        <w:spacing w:line="240" w:lineRule="auto"/>
        <w:ind w:firstLine="0"/>
        <w:jc w:val="both"/>
        <w:rPr>
          <w:rFonts w:cstheme="minorHAnsi"/>
          <w:lang w:val="es-PE"/>
        </w:rPr>
      </w:pPr>
    </w:p>
    <w:p w14:paraId="000E6790" w14:textId="6A385807" w:rsidR="009272FB" w:rsidRDefault="009272FB" w:rsidP="009272FB">
      <w:pPr>
        <w:spacing w:line="240" w:lineRule="auto"/>
        <w:ind w:left="284" w:firstLine="0"/>
        <w:jc w:val="both"/>
        <w:rPr>
          <w:noProof/>
        </w:rPr>
      </w:pPr>
      <w:r>
        <w:rPr>
          <w:rFonts w:cstheme="minorHAnsi"/>
          <w:lang w:val="es-PE"/>
        </w:rPr>
        <w:t xml:space="preserve"> </w:t>
      </w:r>
      <w:r w:rsidRPr="009272FB">
        <w:rPr>
          <w:rFonts w:cstheme="minorHAnsi"/>
          <w:noProof/>
          <w:lang w:val="es-PE"/>
        </w:rPr>
        <w:drawing>
          <wp:inline distT="0" distB="0" distL="0" distR="0" wp14:anchorId="09D1FCE2" wp14:editId="4745C0B8">
            <wp:extent cx="2777836" cy="1888381"/>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15326" cy="1913867"/>
                    </a:xfrm>
                    <a:prstGeom prst="rect">
                      <a:avLst/>
                    </a:prstGeom>
                  </pic:spPr>
                </pic:pic>
              </a:graphicData>
            </a:graphic>
          </wp:inline>
        </w:drawing>
      </w:r>
      <w:r w:rsidRPr="009272FB">
        <w:rPr>
          <w:noProof/>
        </w:rPr>
        <w:t xml:space="preserve"> </w:t>
      </w:r>
      <w:r>
        <w:rPr>
          <w:rFonts w:cstheme="minorHAnsi"/>
          <w:lang w:val="es-PE"/>
        </w:rPr>
        <w:t xml:space="preserve">   </w:t>
      </w:r>
      <w:r w:rsidRPr="009272FB">
        <w:rPr>
          <w:rFonts w:cstheme="minorHAnsi"/>
          <w:noProof/>
          <w:lang w:val="es-PE"/>
        </w:rPr>
        <w:drawing>
          <wp:inline distT="0" distB="0" distL="0" distR="0" wp14:anchorId="40110400" wp14:editId="4E4AF68D">
            <wp:extent cx="1927933" cy="1883337"/>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49842" cy="1904739"/>
                    </a:xfrm>
                    <a:prstGeom prst="rect">
                      <a:avLst/>
                    </a:prstGeom>
                  </pic:spPr>
                </pic:pic>
              </a:graphicData>
            </a:graphic>
          </wp:inline>
        </w:drawing>
      </w:r>
    </w:p>
    <w:p w14:paraId="5DC359BB" w14:textId="022F0E41" w:rsidR="009272FB" w:rsidRDefault="009272FB" w:rsidP="009272FB">
      <w:pPr>
        <w:spacing w:line="240" w:lineRule="auto"/>
        <w:ind w:left="284" w:firstLine="0"/>
        <w:jc w:val="both"/>
        <w:rPr>
          <w:noProof/>
        </w:rPr>
      </w:pPr>
    </w:p>
    <w:p w14:paraId="62429134" w14:textId="6B72187B" w:rsidR="009272FB" w:rsidRDefault="009272FB" w:rsidP="009272FB">
      <w:pPr>
        <w:spacing w:line="240" w:lineRule="auto"/>
        <w:ind w:left="284" w:firstLine="0"/>
        <w:jc w:val="both"/>
        <w:rPr>
          <w:rFonts w:cstheme="minorHAnsi"/>
          <w:lang w:val="es-PE"/>
        </w:rPr>
      </w:pPr>
      <w:r w:rsidRPr="009272FB">
        <w:rPr>
          <w:rFonts w:cstheme="minorHAnsi"/>
          <w:noProof/>
          <w:lang w:val="es-PE"/>
        </w:rPr>
        <w:drawing>
          <wp:inline distT="0" distB="0" distL="0" distR="0" wp14:anchorId="596DB696" wp14:editId="6F804DA9">
            <wp:extent cx="2759111" cy="1886400"/>
            <wp:effectExtent l="0" t="0" r="317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59111" cy="1886400"/>
                    </a:xfrm>
                    <a:prstGeom prst="rect">
                      <a:avLst/>
                    </a:prstGeom>
                  </pic:spPr>
                </pic:pic>
              </a:graphicData>
            </a:graphic>
          </wp:inline>
        </w:drawing>
      </w:r>
      <w:r w:rsidRPr="009272FB">
        <w:rPr>
          <w:noProof/>
        </w:rPr>
        <w:t xml:space="preserve"> </w:t>
      </w:r>
      <w:r>
        <w:rPr>
          <w:rFonts w:cstheme="minorHAnsi"/>
          <w:lang w:val="es-PE"/>
        </w:rPr>
        <w:t xml:space="preserve">     </w:t>
      </w:r>
      <w:r w:rsidRPr="009272FB">
        <w:rPr>
          <w:rFonts w:cstheme="minorHAnsi"/>
          <w:noProof/>
          <w:lang w:val="es-PE"/>
        </w:rPr>
        <w:drawing>
          <wp:inline distT="0" distB="0" distL="0" distR="0" wp14:anchorId="5F5E66F7" wp14:editId="341C39E1">
            <wp:extent cx="1933778" cy="1882800"/>
            <wp:effectExtent l="0" t="0" r="9525"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33778" cy="1882800"/>
                    </a:xfrm>
                    <a:prstGeom prst="rect">
                      <a:avLst/>
                    </a:prstGeom>
                  </pic:spPr>
                </pic:pic>
              </a:graphicData>
            </a:graphic>
          </wp:inline>
        </w:drawing>
      </w:r>
    </w:p>
    <w:p w14:paraId="13221368" w14:textId="5AACF749" w:rsidR="009272FB" w:rsidRDefault="009272FB" w:rsidP="009272FB">
      <w:pPr>
        <w:spacing w:line="240" w:lineRule="auto"/>
        <w:ind w:left="284" w:firstLine="0"/>
        <w:jc w:val="both"/>
        <w:rPr>
          <w:rFonts w:cstheme="minorHAnsi"/>
          <w:lang w:val="es-PE"/>
        </w:rPr>
      </w:pPr>
    </w:p>
    <w:p w14:paraId="38978CDA" w14:textId="734EEBE7" w:rsidR="009272FB" w:rsidRDefault="009272FB" w:rsidP="009272FB">
      <w:pPr>
        <w:spacing w:line="240" w:lineRule="auto"/>
        <w:ind w:left="284" w:firstLine="0"/>
        <w:jc w:val="both"/>
        <w:rPr>
          <w:rFonts w:cstheme="minorHAnsi"/>
          <w:lang w:val="es-PE"/>
        </w:rPr>
      </w:pPr>
      <w:r w:rsidRPr="009272FB">
        <w:rPr>
          <w:rFonts w:cstheme="minorHAnsi"/>
          <w:noProof/>
          <w:lang w:val="es-PE"/>
        </w:rPr>
        <w:drawing>
          <wp:inline distT="0" distB="0" distL="0" distR="0" wp14:anchorId="7B3C8976" wp14:editId="41902EA2">
            <wp:extent cx="2785652" cy="18864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85652" cy="1886400"/>
                    </a:xfrm>
                    <a:prstGeom prst="rect">
                      <a:avLst/>
                    </a:prstGeom>
                  </pic:spPr>
                </pic:pic>
              </a:graphicData>
            </a:graphic>
          </wp:inline>
        </w:drawing>
      </w:r>
      <w:r w:rsidRPr="009272FB">
        <w:rPr>
          <w:noProof/>
        </w:rPr>
        <w:t xml:space="preserve"> </w:t>
      </w:r>
      <w:r>
        <w:rPr>
          <w:rFonts w:cstheme="minorHAnsi"/>
          <w:lang w:val="es-PE"/>
        </w:rPr>
        <w:t xml:space="preserve">      </w:t>
      </w:r>
      <w:r w:rsidRPr="009272FB">
        <w:rPr>
          <w:rFonts w:cstheme="minorHAnsi"/>
          <w:noProof/>
          <w:lang w:val="es-PE"/>
        </w:rPr>
        <w:drawing>
          <wp:inline distT="0" distB="0" distL="0" distR="0" wp14:anchorId="2B273E69" wp14:editId="6959DEA4">
            <wp:extent cx="1935216" cy="1886400"/>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35216" cy="1886400"/>
                    </a:xfrm>
                    <a:prstGeom prst="rect">
                      <a:avLst/>
                    </a:prstGeom>
                  </pic:spPr>
                </pic:pic>
              </a:graphicData>
            </a:graphic>
          </wp:inline>
        </w:drawing>
      </w:r>
    </w:p>
    <w:p w14:paraId="35BCEF1C" w14:textId="4D591C14" w:rsidR="009272FB" w:rsidRDefault="009272FB" w:rsidP="009272FB">
      <w:pPr>
        <w:spacing w:line="240" w:lineRule="auto"/>
        <w:ind w:left="284" w:firstLine="0"/>
        <w:jc w:val="both"/>
        <w:rPr>
          <w:rFonts w:cstheme="minorHAnsi"/>
          <w:lang w:val="es-PE"/>
        </w:rPr>
      </w:pPr>
    </w:p>
    <w:p w14:paraId="6E970F11" w14:textId="365D58EE" w:rsidR="009272FB" w:rsidRDefault="009272FB" w:rsidP="009272FB">
      <w:pPr>
        <w:spacing w:line="240" w:lineRule="auto"/>
        <w:ind w:left="284" w:firstLine="0"/>
        <w:jc w:val="both"/>
        <w:rPr>
          <w:rFonts w:cstheme="minorHAnsi"/>
          <w:lang w:val="es-PE"/>
        </w:rPr>
      </w:pPr>
      <w:r w:rsidRPr="009272FB">
        <w:rPr>
          <w:rFonts w:cstheme="minorHAnsi"/>
          <w:noProof/>
          <w:lang w:val="es-PE"/>
        </w:rPr>
        <w:lastRenderedPageBreak/>
        <w:drawing>
          <wp:inline distT="0" distB="0" distL="0" distR="0" wp14:anchorId="548DC303" wp14:editId="2F0F7BF4">
            <wp:extent cx="2779607" cy="1886400"/>
            <wp:effectExtent l="0" t="0" r="190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79607" cy="1886400"/>
                    </a:xfrm>
                    <a:prstGeom prst="rect">
                      <a:avLst/>
                    </a:prstGeom>
                  </pic:spPr>
                </pic:pic>
              </a:graphicData>
            </a:graphic>
          </wp:inline>
        </w:drawing>
      </w:r>
      <w:r w:rsidRPr="009272FB">
        <w:rPr>
          <w:noProof/>
        </w:rPr>
        <w:t xml:space="preserve"> </w:t>
      </w:r>
      <w:r>
        <w:rPr>
          <w:rFonts w:cstheme="minorHAnsi"/>
          <w:lang w:val="es-PE"/>
        </w:rPr>
        <w:t xml:space="preserve">        </w:t>
      </w:r>
      <w:r w:rsidRPr="009272FB">
        <w:rPr>
          <w:rFonts w:cstheme="minorHAnsi"/>
          <w:noProof/>
          <w:lang w:val="es-PE"/>
        </w:rPr>
        <w:drawing>
          <wp:inline distT="0" distB="0" distL="0" distR="0" wp14:anchorId="028D46DD" wp14:editId="254FCD24">
            <wp:extent cx="1921478" cy="1886400"/>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21478" cy="1886400"/>
                    </a:xfrm>
                    <a:prstGeom prst="rect">
                      <a:avLst/>
                    </a:prstGeom>
                  </pic:spPr>
                </pic:pic>
              </a:graphicData>
            </a:graphic>
          </wp:inline>
        </w:drawing>
      </w:r>
    </w:p>
    <w:p w14:paraId="3629709D" w14:textId="675566DE" w:rsidR="009272FB" w:rsidRDefault="009272FB" w:rsidP="009272FB">
      <w:pPr>
        <w:spacing w:line="240" w:lineRule="auto"/>
        <w:ind w:left="284" w:firstLine="0"/>
        <w:jc w:val="both"/>
        <w:rPr>
          <w:rFonts w:cstheme="minorHAnsi"/>
          <w:lang w:val="es-PE"/>
        </w:rPr>
      </w:pPr>
    </w:p>
    <w:p w14:paraId="525838C6" w14:textId="1F082045" w:rsidR="009272FB" w:rsidRPr="009272FB" w:rsidRDefault="009272FB" w:rsidP="009272FB">
      <w:pPr>
        <w:spacing w:line="240" w:lineRule="auto"/>
        <w:ind w:left="284" w:firstLine="0"/>
        <w:jc w:val="both"/>
        <w:rPr>
          <w:rFonts w:cstheme="minorHAnsi"/>
          <w:lang w:val="es-PE"/>
        </w:rPr>
      </w:pPr>
      <w:r w:rsidRPr="009272FB">
        <w:rPr>
          <w:rFonts w:cstheme="minorHAnsi"/>
          <w:noProof/>
          <w:lang w:val="es-PE"/>
        </w:rPr>
        <w:drawing>
          <wp:inline distT="0" distB="0" distL="0" distR="0" wp14:anchorId="564CBE28" wp14:editId="2D434BBD">
            <wp:extent cx="2784686" cy="18864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84686" cy="1886400"/>
                    </a:xfrm>
                    <a:prstGeom prst="rect">
                      <a:avLst/>
                    </a:prstGeom>
                  </pic:spPr>
                </pic:pic>
              </a:graphicData>
            </a:graphic>
          </wp:inline>
        </w:drawing>
      </w:r>
      <w:r w:rsidR="003B2504" w:rsidRPr="003B2504">
        <w:rPr>
          <w:noProof/>
        </w:rPr>
        <w:t xml:space="preserve"> </w:t>
      </w:r>
      <w:r w:rsidR="003B2504">
        <w:rPr>
          <w:rFonts w:cstheme="minorHAnsi"/>
          <w:lang w:val="es-PE"/>
        </w:rPr>
        <w:t xml:space="preserve">         </w:t>
      </w:r>
      <w:r w:rsidR="003B2504" w:rsidRPr="003B2504">
        <w:rPr>
          <w:rFonts w:cstheme="minorHAnsi"/>
          <w:noProof/>
          <w:lang w:val="es-PE"/>
        </w:rPr>
        <w:drawing>
          <wp:inline distT="0" distB="0" distL="0" distR="0" wp14:anchorId="28479FD7" wp14:editId="3FEC408A">
            <wp:extent cx="1894131" cy="18864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94131" cy="1886400"/>
                    </a:xfrm>
                    <a:prstGeom prst="rect">
                      <a:avLst/>
                    </a:prstGeom>
                  </pic:spPr>
                </pic:pic>
              </a:graphicData>
            </a:graphic>
          </wp:inline>
        </w:drawing>
      </w:r>
    </w:p>
    <w:p w14:paraId="71DCDA6E" w14:textId="77777777" w:rsidR="009272FB" w:rsidRDefault="009272FB" w:rsidP="0066144A">
      <w:pPr>
        <w:pStyle w:val="Prrafodelista"/>
        <w:spacing w:line="240" w:lineRule="auto"/>
        <w:ind w:left="426" w:firstLine="0"/>
        <w:jc w:val="both"/>
        <w:rPr>
          <w:lang w:val="es-PE"/>
        </w:rPr>
      </w:pPr>
    </w:p>
    <w:p w14:paraId="61E5F744" w14:textId="45F8B8F8" w:rsidR="0066144A" w:rsidRPr="0066144A" w:rsidRDefault="0066144A" w:rsidP="0066144A">
      <w:pPr>
        <w:pStyle w:val="Prrafodelista"/>
        <w:spacing w:line="240" w:lineRule="auto"/>
        <w:ind w:left="426" w:firstLine="0"/>
        <w:jc w:val="both"/>
        <w:rPr>
          <w:rFonts w:cstheme="minorHAnsi"/>
          <w:lang w:val="es-PE"/>
        </w:rPr>
      </w:pPr>
      <w:r w:rsidRPr="0066144A">
        <w:rPr>
          <w:lang w:val="es-PE"/>
        </w:rPr>
        <w:t>Todos los modelos alcanzaron valores de AUC superiores a 0.98, mostrando una elevada capacidad discriminativa.</w:t>
      </w:r>
    </w:p>
    <w:p w14:paraId="39932E35" w14:textId="77777777" w:rsidR="004F4FB2" w:rsidRPr="00CE6FAF" w:rsidRDefault="004F4FB2" w:rsidP="00DB3D0A">
      <w:pPr>
        <w:spacing w:line="240" w:lineRule="auto"/>
        <w:ind w:firstLine="0"/>
        <w:jc w:val="both"/>
        <w:rPr>
          <w:rFonts w:cstheme="minorHAnsi"/>
          <w:lang w:val="es-MX"/>
        </w:rPr>
      </w:pPr>
    </w:p>
    <w:p w14:paraId="5EB011EC" w14:textId="3B6FF700" w:rsidR="00DB3D0A" w:rsidRPr="00CE6FAF" w:rsidRDefault="003B2504" w:rsidP="003B2504">
      <w:pPr>
        <w:spacing w:line="240" w:lineRule="auto"/>
        <w:ind w:firstLine="0"/>
        <w:jc w:val="center"/>
        <w:rPr>
          <w:rFonts w:cstheme="minorHAnsi"/>
          <w:lang w:val="es-MX"/>
        </w:rPr>
      </w:pPr>
      <w:r w:rsidRPr="003B2504">
        <w:rPr>
          <w:rFonts w:cstheme="minorHAnsi"/>
          <w:noProof/>
          <w:lang w:val="es-MX"/>
        </w:rPr>
        <w:drawing>
          <wp:inline distT="0" distB="0" distL="0" distR="0" wp14:anchorId="5163870D" wp14:editId="1661C3E4">
            <wp:extent cx="4509654" cy="3076825"/>
            <wp:effectExtent l="0" t="0" r="571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57290" cy="3109326"/>
                    </a:xfrm>
                    <a:prstGeom prst="rect">
                      <a:avLst/>
                    </a:prstGeom>
                  </pic:spPr>
                </pic:pic>
              </a:graphicData>
            </a:graphic>
          </wp:inline>
        </w:drawing>
      </w:r>
    </w:p>
    <w:p w14:paraId="2B66C15D" w14:textId="77777777" w:rsidR="00DB3D0A" w:rsidRPr="00CE6FAF" w:rsidRDefault="00DB3D0A" w:rsidP="00DB3D0A">
      <w:pPr>
        <w:spacing w:line="240" w:lineRule="auto"/>
        <w:ind w:firstLine="0"/>
        <w:jc w:val="both"/>
        <w:rPr>
          <w:rFonts w:cstheme="minorHAnsi"/>
          <w:lang w:val="es-MX"/>
        </w:rPr>
      </w:pPr>
    </w:p>
    <w:p w14:paraId="086B7FA1" w14:textId="1F24FED0" w:rsidR="00DB3D0A" w:rsidRPr="00CE6FAF" w:rsidRDefault="00DB3D0A" w:rsidP="00DB3D0A">
      <w:pPr>
        <w:spacing w:line="240" w:lineRule="auto"/>
        <w:ind w:firstLine="0"/>
        <w:jc w:val="both"/>
        <w:rPr>
          <w:rFonts w:cstheme="minorHAnsi"/>
          <w:lang w:val="es-MX"/>
        </w:rPr>
      </w:pPr>
      <w:r w:rsidRPr="00CE6FAF">
        <w:rPr>
          <w:rFonts w:cstheme="minorHAnsi"/>
          <w:lang w:val="es-MX"/>
        </w:rPr>
        <w:t>En conjunto, esta fase permitió identificar, comparar y optimizar los modelos más adecuados para la detección temprana de preeclampsia. Los resultados obtenidos justifican la construcción de un metamodelo basado en Ensemble Stacking, integrando modelos diversos y de alto rendimiento predictivo.</w:t>
      </w:r>
    </w:p>
    <w:p w14:paraId="695025EF" w14:textId="77777777" w:rsidR="00DB3D0A" w:rsidRPr="00CE6FAF" w:rsidRDefault="00DB3D0A" w:rsidP="00DB3D0A">
      <w:pPr>
        <w:spacing w:line="240" w:lineRule="auto"/>
        <w:ind w:firstLine="0"/>
        <w:jc w:val="both"/>
        <w:rPr>
          <w:rFonts w:cstheme="minorHAnsi"/>
          <w:lang w:val="es-MX"/>
        </w:rPr>
      </w:pPr>
    </w:p>
    <w:p w14:paraId="6C263E42" w14:textId="40062DFF" w:rsidR="0066144A" w:rsidRPr="00CE6FAF" w:rsidRDefault="00DB3D0A" w:rsidP="00DB3D0A">
      <w:pPr>
        <w:spacing w:line="240" w:lineRule="auto"/>
        <w:ind w:firstLine="0"/>
        <w:jc w:val="both"/>
        <w:rPr>
          <w:rFonts w:cstheme="minorHAnsi"/>
          <w:lang w:val="es-MX"/>
        </w:rPr>
      </w:pPr>
      <w:r w:rsidRPr="00CE6FAF">
        <w:rPr>
          <w:rFonts w:cstheme="minorHAnsi"/>
          <w:lang w:val="es-MX"/>
        </w:rPr>
        <w:t>Resultado de la fase: Se seleccionaron y optimizaron cinco modelos base —Random Forest, CatBoost, XGBoost, LightGBM y Regresión Logística— para ser utilizados en la siguiente fase de construcción del metamodelo Ensemble Stacking.</w:t>
      </w:r>
    </w:p>
    <w:p w14:paraId="2635C487" w14:textId="77777777" w:rsidR="003B2504" w:rsidRDefault="003B2504">
      <w:pPr>
        <w:spacing w:line="240" w:lineRule="auto"/>
        <w:ind w:firstLine="0"/>
        <w:rPr>
          <w:rFonts w:cstheme="minorHAnsi"/>
          <w:b/>
          <w:bCs/>
          <w:sz w:val="24"/>
          <w:szCs w:val="24"/>
          <w:lang w:val="es-MX"/>
        </w:rPr>
      </w:pPr>
      <w:r>
        <w:rPr>
          <w:rFonts w:cstheme="minorHAnsi"/>
          <w:b/>
          <w:bCs/>
          <w:sz w:val="24"/>
          <w:szCs w:val="24"/>
          <w:lang w:val="es-MX"/>
        </w:rPr>
        <w:br w:type="page"/>
      </w:r>
    </w:p>
    <w:p w14:paraId="41F6328A" w14:textId="1A82C7C0" w:rsidR="00DB3D0A" w:rsidRPr="00CE6FAF" w:rsidRDefault="00DB3D0A" w:rsidP="00012346">
      <w:pPr>
        <w:pStyle w:val="Ttulo1"/>
        <w:spacing w:before="0" w:line="240" w:lineRule="auto"/>
        <w:ind w:firstLine="0"/>
        <w:rPr>
          <w:rFonts w:asciiTheme="minorHAnsi" w:eastAsiaTheme="minorHAnsi" w:hAnsiTheme="minorHAnsi" w:cstheme="minorHAnsi"/>
          <w:b/>
          <w:bCs/>
          <w:color w:val="auto"/>
          <w:sz w:val="24"/>
          <w:szCs w:val="24"/>
          <w:lang w:val="es-MX"/>
        </w:rPr>
      </w:pPr>
      <w:r w:rsidRPr="00CE6FAF">
        <w:rPr>
          <w:rFonts w:asciiTheme="minorHAnsi" w:eastAsiaTheme="minorHAnsi" w:hAnsiTheme="minorHAnsi" w:cstheme="minorHAnsi"/>
          <w:b/>
          <w:bCs/>
          <w:color w:val="auto"/>
          <w:sz w:val="24"/>
          <w:szCs w:val="24"/>
          <w:lang w:val="es-MX"/>
        </w:rPr>
        <w:lastRenderedPageBreak/>
        <w:t>FASE 4: CONSTRUCCIÓN Y VALIDACIÓN DEL METAMODELO STACKING</w:t>
      </w:r>
    </w:p>
    <w:p w14:paraId="78A55AD0" w14:textId="77777777" w:rsidR="00DB3D0A" w:rsidRPr="00CE6FAF" w:rsidRDefault="00DB3D0A" w:rsidP="00012346">
      <w:pPr>
        <w:spacing w:line="240" w:lineRule="auto"/>
        <w:ind w:firstLine="0"/>
        <w:jc w:val="both"/>
        <w:rPr>
          <w:rFonts w:cstheme="minorHAnsi"/>
          <w:lang w:val="es-PE"/>
        </w:rPr>
      </w:pPr>
    </w:p>
    <w:p w14:paraId="1CFDAAC8" w14:textId="3FA4D1C7" w:rsidR="00DB3D0A" w:rsidRDefault="00DB3D0A" w:rsidP="00012346">
      <w:pPr>
        <w:spacing w:line="240" w:lineRule="auto"/>
        <w:ind w:firstLine="0"/>
        <w:jc w:val="both"/>
        <w:rPr>
          <w:rFonts w:cstheme="minorHAnsi"/>
          <w:lang w:val="es-PE"/>
        </w:rPr>
      </w:pPr>
      <w:r w:rsidRPr="00CE6FAF">
        <w:rPr>
          <w:rFonts w:cstheme="minorHAnsi"/>
          <w:lang w:val="es-PE"/>
        </w:rPr>
        <w:t xml:space="preserve">En esta fase se construyó un metamodelo basado en </w:t>
      </w:r>
      <w:r w:rsidRPr="00CE6FAF">
        <w:rPr>
          <w:rFonts w:cstheme="minorHAnsi"/>
          <w:b/>
          <w:bCs/>
          <w:lang w:val="es-PE"/>
        </w:rPr>
        <w:t>Ensemble Stacking</w:t>
      </w:r>
      <w:r w:rsidRPr="00CE6FAF">
        <w:rPr>
          <w:rFonts w:cstheme="minorHAnsi"/>
          <w:lang w:val="es-PE"/>
        </w:rPr>
        <w:t xml:space="preserve"> con el objetivo de combinar las fortalezas de diversos algoritmos de aprendizaje automático y mejorar la capacidad predictiva en la detección temprana del riesgo de preeclampsia.</w:t>
      </w:r>
    </w:p>
    <w:p w14:paraId="311091DD" w14:textId="63B8AB91" w:rsidR="003B2504" w:rsidRDefault="003B2504" w:rsidP="00012346">
      <w:pPr>
        <w:spacing w:line="240" w:lineRule="auto"/>
        <w:ind w:firstLine="0"/>
        <w:jc w:val="both"/>
        <w:rPr>
          <w:rFonts w:cstheme="minorHAnsi"/>
          <w:lang w:val="es-PE"/>
        </w:rPr>
      </w:pPr>
    </w:p>
    <w:p w14:paraId="67D5B008" w14:textId="7FE6CB28" w:rsidR="003B2504" w:rsidRDefault="003B2504" w:rsidP="00012346">
      <w:pPr>
        <w:pStyle w:val="Prrafodelista"/>
        <w:numPr>
          <w:ilvl w:val="0"/>
          <w:numId w:val="19"/>
        </w:numPr>
        <w:spacing w:line="240" w:lineRule="auto"/>
        <w:rPr>
          <w:b/>
          <w:bCs/>
          <w:lang w:val="es-MX"/>
        </w:rPr>
      </w:pPr>
      <w:r w:rsidRPr="003B2504">
        <w:rPr>
          <w:b/>
          <w:bCs/>
          <w:lang w:val="es-MX"/>
        </w:rPr>
        <w:t>Modelos base seleccionados</w:t>
      </w:r>
    </w:p>
    <w:p w14:paraId="1D2AFBED" w14:textId="77777777" w:rsidR="00012346" w:rsidRDefault="00012346" w:rsidP="00012346">
      <w:pPr>
        <w:spacing w:line="240" w:lineRule="auto"/>
        <w:ind w:left="426" w:firstLine="0"/>
        <w:rPr>
          <w:rFonts w:cstheme="minorHAnsi"/>
          <w:lang w:val="es-PE"/>
        </w:rPr>
      </w:pPr>
    </w:p>
    <w:p w14:paraId="73C1A431" w14:textId="150F84D9" w:rsidR="00012346" w:rsidRDefault="00012346" w:rsidP="00012346">
      <w:pPr>
        <w:spacing w:line="240" w:lineRule="auto"/>
        <w:ind w:left="426" w:firstLine="0"/>
        <w:rPr>
          <w:rFonts w:cstheme="minorHAnsi"/>
          <w:lang w:val="es-PE"/>
        </w:rPr>
      </w:pPr>
      <w:r w:rsidRPr="00012346">
        <w:rPr>
          <w:rFonts w:cstheme="minorHAnsi"/>
          <w:lang w:val="es-PE"/>
        </w:rPr>
        <w:t>La selección se realizó considerando simultáneamente desempeño predictivo, sensibilidad clínica y diversidad algorítmica.</w:t>
      </w:r>
    </w:p>
    <w:p w14:paraId="0F6832D4" w14:textId="77777777" w:rsidR="00012346" w:rsidRPr="00012346" w:rsidRDefault="00012346" w:rsidP="00012346">
      <w:pPr>
        <w:spacing w:line="240" w:lineRule="auto"/>
        <w:ind w:left="426" w:firstLine="0"/>
        <w:rPr>
          <w:rFonts w:cstheme="minorHAnsi"/>
          <w:lang w:val="es-PE"/>
        </w:rPr>
      </w:pPr>
    </w:p>
    <w:p w14:paraId="1E170CB8" w14:textId="34F34598" w:rsidR="00012346" w:rsidRPr="00012346" w:rsidRDefault="00012346" w:rsidP="00012346">
      <w:pPr>
        <w:pStyle w:val="Prrafodelista"/>
        <w:numPr>
          <w:ilvl w:val="0"/>
          <w:numId w:val="21"/>
        </w:numPr>
        <w:spacing w:line="240" w:lineRule="auto"/>
        <w:ind w:left="709"/>
        <w:rPr>
          <w:rFonts w:cstheme="minorHAnsi"/>
        </w:rPr>
      </w:pPr>
      <w:r w:rsidRPr="00012346">
        <w:rPr>
          <w:rFonts w:cstheme="minorHAnsi"/>
        </w:rPr>
        <w:t xml:space="preserve">Random Forest (RF) </w:t>
      </w:r>
    </w:p>
    <w:p w14:paraId="754FA8E9" w14:textId="77777777" w:rsidR="00012346" w:rsidRPr="00012346" w:rsidRDefault="00012346" w:rsidP="00012346">
      <w:pPr>
        <w:pStyle w:val="Prrafodelista"/>
        <w:numPr>
          <w:ilvl w:val="0"/>
          <w:numId w:val="21"/>
        </w:numPr>
        <w:spacing w:line="240" w:lineRule="auto"/>
        <w:ind w:left="709"/>
        <w:rPr>
          <w:rFonts w:cstheme="minorHAnsi"/>
        </w:rPr>
      </w:pPr>
      <w:r w:rsidRPr="00012346">
        <w:rPr>
          <w:rFonts w:cstheme="minorHAnsi"/>
        </w:rPr>
        <w:t xml:space="preserve">CatBoost (CAT) </w:t>
      </w:r>
    </w:p>
    <w:p w14:paraId="0C0FEA15" w14:textId="77777777" w:rsidR="00012346" w:rsidRPr="00012346" w:rsidRDefault="00012346" w:rsidP="00012346">
      <w:pPr>
        <w:pStyle w:val="Prrafodelista"/>
        <w:numPr>
          <w:ilvl w:val="0"/>
          <w:numId w:val="21"/>
        </w:numPr>
        <w:spacing w:line="240" w:lineRule="auto"/>
        <w:ind w:left="709"/>
        <w:rPr>
          <w:rFonts w:cstheme="minorHAnsi"/>
        </w:rPr>
      </w:pPr>
      <w:r w:rsidRPr="00012346">
        <w:rPr>
          <w:rFonts w:cstheme="minorHAnsi"/>
        </w:rPr>
        <w:t xml:space="preserve">XGBoost (XGB) </w:t>
      </w:r>
    </w:p>
    <w:p w14:paraId="5993EFC9" w14:textId="77777777" w:rsidR="00012346" w:rsidRPr="00012346" w:rsidRDefault="00012346" w:rsidP="00012346">
      <w:pPr>
        <w:pStyle w:val="Prrafodelista"/>
        <w:numPr>
          <w:ilvl w:val="0"/>
          <w:numId w:val="21"/>
        </w:numPr>
        <w:spacing w:line="240" w:lineRule="auto"/>
        <w:ind w:left="709"/>
        <w:rPr>
          <w:rFonts w:cstheme="minorHAnsi"/>
        </w:rPr>
      </w:pPr>
      <w:r w:rsidRPr="00012346">
        <w:rPr>
          <w:rFonts w:cstheme="minorHAnsi"/>
        </w:rPr>
        <w:t xml:space="preserve">LightGBM (LGBM) </w:t>
      </w:r>
    </w:p>
    <w:p w14:paraId="1B62C8CA" w14:textId="77777777" w:rsidR="00012346" w:rsidRPr="00012346" w:rsidRDefault="00012346" w:rsidP="00012346">
      <w:pPr>
        <w:pStyle w:val="Prrafodelista"/>
        <w:numPr>
          <w:ilvl w:val="0"/>
          <w:numId w:val="21"/>
        </w:numPr>
        <w:spacing w:line="240" w:lineRule="auto"/>
        <w:ind w:left="709"/>
        <w:rPr>
          <w:rFonts w:cstheme="minorHAnsi"/>
        </w:rPr>
      </w:pPr>
      <w:proofErr w:type="spellStart"/>
      <w:r w:rsidRPr="00012346">
        <w:rPr>
          <w:rFonts w:cstheme="minorHAnsi"/>
        </w:rPr>
        <w:t>Regresión</w:t>
      </w:r>
      <w:proofErr w:type="spellEnd"/>
      <w:r w:rsidRPr="00012346">
        <w:rPr>
          <w:rFonts w:cstheme="minorHAnsi"/>
        </w:rPr>
        <w:t xml:space="preserve"> </w:t>
      </w:r>
      <w:proofErr w:type="spellStart"/>
      <w:r w:rsidRPr="00012346">
        <w:rPr>
          <w:rFonts w:cstheme="minorHAnsi"/>
        </w:rPr>
        <w:t>Logística</w:t>
      </w:r>
      <w:proofErr w:type="spellEnd"/>
      <w:r w:rsidRPr="00012346">
        <w:rPr>
          <w:rFonts w:cstheme="minorHAnsi"/>
        </w:rPr>
        <w:t xml:space="preserve"> (LR)</w:t>
      </w:r>
    </w:p>
    <w:p w14:paraId="540CC7FF" w14:textId="77777777" w:rsidR="00012346" w:rsidRPr="00012346" w:rsidRDefault="00012346" w:rsidP="00012346">
      <w:pPr>
        <w:pStyle w:val="Prrafodelista"/>
        <w:spacing w:line="240" w:lineRule="auto"/>
        <w:ind w:left="360" w:firstLine="0"/>
      </w:pPr>
    </w:p>
    <w:p w14:paraId="0D79A3B2" w14:textId="09617541" w:rsidR="003B2504" w:rsidRDefault="003B2504" w:rsidP="00012346">
      <w:pPr>
        <w:pStyle w:val="Prrafodelista"/>
        <w:numPr>
          <w:ilvl w:val="0"/>
          <w:numId w:val="19"/>
        </w:numPr>
        <w:spacing w:line="240" w:lineRule="auto"/>
        <w:ind w:left="357" w:hanging="357"/>
        <w:rPr>
          <w:b/>
          <w:bCs/>
          <w:lang w:val="es-MX"/>
        </w:rPr>
      </w:pPr>
      <w:r w:rsidRPr="003B2504">
        <w:rPr>
          <w:b/>
          <w:bCs/>
          <w:lang w:val="es-MX"/>
        </w:rPr>
        <w:t>Definición del metamodelo</w:t>
      </w:r>
    </w:p>
    <w:p w14:paraId="7C282EE5" w14:textId="2B72D0DC" w:rsidR="00012346" w:rsidRDefault="00012346" w:rsidP="00012346">
      <w:pPr>
        <w:pStyle w:val="Prrafodelista"/>
        <w:numPr>
          <w:ilvl w:val="1"/>
          <w:numId w:val="19"/>
        </w:numPr>
        <w:spacing w:line="240" w:lineRule="auto"/>
        <w:rPr>
          <w:b/>
          <w:bCs/>
          <w:lang w:val="es-MX"/>
        </w:rPr>
      </w:pPr>
      <w:r w:rsidRPr="00012346">
        <w:rPr>
          <w:b/>
          <w:bCs/>
          <w:lang w:val="es-MX"/>
        </w:rPr>
        <w:t>Metamodelos evaluados</w:t>
      </w:r>
    </w:p>
    <w:p w14:paraId="46B953EC" w14:textId="77777777" w:rsidR="00D851C0" w:rsidRDefault="00D851C0" w:rsidP="00012346">
      <w:pPr>
        <w:pStyle w:val="Prrafodelista"/>
        <w:spacing w:line="240" w:lineRule="auto"/>
        <w:ind w:left="792" w:firstLine="0"/>
        <w:rPr>
          <w:lang w:val="es-MX"/>
        </w:rPr>
      </w:pPr>
    </w:p>
    <w:p w14:paraId="6EC35EE9" w14:textId="0BEAB89F" w:rsidR="00012346" w:rsidRPr="00D851C0" w:rsidRDefault="00D851C0" w:rsidP="00012346">
      <w:pPr>
        <w:pStyle w:val="Prrafodelista"/>
        <w:spacing w:line="240" w:lineRule="auto"/>
        <w:ind w:left="792" w:firstLine="0"/>
        <w:rPr>
          <w:lang w:val="es-MX"/>
        </w:rPr>
      </w:pPr>
      <w:r w:rsidRPr="00D851C0">
        <w:rPr>
          <w:lang w:val="es-MX"/>
        </w:rPr>
        <w:t>Se compararon cuatro alternativas para actuar como metamodelo final:</w:t>
      </w:r>
    </w:p>
    <w:p w14:paraId="2C9BF3C4" w14:textId="77777777" w:rsidR="00012346" w:rsidRPr="00012346" w:rsidRDefault="00012346" w:rsidP="00012346">
      <w:pPr>
        <w:pStyle w:val="Prrafodelista"/>
        <w:numPr>
          <w:ilvl w:val="0"/>
          <w:numId w:val="23"/>
        </w:numPr>
        <w:spacing w:line="240" w:lineRule="auto"/>
        <w:rPr>
          <w:lang w:val="es-PE"/>
        </w:rPr>
      </w:pPr>
      <w:r w:rsidRPr="00012346">
        <w:rPr>
          <w:lang w:val="es-PE"/>
        </w:rPr>
        <w:t xml:space="preserve">Regresión Logística. </w:t>
      </w:r>
    </w:p>
    <w:p w14:paraId="75E36152" w14:textId="77777777" w:rsidR="00012346" w:rsidRPr="00012346" w:rsidRDefault="00012346" w:rsidP="00012346">
      <w:pPr>
        <w:pStyle w:val="Prrafodelista"/>
        <w:numPr>
          <w:ilvl w:val="0"/>
          <w:numId w:val="23"/>
        </w:numPr>
        <w:spacing w:line="240" w:lineRule="auto"/>
        <w:rPr>
          <w:lang w:val="es-PE"/>
        </w:rPr>
      </w:pPr>
      <w:r w:rsidRPr="00012346">
        <w:rPr>
          <w:lang w:val="es-PE"/>
        </w:rPr>
        <w:t xml:space="preserve">Random Forest. </w:t>
      </w:r>
    </w:p>
    <w:p w14:paraId="2F196CB1" w14:textId="77777777" w:rsidR="00012346" w:rsidRPr="00012346" w:rsidRDefault="00012346" w:rsidP="00012346">
      <w:pPr>
        <w:pStyle w:val="Prrafodelista"/>
        <w:numPr>
          <w:ilvl w:val="0"/>
          <w:numId w:val="23"/>
        </w:numPr>
        <w:spacing w:line="240" w:lineRule="auto"/>
        <w:rPr>
          <w:lang w:val="es-PE"/>
        </w:rPr>
      </w:pPr>
      <w:r w:rsidRPr="00012346">
        <w:rPr>
          <w:lang w:val="es-PE"/>
        </w:rPr>
        <w:t xml:space="preserve">XGBoost. </w:t>
      </w:r>
    </w:p>
    <w:p w14:paraId="7D6B9D56" w14:textId="48179D17" w:rsidR="00012346" w:rsidRPr="00012346" w:rsidRDefault="00012346" w:rsidP="00012346">
      <w:pPr>
        <w:pStyle w:val="Prrafodelista"/>
        <w:numPr>
          <w:ilvl w:val="0"/>
          <w:numId w:val="23"/>
        </w:numPr>
        <w:spacing w:line="240" w:lineRule="auto"/>
        <w:rPr>
          <w:lang w:val="es-PE"/>
        </w:rPr>
      </w:pPr>
      <w:r w:rsidRPr="00012346">
        <w:rPr>
          <w:lang w:val="es-PE"/>
        </w:rPr>
        <w:t>Gaussian Naive Bayes.</w:t>
      </w:r>
    </w:p>
    <w:p w14:paraId="0E34E40A" w14:textId="77777777" w:rsidR="00012346" w:rsidRPr="00012346" w:rsidRDefault="00012346" w:rsidP="00012346">
      <w:pPr>
        <w:spacing w:line="240" w:lineRule="auto"/>
        <w:rPr>
          <w:lang w:val="es-PE"/>
        </w:rPr>
      </w:pPr>
    </w:p>
    <w:p w14:paraId="4CF24F5A" w14:textId="76485281" w:rsidR="00012346" w:rsidRPr="00012346" w:rsidRDefault="00012346" w:rsidP="00012346">
      <w:pPr>
        <w:spacing w:line="240" w:lineRule="auto"/>
        <w:rPr>
          <w:lang w:val="es-PE"/>
        </w:rPr>
      </w:pPr>
      <w:r w:rsidRPr="00012346">
        <w:rPr>
          <w:lang w:val="es-PE"/>
        </w:rPr>
        <w:t>Resultados</w:t>
      </w:r>
      <w:r>
        <w:rPr>
          <w:lang w:val="es-PE"/>
        </w:rPr>
        <w:t>:</w:t>
      </w:r>
    </w:p>
    <w:p w14:paraId="54B8AC29" w14:textId="10E7A2F8" w:rsidR="00012346" w:rsidRPr="00012346" w:rsidRDefault="00012346" w:rsidP="00012346">
      <w:pPr>
        <w:spacing w:line="240" w:lineRule="auto"/>
        <w:rPr>
          <w:lang w:val="es-PE"/>
        </w:rPr>
      </w:pPr>
      <w:r w:rsidRPr="00012346">
        <w:rPr>
          <w:noProof/>
          <w:lang w:val="es-PE"/>
        </w:rPr>
        <w:drawing>
          <wp:inline distT="0" distB="0" distL="0" distR="0" wp14:anchorId="2163C12A" wp14:editId="2EF4F448">
            <wp:extent cx="4201392" cy="969552"/>
            <wp:effectExtent l="0" t="0" r="0"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39807" cy="978417"/>
                    </a:xfrm>
                    <a:prstGeom prst="rect">
                      <a:avLst/>
                    </a:prstGeom>
                  </pic:spPr>
                </pic:pic>
              </a:graphicData>
            </a:graphic>
          </wp:inline>
        </w:drawing>
      </w:r>
    </w:p>
    <w:p w14:paraId="32DB8B11" w14:textId="77777777" w:rsidR="00012346" w:rsidRDefault="00012346" w:rsidP="00012346">
      <w:pPr>
        <w:spacing w:line="240" w:lineRule="auto"/>
        <w:rPr>
          <w:b/>
          <w:bCs/>
        </w:rPr>
      </w:pPr>
    </w:p>
    <w:p w14:paraId="03AD27A4" w14:textId="77777777" w:rsidR="00012346" w:rsidRPr="00012346" w:rsidRDefault="00012346" w:rsidP="00012346">
      <w:pPr>
        <w:pStyle w:val="Prrafodelista"/>
        <w:numPr>
          <w:ilvl w:val="1"/>
          <w:numId w:val="19"/>
        </w:numPr>
        <w:spacing w:line="240" w:lineRule="auto"/>
        <w:rPr>
          <w:b/>
          <w:bCs/>
          <w:lang w:val="es-MX"/>
        </w:rPr>
      </w:pPr>
      <w:r w:rsidRPr="00012346">
        <w:rPr>
          <w:b/>
          <w:bCs/>
          <w:lang w:val="es-PE"/>
        </w:rPr>
        <w:t>Selección del metamodelo</w:t>
      </w:r>
    </w:p>
    <w:p w14:paraId="4FD16C8E" w14:textId="77777777" w:rsidR="00012346" w:rsidRDefault="00012346" w:rsidP="00012346">
      <w:pPr>
        <w:pStyle w:val="Prrafodelista"/>
        <w:spacing w:line="240" w:lineRule="auto"/>
        <w:ind w:left="792" w:firstLine="0"/>
        <w:rPr>
          <w:b/>
          <w:bCs/>
          <w:lang w:val="es-PE"/>
        </w:rPr>
      </w:pPr>
    </w:p>
    <w:p w14:paraId="7D006B58" w14:textId="77777777" w:rsidR="00D851C0" w:rsidRPr="00D851C0" w:rsidRDefault="00D851C0" w:rsidP="00D851C0">
      <w:pPr>
        <w:pStyle w:val="Prrafodelista"/>
        <w:spacing w:line="240" w:lineRule="auto"/>
        <w:ind w:left="851" w:firstLine="0"/>
        <w:rPr>
          <w:lang w:val="es-PE"/>
        </w:rPr>
      </w:pPr>
      <w:r w:rsidRPr="00D851C0">
        <w:rPr>
          <w:lang w:val="es-PE"/>
        </w:rPr>
        <w:t xml:space="preserve">Aunque </w:t>
      </w:r>
      <w:proofErr w:type="spellStart"/>
      <w:r w:rsidRPr="00D851C0">
        <w:rPr>
          <w:lang w:val="es-PE"/>
        </w:rPr>
        <w:t>Meta_GNB</w:t>
      </w:r>
      <w:proofErr w:type="spellEnd"/>
      <w:r w:rsidRPr="00D851C0">
        <w:rPr>
          <w:lang w:val="es-PE"/>
        </w:rPr>
        <w:t xml:space="preserve"> obtuvo un </w:t>
      </w:r>
      <w:proofErr w:type="spellStart"/>
      <w:r w:rsidRPr="00D851C0">
        <w:rPr>
          <w:lang w:val="es-PE"/>
        </w:rPr>
        <w:t>Recall</w:t>
      </w:r>
      <w:proofErr w:type="spellEnd"/>
      <w:r w:rsidRPr="00D851C0">
        <w:rPr>
          <w:lang w:val="es-PE"/>
        </w:rPr>
        <w:t xml:space="preserve"> ligeramente superior, presentó menor precisión y menor PR-AUC. </w:t>
      </w:r>
    </w:p>
    <w:p w14:paraId="1422FA32" w14:textId="77777777" w:rsidR="00D851C0" w:rsidRPr="00D851C0" w:rsidRDefault="00D851C0" w:rsidP="00D851C0">
      <w:pPr>
        <w:pStyle w:val="Prrafodelista"/>
        <w:spacing w:line="240" w:lineRule="auto"/>
        <w:ind w:left="851" w:firstLine="0"/>
        <w:rPr>
          <w:lang w:val="es-PE"/>
        </w:rPr>
      </w:pPr>
    </w:p>
    <w:p w14:paraId="7ADBFC80" w14:textId="7CA205E8" w:rsidR="00012346" w:rsidRDefault="00D851C0" w:rsidP="00D851C0">
      <w:pPr>
        <w:pStyle w:val="Prrafodelista"/>
        <w:spacing w:line="240" w:lineRule="auto"/>
        <w:ind w:left="851" w:firstLine="0"/>
        <w:jc w:val="both"/>
        <w:rPr>
          <w:lang w:val="es-PE"/>
        </w:rPr>
      </w:pPr>
      <w:r>
        <w:rPr>
          <w:lang w:val="es-PE"/>
        </w:rPr>
        <w:t>S</w:t>
      </w:r>
      <w:r w:rsidRPr="00D851C0">
        <w:rPr>
          <w:lang w:val="es-PE"/>
        </w:rPr>
        <w:t xml:space="preserve">e seleccionó Regresión Logística como metamodelo final, debido a que alcanzó simultáneamente el mayor ROC-AUC (0.9931), el mayor PR-AUC (0.9623), un elevado </w:t>
      </w:r>
      <w:proofErr w:type="spellStart"/>
      <w:r w:rsidRPr="00D851C0">
        <w:rPr>
          <w:lang w:val="es-PE"/>
        </w:rPr>
        <w:t>Recall</w:t>
      </w:r>
      <w:proofErr w:type="spellEnd"/>
      <w:r w:rsidRPr="00D851C0">
        <w:rPr>
          <w:lang w:val="es-PE"/>
        </w:rPr>
        <w:t xml:space="preserve"> (0.9367) y únicamente cinco falsos negativos, manteniendo además una estructura interpretable y adecuada para aplicaciones clínicas.</w:t>
      </w:r>
    </w:p>
    <w:p w14:paraId="02C99894" w14:textId="77777777" w:rsidR="00D851C0" w:rsidRPr="003B2504" w:rsidRDefault="00D851C0" w:rsidP="00D851C0">
      <w:pPr>
        <w:pStyle w:val="Prrafodelista"/>
        <w:spacing w:line="240" w:lineRule="auto"/>
        <w:ind w:left="357" w:firstLine="0"/>
        <w:rPr>
          <w:b/>
          <w:bCs/>
          <w:lang w:val="es-MX"/>
        </w:rPr>
      </w:pPr>
    </w:p>
    <w:p w14:paraId="0F760BE4" w14:textId="005FB368" w:rsidR="003B2504" w:rsidRDefault="003B2504" w:rsidP="00012346">
      <w:pPr>
        <w:pStyle w:val="Prrafodelista"/>
        <w:numPr>
          <w:ilvl w:val="0"/>
          <w:numId w:val="19"/>
        </w:numPr>
        <w:spacing w:line="240" w:lineRule="auto"/>
        <w:ind w:left="357" w:hanging="357"/>
        <w:rPr>
          <w:b/>
          <w:bCs/>
          <w:lang w:val="es-MX"/>
        </w:rPr>
      </w:pPr>
      <w:r w:rsidRPr="003B2504">
        <w:rPr>
          <w:b/>
          <w:bCs/>
          <w:lang w:val="es-MX"/>
        </w:rPr>
        <w:t xml:space="preserve">Construcción del </w:t>
      </w:r>
      <w:proofErr w:type="spellStart"/>
      <w:r w:rsidRPr="003B2504">
        <w:rPr>
          <w:b/>
          <w:bCs/>
          <w:lang w:val="es-MX"/>
        </w:rPr>
        <w:t>StackingClassifier</w:t>
      </w:r>
      <w:proofErr w:type="spellEnd"/>
    </w:p>
    <w:p w14:paraId="72724324" w14:textId="1D0517F0" w:rsidR="00012346" w:rsidRDefault="00012346" w:rsidP="00012346">
      <w:pPr>
        <w:pStyle w:val="Prrafodelista"/>
        <w:spacing w:line="240" w:lineRule="auto"/>
        <w:ind w:left="357" w:firstLine="0"/>
        <w:rPr>
          <w:b/>
          <w:bCs/>
          <w:lang w:val="es-MX"/>
        </w:rPr>
      </w:pPr>
    </w:p>
    <w:p w14:paraId="2FCD4007" w14:textId="77777777" w:rsidR="00D851C0" w:rsidRPr="003B2504" w:rsidRDefault="00D851C0" w:rsidP="00012346">
      <w:pPr>
        <w:pStyle w:val="Prrafodelista"/>
        <w:spacing w:line="240" w:lineRule="auto"/>
        <w:ind w:left="357" w:firstLine="0"/>
        <w:rPr>
          <w:b/>
          <w:bCs/>
          <w:lang w:val="es-MX"/>
        </w:rPr>
      </w:pPr>
    </w:p>
    <w:p w14:paraId="7F53240B" w14:textId="2486BC49" w:rsidR="003B2504" w:rsidRDefault="003B2504" w:rsidP="00012346">
      <w:pPr>
        <w:pStyle w:val="Prrafodelista"/>
        <w:numPr>
          <w:ilvl w:val="0"/>
          <w:numId w:val="19"/>
        </w:numPr>
        <w:spacing w:line="240" w:lineRule="auto"/>
        <w:ind w:left="357" w:hanging="357"/>
        <w:rPr>
          <w:b/>
          <w:bCs/>
          <w:lang w:val="es-MX"/>
        </w:rPr>
      </w:pPr>
      <w:r w:rsidRPr="003B2504">
        <w:rPr>
          <w:b/>
          <w:bCs/>
          <w:lang w:val="es-MX"/>
        </w:rPr>
        <w:t>Construcción del Ensemble Stacking</w:t>
      </w:r>
    </w:p>
    <w:p w14:paraId="60825072" w14:textId="77777777" w:rsidR="00012346" w:rsidRPr="00012346" w:rsidRDefault="00012346" w:rsidP="00012346">
      <w:pPr>
        <w:pStyle w:val="Prrafodelista"/>
        <w:spacing w:line="240" w:lineRule="auto"/>
        <w:rPr>
          <w:b/>
          <w:bCs/>
          <w:lang w:val="es-MX"/>
        </w:rPr>
      </w:pPr>
    </w:p>
    <w:p w14:paraId="65C55923" w14:textId="77777777" w:rsidR="00D851C0" w:rsidRPr="00012346" w:rsidRDefault="00D851C0" w:rsidP="00D851C0">
      <w:pPr>
        <w:pStyle w:val="Prrafodelista"/>
        <w:numPr>
          <w:ilvl w:val="0"/>
          <w:numId w:val="24"/>
        </w:numPr>
        <w:spacing w:line="240" w:lineRule="auto"/>
        <w:rPr>
          <w:lang w:val="es-MX"/>
        </w:rPr>
      </w:pPr>
      <w:r w:rsidRPr="00012346">
        <w:rPr>
          <w:lang w:val="es-MX"/>
        </w:rPr>
        <w:t>5 modelos base.</w:t>
      </w:r>
    </w:p>
    <w:p w14:paraId="5EF9896D" w14:textId="77777777" w:rsidR="00D851C0" w:rsidRPr="00012346" w:rsidRDefault="00D851C0" w:rsidP="00D851C0">
      <w:pPr>
        <w:pStyle w:val="Prrafodelista"/>
        <w:numPr>
          <w:ilvl w:val="0"/>
          <w:numId w:val="24"/>
        </w:numPr>
        <w:spacing w:line="240" w:lineRule="auto"/>
        <w:rPr>
          <w:lang w:val="es-MX"/>
        </w:rPr>
      </w:pPr>
      <w:r w:rsidRPr="00012346">
        <w:rPr>
          <w:lang w:val="es-MX"/>
        </w:rPr>
        <w:t xml:space="preserve">Metamodelo: </w:t>
      </w:r>
      <w:proofErr w:type="spellStart"/>
      <w:r w:rsidRPr="00012346">
        <w:rPr>
          <w:lang w:val="es-MX"/>
        </w:rPr>
        <w:t>Logistic</w:t>
      </w:r>
      <w:proofErr w:type="spellEnd"/>
      <w:r w:rsidRPr="00012346">
        <w:rPr>
          <w:lang w:val="es-MX"/>
        </w:rPr>
        <w:t xml:space="preserve"> </w:t>
      </w:r>
      <w:proofErr w:type="spellStart"/>
      <w:r w:rsidRPr="00012346">
        <w:rPr>
          <w:lang w:val="es-MX"/>
        </w:rPr>
        <w:t>Regression</w:t>
      </w:r>
      <w:proofErr w:type="spellEnd"/>
      <w:r w:rsidRPr="00012346">
        <w:rPr>
          <w:lang w:val="es-MX"/>
        </w:rPr>
        <w:t>.</w:t>
      </w:r>
    </w:p>
    <w:p w14:paraId="261A0227" w14:textId="77777777" w:rsidR="00D851C0" w:rsidRPr="00012346" w:rsidRDefault="00D851C0" w:rsidP="00D851C0">
      <w:pPr>
        <w:pStyle w:val="Prrafodelista"/>
        <w:numPr>
          <w:ilvl w:val="0"/>
          <w:numId w:val="24"/>
        </w:numPr>
        <w:spacing w:line="240" w:lineRule="auto"/>
      </w:pPr>
      <w:proofErr w:type="spellStart"/>
      <w:r w:rsidRPr="00012346">
        <w:t>Validación</w:t>
      </w:r>
      <w:proofErr w:type="spellEnd"/>
      <w:r w:rsidRPr="00012346">
        <w:t xml:space="preserve"> interna: 5 folds.</w:t>
      </w:r>
    </w:p>
    <w:p w14:paraId="4ED146B1" w14:textId="77777777" w:rsidR="00D851C0" w:rsidRPr="00012346" w:rsidRDefault="00D851C0" w:rsidP="00D851C0">
      <w:pPr>
        <w:pStyle w:val="Prrafodelista"/>
        <w:numPr>
          <w:ilvl w:val="0"/>
          <w:numId w:val="24"/>
        </w:numPr>
        <w:spacing w:line="240" w:lineRule="auto"/>
      </w:pPr>
      <w:r w:rsidRPr="00012346">
        <w:t xml:space="preserve">Stack method: </w:t>
      </w:r>
      <w:proofErr w:type="spellStart"/>
      <w:r w:rsidRPr="00012346">
        <w:t>predict_proba</w:t>
      </w:r>
      <w:proofErr w:type="spellEnd"/>
      <w:r w:rsidRPr="00012346">
        <w:t>.</w:t>
      </w:r>
    </w:p>
    <w:p w14:paraId="4D91DACD" w14:textId="77777777" w:rsidR="00D851C0" w:rsidRPr="00012346" w:rsidRDefault="00D851C0" w:rsidP="00D851C0">
      <w:pPr>
        <w:pStyle w:val="Prrafodelista"/>
        <w:numPr>
          <w:ilvl w:val="0"/>
          <w:numId w:val="24"/>
        </w:numPr>
        <w:spacing w:line="240" w:lineRule="auto"/>
        <w:rPr>
          <w:lang w:val="es-MX"/>
        </w:rPr>
      </w:pPr>
      <w:proofErr w:type="spellStart"/>
      <w:r w:rsidRPr="00012346">
        <w:rPr>
          <w:lang w:val="es-MX"/>
        </w:rPr>
        <w:t>Passthrough</w:t>
      </w:r>
      <w:proofErr w:type="spellEnd"/>
      <w:r w:rsidRPr="00012346">
        <w:rPr>
          <w:lang w:val="es-MX"/>
        </w:rPr>
        <w:t xml:space="preserve"> = False.</w:t>
      </w:r>
    </w:p>
    <w:p w14:paraId="5FF1F64A" w14:textId="77777777" w:rsidR="00012346" w:rsidRPr="003B2504" w:rsidRDefault="00012346" w:rsidP="00012346">
      <w:pPr>
        <w:pStyle w:val="Prrafodelista"/>
        <w:spacing w:line="240" w:lineRule="auto"/>
        <w:ind w:left="357" w:firstLine="0"/>
        <w:rPr>
          <w:b/>
          <w:bCs/>
          <w:lang w:val="es-MX"/>
        </w:rPr>
      </w:pPr>
    </w:p>
    <w:p w14:paraId="33FA281A" w14:textId="17EE484D" w:rsidR="003B2504" w:rsidRDefault="003B2504" w:rsidP="00012346">
      <w:pPr>
        <w:pStyle w:val="Prrafodelista"/>
        <w:numPr>
          <w:ilvl w:val="0"/>
          <w:numId w:val="19"/>
        </w:numPr>
        <w:spacing w:line="240" w:lineRule="auto"/>
        <w:ind w:left="357" w:hanging="357"/>
        <w:rPr>
          <w:b/>
          <w:bCs/>
          <w:lang w:val="es-MX"/>
        </w:rPr>
      </w:pPr>
      <w:r w:rsidRPr="003B2504">
        <w:rPr>
          <w:b/>
          <w:bCs/>
          <w:lang w:val="es-MX"/>
        </w:rPr>
        <w:t>Entrenamiento del metamodelo Stacking</w:t>
      </w:r>
    </w:p>
    <w:p w14:paraId="4E4EDF4F" w14:textId="77777777" w:rsidR="00D851C0" w:rsidRDefault="00D851C0" w:rsidP="00012346">
      <w:pPr>
        <w:pStyle w:val="Prrafodelista"/>
        <w:spacing w:line="240" w:lineRule="auto"/>
        <w:ind w:left="357" w:firstLine="0"/>
        <w:rPr>
          <w:lang w:val="es-MX"/>
        </w:rPr>
      </w:pPr>
    </w:p>
    <w:p w14:paraId="2B587110" w14:textId="701E1D17" w:rsidR="00012346" w:rsidRPr="00D851C0" w:rsidRDefault="00D851C0" w:rsidP="00012346">
      <w:pPr>
        <w:pStyle w:val="Prrafodelista"/>
        <w:spacing w:line="240" w:lineRule="auto"/>
        <w:ind w:left="357" w:firstLine="0"/>
        <w:rPr>
          <w:lang w:val="es-MX"/>
        </w:rPr>
      </w:pPr>
      <w:r w:rsidRPr="00D851C0">
        <w:rPr>
          <w:lang w:val="es-MX"/>
        </w:rPr>
        <w:t>El modelo fue entrenado utilizando exclusivamente el conjunto Train.</w:t>
      </w:r>
    </w:p>
    <w:p w14:paraId="2C821F7D" w14:textId="77777777" w:rsidR="00D851C0" w:rsidRPr="003B2504" w:rsidRDefault="00D851C0" w:rsidP="00012346">
      <w:pPr>
        <w:pStyle w:val="Prrafodelista"/>
        <w:spacing w:line="240" w:lineRule="auto"/>
        <w:ind w:left="357" w:firstLine="0"/>
        <w:rPr>
          <w:b/>
          <w:bCs/>
          <w:lang w:val="es-MX"/>
        </w:rPr>
      </w:pPr>
    </w:p>
    <w:p w14:paraId="2AECF59B" w14:textId="0B5A8DEE" w:rsidR="003B2504" w:rsidRDefault="003B2504" w:rsidP="00012346">
      <w:pPr>
        <w:pStyle w:val="Prrafodelista"/>
        <w:numPr>
          <w:ilvl w:val="0"/>
          <w:numId w:val="19"/>
        </w:numPr>
        <w:spacing w:line="240" w:lineRule="auto"/>
        <w:ind w:left="357" w:hanging="357"/>
        <w:rPr>
          <w:b/>
          <w:bCs/>
          <w:lang w:val="es-MX"/>
        </w:rPr>
      </w:pPr>
      <w:r w:rsidRPr="003B2504">
        <w:rPr>
          <w:b/>
          <w:bCs/>
          <w:lang w:val="es-MX"/>
        </w:rPr>
        <w:t xml:space="preserve">Validación preliminar en </w:t>
      </w:r>
      <w:proofErr w:type="spellStart"/>
      <w:r w:rsidRPr="003B2504">
        <w:rPr>
          <w:b/>
          <w:bCs/>
          <w:lang w:val="es-MX"/>
        </w:rPr>
        <w:t>Validation</w:t>
      </w:r>
      <w:proofErr w:type="spellEnd"/>
    </w:p>
    <w:p w14:paraId="2C0391D8" w14:textId="77777777" w:rsidR="00363E1A" w:rsidRDefault="00363E1A" w:rsidP="00363E1A">
      <w:pPr>
        <w:pStyle w:val="Prrafodelista"/>
        <w:spacing w:line="240" w:lineRule="auto"/>
        <w:ind w:left="357" w:firstLine="0"/>
        <w:rPr>
          <w:b/>
          <w:bCs/>
          <w:lang w:val="es-MX"/>
        </w:rPr>
      </w:pPr>
    </w:p>
    <w:p w14:paraId="3F269E47" w14:textId="67682DF4" w:rsidR="00012346" w:rsidRPr="00012346" w:rsidRDefault="00363E1A" w:rsidP="00012346">
      <w:pPr>
        <w:pStyle w:val="Prrafodelista"/>
        <w:spacing w:line="240" w:lineRule="auto"/>
        <w:rPr>
          <w:b/>
          <w:bCs/>
          <w:lang w:val="es-MX"/>
        </w:rPr>
      </w:pPr>
      <w:r w:rsidRPr="00363E1A">
        <w:rPr>
          <w:b/>
          <w:bCs/>
          <w:noProof/>
          <w:lang w:val="es-MX"/>
        </w:rPr>
        <w:drawing>
          <wp:inline distT="0" distB="0" distL="0" distR="0" wp14:anchorId="22B7C894" wp14:editId="76B7FC64">
            <wp:extent cx="2362200" cy="2125322"/>
            <wp:effectExtent l="0" t="0" r="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2292" cy="2134402"/>
                    </a:xfrm>
                    <a:prstGeom prst="rect">
                      <a:avLst/>
                    </a:prstGeom>
                  </pic:spPr>
                </pic:pic>
              </a:graphicData>
            </a:graphic>
          </wp:inline>
        </w:drawing>
      </w:r>
    </w:p>
    <w:p w14:paraId="55913838" w14:textId="05192505" w:rsidR="00012346" w:rsidRPr="00D851C0" w:rsidRDefault="00D851C0" w:rsidP="00363E1A">
      <w:pPr>
        <w:pStyle w:val="Prrafodelista"/>
        <w:spacing w:line="240" w:lineRule="auto"/>
        <w:ind w:left="357" w:firstLine="0"/>
        <w:jc w:val="both"/>
        <w:rPr>
          <w:lang w:val="es-MX"/>
        </w:rPr>
      </w:pPr>
      <w:r w:rsidRPr="00D851C0">
        <w:rPr>
          <w:lang w:val="es-MX"/>
        </w:rPr>
        <w:t>El Ensemble Stacking logró identificar correctamente 74 casos positivos y únicamente omitió 5 casos, mostrando una elevada sensibilidad para la detección temprana de preeclampsia.</w:t>
      </w:r>
    </w:p>
    <w:p w14:paraId="30ADDDA0" w14:textId="77777777" w:rsidR="00D851C0" w:rsidRPr="003B2504" w:rsidRDefault="00D851C0" w:rsidP="00012346">
      <w:pPr>
        <w:pStyle w:val="Prrafodelista"/>
        <w:spacing w:line="240" w:lineRule="auto"/>
        <w:ind w:left="357" w:firstLine="0"/>
        <w:rPr>
          <w:b/>
          <w:bCs/>
          <w:lang w:val="es-MX"/>
        </w:rPr>
      </w:pPr>
    </w:p>
    <w:p w14:paraId="541EAC03" w14:textId="40AEB55B" w:rsidR="003B2504" w:rsidRPr="003B2504" w:rsidRDefault="003B2504" w:rsidP="003B2504">
      <w:pPr>
        <w:pStyle w:val="Prrafodelista"/>
        <w:numPr>
          <w:ilvl w:val="0"/>
          <w:numId w:val="19"/>
        </w:numPr>
        <w:spacing w:line="240" w:lineRule="auto"/>
        <w:ind w:left="357" w:hanging="357"/>
        <w:rPr>
          <w:b/>
          <w:bCs/>
          <w:lang w:val="es-MX"/>
        </w:rPr>
      </w:pPr>
      <w:r w:rsidRPr="003B2504">
        <w:rPr>
          <w:b/>
          <w:bCs/>
          <w:lang w:val="es-MX"/>
        </w:rPr>
        <w:t>Comparación preliminar con modelos individuales</w:t>
      </w:r>
    </w:p>
    <w:p w14:paraId="3E9AC32D" w14:textId="77777777" w:rsidR="003B2504" w:rsidRPr="00CE6FAF" w:rsidRDefault="003B2504" w:rsidP="00DB3D0A">
      <w:pPr>
        <w:spacing w:line="240" w:lineRule="auto"/>
        <w:ind w:firstLine="0"/>
        <w:jc w:val="both"/>
        <w:rPr>
          <w:rFonts w:cstheme="minorHAnsi"/>
          <w:lang w:val="es-PE"/>
        </w:rPr>
      </w:pPr>
    </w:p>
    <w:p w14:paraId="7A118EA4" w14:textId="467A5D7F" w:rsidR="00DB3D0A" w:rsidRDefault="00363E1A" w:rsidP="00363E1A">
      <w:pPr>
        <w:spacing w:line="240" w:lineRule="auto"/>
        <w:ind w:left="426" w:firstLine="0"/>
        <w:jc w:val="center"/>
        <w:rPr>
          <w:rFonts w:cstheme="minorHAnsi"/>
          <w:lang w:val="es-PE"/>
        </w:rPr>
      </w:pPr>
      <w:r w:rsidRPr="00363E1A">
        <w:rPr>
          <w:rFonts w:cstheme="minorHAnsi"/>
          <w:noProof/>
          <w:lang w:val="es-PE"/>
        </w:rPr>
        <w:drawing>
          <wp:inline distT="0" distB="0" distL="0" distR="0" wp14:anchorId="676B3789" wp14:editId="3C92F823">
            <wp:extent cx="3345872" cy="3976920"/>
            <wp:effectExtent l="0" t="0" r="6985"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56801" cy="3989911"/>
                    </a:xfrm>
                    <a:prstGeom prst="rect">
                      <a:avLst/>
                    </a:prstGeom>
                  </pic:spPr>
                </pic:pic>
              </a:graphicData>
            </a:graphic>
          </wp:inline>
        </w:drawing>
      </w:r>
    </w:p>
    <w:p w14:paraId="5F61B76A" w14:textId="77777777" w:rsidR="00363E1A" w:rsidRDefault="00363E1A" w:rsidP="00363E1A">
      <w:pPr>
        <w:spacing w:line="240" w:lineRule="auto"/>
        <w:ind w:left="426" w:firstLine="0"/>
        <w:jc w:val="center"/>
        <w:rPr>
          <w:rFonts w:cstheme="minorHAnsi"/>
          <w:lang w:val="es-PE"/>
        </w:rPr>
      </w:pPr>
    </w:p>
    <w:p w14:paraId="2DBB63EE" w14:textId="6C02E790" w:rsidR="00363E1A" w:rsidRPr="00CE6FAF" w:rsidRDefault="00363E1A" w:rsidP="00363E1A">
      <w:pPr>
        <w:spacing w:line="240" w:lineRule="auto"/>
        <w:ind w:left="426" w:firstLine="0"/>
        <w:jc w:val="both"/>
        <w:rPr>
          <w:rFonts w:cstheme="minorHAnsi"/>
          <w:lang w:val="es-PE"/>
        </w:rPr>
      </w:pPr>
      <w:r w:rsidRPr="00363E1A">
        <w:rPr>
          <w:rFonts w:cstheme="minorHAnsi"/>
          <w:lang w:val="es-PE"/>
        </w:rPr>
        <w:t xml:space="preserve">El Ensemble Stacking alcanzó el mayor PR-AUC y el mayor ROC-AUC, manteniendo simultáneamente un </w:t>
      </w:r>
      <w:proofErr w:type="spellStart"/>
      <w:r w:rsidRPr="00363E1A">
        <w:rPr>
          <w:rFonts w:cstheme="minorHAnsi"/>
          <w:lang w:val="es-PE"/>
        </w:rPr>
        <w:t>Recall</w:t>
      </w:r>
      <w:proofErr w:type="spellEnd"/>
      <w:r w:rsidRPr="00363E1A">
        <w:rPr>
          <w:rFonts w:cstheme="minorHAnsi"/>
          <w:lang w:val="es-PE"/>
        </w:rPr>
        <w:t xml:space="preserve"> elevado y un bajo número de falsos negativos.</w:t>
      </w:r>
    </w:p>
    <w:p w14:paraId="142BF3E5" w14:textId="6D7A1010" w:rsidR="00DB3D0A" w:rsidRPr="00CE6FAF" w:rsidRDefault="00363E1A" w:rsidP="00363E1A">
      <w:pPr>
        <w:spacing w:line="240" w:lineRule="auto"/>
        <w:ind w:firstLine="0"/>
        <w:jc w:val="center"/>
        <w:rPr>
          <w:rFonts w:cstheme="minorHAnsi"/>
          <w:lang w:val="es-PE"/>
        </w:rPr>
      </w:pPr>
      <w:r w:rsidRPr="00363E1A">
        <w:rPr>
          <w:rFonts w:cstheme="minorHAnsi"/>
          <w:noProof/>
          <w:lang w:val="es-PE"/>
        </w:rPr>
        <w:lastRenderedPageBreak/>
        <w:drawing>
          <wp:inline distT="0" distB="0" distL="0" distR="0" wp14:anchorId="7EC7320A" wp14:editId="1F8FD19A">
            <wp:extent cx="3926533" cy="2985827"/>
            <wp:effectExtent l="0" t="0" r="0" b="508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34822" cy="2992130"/>
                    </a:xfrm>
                    <a:prstGeom prst="rect">
                      <a:avLst/>
                    </a:prstGeom>
                  </pic:spPr>
                </pic:pic>
              </a:graphicData>
            </a:graphic>
          </wp:inline>
        </w:drawing>
      </w:r>
    </w:p>
    <w:p w14:paraId="2BD6B566" w14:textId="78974732" w:rsidR="00DB3D0A" w:rsidRDefault="00363E1A" w:rsidP="00363E1A">
      <w:pPr>
        <w:spacing w:line="240" w:lineRule="auto"/>
        <w:ind w:left="567" w:firstLine="0"/>
        <w:jc w:val="both"/>
        <w:rPr>
          <w:rFonts w:cstheme="minorHAnsi"/>
          <w:lang w:val="es-PE"/>
        </w:rPr>
      </w:pPr>
      <w:r w:rsidRPr="00363E1A">
        <w:rPr>
          <w:rFonts w:cstheme="minorHAnsi"/>
          <w:lang w:val="es-PE"/>
        </w:rPr>
        <w:t>La curva ROC del Ensemble Stacking se mantuvo más próxima a la esquina superior izquierda, evidenciando una mejor capacidad discriminativa frente a los modelos individuales.</w:t>
      </w:r>
    </w:p>
    <w:p w14:paraId="5E934E3C" w14:textId="542D446A" w:rsidR="00363E1A" w:rsidRDefault="00363E1A" w:rsidP="00363E1A">
      <w:pPr>
        <w:spacing w:line="240" w:lineRule="auto"/>
        <w:ind w:left="567" w:firstLine="0"/>
        <w:jc w:val="both"/>
        <w:rPr>
          <w:rFonts w:cstheme="minorHAnsi"/>
          <w:lang w:val="es-PE"/>
        </w:rPr>
      </w:pPr>
    </w:p>
    <w:p w14:paraId="67A67092" w14:textId="1D6D249D" w:rsidR="00363E1A" w:rsidRDefault="00363E1A" w:rsidP="00363E1A">
      <w:pPr>
        <w:spacing w:line="240" w:lineRule="auto"/>
        <w:ind w:left="567" w:firstLine="0"/>
        <w:jc w:val="center"/>
        <w:rPr>
          <w:rFonts w:cstheme="minorHAnsi"/>
          <w:lang w:val="es-PE"/>
        </w:rPr>
      </w:pPr>
      <w:r w:rsidRPr="00363E1A">
        <w:rPr>
          <w:rFonts w:cstheme="minorHAnsi"/>
          <w:noProof/>
          <w:lang w:val="es-PE"/>
        </w:rPr>
        <w:drawing>
          <wp:inline distT="0" distB="0" distL="0" distR="0" wp14:anchorId="2112A584" wp14:editId="4A22358C">
            <wp:extent cx="3831099" cy="2831753"/>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8449" cy="2837186"/>
                    </a:xfrm>
                    <a:prstGeom prst="rect">
                      <a:avLst/>
                    </a:prstGeom>
                  </pic:spPr>
                </pic:pic>
              </a:graphicData>
            </a:graphic>
          </wp:inline>
        </w:drawing>
      </w:r>
    </w:p>
    <w:p w14:paraId="7F224BF6" w14:textId="5023C258" w:rsidR="00363E1A" w:rsidRPr="00CE6FAF" w:rsidRDefault="00363E1A" w:rsidP="00363E1A">
      <w:pPr>
        <w:spacing w:line="240" w:lineRule="auto"/>
        <w:ind w:left="567" w:firstLine="0"/>
        <w:jc w:val="both"/>
        <w:rPr>
          <w:rFonts w:cstheme="minorHAnsi"/>
          <w:lang w:val="es-PE"/>
        </w:rPr>
      </w:pPr>
      <w:r w:rsidRPr="00363E1A">
        <w:rPr>
          <w:rFonts w:cstheme="minorHAnsi"/>
          <w:lang w:val="es-PE"/>
        </w:rPr>
        <w:t>Debido al desbalance de clases, la métrica PR-AUC constituye una medida más representativa del desempeño. El Ensemble Stacking obtuvo el mayor PR-AUC (0.9623), mostrando un mejor equilibrio entre sensibilidad y precisión.</w:t>
      </w:r>
    </w:p>
    <w:p w14:paraId="706DF383" w14:textId="77777777" w:rsidR="00DB3D0A" w:rsidRPr="00CE6FAF" w:rsidRDefault="00DB3D0A" w:rsidP="00DB3D0A">
      <w:pPr>
        <w:spacing w:line="240" w:lineRule="auto"/>
        <w:ind w:firstLine="0"/>
        <w:jc w:val="both"/>
        <w:rPr>
          <w:rFonts w:cstheme="minorHAnsi"/>
          <w:lang w:val="es-PE"/>
        </w:rPr>
      </w:pPr>
    </w:p>
    <w:p w14:paraId="1DA1E79F" w14:textId="3ACF7482" w:rsidR="00DB3D0A" w:rsidRDefault="00DB3D0A" w:rsidP="00DB3D0A">
      <w:pPr>
        <w:spacing w:line="240" w:lineRule="auto"/>
        <w:ind w:firstLine="0"/>
        <w:jc w:val="both"/>
        <w:rPr>
          <w:rFonts w:cstheme="minorHAnsi"/>
          <w:b/>
          <w:bCs/>
          <w:lang w:val="es-PE"/>
        </w:rPr>
      </w:pPr>
      <w:r w:rsidRPr="00CE6FAF">
        <w:rPr>
          <w:rFonts w:cstheme="minorHAnsi"/>
          <w:b/>
          <w:bCs/>
          <w:lang w:val="es-PE"/>
        </w:rPr>
        <w:t>Resultado de la fase</w:t>
      </w:r>
    </w:p>
    <w:p w14:paraId="43B56882" w14:textId="77777777" w:rsidR="00E963B4" w:rsidRPr="00CE6FAF" w:rsidRDefault="00E963B4" w:rsidP="00DB3D0A">
      <w:pPr>
        <w:spacing w:line="240" w:lineRule="auto"/>
        <w:ind w:firstLine="0"/>
        <w:jc w:val="both"/>
        <w:rPr>
          <w:rFonts w:cstheme="minorHAnsi"/>
          <w:b/>
          <w:bCs/>
          <w:lang w:val="es-PE"/>
        </w:rPr>
      </w:pPr>
    </w:p>
    <w:p w14:paraId="673F7934" w14:textId="77777777" w:rsidR="00DB3D0A" w:rsidRPr="00CE6FAF" w:rsidRDefault="00DB3D0A" w:rsidP="00DB3D0A">
      <w:pPr>
        <w:spacing w:line="240" w:lineRule="auto"/>
        <w:ind w:firstLine="0"/>
        <w:jc w:val="both"/>
        <w:rPr>
          <w:rFonts w:cstheme="minorHAnsi"/>
          <w:lang w:val="es-PE"/>
        </w:rPr>
      </w:pPr>
      <w:r w:rsidRPr="00CE6FAF">
        <w:rPr>
          <w:rFonts w:cstheme="minorHAnsi"/>
          <w:lang w:val="es-PE"/>
        </w:rPr>
        <w:t xml:space="preserve">La construcción del Ensemble Stacking permitió integrar modelos complementarios y obtener un clasificador con mayor capacidad discriminativa que los modelos individuales. El metamodelo basado en Regresión Logística alcanzó un ROC-AUC de 0.9931 y un PR-AUC de 0.9623, manteniendo un </w:t>
      </w:r>
      <w:proofErr w:type="spellStart"/>
      <w:r w:rsidRPr="00CE6FAF">
        <w:rPr>
          <w:rFonts w:cstheme="minorHAnsi"/>
          <w:lang w:val="es-PE"/>
        </w:rPr>
        <w:t>Recall</w:t>
      </w:r>
      <w:proofErr w:type="spellEnd"/>
      <w:r w:rsidRPr="00CE6FAF">
        <w:rPr>
          <w:rFonts w:cstheme="minorHAnsi"/>
          <w:lang w:val="es-PE"/>
        </w:rPr>
        <w:t xml:space="preserve"> de 0.9367 y únicamente cinco falsos negativos. Estos resultados justifican su selección como modelo final candidato para ser evaluado en la siguiente fase mediante el conjunto independiente de prueba.</w:t>
      </w:r>
    </w:p>
    <w:p w14:paraId="780371E5" w14:textId="362A391A" w:rsidR="00DB3D0A" w:rsidRPr="00CE6FAF" w:rsidRDefault="00DB3D0A" w:rsidP="00DB3D0A">
      <w:pPr>
        <w:spacing w:line="240" w:lineRule="auto"/>
        <w:ind w:firstLine="0"/>
        <w:jc w:val="both"/>
        <w:rPr>
          <w:rFonts w:cstheme="minorHAnsi"/>
          <w:lang w:val="es-PE"/>
        </w:rPr>
      </w:pPr>
      <w:r w:rsidRPr="00CE6FAF">
        <w:rPr>
          <w:rFonts w:cstheme="minorHAnsi"/>
          <w:lang w:val="es-PE"/>
        </w:rPr>
        <w:t> </w:t>
      </w:r>
    </w:p>
    <w:p w14:paraId="0CDD7A95" w14:textId="77777777" w:rsidR="00DB3D0A" w:rsidRPr="00CE6FAF" w:rsidRDefault="00DB3D0A">
      <w:pPr>
        <w:spacing w:line="240" w:lineRule="auto"/>
        <w:ind w:firstLine="0"/>
        <w:rPr>
          <w:rFonts w:cstheme="minorHAnsi"/>
          <w:lang w:val="es-PE"/>
        </w:rPr>
      </w:pPr>
      <w:r w:rsidRPr="00CE6FAF">
        <w:rPr>
          <w:rFonts w:cstheme="minorHAnsi"/>
          <w:lang w:val="es-PE"/>
        </w:rPr>
        <w:br w:type="page"/>
      </w:r>
    </w:p>
    <w:p w14:paraId="662E9786" w14:textId="2636BDBA" w:rsidR="00DB3D0A" w:rsidRPr="00CE6FAF" w:rsidRDefault="00DB3D0A" w:rsidP="00CE6FAF">
      <w:pPr>
        <w:pStyle w:val="Ttulo1"/>
        <w:spacing w:before="0" w:line="240" w:lineRule="auto"/>
        <w:ind w:firstLine="0"/>
        <w:rPr>
          <w:rFonts w:asciiTheme="minorHAnsi" w:eastAsiaTheme="minorHAnsi" w:hAnsiTheme="minorHAnsi" w:cstheme="minorHAnsi"/>
          <w:b/>
          <w:bCs/>
          <w:color w:val="auto"/>
          <w:sz w:val="24"/>
          <w:szCs w:val="24"/>
          <w:lang w:val="es-MX"/>
        </w:rPr>
      </w:pPr>
      <w:r w:rsidRPr="00CE6FAF">
        <w:rPr>
          <w:rFonts w:asciiTheme="minorHAnsi" w:eastAsiaTheme="minorHAnsi" w:hAnsiTheme="minorHAnsi" w:cstheme="minorHAnsi"/>
          <w:b/>
          <w:bCs/>
          <w:color w:val="auto"/>
          <w:sz w:val="24"/>
          <w:szCs w:val="24"/>
          <w:lang w:val="es-MX"/>
        </w:rPr>
        <w:lastRenderedPageBreak/>
        <w:t>FASE 5: EVALUACIÓN Y VALIDACIÓN DEL SISTEMA PREDICTIVO</w:t>
      </w:r>
    </w:p>
    <w:p w14:paraId="1D194C62" w14:textId="77777777" w:rsidR="00DB3D0A" w:rsidRPr="00CE6FAF" w:rsidRDefault="00DB3D0A" w:rsidP="00DB3D0A">
      <w:pPr>
        <w:spacing w:line="240" w:lineRule="auto"/>
        <w:ind w:firstLine="0"/>
        <w:jc w:val="both"/>
        <w:rPr>
          <w:rFonts w:cstheme="minorHAnsi"/>
          <w:lang w:val="es-PE"/>
        </w:rPr>
      </w:pPr>
    </w:p>
    <w:p w14:paraId="13D31A1D" w14:textId="0F64782E" w:rsidR="00183ADD" w:rsidRPr="00183ADD" w:rsidRDefault="00183ADD" w:rsidP="00183ADD">
      <w:pPr>
        <w:pStyle w:val="Prrafodelista"/>
        <w:numPr>
          <w:ilvl w:val="0"/>
          <w:numId w:val="25"/>
        </w:numPr>
        <w:spacing w:line="240" w:lineRule="auto"/>
        <w:rPr>
          <w:b/>
          <w:bCs/>
          <w:lang w:val="es-MX"/>
        </w:rPr>
      </w:pPr>
      <w:r w:rsidRPr="00183ADD">
        <w:rPr>
          <w:b/>
          <w:bCs/>
          <w:lang w:val="es-MX"/>
        </w:rPr>
        <w:t>Predicción final sobre el conjunto Test</w:t>
      </w:r>
    </w:p>
    <w:p w14:paraId="1C633B6E" w14:textId="5808EB2A" w:rsidR="00183ADD" w:rsidRDefault="00183ADD" w:rsidP="00183ADD">
      <w:pPr>
        <w:pStyle w:val="Prrafodelista"/>
        <w:spacing w:line="240" w:lineRule="auto"/>
        <w:ind w:left="360" w:firstLine="0"/>
        <w:jc w:val="both"/>
        <w:rPr>
          <w:lang w:val="es-MX"/>
        </w:rPr>
      </w:pPr>
      <w:r w:rsidRPr="00183ADD">
        <w:rPr>
          <w:lang w:val="es-MX"/>
        </w:rPr>
        <w:t>Se realizó la predicción final utilizando el modelo Ensemble Stacking sobre el conjunto Test, compuesto por datos no utilizados durante el entrenamiento ni la validación.</w:t>
      </w:r>
    </w:p>
    <w:p w14:paraId="69329939" w14:textId="77777777" w:rsidR="00183ADD" w:rsidRPr="00183ADD" w:rsidRDefault="00183ADD" w:rsidP="00183ADD">
      <w:pPr>
        <w:pStyle w:val="Prrafodelista"/>
        <w:spacing w:line="240" w:lineRule="auto"/>
        <w:ind w:left="360" w:firstLine="0"/>
        <w:rPr>
          <w:lang w:val="es-MX"/>
        </w:rPr>
      </w:pPr>
    </w:p>
    <w:p w14:paraId="0A892661" w14:textId="3E094108" w:rsidR="00183ADD" w:rsidRDefault="00183ADD" w:rsidP="00183ADD">
      <w:pPr>
        <w:pStyle w:val="Prrafodelista"/>
        <w:numPr>
          <w:ilvl w:val="0"/>
          <w:numId w:val="25"/>
        </w:numPr>
        <w:spacing w:line="240" w:lineRule="auto"/>
        <w:ind w:left="357" w:hanging="357"/>
        <w:rPr>
          <w:b/>
          <w:bCs/>
          <w:lang w:val="es-MX"/>
        </w:rPr>
      </w:pPr>
      <w:r w:rsidRPr="00183ADD">
        <w:rPr>
          <w:b/>
          <w:bCs/>
          <w:lang w:val="es-MX"/>
        </w:rPr>
        <w:t>Métricas finales del Ensemble Stacking</w:t>
      </w:r>
    </w:p>
    <w:p w14:paraId="04109F09" w14:textId="0CB1C88E" w:rsidR="00183ADD" w:rsidRDefault="00183ADD" w:rsidP="00183ADD">
      <w:pPr>
        <w:pStyle w:val="Prrafodelista"/>
        <w:spacing w:line="240" w:lineRule="auto"/>
        <w:ind w:left="357" w:firstLine="0"/>
        <w:rPr>
          <w:b/>
          <w:bCs/>
          <w:lang w:val="es-MX"/>
        </w:rPr>
      </w:pPr>
    </w:p>
    <w:p w14:paraId="1B67B07A" w14:textId="0287BA5A" w:rsidR="00183ADD" w:rsidRDefault="00183ADD" w:rsidP="001A676A">
      <w:pPr>
        <w:pStyle w:val="Prrafodelista"/>
        <w:spacing w:line="240" w:lineRule="auto"/>
        <w:ind w:left="357" w:firstLine="0"/>
        <w:jc w:val="center"/>
        <w:rPr>
          <w:b/>
          <w:bCs/>
          <w:lang w:val="es-MX"/>
        </w:rPr>
      </w:pPr>
      <w:r w:rsidRPr="00183ADD">
        <w:rPr>
          <w:b/>
          <w:bCs/>
          <w:noProof/>
          <w:lang w:val="es-MX"/>
        </w:rPr>
        <w:drawing>
          <wp:inline distT="0" distB="0" distL="0" distR="0" wp14:anchorId="2C04B728" wp14:editId="66F1F9DD">
            <wp:extent cx="2543946" cy="2812472"/>
            <wp:effectExtent l="0" t="0" r="8890" b="698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67180" cy="2838159"/>
                    </a:xfrm>
                    <a:prstGeom prst="rect">
                      <a:avLst/>
                    </a:prstGeom>
                  </pic:spPr>
                </pic:pic>
              </a:graphicData>
            </a:graphic>
          </wp:inline>
        </w:drawing>
      </w:r>
    </w:p>
    <w:p w14:paraId="413E8BB7" w14:textId="77777777" w:rsidR="00183ADD" w:rsidRPr="00183ADD" w:rsidRDefault="00183ADD" w:rsidP="00183ADD">
      <w:pPr>
        <w:pStyle w:val="NormalWeb"/>
        <w:ind w:left="426"/>
        <w:rPr>
          <w:rFonts w:asciiTheme="minorHAnsi" w:eastAsiaTheme="minorHAnsi" w:hAnsiTheme="minorHAnsi" w:cstheme="minorBidi"/>
          <w:sz w:val="22"/>
          <w:szCs w:val="22"/>
          <w:lang w:val="es-MX" w:eastAsia="en-US"/>
        </w:rPr>
      </w:pPr>
      <w:r w:rsidRPr="00183ADD">
        <w:rPr>
          <w:rFonts w:asciiTheme="minorHAnsi" w:eastAsiaTheme="minorHAnsi" w:hAnsiTheme="minorHAnsi" w:cstheme="minorBidi"/>
          <w:sz w:val="22"/>
          <w:szCs w:val="22"/>
          <w:lang w:val="es-MX" w:eastAsia="en-US"/>
        </w:rPr>
        <w:t xml:space="preserve">El modelo alcanzó una elevada capacidad discriminativa, destacando especialmente el </w:t>
      </w:r>
      <w:proofErr w:type="spellStart"/>
      <w:r w:rsidRPr="00183ADD">
        <w:rPr>
          <w:rFonts w:asciiTheme="minorHAnsi" w:eastAsiaTheme="minorHAnsi" w:hAnsiTheme="minorHAnsi" w:cstheme="minorBidi"/>
          <w:sz w:val="22"/>
          <w:szCs w:val="22"/>
          <w:lang w:val="es-MX" w:eastAsia="en-US"/>
        </w:rPr>
        <w:t>Recall</w:t>
      </w:r>
      <w:proofErr w:type="spellEnd"/>
      <w:r w:rsidRPr="00183ADD">
        <w:rPr>
          <w:rFonts w:asciiTheme="minorHAnsi" w:eastAsiaTheme="minorHAnsi" w:hAnsiTheme="minorHAnsi" w:cstheme="minorBidi"/>
          <w:sz w:val="22"/>
          <w:szCs w:val="22"/>
          <w:lang w:val="es-MX" w:eastAsia="en-US"/>
        </w:rPr>
        <w:t xml:space="preserve"> (93.67 %), lo que permitió minimizar la cantidad de falsos negativos, aspecto prioritario para la detección temprana de preeclampsia.</w:t>
      </w:r>
    </w:p>
    <w:p w14:paraId="221136C9" w14:textId="0FA25F2E" w:rsidR="00183ADD" w:rsidRDefault="00183ADD" w:rsidP="00183ADD">
      <w:pPr>
        <w:pStyle w:val="Prrafodelista"/>
        <w:numPr>
          <w:ilvl w:val="0"/>
          <w:numId w:val="25"/>
        </w:numPr>
        <w:spacing w:line="240" w:lineRule="auto"/>
        <w:ind w:left="357" w:hanging="357"/>
        <w:rPr>
          <w:b/>
          <w:bCs/>
          <w:lang w:val="es-MX"/>
        </w:rPr>
      </w:pPr>
      <w:r w:rsidRPr="00183ADD">
        <w:rPr>
          <w:b/>
          <w:bCs/>
          <w:lang w:val="es-MX"/>
        </w:rPr>
        <w:t>Visualización de matriz de confusión</w:t>
      </w:r>
    </w:p>
    <w:p w14:paraId="336855AF" w14:textId="63D891D0" w:rsidR="00183ADD" w:rsidRDefault="00183ADD" w:rsidP="00183ADD">
      <w:pPr>
        <w:pStyle w:val="NormalWeb"/>
        <w:ind w:left="360"/>
        <w:jc w:val="center"/>
      </w:pPr>
      <w:r w:rsidRPr="00183ADD">
        <w:rPr>
          <w:noProof/>
        </w:rPr>
        <w:drawing>
          <wp:inline distT="0" distB="0" distL="0" distR="0" wp14:anchorId="065EC37D" wp14:editId="4D8CE5DA">
            <wp:extent cx="2508580" cy="2036618"/>
            <wp:effectExtent l="0" t="0" r="6350"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40408" cy="2062458"/>
                    </a:xfrm>
                    <a:prstGeom prst="rect">
                      <a:avLst/>
                    </a:prstGeom>
                  </pic:spPr>
                </pic:pic>
              </a:graphicData>
            </a:graphic>
          </wp:inline>
        </w:drawing>
      </w:r>
    </w:p>
    <w:p w14:paraId="7CB76260" w14:textId="77777777" w:rsidR="00183ADD" w:rsidRPr="00183ADD" w:rsidRDefault="00183ADD" w:rsidP="00183ADD">
      <w:pPr>
        <w:pStyle w:val="NormalWeb"/>
        <w:spacing w:before="0" w:beforeAutospacing="0" w:after="0" w:afterAutospacing="0"/>
        <w:ind w:left="357"/>
        <w:rPr>
          <w:rFonts w:ascii="Calibri" w:hAnsi="Calibri" w:cs="Calibri"/>
          <w:sz w:val="22"/>
          <w:szCs w:val="22"/>
        </w:rPr>
      </w:pPr>
      <w:r w:rsidRPr="00183ADD">
        <w:rPr>
          <w:rFonts w:ascii="Calibri" w:hAnsi="Calibri" w:cs="Calibri"/>
          <w:sz w:val="22"/>
          <w:szCs w:val="22"/>
        </w:rPr>
        <w:t>Resumen</w:t>
      </w:r>
    </w:p>
    <w:p w14:paraId="2245EA1F" w14:textId="77777777" w:rsidR="00183ADD" w:rsidRPr="00183ADD" w:rsidRDefault="00183ADD" w:rsidP="00183ADD">
      <w:pPr>
        <w:pStyle w:val="NormalWeb"/>
        <w:spacing w:before="0" w:beforeAutospacing="0" w:after="0" w:afterAutospacing="0"/>
        <w:ind w:left="357"/>
        <w:rPr>
          <w:rFonts w:ascii="Calibri" w:hAnsi="Calibri" w:cs="Calibri"/>
          <w:sz w:val="22"/>
          <w:szCs w:val="22"/>
        </w:rPr>
      </w:pPr>
      <w:r w:rsidRPr="00183ADD">
        <w:rPr>
          <w:rFonts w:ascii="Calibri" w:hAnsi="Calibri" w:cs="Calibri"/>
          <w:sz w:val="22"/>
          <w:szCs w:val="22"/>
        </w:rPr>
        <w:t>Verdaderos negativos: 580.</w:t>
      </w:r>
    </w:p>
    <w:p w14:paraId="6F337ACE" w14:textId="77777777" w:rsidR="00183ADD" w:rsidRPr="00183ADD" w:rsidRDefault="00183ADD" w:rsidP="00183ADD">
      <w:pPr>
        <w:pStyle w:val="NormalWeb"/>
        <w:spacing w:before="0" w:beforeAutospacing="0" w:after="0" w:afterAutospacing="0"/>
        <w:ind w:left="357"/>
        <w:rPr>
          <w:rFonts w:ascii="Calibri" w:hAnsi="Calibri" w:cs="Calibri"/>
          <w:sz w:val="22"/>
          <w:szCs w:val="22"/>
        </w:rPr>
      </w:pPr>
      <w:r w:rsidRPr="00183ADD">
        <w:rPr>
          <w:rFonts w:ascii="Calibri" w:hAnsi="Calibri" w:cs="Calibri"/>
          <w:sz w:val="22"/>
          <w:szCs w:val="22"/>
        </w:rPr>
        <w:t>Verdaderos positivos: 74.</w:t>
      </w:r>
    </w:p>
    <w:p w14:paraId="24FB1EFC" w14:textId="77777777" w:rsidR="00183ADD" w:rsidRPr="00183ADD" w:rsidRDefault="00183ADD" w:rsidP="00183ADD">
      <w:pPr>
        <w:pStyle w:val="NormalWeb"/>
        <w:spacing w:before="0" w:beforeAutospacing="0" w:after="0" w:afterAutospacing="0"/>
        <w:ind w:left="357"/>
        <w:rPr>
          <w:rFonts w:ascii="Calibri" w:hAnsi="Calibri" w:cs="Calibri"/>
          <w:sz w:val="22"/>
          <w:szCs w:val="22"/>
        </w:rPr>
      </w:pPr>
      <w:r w:rsidRPr="00183ADD">
        <w:rPr>
          <w:rFonts w:ascii="Calibri" w:hAnsi="Calibri" w:cs="Calibri"/>
          <w:sz w:val="22"/>
          <w:szCs w:val="22"/>
        </w:rPr>
        <w:t>Falsos positivos: 28.</w:t>
      </w:r>
    </w:p>
    <w:p w14:paraId="50E05D9F" w14:textId="77777777" w:rsidR="00183ADD" w:rsidRPr="00183ADD" w:rsidRDefault="00183ADD" w:rsidP="00183ADD">
      <w:pPr>
        <w:pStyle w:val="NormalWeb"/>
        <w:spacing w:before="0" w:beforeAutospacing="0" w:after="0" w:afterAutospacing="0"/>
        <w:ind w:left="357"/>
        <w:rPr>
          <w:rFonts w:ascii="Calibri" w:hAnsi="Calibri" w:cs="Calibri"/>
          <w:sz w:val="22"/>
          <w:szCs w:val="22"/>
        </w:rPr>
      </w:pPr>
      <w:r w:rsidRPr="00183ADD">
        <w:rPr>
          <w:rFonts w:ascii="Calibri" w:hAnsi="Calibri" w:cs="Calibri"/>
          <w:sz w:val="22"/>
          <w:szCs w:val="22"/>
        </w:rPr>
        <w:t>Falsos negativos: 5.</w:t>
      </w:r>
    </w:p>
    <w:p w14:paraId="725853B5" w14:textId="77777777" w:rsidR="00183ADD" w:rsidRPr="00183ADD" w:rsidRDefault="00183ADD" w:rsidP="00183ADD">
      <w:pPr>
        <w:pStyle w:val="NormalWeb"/>
        <w:spacing w:before="0" w:beforeAutospacing="0" w:after="0" w:afterAutospacing="0"/>
        <w:ind w:left="357"/>
        <w:rPr>
          <w:rFonts w:ascii="Calibri" w:hAnsi="Calibri" w:cs="Calibri"/>
          <w:sz w:val="22"/>
          <w:szCs w:val="22"/>
        </w:rPr>
      </w:pPr>
    </w:p>
    <w:p w14:paraId="7099DE43" w14:textId="41903E57" w:rsidR="00183ADD" w:rsidRPr="00183ADD" w:rsidRDefault="00183ADD" w:rsidP="00183ADD">
      <w:pPr>
        <w:pStyle w:val="NormalWeb"/>
        <w:spacing w:before="0" w:beforeAutospacing="0" w:after="0" w:afterAutospacing="0"/>
        <w:ind w:left="357"/>
        <w:rPr>
          <w:rFonts w:ascii="Calibri" w:hAnsi="Calibri" w:cs="Calibri"/>
          <w:sz w:val="22"/>
          <w:szCs w:val="22"/>
        </w:rPr>
      </w:pPr>
      <w:r w:rsidRPr="00183ADD">
        <w:rPr>
          <w:rFonts w:ascii="Calibri" w:hAnsi="Calibri" w:cs="Calibri"/>
          <w:sz w:val="22"/>
          <w:szCs w:val="22"/>
        </w:rPr>
        <w:t>El sistema identificó correctamente 74 gestantes con preeclampsia y únicamente dejó de detectar cinco casos positivos, evidenciando una alta sensibilidad clínica.</w:t>
      </w:r>
    </w:p>
    <w:p w14:paraId="632A0EF9" w14:textId="6C0B77FD" w:rsidR="00183ADD" w:rsidRDefault="00183ADD" w:rsidP="00183ADD">
      <w:pPr>
        <w:pStyle w:val="Prrafodelista"/>
        <w:spacing w:line="240" w:lineRule="auto"/>
        <w:ind w:left="357" w:firstLine="0"/>
        <w:rPr>
          <w:b/>
          <w:bCs/>
          <w:lang w:val="es-PE"/>
        </w:rPr>
      </w:pPr>
    </w:p>
    <w:p w14:paraId="0F07038C" w14:textId="77777777" w:rsidR="001A676A" w:rsidRPr="00183ADD" w:rsidRDefault="001A676A" w:rsidP="00183ADD">
      <w:pPr>
        <w:pStyle w:val="Prrafodelista"/>
        <w:spacing w:line="240" w:lineRule="auto"/>
        <w:ind w:left="357" w:firstLine="0"/>
        <w:rPr>
          <w:b/>
          <w:bCs/>
          <w:lang w:val="es-PE"/>
        </w:rPr>
      </w:pPr>
    </w:p>
    <w:p w14:paraId="54D70D7D" w14:textId="55B4658C" w:rsidR="00183ADD" w:rsidRDefault="00183ADD" w:rsidP="00183ADD">
      <w:pPr>
        <w:pStyle w:val="Prrafodelista"/>
        <w:numPr>
          <w:ilvl w:val="0"/>
          <w:numId w:val="25"/>
        </w:numPr>
        <w:spacing w:line="240" w:lineRule="auto"/>
        <w:ind w:left="357" w:hanging="357"/>
        <w:rPr>
          <w:b/>
          <w:bCs/>
          <w:lang w:val="es-MX"/>
        </w:rPr>
      </w:pPr>
      <w:r w:rsidRPr="00183ADD">
        <w:rPr>
          <w:b/>
          <w:bCs/>
          <w:lang w:val="es-MX"/>
        </w:rPr>
        <w:lastRenderedPageBreak/>
        <w:t>Curva ROC final</w:t>
      </w:r>
    </w:p>
    <w:p w14:paraId="04A892D1" w14:textId="2866D027" w:rsidR="00183ADD" w:rsidRDefault="00183ADD" w:rsidP="00183ADD">
      <w:pPr>
        <w:spacing w:line="240" w:lineRule="auto"/>
        <w:ind w:left="284" w:firstLine="0"/>
        <w:rPr>
          <w:b/>
          <w:bCs/>
          <w:lang w:val="es-MX"/>
        </w:rPr>
      </w:pPr>
    </w:p>
    <w:p w14:paraId="6E3AF27E" w14:textId="77777777" w:rsidR="001A676A" w:rsidRDefault="001A676A" w:rsidP="001A676A">
      <w:pPr>
        <w:spacing w:line="240" w:lineRule="auto"/>
        <w:ind w:left="426" w:firstLine="0"/>
        <w:jc w:val="center"/>
        <w:rPr>
          <w:lang w:val="es-MX"/>
        </w:rPr>
      </w:pPr>
      <w:r w:rsidRPr="001A676A">
        <w:rPr>
          <w:noProof/>
          <w:lang w:val="es-MX"/>
        </w:rPr>
        <w:drawing>
          <wp:inline distT="0" distB="0" distL="0" distR="0" wp14:anchorId="4094360A" wp14:editId="2BCE9C89">
            <wp:extent cx="2729346" cy="2270594"/>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47854" cy="2285991"/>
                    </a:xfrm>
                    <a:prstGeom prst="rect">
                      <a:avLst/>
                    </a:prstGeom>
                  </pic:spPr>
                </pic:pic>
              </a:graphicData>
            </a:graphic>
          </wp:inline>
        </w:drawing>
      </w:r>
    </w:p>
    <w:p w14:paraId="0B4C31E7" w14:textId="1DDACEC4" w:rsidR="00183ADD" w:rsidRPr="001A676A" w:rsidRDefault="00183ADD" w:rsidP="00183ADD">
      <w:pPr>
        <w:spacing w:line="240" w:lineRule="auto"/>
        <w:ind w:left="426" w:firstLine="0"/>
        <w:rPr>
          <w:lang w:val="es-MX"/>
        </w:rPr>
      </w:pPr>
      <w:r w:rsidRPr="001A676A">
        <w:rPr>
          <w:lang w:val="es-MX"/>
        </w:rPr>
        <w:t>La curva ROC mostró una excelente capacidad discriminativa, alcanzando un ROC-AUC de 0.9822, muy superior al comportamiento esperado de un clasificador aleatorio.</w:t>
      </w:r>
    </w:p>
    <w:p w14:paraId="316E33CD" w14:textId="77777777" w:rsidR="00183ADD" w:rsidRPr="00183ADD" w:rsidRDefault="00183ADD" w:rsidP="00183ADD">
      <w:pPr>
        <w:spacing w:line="240" w:lineRule="auto"/>
        <w:ind w:left="426" w:firstLine="0"/>
        <w:rPr>
          <w:b/>
          <w:bCs/>
          <w:lang w:val="es-MX"/>
        </w:rPr>
      </w:pPr>
    </w:p>
    <w:p w14:paraId="71282812" w14:textId="1B1FD539" w:rsidR="00183ADD" w:rsidRDefault="00183ADD" w:rsidP="00183ADD">
      <w:pPr>
        <w:pStyle w:val="Prrafodelista"/>
        <w:numPr>
          <w:ilvl w:val="0"/>
          <w:numId w:val="25"/>
        </w:numPr>
        <w:spacing w:line="240" w:lineRule="auto"/>
        <w:ind w:left="357" w:hanging="357"/>
        <w:rPr>
          <w:b/>
          <w:bCs/>
          <w:lang w:val="es-MX"/>
        </w:rPr>
      </w:pPr>
      <w:r w:rsidRPr="00183ADD">
        <w:rPr>
          <w:b/>
          <w:bCs/>
          <w:lang w:val="es-MX"/>
        </w:rPr>
        <w:t xml:space="preserve">Curva </w:t>
      </w:r>
      <w:proofErr w:type="spellStart"/>
      <w:r w:rsidRPr="00183ADD">
        <w:rPr>
          <w:b/>
          <w:bCs/>
          <w:lang w:val="es-MX"/>
        </w:rPr>
        <w:t>Precision-Recall</w:t>
      </w:r>
      <w:proofErr w:type="spellEnd"/>
      <w:r w:rsidRPr="00183ADD">
        <w:rPr>
          <w:b/>
          <w:bCs/>
          <w:lang w:val="es-MX"/>
        </w:rPr>
        <w:t xml:space="preserve"> final</w:t>
      </w:r>
    </w:p>
    <w:p w14:paraId="2F43AA80" w14:textId="51F0AC38" w:rsidR="001A676A" w:rsidRDefault="001A676A" w:rsidP="001A676A">
      <w:pPr>
        <w:pStyle w:val="Prrafodelista"/>
        <w:spacing w:line="240" w:lineRule="auto"/>
        <w:ind w:left="357" w:firstLine="0"/>
        <w:rPr>
          <w:b/>
          <w:bCs/>
          <w:lang w:val="es-MX"/>
        </w:rPr>
      </w:pPr>
    </w:p>
    <w:p w14:paraId="190BB145" w14:textId="2ABDA1BF" w:rsidR="001A676A" w:rsidRDefault="001A676A" w:rsidP="001A676A">
      <w:pPr>
        <w:pStyle w:val="Prrafodelista"/>
        <w:spacing w:line="240" w:lineRule="auto"/>
        <w:ind w:left="357" w:firstLine="0"/>
        <w:jc w:val="center"/>
        <w:rPr>
          <w:b/>
          <w:bCs/>
          <w:lang w:val="es-MX"/>
        </w:rPr>
      </w:pPr>
      <w:r w:rsidRPr="001A676A">
        <w:rPr>
          <w:b/>
          <w:bCs/>
          <w:noProof/>
          <w:lang w:val="es-MX"/>
        </w:rPr>
        <w:drawing>
          <wp:inline distT="0" distB="0" distL="0" distR="0" wp14:anchorId="47F2E990" wp14:editId="570E37D6">
            <wp:extent cx="2500746" cy="2073894"/>
            <wp:effectExtent l="0" t="0" r="0" b="317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22086" cy="2091591"/>
                    </a:xfrm>
                    <a:prstGeom prst="rect">
                      <a:avLst/>
                    </a:prstGeom>
                  </pic:spPr>
                </pic:pic>
              </a:graphicData>
            </a:graphic>
          </wp:inline>
        </w:drawing>
      </w:r>
    </w:p>
    <w:p w14:paraId="286173C6" w14:textId="62D22DA3" w:rsidR="00183ADD" w:rsidRPr="00183ADD" w:rsidRDefault="00183ADD" w:rsidP="00183ADD">
      <w:pPr>
        <w:pStyle w:val="Prrafodelista"/>
        <w:spacing w:line="240" w:lineRule="auto"/>
        <w:ind w:left="357" w:firstLine="0"/>
        <w:rPr>
          <w:lang w:val="es-MX"/>
        </w:rPr>
      </w:pPr>
      <w:r w:rsidRPr="00183ADD">
        <w:rPr>
          <w:lang w:val="es-MX"/>
        </w:rPr>
        <w:t xml:space="preserve">Debido al desbalance de clases, la curva </w:t>
      </w:r>
      <w:proofErr w:type="spellStart"/>
      <w:r w:rsidRPr="00183ADD">
        <w:rPr>
          <w:lang w:val="es-MX"/>
        </w:rPr>
        <w:t>Precision-Recall</w:t>
      </w:r>
      <w:proofErr w:type="spellEnd"/>
      <w:r w:rsidRPr="00183ADD">
        <w:rPr>
          <w:lang w:val="es-MX"/>
        </w:rPr>
        <w:t xml:space="preserve"> constituye una medida más representativa del desempeño. El modelo obtuvo un PR-AUC de 0.9480, evidenciando un adecuado equilibrio entre sensibilidad y precisión.</w:t>
      </w:r>
    </w:p>
    <w:p w14:paraId="342DAA9F" w14:textId="77777777" w:rsidR="00183ADD" w:rsidRPr="00183ADD" w:rsidRDefault="00183ADD" w:rsidP="00183ADD">
      <w:pPr>
        <w:pStyle w:val="Prrafodelista"/>
        <w:spacing w:line="240" w:lineRule="auto"/>
        <w:ind w:left="357" w:firstLine="0"/>
        <w:rPr>
          <w:b/>
          <w:bCs/>
          <w:lang w:val="es-MX"/>
        </w:rPr>
      </w:pPr>
    </w:p>
    <w:p w14:paraId="7C34851B" w14:textId="3494CDFF" w:rsidR="00183ADD" w:rsidRDefault="00183ADD" w:rsidP="00183ADD">
      <w:pPr>
        <w:pStyle w:val="Prrafodelista"/>
        <w:numPr>
          <w:ilvl w:val="0"/>
          <w:numId w:val="25"/>
        </w:numPr>
        <w:spacing w:line="240" w:lineRule="auto"/>
        <w:ind w:left="357" w:hanging="357"/>
        <w:rPr>
          <w:b/>
          <w:bCs/>
          <w:lang w:val="es-MX"/>
        </w:rPr>
      </w:pPr>
      <w:r w:rsidRPr="00183ADD">
        <w:rPr>
          <w:b/>
          <w:bCs/>
          <w:lang w:val="es-MX"/>
        </w:rPr>
        <w:t xml:space="preserve">Comparación </w:t>
      </w:r>
      <w:proofErr w:type="spellStart"/>
      <w:r w:rsidRPr="00183ADD">
        <w:rPr>
          <w:b/>
          <w:bCs/>
          <w:lang w:val="es-MX"/>
        </w:rPr>
        <w:t>Validation</w:t>
      </w:r>
      <w:proofErr w:type="spellEnd"/>
      <w:r w:rsidRPr="00183ADD">
        <w:rPr>
          <w:b/>
          <w:bCs/>
          <w:lang w:val="es-MX"/>
        </w:rPr>
        <w:t xml:space="preserve"> vs Test</w:t>
      </w:r>
    </w:p>
    <w:p w14:paraId="4BAF85F4" w14:textId="27B2C513" w:rsidR="001A676A" w:rsidRDefault="001A676A" w:rsidP="001A676A">
      <w:pPr>
        <w:pStyle w:val="Prrafodelista"/>
        <w:spacing w:line="240" w:lineRule="auto"/>
        <w:ind w:left="357" w:firstLine="0"/>
        <w:rPr>
          <w:b/>
          <w:bCs/>
          <w:lang w:val="es-MX"/>
        </w:rPr>
      </w:pPr>
    </w:p>
    <w:p w14:paraId="103F1ECE" w14:textId="31BCC4FE" w:rsidR="001A676A" w:rsidRPr="00183ADD" w:rsidRDefault="001A676A" w:rsidP="001A676A">
      <w:pPr>
        <w:pStyle w:val="Prrafodelista"/>
        <w:spacing w:line="240" w:lineRule="auto"/>
        <w:ind w:left="357" w:firstLine="0"/>
        <w:rPr>
          <w:b/>
          <w:bCs/>
          <w:lang w:val="es-MX"/>
        </w:rPr>
      </w:pPr>
      <w:r w:rsidRPr="001A676A">
        <w:rPr>
          <w:b/>
          <w:bCs/>
          <w:noProof/>
          <w:lang w:val="es-MX"/>
        </w:rPr>
        <w:drawing>
          <wp:inline distT="0" distB="0" distL="0" distR="0" wp14:anchorId="31DE20D0" wp14:editId="44B445A3">
            <wp:extent cx="3435928" cy="765241"/>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87504" cy="776728"/>
                    </a:xfrm>
                    <a:prstGeom prst="rect">
                      <a:avLst/>
                    </a:prstGeom>
                  </pic:spPr>
                </pic:pic>
              </a:graphicData>
            </a:graphic>
          </wp:inline>
        </w:drawing>
      </w:r>
    </w:p>
    <w:p w14:paraId="14503B29" w14:textId="1E64EAEF" w:rsidR="00183ADD" w:rsidRDefault="00183ADD" w:rsidP="00DB3D0A">
      <w:pPr>
        <w:spacing w:line="240" w:lineRule="auto"/>
        <w:ind w:firstLine="0"/>
        <w:jc w:val="both"/>
        <w:rPr>
          <w:rFonts w:cstheme="minorHAnsi"/>
          <w:b/>
          <w:bCs/>
          <w:lang w:val="es-PE"/>
        </w:rPr>
      </w:pPr>
    </w:p>
    <w:p w14:paraId="20959237" w14:textId="41E712D0" w:rsidR="00183ADD" w:rsidRPr="001A676A" w:rsidRDefault="00183ADD" w:rsidP="001A676A">
      <w:pPr>
        <w:spacing w:line="240" w:lineRule="auto"/>
        <w:ind w:left="284" w:firstLine="0"/>
        <w:jc w:val="both"/>
        <w:rPr>
          <w:rFonts w:cstheme="minorHAnsi"/>
          <w:lang w:val="es-PE"/>
        </w:rPr>
      </w:pPr>
      <w:r w:rsidRPr="001A676A">
        <w:rPr>
          <w:rFonts w:cstheme="minorHAnsi"/>
          <w:lang w:val="es-PE"/>
        </w:rPr>
        <w:t xml:space="preserve">Se observa una ligera disminución de Accuracy, </w:t>
      </w:r>
      <w:proofErr w:type="spellStart"/>
      <w:r w:rsidRPr="001A676A">
        <w:rPr>
          <w:rFonts w:cstheme="minorHAnsi"/>
          <w:lang w:val="es-PE"/>
        </w:rPr>
        <w:t>Precision</w:t>
      </w:r>
      <w:proofErr w:type="spellEnd"/>
      <w:r w:rsidRPr="001A676A">
        <w:rPr>
          <w:rFonts w:cstheme="minorHAnsi"/>
          <w:lang w:val="es-PE"/>
        </w:rPr>
        <w:t xml:space="preserve">, ROC-AUC y PR-AUC en el conjunto Test; sin embargo, el </w:t>
      </w:r>
      <w:proofErr w:type="spellStart"/>
      <w:r w:rsidRPr="001A676A">
        <w:rPr>
          <w:rFonts w:cstheme="minorHAnsi"/>
          <w:lang w:val="es-PE"/>
        </w:rPr>
        <w:t>Recall</w:t>
      </w:r>
      <w:proofErr w:type="spellEnd"/>
      <w:r w:rsidRPr="001A676A">
        <w:rPr>
          <w:rFonts w:cstheme="minorHAnsi"/>
          <w:lang w:val="es-PE"/>
        </w:rPr>
        <w:t xml:space="preserve"> se mantuvo constante (93.67 %), lo que indica una adecuada capacidad de generalización y ausencia de sobreajuste significativo.</w:t>
      </w:r>
    </w:p>
    <w:p w14:paraId="58C97C85" w14:textId="44BAD4AE" w:rsidR="00183ADD" w:rsidRDefault="00183ADD" w:rsidP="00DB3D0A">
      <w:pPr>
        <w:spacing w:line="240" w:lineRule="auto"/>
        <w:ind w:firstLine="0"/>
        <w:jc w:val="both"/>
        <w:rPr>
          <w:rFonts w:cstheme="minorHAnsi"/>
          <w:b/>
          <w:bCs/>
          <w:lang w:val="es-PE"/>
        </w:rPr>
      </w:pPr>
    </w:p>
    <w:p w14:paraId="0DB6F2C0" w14:textId="74DBE472" w:rsidR="00183ADD" w:rsidRPr="00183ADD" w:rsidRDefault="00183ADD" w:rsidP="00183ADD">
      <w:pPr>
        <w:spacing w:line="240" w:lineRule="auto"/>
        <w:ind w:firstLine="0"/>
        <w:jc w:val="both"/>
        <w:rPr>
          <w:rFonts w:cstheme="minorHAnsi"/>
          <w:b/>
          <w:bCs/>
          <w:lang w:val="es-PE"/>
        </w:rPr>
      </w:pPr>
      <w:r w:rsidRPr="00183ADD">
        <w:rPr>
          <w:rFonts w:cstheme="minorHAnsi"/>
          <w:b/>
          <w:bCs/>
          <w:lang w:val="es-PE"/>
        </w:rPr>
        <w:t xml:space="preserve">Resultado </w:t>
      </w:r>
    </w:p>
    <w:p w14:paraId="3E8B78E1" w14:textId="77777777" w:rsidR="00183ADD" w:rsidRPr="00183ADD" w:rsidRDefault="00183ADD" w:rsidP="00183ADD">
      <w:pPr>
        <w:spacing w:line="240" w:lineRule="auto"/>
        <w:ind w:firstLine="0"/>
        <w:jc w:val="both"/>
        <w:rPr>
          <w:rFonts w:cstheme="minorHAnsi"/>
          <w:b/>
          <w:bCs/>
          <w:lang w:val="es-PE"/>
        </w:rPr>
      </w:pPr>
    </w:p>
    <w:p w14:paraId="2C7B8209" w14:textId="4D8A3541" w:rsidR="00183ADD" w:rsidRDefault="00183ADD" w:rsidP="001A676A">
      <w:pPr>
        <w:spacing w:line="240" w:lineRule="auto"/>
        <w:ind w:firstLine="0"/>
        <w:jc w:val="both"/>
        <w:rPr>
          <w:rFonts w:cstheme="minorHAnsi"/>
          <w:b/>
          <w:bCs/>
          <w:lang w:val="es-PE"/>
        </w:rPr>
      </w:pPr>
      <w:r w:rsidRPr="00183ADD">
        <w:rPr>
          <w:rFonts w:cstheme="minorHAnsi"/>
          <w:lang w:val="es-PE"/>
        </w:rPr>
        <w:t>El sistema predictivo basado en Ensemble Stacking fue validado satisfactoriamente sobre el conjunto Test, obteniendo un elevado desempeño y una alta sensibilidad para la detección temprana de preeclampsia. Los resultados obtenidos evidenciaron una adecuada capacidad de generalización, permitiendo considerar al modelo como una alternativa viable para apoyar la identificación temprana del riesgo de preeclampsia en gestantes.</w:t>
      </w:r>
      <w:r>
        <w:rPr>
          <w:rFonts w:cstheme="minorHAnsi"/>
          <w:b/>
          <w:bCs/>
          <w:lang w:val="es-PE"/>
        </w:rPr>
        <w:br w:type="page"/>
      </w:r>
    </w:p>
    <w:p w14:paraId="6B0C5750" w14:textId="5FB8A872" w:rsidR="00DB3D0A" w:rsidRPr="00CE6FAF" w:rsidRDefault="00CE6FAF" w:rsidP="00CE6FAF">
      <w:pPr>
        <w:pStyle w:val="Ttulo1"/>
        <w:spacing w:before="0" w:line="240" w:lineRule="auto"/>
        <w:ind w:firstLine="0"/>
        <w:rPr>
          <w:rFonts w:asciiTheme="minorHAnsi" w:eastAsiaTheme="minorHAnsi" w:hAnsiTheme="minorHAnsi" w:cstheme="minorHAnsi"/>
          <w:b/>
          <w:bCs/>
          <w:color w:val="auto"/>
          <w:sz w:val="24"/>
          <w:szCs w:val="24"/>
          <w:lang w:val="es-MX"/>
        </w:rPr>
      </w:pPr>
      <w:r w:rsidRPr="00CE6FAF">
        <w:rPr>
          <w:rFonts w:asciiTheme="minorHAnsi" w:eastAsiaTheme="minorHAnsi" w:hAnsiTheme="minorHAnsi" w:cstheme="minorHAnsi"/>
          <w:b/>
          <w:bCs/>
          <w:color w:val="auto"/>
          <w:sz w:val="24"/>
          <w:szCs w:val="24"/>
          <w:lang w:val="es-MX"/>
        </w:rPr>
        <w:lastRenderedPageBreak/>
        <w:t xml:space="preserve">FASE </w:t>
      </w:r>
      <w:r w:rsidR="00DB3D0A" w:rsidRPr="00CE6FAF">
        <w:rPr>
          <w:rFonts w:asciiTheme="minorHAnsi" w:eastAsiaTheme="minorHAnsi" w:hAnsiTheme="minorHAnsi" w:cstheme="minorHAnsi"/>
          <w:b/>
          <w:bCs/>
          <w:color w:val="auto"/>
          <w:sz w:val="24"/>
          <w:szCs w:val="24"/>
          <w:lang w:val="es-MX"/>
        </w:rPr>
        <w:t>6: EXPLICABILIDAD E INTERPRETACION (XAI)</w:t>
      </w:r>
    </w:p>
    <w:p w14:paraId="2B731118" w14:textId="77777777" w:rsidR="00DB3D0A" w:rsidRPr="00CE6FAF" w:rsidRDefault="00DB3D0A" w:rsidP="00DB3D0A">
      <w:pPr>
        <w:spacing w:line="240" w:lineRule="auto"/>
        <w:ind w:firstLine="0"/>
        <w:jc w:val="both"/>
        <w:rPr>
          <w:rFonts w:cstheme="minorHAnsi"/>
          <w:b/>
          <w:bCs/>
          <w:lang w:val="es-PE"/>
        </w:rPr>
      </w:pPr>
    </w:p>
    <w:p w14:paraId="537E7546" w14:textId="562B75D7" w:rsidR="00DB3D0A" w:rsidRPr="00CE6FAF" w:rsidRDefault="00DB3D0A" w:rsidP="00DB3D0A">
      <w:pPr>
        <w:spacing w:line="240" w:lineRule="auto"/>
        <w:ind w:firstLine="0"/>
        <w:jc w:val="both"/>
        <w:rPr>
          <w:rFonts w:cstheme="minorHAnsi"/>
          <w:lang w:val="es-PE"/>
        </w:rPr>
      </w:pPr>
      <w:r w:rsidRPr="00CE6FAF">
        <w:rPr>
          <w:rFonts w:cstheme="minorHAnsi"/>
          <w:lang w:val="es-PE"/>
        </w:rPr>
        <w:t xml:space="preserve">Con la finalidad de proporcionar transparencia e interpretabilidad al sistema predictivo desarrollado, se aplicaron técnicas de Inteligencia Artificial Explicable (XAI) utilizando SHAP (SHapley Additive </w:t>
      </w:r>
      <w:proofErr w:type="spellStart"/>
      <w:r w:rsidRPr="00CE6FAF">
        <w:rPr>
          <w:rFonts w:cstheme="minorHAnsi"/>
          <w:lang w:val="es-PE"/>
        </w:rPr>
        <w:t>exPlanations</w:t>
      </w:r>
      <w:proofErr w:type="spellEnd"/>
      <w:r w:rsidRPr="00CE6FAF">
        <w:rPr>
          <w:rFonts w:cstheme="minorHAnsi"/>
          <w:lang w:val="es-PE"/>
        </w:rPr>
        <w:t>). Debido a su elevado desempeño predictivo y compatibilidad con SHAP, se seleccionó el modelo Random Forest optimizado para analizar la contribución de cada variable clínica tanto a nivel global como individual.</w:t>
      </w:r>
    </w:p>
    <w:p w14:paraId="5C549950" w14:textId="404B03DE" w:rsidR="004142BF" w:rsidRDefault="004142BF" w:rsidP="00DB3D0A">
      <w:pPr>
        <w:spacing w:line="240" w:lineRule="auto"/>
        <w:ind w:firstLine="0"/>
        <w:jc w:val="both"/>
        <w:rPr>
          <w:rFonts w:cstheme="minorHAnsi"/>
          <w:lang w:val="es-PE"/>
        </w:rPr>
      </w:pPr>
    </w:p>
    <w:p w14:paraId="7D1F1F2E" w14:textId="3AF1089D" w:rsidR="001A676A" w:rsidRDefault="001A676A" w:rsidP="001A676A">
      <w:pPr>
        <w:pStyle w:val="Prrafodelista"/>
        <w:numPr>
          <w:ilvl w:val="0"/>
          <w:numId w:val="28"/>
        </w:numPr>
        <w:spacing w:line="240" w:lineRule="auto"/>
        <w:rPr>
          <w:b/>
          <w:bCs/>
          <w:lang w:val="es-MX"/>
        </w:rPr>
      </w:pPr>
      <w:r w:rsidRPr="001A676A">
        <w:rPr>
          <w:b/>
          <w:bCs/>
          <w:lang w:val="es-MX"/>
        </w:rPr>
        <w:t>Preparación del modelo explicativo</w:t>
      </w:r>
    </w:p>
    <w:p w14:paraId="65B7DCEC" w14:textId="77777777" w:rsidR="00CB0F3B" w:rsidRDefault="00CB0F3B" w:rsidP="00CB0F3B">
      <w:pPr>
        <w:pStyle w:val="Prrafodelista"/>
        <w:spacing w:line="240" w:lineRule="auto"/>
        <w:ind w:left="360" w:firstLine="0"/>
        <w:rPr>
          <w:lang w:val="es-MX"/>
        </w:rPr>
      </w:pPr>
    </w:p>
    <w:p w14:paraId="4BE43E75" w14:textId="10C1C035" w:rsidR="00CB0F3B" w:rsidRDefault="00CB0F3B" w:rsidP="00CB0F3B">
      <w:pPr>
        <w:pStyle w:val="Prrafodelista"/>
        <w:spacing w:line="240" w:lineRule="auto"/>
        <w:ind w:left="360" w:firstLine="0"/>
        <w:rPr>
          <w:lang w:val="es-MX"/>
        </w:rPr>
      </w:pPr>
      <w:r w:rsidRPr="00CB0F3B">
        <w:rPr>
          <w:lang w:val="es-MX"/>
        </w:rPr>
        <w:t>Modelo seleccionado</w:t>
      </w:r>
      <w:r>
        <w:rPr>
          <w:lang w:val="es-MX"/>
        </w:rPr>
        <w:t xml:space="preserve">: </w:t>
      </w:r>
      <w:r w:rsidRPr="00CB0F3B">
        <w:rPr>
          <w:lang w:val="es-MX"/>
        </w:rPr>
        <w:t>Random Forest optimizado</w:t>
      </w:r>
      <w:r>
        <w:rPr>
          <w:lang w:val="es-MX"/>
        </w:rPr>
        <w:t xml:space="preserve">, por: </w:t>
      </w:r>
    </w:p>
    <w:p w14:paraId="4E3A8EDF" w14:textId="77777777" w:rsidR="00CB0F3B" w:rsidRPr="00CB0F3B" w:rsidRDefault="00CB0F3B" w:rsidP="00CB0F3B">
      <w:pPr>
        <w:pStyle w:val="Prrafodelista"/>
        <w:numPr>
          <w:ilvl w:val="0"/>
          <w:numId w:val="29"/>
        </w:numPr>
        <w:spacing w:line="240" w:lineRule="auto"/>
        <w:rPr>
          <w:lang w:val="es-MX"/>
        </w:rPr>
      </w:pPr>
      <w:r w:rsidRPr="00CB0F3B">
        <w:rPr>
          <w:lang w:val="es-MX"/>
        </w:rPr>
        <w:t>Alto rendimiento predictivo.</w:t>
      </w:r>
    </w:p>
    <w:p w14:paraId="3787E3EB" w14:textId="77777777" w:rsidR="00CB0F3B" w:rsidRPr="00CB0F3B" w:rsidRDefault="00CB0F3B" w:rsidP="00CB0F3B">
      <w:pPr>
        <w:pStyle w:val="Prrafodelista"/>
        <w:numPr>
          <w:ilvl w:val="0"/>
          <w:numId w:val="29"/>
        </w:numPr>
        <w:spacing w:line="240" w:lineRule="auto"/>
        <w:rPr>
          <w:lang w:val="es-MX"/>
        </w:rPr>
      </w:pPr>
      <w:r w:rsidRPr="00CB0F3B">
        <w:rPr>
          <w:lang w:val="es-MX"/>
        </w:rPr>
        <w:t>Compatibilidad con SHAP.</w:t>
      </w:r>
    </w:p>
    <w:p w14:paraId="664765A7" w14:textId="51D0F8DF" w:rsidR="00CB0F3B" w:rsidRDefault="00CB0F3B" w:rsidP="00CB0F3B">
      <w:pPr>
        <w:pStyle w:val="Prrafodelista"/>
        <w:numPr>
          <w:ilvl w:val="0"/>
          <w:numId w:val="29"/>
        </w:numPr>
        <w:spacing w:line="240" w:lineRule="auto"/>
        <w:rPr>
          <w:lang w:val="es-MX"/>
        </w:rPr>
      </w:pPr>
      <w:r w:rsidRPr="00CB0F3B">
        <w:rPr>
          <w:lang w:val="es-MX"/>
        </w:rPr>
        <w:t>Interpretabilidad adecuada.</w:t>
      </w:r>
    </w:p>
    <w:p w14:paraId="58E85821" w14:textId="77777777" w:rsidR="00CB0F3B" w:rsidRPr="00CB0F3B" w:rsidRDefault="00CB0F3B" w:rsidP="00CB0F3B">
      <w:pPr>
        <w:spacing w:line="240" w:lineRule="auto"/>
        <w:ind w:firstLine="0"/>
        <w:rPr>
          <w:lang w:val="es-MX"/>
        </w:rPr>
      </w:pPr>
    </w:p>
    <w:p w14:paraId="251F86EF" w14:textId="3241034C" w:rsidR="00CB0F3B" w:rsidRDefault="00CB0F3B" w:rsidP="00CB0F3B">
      <w:pPr>
        <w:pStyle w:val="Prrafodelista"/>
        <w:spacing w:line="240" w:lineRule="auto"/>
        <w:ind w:left="360" w:firstLine="0"/>
        <w:rPr>
          <w:b/>
          <w:bCs/>
          <w:lang w:val="es-MX"/>
        </w:rPr>
      </w:pPr>
      <w:r w:rsidRPr="00CB0F3B">
        <w:rPr>
          <w:b/>
          <w:bCs/>
          <w:lang w:val="es-MX"/>
        </w:rPr>
        <w:drawing>
          <wp:inline distT="0" distB="0" distL="0" distR="0" wp14:anchorId="0328513B" wp14:editId="3CC0F703">
            <wp:extent cx="2038635" cy="438211"/>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38635" cy="438211"/>
                    </a:xfrm>
                    <a:prstGeom prst="rect">
                      <a:avLst/>
                    </a:prstGeom>
                  </pic:spPr>
                </pic:pic>
              </a:graphicData>
            </a:graphic>
          </wp:inline>
        </w:drawing>
      </w:r>
    </w:p>
    <w:p w14:paraId="7530A7FB" w14:textId="77777777" w:rsidR="00CB0F3B" w:rsidRPr="001A676A" w:rsidRDefault="00CB0F3B" w:rsidP="00CB0F3B">
      <w:pPr>
        <w:pStyle w:val="Prrafodelista"/>
        <w:spacing w:line="240" w:lineRule="auto"/>
        <w:ind w:left="360" w:firstLine="0"/>
        <w:rPr>
          <w:b/>
          <w:bCs/>
          <w:lang w:val="es-MX"/>
        </w:rPr>
      </w:pPr>
    </w:p>
    <w:p w14:paraId="4786D4E5" w14:textId="40FF5147" w:rsidR="001A676A" w:rsidRDefault="001A676A" w:rsidP="001A676A">
      <w:pPr>
        <w:pStyle w:val="Prrafodelista"/>
        <w:numPr>
          <w:ilvl w:val="0"/>
          <w:numId w:val="28"/>
        </w:numPr>
        <w:spacing w:line="240" w:lineRule="auto"/>
        <w:ind w:left="357" w:hanging="357"/>
        <w:rPr>
          <w:b/>
          <w:bCs/>
          <w:lang w:val="es-MX"/>
        </w:rPr>
      </w:pPr>
      <w:r w:rsidRPr="001A676A">
        <w:rPr>
          <w:b/>
          <w:bCs/>
          <w:lang w:val="es-MX"/>
        </w:rPr>
        <w:t>Obtención de valores SHAP</w:t>
      </w:r>
    </w:p>
    <w:p w14:paraId="378BD0DF" w14:textId="77777777" w:rsidR="008F5BF3" w:rsidRDefault="008F5BF3" w:rsidP="008F5BF3">
      <w:pPr>
        <w:pStyle w:val="Prrafodelista"/>
        <w:spacing w:line="240" w:lineRule="auto"/>
        <w:ind w:left="357" w:firstLine="0"/>
        <w:rPr>
          <w:lang w:val="es-MX"/>
        </w:rPr>
      </w:pPr>
    </w:p>
    <w:p w14:paraId="1DDDEEFB" w14:textId="1DC206CE" w:rsidR="008F5BF3" w:rsidRPr="008F5BF3" w:rsidRDefault="008F5BF3" w:rsidP="008F5BF3">
      <w:pPr>
        <w:pStyle w:val="Prrafodelista"/>
        <w:spacing w:line="240" w:lineRule="auto"/>
        <w:ind w:left="357" w:firstLine="0"/>
        <w:rPr>
          <w:lang w:val="es-MX"/>
        </w:rPr>
      </w:pPr>
      <w:r w:rsidRPr="008F5BF3">
        <w:rPr>
          <w:lang w:val="es-MX"/>
        </w:rPr>
        <w:t>Dimensión de la matriz SHAP:</w:t>
      </w:r>
      <w:r w:rsidRPr="008F5BF3">
        <w:rPr>
          <w:lang w:val="es-MX"/>
        </w:rPr>
        <w:t xml:space="preserve"> </w:t>
      </w:r>
      <w:r w:rsidRPr="008F5BF3">
        <w:rPr>
          <w:lang w:val="es-MX"/>
        </w:rPr>
        <w:t>(687 × 8)</w:t>
      </w:r>
    </w:p>
    <w:p w14:paraId="27A919B1" w14:textId="5AEEE2AD" w:rsidR="008F5BF3" w:rsidRDefault="008F5BF3" w:rsidP="001F05C2">
      <w:pPr>
        <w:pStyle w:val="Prrafodelista"/>
        <w:spacing w:line="240" w:lineRule="auto"/>
        <w:ind w:left="357" w:firstLine="0"/>
        <w:jc w:val="both"/>
        <w:rPr>
          <w:lang w:val="es-PE"/>
        </w:rPr>
      </w:pPr>
      <w:r w:rsidRPr="008F5BF3">
        <w:rPr>
          <w:lang w:val="es-PE"/>
        </w:rPr>
        <w:t>Se calcularon los valores SHAP para cada observación y cada variable predictora, permitiendo analizar tanto la importancia global como las contribuciones individuales del modelo.</w:t>
      </w:r>
    </w:p>
    <w:p w14:paraId="197AF97E" w14:textId="77777777" w:rsidR="008F5BF3" w:rsidRPr="008F5BF3" w:rsidRDefault="008F5BF3" w:rsidP="008F5BF3">
      <w:pPr>
        <w:pStyle w:val="Prrafodelista"/>
        <w:spacing w:line="240" w:lineRule="auto"/>
        <w:ind w:left="357" w:firstLine="0"/>
        <w:rPr>
          <w:b/>
          <w:bCs/>
          <w:lang w:val="es-PE"/>
        </w:rPr>
      </w:pPr>
    </w:p>
    <w:p w14:paraId="4C99BECA" w14:textId="09D8D228" w:rsidR="001A676A" w:rsidRDefault="001A676A" w:rsidP="001A676A">
      <w:pPr>
        <w:pStyle w:val="Prrafodelista"/>
        <w:numPr>
          <w:ilvl w:val="0"/>
          <w:numId w:val="28"/>
        </w:numPr>
        <w:spacing w:line="240" w:lineRule="auto"/>
        <w:ind w:left="357" w:hanging="357"/>
        <w:rPr>
          <w:b/>
          <w:bCs/>
          <w:lang w:val="es-MX"/>
        </w:rPr>
      </w:pPr>
      <w:r w:rsidRPr="001A676A">
        <w:rPr>
          <w:b/>
          <w:bCs/>
          <w:lang w:val="es-MX"/>
        </w:rPr>
        <w:t>Interpretación global del modelo</w:t>
      </w:r>
    </w:p>
    <w:p w14:paraId="398F1C73" w14:textId="77777777" w:rsidR="008F5BF3" w:rsidRDefault="008F5BF3" w:rsidP="008F5BF3">
      <w:pPr>
        <w:pStyle w:val="Prrafodelista"/>
        <w:spacing w:line="240" w:lineRule="auto"/>
        <w:ind w:left="357" w:firstLine="0"/>
      </w:pPr>
    </w:p>
    <w:p w14:paraId="5E030585" w14:textId="46E77C0F" w:rsidR="008F5BF3" w:rsidRDefault="008F5BF3" w:rsidP="008F5BF3">
      <w:pPr>
        <w:pStyle w:val="Prrafodelista"/>
        <w:spacing w:line="240" w:lineRule="auto"/>
        <w:ind w:left="357" w:firstLine="0"/>
      </w:pPr>
      <w:proofErr w:type="spellStart"/>
      <w:r>
        <w:t>Beeswarm</w:t>
      </w:r>
      <w:proofErr w:type="spellEnd"/>
      <w:r>
        <w:t xml:space="preserve"> Plot</w:t>
      </w:r>
    </w:p>
    <w:p w14:paraId="6CB6F20C" w14:textId="424328D1" w:rsidR="008F5BF3" w:rsidRDefault="008F5BF3" w:rsidP="008F5BF3">
      <w:pPr>
        <w:pStyle w:val="Prrafodelista"/>
        <w:spacing w:line="240" w:lineRule="auto"/>
        <w:ind w:left="357" w:firstLine="0"/>
        <w:jc w:val="center"/>
        <w:rPr>
          <w:b/>
          <w:bCs/>
          <w:lang w:val="es-MX"/>
        </w:rPr>
      </w:pPr>
      <w:r w:rsidRPr="008F5BF3">
        <w:rPr>
          <w:b/>
          <w:bCs/>
          <w:lang w:val="es-MX"/>
        </w:rPr>
        <w:drawing>
          <wp:inline distT="0" distB="0" distL="0" distR="0" wp14:anchorId="14CDD6C9" wp14:editId="26BF7FE0">
            <wp:extent cx="3124200" cy="1850672"/>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48505" cy="1865069"/>
                    </a:xfrm>
                    <a:prstGeom prst="rect">
                      <a:avLst/>
                    </a:prstGeom>
                  </pic:spPr>
                </pic:pic>
              </a:graphicData>
            </a:graphic>
          </wp:inline>
        </w:drawing>
      </w:r>
    </w:p>
    <w:p w14:paraId="2581A6E1" w14:textId="5A45661E" w:rsidR="008F5BF3" w:rsidRDefault="008F5BF3" w:rsidP="001F05C2">
      <w:pPr>
        <w:pStyle w:val="Prrafodelista"/>
        <w:spacing w:line="240" w:lineRule="auto"/>
        <w:ind w:left="357" w:firstLine="0"/>
        <w:jc w:val="both"/>
        <w:rPr>
          <w:lang w:val="es-MX"/>
        </w:rPr>
      </w:pPr>
      <w:r w:rsidRPr="008F5BF3">
        <w:rPr>
          <w:lang w:val="es-MX"/>
        </w:rPr>
        <w:t>La distribución de los valores SHAP muestra la influencia y dirección del efecto de cada variable sobre las predicciones del modelo.</w:t>
      </w:r>
    </w:p>
    <w:p w14:paraId="336B6CF5" w14:textId="3B3FD310" w:rsidR="008F5BF3" w:rsidRDefault="008F5BF3" w:rsidP="008F5BF3">
      <w:pPr>
        <w:pStyle w:val="Prrafodelista"/>
        <w:spacing w:line="240" w:lineRule="auto"/>
        <w:ind w:left="357" w:firstLine="0"/>
        <w:rPr>
          <w:lang w:val="es-MX"/>
        </w:rPr>
      </w:pPr>
    </w:p>
    <w:p w14:paraId="1A90E169" w14:textId="706A4872" w:rsidR="008F5BF3" w:rsidRPr="008F5BF3" w:rsidRDefault="008F5BF3" w:rsidP="008F5BF3">
      <w:pPr>
        <w:pStyle w:val="Prrafodelista"/>
        <w:numPr>
          <w:ilvl w:val="1"/>
          <w:numId w:val="28"/>
        </w:numPr>
        <w:spacing w:line="240" w:lineRule="auto"/>
        <w:rPr>
          <w:b/>
          <w:bCs/>
          <w:lang w:val="es-MX"/>
        </w:rPr>
      </w:pPr>
      <w:r w:rsidRPr="008F5BF3">
        <w:rPr>
          <w:b/>
          <w:bCs/>
          <w:lang w:val="es-MX"/>
        </w:rPr>
        <w:t>Importancia global de variables</w:t>
      </w:r>
    </w:p>
    <w:p w14:paraId="40457B5E" w14:textId="3DC890CB" w:rsidR="008F5BF3" w:rsidRDefault="008F5BF3" w:rsidP="008F5BF3">
      <w:pPr>
        <w:pStyle w:val="Prrafodelista"/>
        <w:spacing w:line="240" w:lineRule="auto"/>
        <w:ind w:left="851" w:firstLine="0"/>
        <w:jc w:val="center"/>
        <w:rPr>
          <w:b/>
          <w:bCs/>
          <w:lang w:val="es-MX"/>
        </w:rPr>
      </w:pPr>
      <w:r w:rsidRPr="008F5BF3">
        <w:rPr>
          <w:b/>
          <w:bCs/>
          <w:lang w:val="es-MX"/>
        </w:rPr>
        <w:drawing>
          <wp:inline distT="0" distB="0" distL="0" distR="0" wp14:anchorId="60AA0AFA" wp14:editId="4618E7FD">
            <wp:extent cx="1434155" cy="135774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447496" cy="1370375"/>
                    </a:xfrm>
                    <a:prstGeom prst="rect">
                      <a:avLst/>
                    </a:prstGeom>
                  </pic:spPr>
                </pic:pic>
              </a:graphicData>
            </a:graphic>
          </wp:inline>
        </w:drawing>
      </w:r>
      <w:r w:rsidRPr="008F5BF3">
        <w:rPr>
          <w:b/>
          <w:bCs/>
          <w:lang w:val="es-MX"/>
        </w:rPr>
        <w:drawing>
          <wp:inline distT="0" distB="0" distL="0" distR="0" wp14:anchorId="09D4E8BF" wp14:editId="250C6529">
            <wp:extent cx="2498714" cy="1537855"/>
            <wp:effectExtent l="0" t="0" r="0" b="571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18083" cy="1549776"/>
                    </a:xfrm>
                    <a:prstGeom prst="rect">
                      <a:avLst/>
                    </a:prstGeom>
                  </pic:spPr>
                </pic:pic>
              </a:graphicData>
            </a:graphic>
          </wp:inline>
        </w:drawing>
      </w:r>
    </w:p>
    <w:p w14:paraId="0D9BEB81" w14:textId="3D2FC42A" w:rsidR="008F5BF3" w:rsidRPr="008F5BF3" w:rsidRDefault="008F5BF3" w:rsidP="008F5BF3">
      <w:pPr>
        <w:pStyle w:val="Prrafodelista"/>
        <w:spacing w:line="240" w:lineRule="auto"/>
        <w:ind w:left="851" w:firstLine="0"/>
        <w:jc w:val="both"/>
        <w:rPr>
          <w:lang w:val="es-MX"/>
        </w:rPr>
      </w:pPr>
      <w:r w:rsidRPr="008F5BF3">
        <w:rPr>
          <w:lang w:val="es-MX"/>
        </w:rPr>
        <w:t>La Presión Arterial Media (PAM) fue identificada como la variable con mayor influencia sobre las predicciones del modelo, seguida por hipertensión, diabetes y antecedentes familiares de hipertensión.</w:t>
      </w:r>
    </w:p>
    <w:p w14:paraId="41EBFAAE" w14:textId="37BDE12D" w:rsidR="008F5BF3" w:rsidRDefault="007601DC" w:rsidP="007601DC">
      <w:pPr>
        <w:pStyle w:val="Prrafodelista"/>
        <w:spacing w:line="240" w:lineRule="auto"/>
        <w:ind w:left="357" w:firstLine="0"/>
        <w:jc w:val="center"/>
        <w:rPr>
          <w:b/>
          <w:bCs/>
          <w:lang w:val="es-MX"/>
        </w:rPr>
      </w:pPr>
      <w:r w:rsidRPr="007601DC">
        <w:rPr>
          <w:b/>
          <w:bCs/>
          <w:lang w:val="es-MX"/>
        </w:rPr>
        <w:lastRenderedPageBreak/>
        <w:drawing>
          <wp:inline distT="0" distB="0" distL="0" distR="0" wp14:anchorId="5E48936D" wp14:editId="031E27C0">
            <wp:extent cx="2521527" cy="1675079"/>
            <wp:effectExtent l="0" t="0" r="0" b="190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7319" cy="1685570"/>
                    </a:xfrm>
                    <a:prstGeom prst="rect">
                      <a:avLst/>
                    </a:prstGeom>
                  </pic:spPr>
                </pic:pic>
              </a:graphicData>
            </a:graphic>
          </wp:inline>
        </w:drawing>
      </w:r>
    </w:p>
    <w:p w14:paraId="0A74580A" w14:textId="25E2D58A" w:rsidR="007601DC" w:rsidRPr="007601DC" w:rsidRDefault="007601DC" w:rsidP="001F05C2">
      <w:pPr>
        <w:pStyle w:val="Prrafodelista"/>
        <w:spacing w:line="240" w:lineRule="auto"/>
        <w:ind w:left="851" w:firstLine="0"/>
        <w:jc w:val="both"/>
        <w:rPr>
          <w:lang w:val="es-MX"/>
        </w:rPr>
      </w:pPr>
      <w:r w:rsidRPr="007601DC">
        <w:rPr>
          <w:lang w:val="es-MX"/>
        </w:rPr>
        <w:t>El gráfico de dependencia de la Presión Arterial Media (PAM) permite observar cómo varía la contribución de esta variable sobre la predicción del modelo. Se evidencia que valores elevados de PAM tienden a generar valores SHAP positivos, incrementando la probabilidad de clasificación como riesgo de preeclampsia. Por el contrario, valores bajos de PAM presentan contribuciones negativas o cercanas a cero, reduciendo la probabilidad estimada de riesgo.</w:t>
      </w:r>
    </w:p>
    <w:p w14:paraId="0A26E5D4" w14:textId="77777777" w:rsidR="007601DC" w:rsidRPr="001A676A" w:rsidRDefault="007601DC" w:rsidP="008F5BF3">
      <w:pPr>
        <w:pStyle w:val="Prrafodelista"/>
        <w:spacing w:line="240" w:lineRule="auto"/>
        <w:ind w:left="357" w:firstLine="0"/>
        <w:rPr>
          <w:b/>
          <w:bCs/>
          <w:lang w:val="es-MX"/>
        </w:rPr>
      </w:pPr>
    </w:p>
    <w:p w14:paraId="5C8F91CD" w14:textId="34F7B9FA" w:rsidR="001A676A" w:rsidRDefault="001A676A" w:rsidP="001A676A">
      <w:pPr>
        <w:pStyle w:val="Prrafodelista"/>
        <w:numPr>
          <w:ilvl w:val="0"/>
          <w:numId w:val="28"/>
        </w:numPr>
        <w:spacing w:line="240" w:lineRule="auto"/>
        <w:ind w:left="357" w:hanging="357"/>
        <w:rPr>
          <w:b/>
          <w:bCs/>
          <w:lang w:val="es-MX"/>
        </w:rPr>
      </w:pPr>
      <w:r w:rsidRPr="001A676A">
        <w:rPr>
          <w:b/>
          <w:bCs/>
          <w:lang w:val="es-MX"/>
        </w:rPr>
        <w:t>Interpretación local de predicciones</w:t>
      </w:r>
    </w:p>
    <w:p w14:paraId="1EA66C90" w14:textId="52679104" w:rsidR="008F5BF3" w:rsidRDefault="008F5BF3" w:rsidP="008F5BF3">
      <w:pPr>
        <w:spacing w:line="240" w:lineRule="auto"/>
        <w:ind w:firstLine="0"/>
        <w:rPr>
          <w:b/>
          <w:bCs/>
          <w:lang w:val="es-MX"/>
        </w:rPr>
      </w:pPr>
    </w:p>
    <w:p w14:paraId="6A33150D" w14:textId="6D66838F" w:rsidR="008F5BF3" w:rsidRDefault="00A76F10" w:rsidP="00A76F10">
      <w:pPr>
        <w:spacing w:line="240" w:lineRule="auto"/>
        <w:ind w:firstLine="0"/>
        <w:jc w:val="center"/>
        <w:rPr>
          <w:b/>
          <w:bCs/>
          <w:lang w:val="es-MX"/>
        </w:rPr>
      </w:pPr>
      <w:r w:rsidRPr="00A76F10">
        <w:rPr>
          <w:b/>
          <w:bCs/>
          <w:lang w:val="es-MX"/>
        </w:rPr>
        <w:drawing>
          <wp:inline distT="0" distB="0" distL="0" distR="0" wp14:anchorId="5B7221C4" wp14:editId="611DC9DB">
            <wp:extent cx="1530927" cy="380789"/>
            <wp:effectExtent l="0" t="0" r="0" b="6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563847" cy="388977"/>
                    </a:xfrm>
                    <a:prstGeom prst="rect">
                      <a:avLst/>
                    </a:prstGeom>
                  </pic:spPr>
                </pic:pic>
              </a:graphicData>
            </a:graphic>
          </wp:inline>
        </w:drawing>
      </w:r>
    </w:p>
    <w:p w14:paraId="10D20335" w14:textId="3A5F7C0F" w:rsidR="00A76F10" w:rsidRDefault="00A76F10" w:rsidP="00A76F10">
      <w:pPr>
        <w:spacing w:line="240" w:lineRule="auto"/>
        <w:ind w:firstLine="0"/>
        <w:jc w:val="center"/>
        <w:rPr>
          <w:b/>
          <w:bCs/>
          <w:lang w:val="es-MX"/>
        </w:rPr>
      </w:pPr>
      <w:r w:rsidRPr="00A76F10">
        <w:rPr>
          <w:b/>
          <w:bCs/>
          <w:lang w:val="es-MX"/>
        </w:rPr>
        <w:drawing>
          <wp:inline distT="0" distB="0" distL="0" distR="0" wp14:anchorId="7B962BD5" wp14:editId="26518BC3">
            <wp:extent cx="3719945" cy="20802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737790" cy="2090269"/>
                    </a:xfrm>
                    <a:prstGeom prst="rect">
                      <a:avLst/>
                    </a:prstGeom>
                  </pic:spPr>
                </pic:pic>
              </a:graphicData>
            </a:graphic>
          </wp:inline>
        </w:drawing>
      </w:r>
    </w:p>
    <w:p w14:paraId="7C271733" w14:textId="77777777" w:rsidR="00A76F10" w:rsidRDefault="00A76F10" w:rsidP="00A76F10">
      <w:pPr>
        <w:spacing w:line="240" w:lineRule="auto"/>
        <w:ind w:firstLine="0"/>
        <w:jc w:val="center"/>
        <w:rPr>
          <w:b/>
          <w:bCs/>
          <w:lang w:val="es-MX"/>
        </w:rPr>
      </w:pPr>
    </w:p>
    <w:p w14:paraId="59C7B66C" w14:textId="272DB84C" w:rsidR="00A76F10" w:rsidRPr="00A76F10" w:rsidRDefault="00A76F10" w:rsidP="001F05C2">
      <w:pPr>
        <w:spacing w:line="240" w:lineRule="auto"/>
        <w:ind w:left="426" w:firstLine="0"/>
        <w:jc w:val="both"/>
        <w:rPr>
          <w:lang w:val="es-MX"/>
        </w:rPr>
      </w:pPr>
      <w:r w:rsidRPr="00A76F10">
        <w:rPr>
          <w:lang w:val="es-MX"/>
        </w:rPr>
        <w:t>La explicación local permitió identificar cómo las características individuales de una gestante contribuyeron a incrementar la probabilidad de riesgo de preeclampsia. Variables como PAM, hipertensión y diabetes ejercieron una influencia positiva sobre la decisión final del modelo.</w:t>
      </w:r>
    </w:p>
    <w:p w14:paraId="68833B29" w14:textId="77777777" w:rsidR="008F5BF3" w:rsidRPr="008F5BF3" w:rsidRDefault="008F5BF3" w:rsidP="008F5BF3">
      <w:pPr>
        <w:spacing w:line="240" w:lineRule="auto"/>
        <w:ind w:firstLine="0"/>
        <w:rPr>
          <w:b/>
          <w:bCs/>
          <w:lang w:val="es-MX"/>
        </w:rPr>
      </w:pPr>
    </w:p>
    <w:p w14:paraId="42415558" w14:textId="506EE67D" w:rsidR="001A676A" w:rsidRPr="001A676A" w:rsidRDefault="001A676A" w:rsidP="001A676A">
      <w:pPr>
        <w:pStyle w:val="Prrafodelista"/>
        <w:numPr>
          <w:ilvl w:val="0"/>
          <w:numId w:val="28"/>
        </w:numPr>
        <w:spacing w:line="240" w:lineRule="auto"/>
        <w:ind w:left="357" w:hanging="357"/>
        <w:rPr>
          <w:b/>
          <w:bCs/>
          <w:lang w:val="es-MX"/>
        </w:rPr>
      </w:pPr>
      <w:r w:rsidRPr="001A676A">
        <w:rPr>
          <w:b/>
          <w:bCs/>
          <w:lang w:val="es-MX"/>
        </w:rPr>
        <w:t>Interpretación clínica y validación final</w:t>
      </w:r>
    </w:p>
    <w:p w14:paraId="18E0344B" w14:textId="4ED5B1AC" w:rsidR="001A676A" w:rsidRDefault="001A676A" w:rsidP="00DB3D0A">
      <w:pPr>
        <w:spacing w:line="240" w:lineRule="auto"/>
        <w:ind w:firstLine="0"/>
        <w:jc w:val="both"/>
        <w:rPr>
          <w:rFonts w:cstheme="minorHAnsi"/>
          <w:lang w:val="es-PE"/>
        </w:rPr>
      </w:pPr>
    </w:p>
    <w:p w14:paraId="770DE886" w14:textId="5065594D" w:rsidR="001F05C2" w:rsidRDefault="001F05C2" w:rsidP="001F05C2">
      <w:pPr>
        <w:spacing w:line="240" w:lineRule="auto"/>
        <w:ind w:left="426" w:firstLine="0"/>
        <w:jc w:val="both"/>
        <w:rPr>
          <w:rFonts w:cstheme="minorHAnsi"/>
          <w:lang w:val="es-PE"/>
        </w:rPr>
      </w:pPr>
      <w:r w:rsidRPr="001F05C2">
        <w:rPr>
          <w:rFonts w:cstheme="minorHAnsi"/>
          <w:lang w:val="es-PE"/>
        </w:rPr>
        <w:drawing>
          <wp:inline distT="0" distB="0" distL="0" distR="0" wp14:anchorId="5AE679C7" wp14:editId="7DB08AFB">
            <wp:extent cx="1566823" cy="6096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581259" cy="615216"/>
                    </a:xfrm>
                    <a:prstGeom prst="rect">
                      <a:avLst/>
                    </a:prstGeom>
                  </pic:spPr>
                </pic:pic>
              </a:graphicData>
            </a:graphic>
          </wp:inline>
        </w:drawing>
      </w:r>
    </w:p>
    <w:p w14:paraId="5B1FB870" w14:textId="77777777" w:rsidR="001F05C2" w:rsidRDefault="001F05C2" w:rsidP="001F05C2">
      <w:pPr>
        <w:spacing w:line="240" w:lineRule="auto"/>
        <w:ind w:left="426" w:firstLine="0"/>
        <w:jc w:val="both"/>
        <w:rPr>
          <w:rFonts w:cstheme="minorHAnsi"/>
          <w:lang w:val="es-PE"/>
        </w:rPr>
      </w:pPr>
    </w:p>
    <w:p w14:paraId="1E8C6EE3" w14:textId="2971ABAB" w:rsidR="001F05C2" w:rsidRDefault="001F05C2" w:rsidP="001F05C2">
      <w:pPr>
        <w:spacing w:line="240" w:lineRule="auto"/>
        <w:ind w:left="426" w:firstLine="0"/>
        <w:jc w:val="both"/>
        <w:rPr>
          <w:lang w:val="es-PE"/>
        </w:rPr>
      </w:pPr>
      <w:r w:rsidRPr="001F05C2">
        <w:rPr>
          <w:lang w:val="es-PE"/>
        </w:rPr>
        <w:t>Las variables identificadas por SHAP presentan concordancia con la evidencia médica reportada en la literatura, lo que aporta validez clínica al sistema predictivo desarrollado.</w:t>
      </w:r>
    </w:p>
    <w:p w14:paraId="08D37F0A" w14:textId="34BD53C9" w:rsidR="001F05C2" w:rsidRDefault="001F05C2" w:rsidP="001F05C2">
      <w:pPr>
        <w:spacing w:line="240" w:lineRule="auto"/>
        <w:ind w:left="426" w:firstLine="0"/>
        <w:jc w:val="both"/>
        <w:rPr>
          <w:lang w:val="es-PE"/>
        </w:rPr>
      </w:pPr>
    </w:p>
    <w:p w14:paraId="6DE58ECC" w14:textId="41B45F72" w:rsidR="001F05C2" w:rsidRPr="001F05C2" w:rsidRDefault="001F05C2" w:rsidP="001F05C2">
      <w:pPr>
        <w:spacing w:line="240" w:lineRule="auto"/>
        <w:ind w:firstLine="0"/>
        <w:rPr>
          <w:b/>
          <w:bCs/>
          <w:lang w:val="es-PE"/>
        </w:rPr>
      </w:pPr>
      <w:r w:rsidRPr="001F05C2">
        <w:rPr>
          <w:b/>
          <w:bCs/>
          <w:lang w:val="es-PE"/>
        </w:rPr>
        <w:t>Resultado de la Fase</w:t>
      </w:r>
    </w:p>
    <w:p w14:paraId="1AA40B78" w14:textId="77777777" w:rsidR="001F05C2" w:rsidRPr="001F05C2" w:rsidRDefault="001F05C2" w:rsidP="001F05C2">
      <w:pPr>
        <w:pStyle w:val="NormalWeb"/>
        <w:spacing w:before="0" w:beforeAutospacing="0" w:after="0" w:afterAutospacing="0"/>
        <w:jc w:val="both"/>
        <w:rPr>
          <w:rFonts w:asciiTheme="minorHAnsi" w:eastAsiaTheme="minorHAnsi" w:hAnsiTheme="minorHAnsi" w:cstheme="minorBidi"/>
          <w:sz w:val="22"/>
          <w:szCs w:val="22"/>
          <w:lang w:eastAsia="en-US"/>
        </w:rPr>
      </w:pPr>
      <w:r w:rsidRPr="001F05C2">
        <w:rPr>
          <w:rFonts w:asciiTheme="minorHAnsi" w:eastAsiaTheme="minorHAnsi" w:hAnsiTheme="minorHAnsi" w:cstheme="minorBidi"/>
          <w:sz w:val="22"/>
          <w:szCs w:val="22"/>
          <w:lang w:eastAsia="en-US"/>
        </w:rPr>
        <w:t>Las técnicas de Inteligencia Artificial Explicable permitieron interpretar tanto el comportamiento global como las predicciones individuales del sistema desarrollado. La Presión Arterial Media (PAM) fue identificada como el principal factor asociado al riesgo de preeclampsia, seguida por hipertensión, diabetes y antecedentes familiares de hipertensión. Los resultados obtenidos aportan transparencia, interpretabilidad y validez clínica al modelo Ensemble Stacking, fortaleciendo su potencial aplicación como herramienta de apoyo para la detección temprana del riesgo de preeclampsia.</w:t>
      </w:r>
    </w:p>
    <w:p w14:paraId="5E4425DA" w14:textId="77777777" w:rsidR="001F05C2" w:rsidRPr="001F05C2" w:rsidRDefault="001F05C2" w:rsidP="001F05C2">
      <w:pPr>
        <w:spacing w:line="240" w:lineRule="auto"/>
        <w:ind w:left="426" w:firstLine="0"/>
        <w:jc w:val="both"/>
        <w:rPr>
          <w:rFonts w:cstheme="minorHAnsi"/>
          <w:lang w:val="es-PE"/>
        </w:rPr>
      </w:pPr>
    </w:p>
    <w:sectPr w:rsidR="001F05C2" w:rsidRPr="001F05C2" w:rsidSect="00CA5199">
      <w:type w:val="continuous"/>
      <w:pgSz w:w="11906" w:h="16838"/>
      <w:pgMar w:top="1134" w:right="1134"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72E6"/>
    <w:multiLevelType w:val="multilevel"/>
    <w:tmpl w:val="DC0A0DBC"/>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584465"/>
    <w:multiLevelType w:val="multilevel"/>
    <w:tmpl w:val="131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945D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1B444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0D53D9"/>
    <w:multiLevelType w:val="hybridMultilevel"/>
    <w:tmpl w:val="092E659A"/>
    <w:lvl w:ilvl="0" w:tplc="280A0001">
      <w:start w:val="1"/>
      <w:numFmt w:val="bullet"/>
      <w:lvlText w:val=""/>
      <w:lvlJc w:val="left"/>
      <w:pPr>
        <w:ind w:left="1077" w:hanging="360"/>
      </w:pPr>
      <w:rPr>
        <w:rFonts w:ascii="Symbol" w:hAnsi="Symbol"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5" w15:restartNumberingAfterBreak="0">
    <w:nsid w:val="217D65E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74B3186"/>
    <w:multiLevelType w:val="hybridMultilevel"/>
    <w:tmpl w:val="5058B7A4"/>
    <w:lvl w:ilvl="0" w:tplc="280A0001">
      <w:start w:val="1"/>
      <w:numFmt w:val="bullet"/>
      <w:lvlText w:val=""/>
      <w:lvlJc w:val="left"/>
      <w:pPr>
        <w:ind w:left="2157" w:hanging="360"/>
      </w:pPr>
      <w:rPr>
        <w:rFonts w:ascii="Symbol" w:hAnsi="Symbol" w:hint="default"/>
      </w:rPr>
    </w:lvl>
    <w:lvl w:ilvl="1" w:tplc="280A0003" w:tentative="1">
      <w:start w:val="1"/>
      <w:numFmt w:val="bullet"/>
      <w:lvlText w:val="o"/>
      <w:lvlJc w:val="left"/>
      <w:pPr>
        <w:ind w:left="2877" w:hanging="360"/>
      </w:pPr>
      <w:rPr>
        <w:rFonts w:ascii="Courier New" w:hAnsi="Courier New" w:cs="Courier New" w:hint="default"/>
      </w:rPr>
    </w:lvl>
    <w:lvl w:ilvl="2" w:tplc="280A0005" w:tentative="1">
      <w:start w:val="1"/>
      <w:numFmt w:val="bullet"/>
      <w:lvlText w:val=""/>
      <w:lvlJc w:val="left"/>
      <w:pPr>
        <w:ind w:left="3597" w:hanging="360"/>
      </w:pPr>
      <w:rPr>
        <w:rFonts w:ascii="Wingdings" w:hAnsi="Wingdings" w:hint="default"/>
      </w:rPr>
    </w:lvl>
    <w:lvl w:ilvl="3" w:tplc="280A0001" w:tentative="1">
      <w:start w:val="1"/>
      <w:numFmt w:val="bullet"/>
      <w:lvlText w:val=""/>
      <w:lvlJc w:val="left"/>
      <w:pPr>
        <w:ind w:left="4317" w:hanging="360"/>
      </w:pPr>
      <w:rPr>
        <w:rFonts w:ascii="Symbol" w:hAnsi="Symbol" w:hint="default"/>
      </w:rPr>
    </w:lvl>
    <w:lvl w:ilvl="4" w:tplc="280A0003" w:tentative="1">
      <w:start w:val="1"/>
      <w:numFmt w:val="bullet"/>
      <w:lvlText w:val="o"/>
      <w:lvlJc w:val="left"/>
      <w:pPr>
        <w:ind w:left="5037" w:hanging="360"/>
      </w:pPr>
      <w:rPr>
        <w:rFonts w:ascii="Courier New" w:hAnsi="Courier New" w:cs="Courier New" w:hint="default"/>
      </w:rPr>
    </w:lvl>
    <w:lvl w:ilvl="5" w:tplc="280A0005" w:tentative="1">
      <w:start w:val="1"/>
      <w:numFmt w:val="bullet"/>
      <w:lvlText w:val=""/>
      <w:lvlJc w:val="left"/>
      <w:pPr>
        <w:ind w:left="5757" w:hanging="360"/>
      </w:pPr>
      <w:rPr>
        <w:rFonts w:ascii="Wingdings" w:hAnsi="Wingdings" w:hint="default"/>
      </w:rPr>
    </w:lvl>
    <w:lvl w:ilvl="6" w:tplc="280A0001" w:tentative="1">
      <w:start w:val="1"/>
      <w:numFmt w:val="bullet"/>
      <w:lvlText w:val=""/>
      <w:lvlJc w:val="left"/>
      <w:pPr>
        <w:ind w:left="6477" w:hanging="360"/>
      </w:pPr>
      <w:rPr>
        <w:rFonts w:ascii="Symbol" w:hAnsi="Symbol" w:hint="default"/>
      </w:rPr>
    </w:lvl>
    <w:lvl w:ilvl="7" w:tplc="280A0003" w:tentative="1">
      <w:start w:val="1"/>
      <w:numFmt w:val="bullet"/>
      <w:lvlText w:val="o"/>
      <w:lvlJc w:val="left"/>
      <w:pPr>
        <w:ind w:left="7197" w:hanging="360"/>
      </w:pPr>
      <w:rPr>
        <w:rFonts w:ascii="Courier New" w:hAnsi="Courier New" w:cs="Courier New" w:hint="default"/>
      </w:rPr>
    </w:lvl>
    <w:lvl w:ilvl="8" w:tplc="280A0005" w:tentative="1">
      <w:start w:val="1"/>
      <w:numFmt w:val="bullet"/>
      <w:lvlText w:val=""/>
      <w:lvlJc w:val="left"/>
      <w:pPr>
        <w:ind w:left="7917" w:hanging="360"/>
      </w:pPr>
      <w:rPr>
        <w:rFonts w:ascii="Wingdings" w:hAnsi="Wingdings" w:hint="default"/>
      </w:rPr>
    </w:lvl>
  </w:abstractNum>
  <w:abstractNum w:abstractNumId="7" w15:restartNumberingAfterBreak="0">
    <w:nsid w:val="2B01069F"/>
    <w:multiLevelType w:val="hybridMultilevel"/>
    <w:tmpl w:val="6B10AD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0F13F48"/>
    <w:multiLevelType w:val="multilevel"/>
    <w:tmpl w:val="DC0A0DBC"/>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055AEB"/>
    <w:multiLevelType w:val="multilevel"/>
    <w:tmpl w:val="824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4746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0A1437"/>
    <w:multiLevelType w:val="hybridMultilevel"/>
    <w:tmpl w:val="801AC87C"/>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2" w15:restartNumberingAfterBreak="0">
    <w:nsid w:val="42E33A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107721"/>
    <w:multiLevelType w:val="hybridMultilevel"/>
    <w:tmpl w:val="05B698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4AE059B"/>
    <w:multiLevelType w:val="hybridMultilevel"/>
    <w:tmpl w:val="8BCED370"/>
    <w:lvl w:ilvl="0" w:tplc="28E68A14">
      <w:start w:val="1"/>
      <w:numFmt w:val="decimal"/>
      <w:lvlText w:val="%1."/>
      <w:lvlJc w:val="left"/>
      <w:pPr>
        <w:ind w:left="786" w:hanging="360"/>
      </w:pPr>
      <w:rPr>
        <w:rFonts w:hint="default"/>
      </w:rPr>
    </w:lvl>
    <w:lvl w:ilvl="1" w:tplc="280A0019">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5" w15:restartNumberingAfterBreak="0">
    <w:nsid w:val="4A893328"/>
    <w:multiLevelType w:val="hybridMultilevel"/>
    <w:tmpl w:val="F2B0CCA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B263D6C"/>
    <w:multiLevelType w:val="hybridMultilevel"/>
    <w:tmpl w:val="85742A96"/>
    <w:lvl w:ilvl="0" w:tplc="280A0001">
      <w:start w:val="1"/>
      <w:numFmt w:val="bullet"/>
      <w:lvlText w:val=""/>
      <w:lvlJc w:val="left"/>
      <w:pPr>
        <w:ind w:left="1077" w:hanging="360"/>
      </w:pPr>
      <w:rPr>
        <w:rFonts w:ascii="Symbol" w:hAnsi="Symbol"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17" w15:restartNumberingAfterBreak="0">
    <w:nsid w:val="4CD6681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F75719"/>
    <w:multiLevelType w:val="multilevel"/>
    <w:tmpl w:val="22A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2043C"/>
    <w:multiLevelType w:val="hybridMultilevel"/>
    <w:tmpl w:val="50C4D47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628E1C20"/>
    <w:multiLevelType w:val="multilevel"/>
    <w:tmpl w:val="652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05B4F"/>
    <w:multiLevelType w:val="hybridMultilevel"/>
    <w:tmpl w:val="E826BB8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2" w15:restartNumberingAfterBreak="0">
    <w:nsid w:val="65FF378E"/>
    <w:multiLevelType w:val="hybridMultilevel"/>
    <w:tmpl w:val="F32C73C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668547A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EA4F48"/>
    <w:multiLevelType w:val="hybridMultilevel"/>
    <w:tmpl w:val="6FBE68F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734334F4"/>
    <w:multiLevelType w:val="multilevel"/>
    <w:tmpl w:val="983A8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27D62"/>
    <w:multiLevelType w:val="multilevel"/>
    <w:tmpl w:val="E5F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85B02"/>
    <w:multiLevelType w:val="hybridMultilevel"/>
    <w:tmpl w:val="63B80BD0"/>
    <w:lvl w:ilvl="0" w:tplc="280A0001">
      <w:start w:val="1"/>
      <w:numFmt w:val="bullet"/>
      <w:lvlText w:val=""/>
      <w:lvlJc w:val="left"/>
      <w:pPr>
        <w:ind w:left="1077" w:hanging="360"/>
      </w:pPr>
      <w:rPr>
        <w:rFonts w:ascii="Symbol" w:hAnsi="Symbol" w:hint="default"/>
      </w:rPr>
    </w:lvl>
    <w:lvl w:ilvl="1" w:tplc="8432156E">
      <w:start w:val="5"/>
      <w:numFmt w:val="bullet"/>
      <w:lvlText w:val="•"/>
      <w:lvlJc w:val="left"/>
      <w:pPr>
        <w:ind w:left="2145" w:hanging="708"/>
      </w:pPr>
      <w:rPr>
        <w:rFonts w:ascii="Calibri" w:eastAsiaTheme="minorHAnsi" w:hAnsi="Calibri" w:cs="Calibri"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28" w15:restartNumberingAfterBreak="0">
    <w:nsid w:val="7E7641F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12"/>
  </w:num>
  <w:num w:numId="3">
    <w:abstractNumId w:val="3"/>
  </w:num>
  <w:num w:numId="4">
    <w:abstractNumId w:val="8"/>
  </w:num>
  <w:num w:numId="5">
    <w:abstractNumId w:val="0"/>
  </w:num>
  <w:num w:numId="6">
    <w:abstractNumId w:val="15"/>
  </w:num>
  <w:num w:numId="7">
    <w:abstractNumId w:val="13"/>
  </w:num>
  <w:num w:numId="8">
    <w:abstractNumId w:val="25"/>
  </w:num>
  <w:num w:numId="9">
    <w:abstractNumId w:val="18"/>
  </w:num>
  <w:num w:numId="10">
    <w:abstractNumId w:val="9"/>
  </w:num>
  <w:num w:numId="11">
    <w:abstractNumId w:val="26"/>
  </w:num>
  <w:num w:numId="12">
    <w:abstractNumId w:val="28"/>
  </w:num>
  <w:num w:numId="13">
    <w:abstractNumId w:val="2"/>
  </w:num>
  <w:num w:numId="14">
    <w:abstractNumId w:val="21"/>
  </w:num>
  <w:num w:numId="15">
    <w:abstractNumId w:val="16"/>
  </w:num>
  <w:num w:numId="16">
    <w:abstractNumId w:val="5"/>
  </w:num>
  <w:num w:numId="17">
    <w:abstractNumId w:val="24"/>
  </w:num>
  <w:num w:numId="18">
    <w:abstractNumId w:val="4"/>
  </w:num>
  <w:num w:numId="19">
    <w:abstractNumId w:val="17"/>
  </w:num>
  <w:num w:numId="20">
    <w:abstractNumId w:val="20"/>
  </w:num>
  <w:num w:numId="21">
    <w:abstractNumId w:val="11"/>
  </w:num>
  <w:num w:numId="22">
    <w:abstractNumId w:val="1"/>
  </w:num>
  <w:num w:numId="23">
    <w:abstractNumId w:val="19"/>
  </w:num>
  <w:num w:numId="24">
    <w:abstractNumId w:val="27"/>
  </w:num>
  <w:num w:numId="25">
    <w:abstractNumId w:val="23"/>
  </w:num>
  <w:num w:numId="26">
    <w:abstractNumId w:val="7"/>
  </w:num>
  <w:num w:numId="27">
    <w:abstractNumId w:val="6"/>
  </w:num>
  <w:num w:numId="28">
    <w:abstractNumId w:val="10"/>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DE"/>
    <w:rsid w:val="00012346"/>
    <w:rsid w:val="00083193"/>
    <w:rsid w:val="001738C9"/>
    <w:rsid w:val="00183ADD"/>
    <w:rsid w:val="001A676A"/>
    <w:rsid w:val="001F05C2"/>
    <w:rsid w:val="00363E1A"/>
    <w:rsid w:val="003B2504"/>
    <w:rsid w:val="004142BF"/>
    <w:rsid w:val="00460F8A"/>
    <w:rsid w:val="004F4FB2"/>
    <w:rsid w:val="00555C7D"/>
    <w:rsid w:val="00573BDF"/>
    <w:rsid w:val="0066144A"/>
    <w:rsid w:val="007601DC"/>
    <w:rsid w:val="008F5BF3"/>
    <w:rsid w:val="00923602"/>
    <w:rsid w:val="009272FB"/>
    <w:rsid w:val="00940981"/>
    <w:rsid w:val="00941AAC"/>
    <w:rsid w:val="00A32439"/>
    <w:rsid w:val="00A428DE"/>
    <w:rsid w:val="00A76F10"/>
    <w:rsid w:val="00A943C2"/>
    <w:rsid w:val="00B05CC5"/>
    <w:rsid w:val="00C34E1E"/>
    <w:rsid w:val="00CA5199"/>
    <w:rsid w:val="00CB0F3B"/>
    <w:rsid w:val="00CE6FAF"/>
    <w:rsid w:val="00D851C0"/>
    <w:rsid w:val="00DB3D0A"/>
    <w:rsid w:val="00E30932"/>
    <w:rsid w:val="00E963B4"/>
    <w:rsid w:val="00EB1794"/>
    <w:rsid w:val="00EC50D5"/>
    <w:rsid w:val="00F45B3A"/>
    <w:rsid w:val="00FC32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CC64"/>
  <w15:chartTrackingRefBased/>
  <w15:docId w15:val="{99848471-DAC4-4486-8541-960CCEEF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8DE"/>
    <w:pPr>
      <w:spacing w:line="480" w:lineRule="auto"/>
      <w:ind w:firstLine="720"/>
    </w:pPr>
    <w:rPr>
      <w:lang w:val="en-US"/>
    </w:rPr>
  </w:style>
  <w:style w:type="paragraph" w:styleId="Ttulo1">
    <w:name w:val="heading 1"/>
    <w:basedOn w:val="Normal"/>
    <w:next w:val="Normal"/>
    <w:link w:val="Ttulo1Car"/>
    <w:uiPriority w:val="9"/>
    <w:qFormat/>
    <w:rsid w:val="00CE6F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CE6FAF"/>
    <w:pPr>
      <w:spacing w:before="100" w:beforeAutospacing="1" w:after="100" w:afterAutospacing="1" w:line="240" w:lineRule="auto"/>
      <w:ind w:firstLine="0"/>
      <w:outlineLvl w:val="2"/>
    </w:pPr>
    <w:rPr>
      <w:rFonts w:ascii="Times New Roman" w:eastAsia="Times New Roman" w:hAnsi="Times New Roman" w:cs="Times New Roman"/>
      <w:b/>
      <w:bCs/>
      <w:sz w:val="27"/>
      <w:szCs w:val="27"/>
      <w:lang w:val="es-PE" w:eastAsia="es-PE"/>
    </w:rPr>
  </w:style>
  <w:style w:type="paragraph" w:styleId="Ttulo4">
    <w:name w:val="heading 4"/>
    <w:basedOn w:val="Normal"/>
    <w:next w:val="Normal"/>
    <w:link w:val="Ttulo4Car"/>
    <w:uiPriority w:val="9"/>
    <w:semiHidden/>
    <w:unhideWhenUsed/>
    <w:qFormat/>
    <w:rsid w:val="00CE6FA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428DE"/>
    <w:rPr>
      <w:color w:val="0563C1" w:themeColor="hyperlink"/>
      <w:u w:val="single"/>
    </w:rPr>
  </w:style>
  <w:style w:type="character" w:customStyle="1" w:styleId="Ttulo3Car">
    <w:name w:val="Título 3 Car"/>
    <w:basedOn w:val="Fuentedeprrafopredeter"/>
    <w:link w:val="Ttulo3"/>
    <w:uiPriority w:val="9"/>
    <w:rsid w:val="00CE6FAF"/>
    <w:rPr>
      <w:rFonts w:ascii="Times New Roman" w:eastAsia="Times New Roman" w:hAnsi="Times New Roman" w:cs="Times New Roman"/>
      <w:b/>
      <w:bCs/>
      <w:sz w:val="27"/>
      <w:szCs w:val="27"/>
      <w:lang w:eastAsia="es-PE"/>
    </w:rPr>
  </w:style>
  <w:style w:type="character" w:customStyle="1" w:styleId="Ttulo1Car">
    <w:name w:val="Título 1 Car"/>
    <w:basedOn w:val="Fuentedeprrafopredeter"/>
    <w:link w:val="Ttulo1"/>
    <w:uiPriority w:val="9"/>
    <w:rsid w:val="00CE6FAF"/>
    <w:rPr>
      <w:rFonts w:asciiTheme="majorHAnsi" w:eastAsiaTheme="majorEastAsia" w:hAnsiTheme="majorHAnsi" w:cstheme="majorBidi"/>
      <w:color w:val="2F5496" w:themeColor="accent1" w:themeShade="BF"/>
      <w:sz w:val="32"/>
      <w:szCs w:val="32"/>
      <w:lang w:val="en-US"/>
    </w:rPr>
  </w:style>
  <w:style w:type="paragraph" w:styleId="Prrafodelista">
    <w:name w:val="List Paragraph"/>
    <w:basedOn w:val="Normal"/>
    <w:uiPriority w:val="34"/>
    <w:qFormat/>
    <w:rsid w:val="00CE6FAF"/>
    <w:pPr>
      <w:ind w:left="720"/>
      <w:contextualSpacing/>
    </w:pPr>
  </w:style>
  <w:style w:type="character" w:customStyle="1" w:styleId="Ttulo4Car">
    <w:name w:val="Título 4 Car"/>
    <w:basedOn w:val="Fuentedeprrafopredeter"/>
    <w:link w:val="Ttulo4"/>
    <w:uiPriority w:val="9"/>
    <w:semiHidden/>
    <w:rsid w:val="00CE6FAF"/>
    <w:rPr>
      <w:rFonts w:asciiTheme="majorHAnsi" w:eastAsiaTheme="majorEastAsia" w:hAnsiTheme="majorHAnsi" w:cstheme="majorBidi"/>
      <w:i/>
      <w:iCs/>
      <w:color w:val="2F5496" w:themeColor="accent1" w:themeShade="BF"/>
      <w:lang w:val="en-US"/>
    </w:rPr>
  </w:style>
  <w:style w:type="paragraph" w:styleId="HTMLconformatoprevio">
    <w:name w:val="HTML Preformatted"/>
    <w:basedOn w:val="Normal"/>
    <w:link w:val="HTMLconformatoprevioCar"/>
    <w:uiPriority w:val="99"/>
    <w:semiHidden/>
    <w:unhideWhenUsed/>
    <w:rsid w:val="00573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val="es-PE" w:eastAsia="es-PE"/>
    </w:rPr>
  </w:style>
  <w:style w:type="character" w:customStyle="1" w:styleId="HTMLconformatoprevioCar">
    <w:name w:val="HTML con formato previo Car"/>
    <w:basedOn w:val="Fuentedeprrafopredeter"/>
    <w:link w:val="HTMLconformatoprevio"/>
    <w:uiPriority w:val="99"/>
    <w:semiHidden/>
    <w:rsid w:val="00573BDF"/>
    <w:rPr>
      <w:rFonts w:ascii="Courier New" w:eastAsia="Times New Roman" w:hAnsi="Courier New" w:cs="Courier New"/>
      <w:sz w:val="20"/>
      <w:szCs w:val="20"/>
      <w:lang w:eastAsia="es-PE"/>
    </w:rPr>
  </w:style>
  <w:style w:type="paragraph" w:styleId="NormalWeb">
    <w:name w:val="Normal (Web)"/>
    <w:basedOn w:val="Normal"/>
    <w:uiPriority w:val="99"/>
    <w:semiHidden/>
    <w:unhideWhenUsed/>
    <w:rsid w:val="00940981"/>
    <w:pPr>
      <w:spacing w:before="100" w:beforeAutospacing="1" w:after="100" w:afterAutospacing="1" w:line="240" w:lineRule="auto"/>
      <w:ind w:firstLine="0"/>
    </w:pPr>
    <w:rPr>
      <w:rFonts w:ascii="Times New Roman" w:eastAsia="Times New Roman" w:hAnsi="Times New Roman" w:cs="Times New Roman"/>
      <w:sz w:val="24"/>
      <w:szCs w:val="24"/>
      <w:lang w:val="es-PE" w:eastAsia="es-PE"/>
    </w:rPr>
  </w:style>
  <w:style w:type="character" w:styleId="Textoennegrita">
    <w:name w:val="Strong"/>
    <w:basedOn w:val="Fuentedeprrafopredeter"/>
    <w:uiPriority w:val="22"/>
    <w:qFormat/>
    <w:rsid w:val="009409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41">
      <w:bodyDiv w:val="1"/>
      <w:marLeft w:val="0"/>
      <w:marRight w:val="0"/>
      <w:marTop w:val="0"/>
      <w:marBottom w:val="0"/>
      <w:divBdr>
        <w:top w:val="none" w:sz="0" w:space="0" w:color="auto"/>
        <w:left w:val="none" w:sz="0" w:space="0" w:color="auto"/>
        <w:bottom w:val="none" w:sz="0" w:space="0" w:color="auto"/>
        <w:right w:val="none" w:sz="0" w:space="0" w:color="auto"/>
      </w:divBdr>
    </w:div>
    <w:div w:id="9575050">
      <w:bodyDiv w:val="1"/>
      <w:marLeft w:val="0"/>
      <w:marRight w:val="0"/>
      <w:marTop w:val="0"/>
      <w:marBottom w:val="0"/>
      <w:divBdr>
        <w:top w:val="none" w:sz="0" w:space="0" w:color="auto"/>
        <w:left w:val="none" w:sz="0" w:space="0" w:color="auto"/>
        <w:bottom w:val="none" w:sz="0" w:space="0" w:color="auto"/>
        <w:right w:val="none" w:sz="0" w:space="0" w:color="auto"/>
      </w:divBdr>
    </w:div>
    <w:div w:id="20909189">
      <w:bodyDiv w:val="1"/>
      <w:marLeft w:val="0"/>
      <w:marRight w:val="0"/>
      <w:marTop w:val="0"/>
      <w:marBottom w:val="0"/>
      <w:divBdr>
        <w:top w:val="none" w:sz="0" w:space="0" w:color="auto"/>
        <w:left w:val="none" w:sz="0" w:space="0" w:color="auto"/>
        <w:bottom w:val="none" w:sz="0" w:space="0" w:color="auto"/>
        <w:right w:val="none" w:sz="0" w:space="0" w:color="auto"/>
      </w:divBdr>
    </w:div>
    <w:div w:id="34627199">
      <w:bodyDiv w:val="1"/>
      <w:marLeft w:val="0"/>
      <w:marRight w:val="0"/>
      <w:marTop w:val="0"/>
      <w:marBottom w:val="0"/>
      <w:divBdr>
        <w:top w:val="none" w:sz="0" w:space="0" w:color="auto"/>
        <w:left w:val="none" w:sz="0" w:space="0" w:color="auto"/>
        <w:bottom w:val="none" w:sz="0" w:space="0" w:color="auto"/>
        <w:right w:val="none" w:sz="0" w:space="0" w:color="auto"/>
      </w:divBdr>
    </w:div>
    <w:div w:id="66191517">
      <w:bodyDiv w:val="1"/>
      <w:marLeft w:val="0"/>
      <w:marRight w:val="0"/>
      <w:marTop w:val="0"/>
      <w:marBottom w:val="0"/>
      <w:divBdr>
        <w:top w:val="none" w:sz="0" w:space="0" w:color="auto"/>
        <w:left w:val="none" w:sz="0" w:space="0" w:color="auto"/>
        <w:bottom w:val="none" w:sz="0" w:space="0" w:color="auto"/>
        <w:right w:val="none" w:sz="0" w:space="0" w:color="auto"/>
      </w:divBdr>
    </w:div>
    <w:div w:id="71438302">
      <w:bodyDiv w:val="1"/>
      <w:marLeft w:val="0"/>
      <w:marRight w:val="0"/>
      <w:marTop w:val="0"/>
      <w:marBottom w:val="0"/>
      <w:divBdr>
        <w:top w:val="none" w:sz="0" w:space="0" w:color="auto"/>
        <w:left w:val="none" w:sz="0" w:space="0" w:color="auto"/>
        <w:bottom w:val="none" w:sz="0" w:space="0" w:color="auto"/>
        <w:right w:val="none" w:sz="0" w:space="0" w:color="auto"/>
      </w:divBdr>
    </w:div>
    <w:div w:id="84424800">
      <w:bodyDiv w:val="1"/>
      <w:marLeft w:val="0"/>
      <w:marRight w:val="0"/>
      <w:marTop w:val="0"/>
      <w:marBottom w:val="0"/>
      <w:divBdr>
        <w:top w:val="none" w:sz="0" w:space="0" w:color="auto"/>
        <w:left w:val="none" w:sz="0" w:space="0" w:color="auto"/>
        <w:bottom w:val="none" w:sz="0" w:space="0" w:color="auto"/>
        <w:right w:val="none" w:sz="0" w:space="0" w:color="auto"/>
      </w:divBdr>
    </w:div>
    <w:div w:id="86655849">
      <w:bodyDiv w:val="1"/>
      <w:marLeft w:val="0"/>
      <w:marRight w:val="0"/>
      <w:marTop w:val="0"/>
      <w:marBottom w:val="0"/>
      <w:divBdr>
        <w:top w:val="none" w:sz="0" w:space="0" w:color="auto"/>
        <w:left w:val="none" w:sz="0" w:space="0" w:color="auto"/>
        <w:bottom w:val="none" w:sz="0" w:space="0" w:color="auto"/>
        <w:right w:val="none" w:sz="0" w:space="0" w:color="auto"/>
      </w:divBdr>
    </w:div>
    <w:div w:id="226455098">
      <w:bodyDiv w:val="1"/>
      <w:marLeft w:val="0"/>
      <w:marRight w:val="0"/>
      <w:marTop w:val="0"/>
      <w:marBottom w:val="0"/>
      <w:divBdr>
        <w:top w:val="none" w:sz="0" w:space="0" w:color="auto"/>
        <w:left w:val="none" w:sz="0" w:space="0" w:color="auto"/>
        <w:bottom w:val="none" w:sz="0" w:space="0" w:color="auto"/>
        <w:right w:val="none" w:sz="0" w:space="0" w:color="auto"/>
      </w:divBdr>
    </w:div>
    <w:div w:id="270825912">
      <w:bodyDiv w:val="1"/>
      <w:marLeft w:val="0"/>
      <w:marRight w:val="0"/>
      <w:marTop w:val="0"/>
      <w:marBottom w:val="0"/>
      <w:divBdr>
        <w:top w:val="none" w:sz="0" w:space="0" w:color="auto"/>
        <w:left w:val="none" w:sz="0" w:space="0" w:color="auto"/>
        <w:bottom w:val="none" w:sz="0" w:space="0" w:color="auto"/>
        <w:right w:val="none" w:sz="0" w:space="0" w:color="auto"/>
      </w:divBdr>
    </w:div>
    <w:div w:id="300690506">
      <w:bodyDiv w:val="1"/>
      <w:marLeft w:val="0"/>
      <w:marRight w:val="0"/>
      <w:marTop w:val="0"/>
      <w:marBottom w:val="0"/>
      <w:divBdr>
        <w:top w:val="none" w:sz="0" w:space="0" w:color="auto"/>
        <w:left w:val="none" w:sz="0" w:space="0" w:color="auto"/>
        <w:bottom w:val="none" w:sz="0" w:space="0" w:color="auto"/>
        <w:right w:val="none" w:sz="0" w:space="0" w:color="auto"/>
      </w:divBdr>
    </w:div>
    <w:div w:id="337194796">
      <w:bodyDiv w:val="1"/>
      <w:marLeft w:val="0"/>
      <w:marRight w:val="0"/>
      <w:marTop w:val="0"/>
      <w:marBottom w:val="0"/>
      <w:divBdr>
        <w:top w:val="none" w:sz="0" w:space="0" w:color="auto"/>
        <w:left w:val="none" w:sz="0" w:space="0" w:color="auto"/>
        <w:bottom w:val="none" w:sz="0" w:space="0" w:color="auto"/>
        <w:right w:val="none" w:sz="0" w:space="0" w:color="auto"/>
      </w:divBdr>
    </w:div>
    <w:div w:id="383724477">
      <w:bodyDiv w:val="1"/>
      <w:marLeft w:val="0"/>
      <w:marRight w:val="0"/>
      <w:marTop w:val="0"/>
      <w:marBottom w:val="0"/>
      <w:divBdr>
        <w:top w:val="none" w:sz="0" w:space="0" w:color="auto"/>
        <w:left w:val="none" w:sz="0" w:space="0" w:color="auto"/>
        <w:bottom w:val="none" w:sz="0" w:space="0" w:color="auto"/>
        <w:right w:val="none" w:sz="0" w:space="0" w:color="auto"/>
      </w:divBdr>
    </w:div>
    <w:div w:id="409541357">
      <w:bodyDiv w:val="1"/>
      <w:marLeft w:val="0"/>
      <w:marRight w:val="0"/>
      <w:marTop w:val="0"/>
      <w:marBottom w:val="0"/>
      <w:divBdr>
        <w:top w:val="none" w:sz="0" w:space="0" w:color="auto"/>
        <w:left w:val="none" w:sz="0" w:space="0" w:color="auto"/>
        <w:bottom w:val="none" w:sz="0" w:space="0" w:color="auto"/>
        <w:right w:val="none" w:sz="0" w:space="0" w:color="auto"/>
      </w:divBdr>
    </w:div>
    <w:div w:id="504322192">
      <w:bodyDiv w:val="1"/>
      <w:marLeft w:val="0"/>
      <w:marRight w:val="0"/>
      <w:marTop w:val="0"/>
      <w:marBottom w:val="0"/>
      <w:divBdr>
        <w:top w:val="none" w:sz="0" w:space="0" w:color="auto"/>
        <w:left w:val="none" w:sz="0" w:space="0" w:color="auto"/>
        <w:bottom w:val="none" w:sz="0" w:space="0" w:color="auto"/>
        <w:right w:val="none" w:sz="0" w:space="0" w:color="auto"/>
      </w:divBdr>
    </w:div>
    <w:div w:id="524028538">
      <w:bodyDiv w:val="1"/>
      <w:marLeft w:val="0"/>
      <w:marRight w:val="0"/>
      <w:marTop w:val="0"/>
      <w:marBottom w:val="0"/>
      <w:divBdr>
        <w:top w:val="none" w:sz="0" w:space="0" w:color="auto"/>
        <w:left w:val="none" w:sz="0" w:space="0" w:color="auto"/>
        <w:bottom w:val="none" w:sz="0" w:space="0" w:color="auto"/>
        <w:right w:val="none" w:sz="0" w:space="0" w:color="auto"/>
      </w:divBdr>
    </w:div>
    <w:div w:id="533344378">
      <w:bodyDiv w:val="1"/>
      <w:marLeft w:val="0"/>
      <w:marRight w:val="0"/>
      <w:marTop w:val="0"/>
      <w:marBottom w:val="0"/>
      <w:divBdr>
        <w:top w:val="none" w:sz="0" w:space="0" w:color="auto"/>
        <w:left w:val="none" w:sz="0" w:space="0" w:color="auto"/>
        <w:bottom w:val="none" w:sz="0" w:space="0" w:color="auto"/>
        <w:right w:val="none" w:sz="0" w:space="0" w:color="auto"/>
      </w:divBdr>
    </w:div>
    <w:div w:id="557060145">
      <w:bodyDiv w:val="1"/>
      <w:marLeft w:val="0"/>
      <w:marRight w:val="0"/>
      <w:marTop w:val="0"/>
      <w:marBottom w:val="0"/>
      <w:divBdr>
        <w:top w:val="none" w:sz="0" w:space="0" w:color="auto"/>
        <w:left w:val="none" w:sz="0" w:space="0" w:color="auto"/>
        <w:bottom w:val="none" w:sz="0" w:space="0" w:color="auto"/>
        <w:right w:val="none" w:sz="0" w:space="0" w:color="auto"/>
      </w:divBdr>
    </w:div>
    <w:div w:id="572856837">
      <w:bodyDiv w:val="1"/>
      <w:marLeft w:val="0"/>
      <w:marRight w:val="0"/>
      <w:marTop w:val="0"/>
      <w:marBottom w:val="0"/>
      <w:divBdr>
        <w:top w:val="none" w:sz="0" w:space="0" w:color="auto"/>
        <w:left w:val="none" w:sz="0" w:space="0" w:color="auto"/>
        <w:bottom w:val="none" w:sz="0" w:space="0" w:color="auto"/>
        <w:right w:val="none" w:sz="0" w:space="0" w:color="auto"/>
      </w:divBdr>
    </w:div>
    <w:div w:id="617030624">
      <w:bodyDiv w:val="1"/>
      <w:marLeft w:val="0"/>
      <w:marRight w:val="0"/>
      <w:marTop w:val="0"/>
      <w:marBottom w:val="0"/>
      <w:divBdr>
        <w:top w:val="none" w:sz="0" w:space="0" w:color="auto"/>
        <w:left w:val="none" w:sz="0" w:space="0" w:color="auto"/>
        <w:bottom w:val="none" w:sz="0" w:space="0" w:color="auto"/>
        <w:right w:val="none" w:sz="0" w:space="0" w:color="auto"/>
      </w:divBdr>
    </w:div>
    <w:div w:id="656804965">
      <w:bodyDiv w:val="1"/>
      <w:marLeft w:val="0"/>
      <w:marRight w:val="0"/>
      <w:marTop w:val="0"/>
      <w:marBottom w:val="0"/>
      <w:divBdr>
        <w:top w:val="none" w:sz="0" w:space="0" w:color="auto"/>
        <w:left w:val="none" w:sz="0" w:space="0" w:color="auto"/>
        <w:bottom w:val="none" w:sz="0" w:space="0" w:color="auto"/>
        <w:right w:val="none" w:sz="0" w:space="0" w:color="auto"/>
      </w:divBdr>
    </w:div>
    <w:div w:id="676542925">
      <w:bodyDiv w:val="1"/>
      <w:marLeft w:val="0"/>
      <w:marRight w:val="0"/>
      <w:marTop w:val="0"/>
      <w:marBottom w:val="0"/>
      <w:divBdr>
        <w:top w:val="none" w:sz="0" w:space="0" w:color="auto"/>
        <w:left w:val="none" w:sz="0" w:space="0" w:color="auto"/>
        <w:bottom w:val="none" w:sz="0" w:space="0" w:color="auto"/>
        <w:right w:val="none" w:sz="0" w:space="0" w:color="auto"/>
      </w:divBdr>
      <w:divsChild>
        <w:div w:id="1786120674">
          <w:marLeft w:val="0"/>
          <w:marRight w:val="0"/>
          <w:marTop w:val="0"/>
          <w:marBottom w:val="0"/>
          <w:divBdr>
            <w:top w:val="none" w:sz="0" w:space="0" w:color="auto"/>
            <w:left w:val="none" w:sz="0" w:space="0" w:color="auto"/>
            <w:bottom w:val="none" w:sz="0" w:space="0" w:color="auto"/>
            <w:right w:val="none" w:sz="0" w:space="0" w:color="auto"/>
          </w:divBdr>
          <w:divsChild>
            <w:div w:id="857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5656">
      <w:bodyDiv w:val="1"/>
      <w:marLeft w:val="0"/>
      <w:marRight w:val="0"/>
      <w:marTop w:val="0"/>
      <w:marBottom w:val="0"/>
      <w:divBdr>
        <w:top w:val="none" w:sz="0" w:space="0" w:color="auto"/>
        <w:left w:val="none" w:sz="0" w:space="0" w:color="auto"/>
        <w:bottom w:val="none" w:sz="0" w:space="0" w:color="auto"/>
        <w:right w:val="none" w:sz="0" w:space="0" w:color="auto"/>
      </w:divBdr>
    </w:div>
    <w:div w:id="701514080">
      <w:bodyDiv w:val="1"/>
      <w:marLeft w:val="0"/>
      <w:marRight w:val="0"/>
      <w:marTop w:val="0"/>
      <w:marBottom w:val="0"/>
      <w:divBdr>
        <w:top w:val="none" w:sz="0" w:space="0" w:color="auto"/>
        <w:left w:val="none" w:sz="0" w:space="0" w:color="auto"/>
        <w:bottom w:val="none" w:sz="0" w:space="0" w:color="auto"/>
        <w:right w:val="none" w:sz="0" w:space="0" w:color="auto"/>
      </w:divBdr>
    </w:div>
    <w:div w:id="701857018">
      <w:bodyDiv w:val="1"/>
      <w:marLeft w:val="0"/>
      <w:marRight w:val="0"/>
      <w:marTop w:val="0"/>
      <w:marBottom w:val="0"/>
      <w:divBdr>
        <w:top w:val="none" w:sz="0" w:space="0" w:color="auto"/>
        <w:left w:val="none" w:sz="0" w:space="0" w:color="auto"/>
        <w:bottom w:val="none" w:sz="0" w:space="0" w:color="auto"/>
        <w:right w:val="none" w:sz="0" w:space="0" w:color="auto"/>
      </w:divBdr>
    </w:div>
    <w:div w:id="722100187">
      <w:bodyDiv w:val="1"/>
      <w:marLeft w:val="0"/>
      <w:marRight w:val="0"/>
      <w:marTop w:val="0"/>
      <w:marBottom w:val="0"/>
      <w:divBdr>
        <w:top w:val="none" w:sz="0" w:space="0" w:color="auto"/>
        <w:left w:val="none" w:sz="0" w:space="0" w:color="auto"/>
        <w:bottom w:val="none" w:sz="0" w:space="0" w:color="auto"/>
        <w:right w:val="none" w:sz="0" w:space="0" w:color="auto"/>
      </w:divBdr>
    </w:div>
    <w:div w:id="812986168">
      <w:bodyDiv w:val="1"/>
      <w:marLeft w:val="0"/>
      <w:marRight w:val="0"/>
      <w:marTop w:val="0"/>
      <w:marBottom w:val="0"/>
      <w:divBdr>
        <w:top w:val="none" w:sz="0" w:space="0" w:color="auto"/>
        <w:left w:val="none" w:sz="0" w:space="0" w:color="auto"/>
        <w:bottom w:val="none" w:sz="0" w:space="0" w:color="auto"/>
        <w:right w:val="none" w:sz="0" w:space="0" w:color="auto"/>
      </w:divBdr>
    </w:div>
    <w:div w:id="849836473">
      <w:bodyDiv w:val="1"/>
      <w:marLeft w:val="0"/>
      <w:marRight w:val="0"/>
      <w:marTop w:val="0"/>
      <w:marBottom w:val="0"/>
      <w:divBdr>
        <w:top w:val="none" w:sz="0" w:space="0" w:color="auto"/>
        <w:left w:val="none" w:sz="0" w:space="0" w:color="auto"/>
        <w:bottom w:val="none" w:sz="0" w:space="0" w:color="auto"/>
        <w:right w:val="none" w:sz="0" w:space="0" w:color="auto"/>
      </w:divBdr>
    </w:div>
    <w:div w:id="875243028">
      <w:bodyDiv w:val="1"/>
      <w:marLeft w:val="0"/>
      <w:marRight w:val="0"/>
      <w:marTop w:val="0"/>
      <w:marBottom w:val="0"/>
      <w:divBdr>
        <w:top w:val="none" w:sz="0" w:space="0" w:color="auto"/>
        <w:left w:val="none" w:sz="0" w:space="0" w:color="auto"/>
        <w:bottom w:val="none" w:sz="0" w:space="0" w:color="auto"/>
        <w:right w:val="none" w:sz="0" w:space="0" w:color="auto"/>
      </w:divBdr>
    </w:div>
    <w:div w:id="883564212">
      <w:bodyDiv w:val="1"/>
      <w:marLeft w:val="0"/>
      <w:marRight w:val="0"/>
      <w:marTop w:val="0"/>
      <w:marBottom w:val="0"/>
      <w:divBdr>
        <w:top w:val="none" w:sz="0" w:space="0" w:color="auto"/>
        <w:left w:val="none" w:sz="0" w:space="0" w:color="auto"/>
        <w:bottom w:val="none" w:sz="0" w:space="0" w:color="auto"/>
        <w:right w:val="none" w:sz="0" w:space="0" w:color="auto"/>
      </w:divBdr>
    </w:div>
    <w:div w:id="900868831">
      <w:bodyDiv w:val="1"/>
      <w:marLeft w:val="0"/>
      <w:marRight w:val="0"/>
      <w:marTop w:val="0"/>
      <w:marBottom w:val="0"/>
      <w:divBdr>
        <w:top w:val="none" w:sz="0" w:space="0" w:color="auto"/>
        <w:left w:val="none" w:sz="0" w:space="0" w:color="auto"/>
        <w:bottom w:val="none" w:sz="0" w:space="0" w:color="auto"/>
        <w:right w:val="none" w:sz="0" w:space="0" w:color="auto"/>
      </w:divBdr>
    </w:div>
    <w:div w:id="966353146">
      <w:bodyDiv w:val="1"/>
      <w:marLeft w:val="0"/>
      <w:marRight w:val="0"/>
      <w:marTop w:val="0"/>
      <w:marBottom w:val="0"/>
      <w:divBdr>
        <w:top w:val="none" w:sz="0" w:space="0" w:color="auto"/>
        <w:left w:val="none" w:sz="0" w:space="0" w:color="auto"/>
        <w:bottom w:val="none" w:sz="0" w:space="0" w:color="auto"/>
        <w:right w:val="none" w:sz="0" w:space="0" w:color="auto"/>
      </w:divBdr>
    </w:div>
    <w:div w:id="973558884">
      <w:bodyDiv w:val="1"/>
      <w:marLeft w:val="0"/>
      <w:marRight w:val="0"/>
      <w:marTop w:val="0"/>
      <w:marBottom w:val="0"/>
      <w:divBdr>
        <w:top w:val="none" w:sz="0" w:space="0" w:color="auto"/>
        <w:left w:val="none" w:sz="0" w:space="0" w:color="auto"/>
        <w:bottom w:val="none" w:sz="0" w:space="0" w:color="auto"/>
        <w:right w:val="none" w:sz="0" w:space="0" w:color="auto"/>
      </w:divBdr>
    </w:div>
    <w:div w:id="976571452">
      <w:bodyDiv w:val="1"/>
      <w:marLeft w:val="0"/>
      <w:marRight w:val="0"/>
      <w:marTop w:val="0"/>
      <w:marBottom w:val="0"/>
      <w:divBdr>
        <w:top w:val="none" w:sz="0" w:space="0" w:color="auto"/>
        <w:left w:val="none" w:sz="0" w:space="0" w:color="auto"/>
        <w:bottom w:val="none" w:sz="0" w:space="0" w:color="auto"/>
        <w:right w:val="none" w:sz="0" w:space="0" w:color="auto"/>
      </w:divBdr>
    </w:div>
    <w:div w:id="1011377770">
      <w:bodyDiv w:val="1"/>
      <w:marLeft w:val="0"/>
      <w:marRight w:val="0"/>
      <w:marTop w:val="0"/>
      <w:marBottom w:val="0"/>
      <w:divBdr>
        <w:top w:val="none" w:sz="0" w:space="0" w:color="auto"/>
        <w:left w:val="none" w:sz="0" w:space="0" w:color="auto"/>
        <w:bottom w:val="none" w:sz="0" w:space="0" w:color="auto"/>
        <w:right w:val="none" w:sz="0" w:space="0" w:color="auto"/>
      </w:divBdr>
    </w:div>
    <w:div w:id="1052000496">
      <w:bodyDiv w:val="1"/>
      <w:marLeft w:val="0"/>
      <w:marRight w:val="0"/>
      <w:marTop w:val="0"/>
      <w:marBottom w:val="0"/>
      <w:divBdr>
        <w:top w:val="none" w:sz="0" w:space="0" w:color="auto"/>
        <w:left w:val="none" w:sz="0" w:space="0" w:color="auto"/>
        <w:bottom w:val="none" w:sz="0" w:space="0" w:color="auto"/>
        <w:right w:val="none" w:sz="0" w:space="0" w:color="auto"/>
      </w:divBdr>
    </w:div>
    <w:div w:id="1057558673">
      <w:bodyDiv w:val="1"/>
      <w:marLeft w:val="0"/>
      <w:marRight w:val="0"/>
      <w:marTop w:val="0"/>
      <w:marBottom w:val="0"/>
      <w:divBdr>
        <w:top w:val="none" w:sz="0" w:space="0" w:color="auto"/>
        <w:left w:val="none" w:sz="0" w:space="0" w:color="auto"/>
        <w:bottom w:val="none" w:sz="0" w:space="0" w:color="auto"/>
        <w:right w:val="none" w:sz="0" w:space="0" w:color="auto"/>
      </w:divBdr>
    </w:div>
    <w:div w:id="1067193415">
      <w:bodyDiv w:val="1"/>
      <w:marLeft w:val="0"/>
      <w:marRight w:val="0"/>
      <w:marTop w:val="0"/>
      <w:marBottom w:val="0"/>
      <w:divBdr>
        <w:top w:val="none" w:sz="0" w:space="0" w:color="auto"/>
        <w:left w:val="none" w:sz="0" w:space="0" w:color="auto"/>
        <w:bottom w:val="none" w:sz="0" w:space="0" w:color="auto"/>
        <w:right w:val="none" w:sz="0" w:space="0" w:color="auto"/>
      </w:divBdr>
      <w:divsChild>
        <w:div w:id="797338436">
          <w:marLeft w:val="0"/>
          <w:marRight w:val="0"/>
          <w:marTop w:val="0"/>
          <w:marBottom w:val="0"/>
          <w:divBdr>
            <w:top w:val="none" w:sz="0" w:space="0" w:color="auto"/>
            <w:left w:val="none" w:sz="0" w:space="0" w:color="auto"/>
            <w:bottom w:val="none" w:sz="0" w:space="0" w:color="auto"/>
            <w:right w:val="none" w:sz="0" w:space="0" w:color="auto"/>
          </w:divBdr>
          <w:divsChild>
            <w:div w:id="8125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0044">
      <w:bodyDiv w:val="1"/>
      <w:marLeft w:val="0"/>
      <w:marRight w:val="0"/>
      <w:marTop w:val="0"/>
      <w:marBottom w:val="0"/>
      <w:divBdr>
        <w:top w:val="none" w:sz="0" w:space="0" w:color="auto"/>
        <w:left w:val="none" w:sz="0" w:space="0" w:color="auto"/>
        <w:bottom w:val="none" w:sz="0" w:space="0" w:color="auto"/>
        <w:right w:val="none" w:sz="0" w:space="0" w:color="auto"/>
      </w:divBdr>
    </w:div>
    <w:div w:id="1074743804">
      <w:bodyDiv w:val="1"/>
      <w:marLeft w:val="0"/>
      <w:marRight w:val="0"/>
      <w:marTop w:val="0"/>
      <w:marBottom w:val="0"/>
      <w:divBdr>
        <w:top w:val="none" w:sz="0" w:space="0" w:color="auto"/>
        <w:left w:val="none" w:sz="0" w:space="0" w:color="auto"/>
        <w:bottom w:val="none" w:sz="0" w:space="0" w:color="auto"/>
        <w:right w:val="none" w:sz="0" w:space="0" w:color="auto"/>
      </w:divBdr>
      <w:divsChild>
        <w:div w:id="388116228">
          <w:marLeft w:val="0"/>
          <w:marRight w:val="0"/>
          <w:marTop w:val="0"/>
          <w:marBottom w:val="0"/>
          <w:divBdr>
            <w:top w:val="none" w:sz="0" w:space="0" w:color="auto"/>
            <w:left w:val="none" w:sz="0" w:space="0" w:color="auto"/>
            <w:bottom w:val="none" w:sz="0" w:space="0" w:color="auto"/>
            <w:right w:val="none" w:sz="0" w:space="0" w:color="auto"/>
          </w:divBdr>
          <w:divsChild>
            <w:div w:id="17210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8263">
      <w:bodyDiv w:val="1"/>
      <w:marLeft w:val="0"/>
      <w:marRight w:val="0"/>
      <w:marTop w:val="0"/>
      <w:marBottom w:val="0"/>
      <w:divBdr>
        <w:top w:val="none" w:sz="0" w:space="0" w:color="auto"/>
        <w:left w:val="none" w:sz="0" w:space="0" w:color="auto"/>
        <w:bottom w:val="none" w:sz="0" w:space="0" w:color="auto"/>
        <w:right w:val="none" w:sz="0" w:space="0" w:color="auto"/>
      </w:divBdr>
    </w:div>
    <w:div w:id="1080951425">
      <w:bodyDiv w:val="1"/>
      <w:marLeft w:val="0"/>
      <w:marRight w:val="0"/>
      <w:marTop w:val="0"/>
      <w:marBottom w:val="0"/>
      <w:divBdr>
        <w:top w:val="none" w:sz="0" w:space="0" w:color="auto"/>
        <w:left w:val="none" w:sz="0" w:space="0" w:color="auto"/>
        <w:bottom w:val="none" w:sz="0" w:space="0" w:color="auto"/>
        <w:right w:val="none" w:sz="0" w:space="0" w:color="auto"/>
      </w:divBdr>
    </w:div>
    <w:div w:id="1102073232">
      <w:bodyDiv w:val="1"/>
      <w:marLeft w:val="0"/>
      <w:marRight w:val="0"/>
      <w:marTop w:val="0"/>
      <w:marBottom w:val="0"/>
      <w:divBdr>
        <w:top w:val="none" w:sz="0" w:space="0" w:color="auto"/>
        <w:left w:val="none" w:sz="0" w:space="0" w:color="auto"/>
        <w:bottom w:val="none" w:sz="0" w:space="0" w:color="auto"/>
        <w:right w:val="none" w:sz="0" w:space="0" w:color="auto"/>
      </w:divBdr>
    </w:div>
    <w:div w:id="1110322655">
      <w:bodyDiv w:val="1"/>
      <w:marLeft w:val="0"/>
      <w:marRight w:val="0"/>
      <w:marTop w:val="0"/>
      <w:marBottom w:val="0"/>
      <w:divBdr>
        <w:top w:val="none" w:sz="0" w:space="0" w:color="auto"/>
        <w:left w:val="none" w:sz="0" w:space="0" w:color="auto"/>
        <w:bottom w:val="none" w:sz="0" w:space="0" w:color="auto"/>
        <w:right w:val="none" w:sz="0" w:space="0" w:color="auto"/>
      </w:divBdr>
    </w:div>
    <w:div w:id="1116370602">
      <w:bodyDiv w:val="1"/>
      <w:marLeft w:val="0"/>
      <w:marRight w:val="0"/>
      <w:marTop w:val="0"/>
      <w:marBottom w:val="0"/>
      <w:divBdr>
        <w:top w:val="none" w:sz="0" w:space="0" w:color="auto"/>
        <w:left w:val="none" w:sz="0" w:space="0" w:color="auto"/>
        <w:bottom w:val="none" w:sz="0" w:space="0" w:color="auto"/>
        <w:right w:val="none" w:sz="0" w:space="0" w:color="auto"/>
      </w:divBdr>
    </w:div>
    <w:div w:id="1184435874">
      <w:bodyDiv w:val="1"/>
      <w:marLeft w:val="0"/>
      <w:marRight w:val="0"/>
      <w:marTop w:val="0"/>
      <w:marBottom w:val="0"/>
      <w:divBdr>
        <w:top w:val="none" w:sz="0" w:space="0" w:color="auto"/>
        <w:left w:val="none" w:sz="0" w:space="0" w:color="auto"/>
        <w:bottom w:val="none" w:sz="0" w:space="0" w:color="auto"/>
        <w:right w:val="none" w:sz="0" w:space="0" w:color="auto"/>
      </w:divBdr>
    </w:div>
    <w:div w:id="1209991694">
      <w:bodyDiv w:val="1"/>
      <w:marLeft w:val="0"/>
      <w:marRight w:val="0"/>
      <w:marTop w:val="0"/>
      <w:marBottom w:val="0"/>
      <w:divBdr>
        <w:top w:val="none" w:sz="0" w:space="0" w:color="auto"/>
        <w:left w:val="none" w:sz="0" w:space="0" w:color="auto"/>
        <w:bottom w:val="none" w:sz="0" w:space="0" w:color="auto"/>
        <w:right w:val="none" w:sz="0" w:space="0" w:color="auto"/>
      </w:divBdr>
      <w:divsChild>
        <w:div w:id="959646903">
          <w:marLeft w:val="0"/>
          <w:marRight w:val="0"/>
          <w:marTop w:val="0"/>
          <w:marBottom w:val="0"/>
          <w:divBdr>
            <w:top w:val="none" w:sz="0" w:space="0" w:color="auto"/>
            <w:left w:val="none" w:sz="0" w:space="0" w:color="auto"/>
            <w:bottom w:val="none" w:sz="0" w:space="0" w:color="auto"/>
            <w:right w:val="none" w:sz="0" w:space="0" w:color="auto"/>
          </w:divBdr>
          <w:divsChild>
            <w:div w:id="14771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3741">
      <w:bodyDiv w:val="1"/>
      <w:marLeft w:val="0"/>
      <w:marRight w:val="0"/>
      <w:marTop w:val="0"/>
      <w:marBottom w:val="0"/>
      <w:divBdr>
        <w:top w:val="none" w:sz="0" w:space="0" w:color="auto"/>
        <w:left w:val="none" w:sz="0" w:space="0" w:color="auto"/>
        <w:bottom w:val="none" w:sz="0" w:space="0" w:color="auto"/>
        <w:right w:val="none" w:sz="0" w:space="0" w:color="auto"/>
      </w:divBdr>
    </w:div>
    <w:div w:id="1242518415">
      <w:bodyDiv w:val="1"/>
      <w:marLeft w:val="0"/>
      <w:marRight w:val="0"/>
      <w:marTop w:val="0"/>
      <w:marBottom w:val="0"/>
      <w:divBdr>
        <w:top w:val="none" w:sz="0" w:space="0" w:color="auto"/>
        <w:left w:val="none" w:sz="0" w:space="0" w:color="auto"/>
        <w:bottom w:val="none" w:sz="0" w:space="0" w:color="auto"/>
        <w:right w:val="none" w:sz="0" w:space="0" w:color="auto"/>
      </w:divBdr>
    </w:div>
    <w:div w:id="1339846968">
      <w:bodyDiv w:val="1"/>
      <w:marLeft w:val="0"/>
      <w:marRight w:val="0"/>
      <w:marTop w:val="0"/>
      <w:marBottom w:val="0"/>
      <w:divBdr>
        <w:top w:val="none" w:sz="0" w:space="0" w:color="auto"/>
        <w:left w:val="none" w:sz="0" w:space="0" w:color="auto"/>
        <w:bottom w:val="none" w:sz="0" w:space="0" w:color="auto"/>
        <w:right w:val="none" w:sz="0" w:space="0" w:color="auto"/>
      </w:divBdr>
    </w:div>
    <w:div w:id="1353216926">
      <w:bodyDiv w:val="1"/>
      <w:marLeft w:val="0"/>
      <w:marRight w:val="0"/>
      <w:marTop w:val="0"/>
      <w:marBottom w:val="0"/>
      <w:divBdr>
        <w:top w:val="none" w:sz="0" w:space="0" w:color="auto"/>
        <w:left w:val="none" w:sz="0" w:space="0" w:color="auto"/>
        <w:bottom w:val="none" w:sz="0" w:space="0" w:color="auto"/>
        <w:right w:val="none" w:sz="0" w:space="0" w:color="auto"/>
      </w:divBdr>
    </w:div>
    <w:div w:id="1428161851">
      <w:bodyDiv w:val="1"/>
      <w:marLeft w:val="0"/>
      <w:marRight w:val="0"/>
      <w:marTop w:val="0"/>
      <w:marBottom w:val="0"/>
      <w:divBdr>
        <w:top w:val="none" w:sz="0" w:space="0" w:color="auto"/>
        <w:left w:val="none" w:sz="0" w:space="0" w:color="auto"/>
        <w:bottom w:val="none" w:sz="0" w:space="0" w:color="auto"/>
        <w:right w:val="none" w:sz="0" w:space="0" w:color="auto"/>
      </w:divBdr>
    </w:div>
    <w:div w:id="1437401786">
      <w:bodyDiv w:val="1"/>
      <w:marLeft w:val="0"/>
      <w:marRight w:val="0"/>
      <w:marTop w:val="0"/>
      <w:marBottom w:val="0"/>
      <w:divBdr>
        <w:top w:val="none" w:sz="0" w:space="0" w:color="auto"/>
        <w:left w:val="none" w:sz="0" w:space="0" w:color="auto"/>
        <w:bottom w:val="none" w:sz="0" w:space="0" w:color="auto"/>
        <w:right w:val="none" w:sz="0" w:space="0" w:color="auto"/>
      </w:divBdr>
    </w:div>
    <w:div w:id="1455635054">
      <w:bodyDiv w:val="1"/>
      <w:marLeft w:val="0"/>
      <w:marRight w:val="0"/>
      <w:marTop w:val="0"/>
      <w:marBottom w:val="0"/>
      <w:divBdr>
        <w:top w:val="none" w:sz="0" w:space="0" w:color="auto"/>
        <w:left w:val="none" w:sz="0" w:space="0" w:color="auto"/>
        <w:bottom w:val="none" w:sz="0" w:space="0" w:color="auto"/>
        <w:right w:val="none" w:sz="0" w:space="0" w:color="auto"/>
      </w:divBdr>
    </w:div>
    <w:div w:id="1481461308">
      <w:bodyDiv w:val="1"/>
      <w:marLeft w:val="0"/>
      <w:marRight w:val="0"/>
      <w:marTop w:val="0"/>
      <w:marBottom w:val="0"/>
      <w:divBdr>
        <w:top w:val="none" w:sz="0" w:space="0" w:color="auto"/>
        <w:left w:val="none" w:sz="0" w:space="0" w:color="auto"/>
        <w:bottom w:val="none" w:sz="0" w:space="0" w:color="auto"/>
        <w:right w:val="none" w:sz="0" w:space="0" w:color="auto"/>
      </w:divBdr>
    </w:div>
    <w:div w:id="1499299581">
      <w:bodyDiv w:val="1"/>
      <w:marLeft w:val="0"/>
      <w:marRight w:val="0"/>
      <w:marTop w:val="0"/>
      <w:marBottom w:val="0"/>
      <w:divBdr>
        <w:top w:val="none" w:sz="0" w:space="0" w:color="auto"/>
        <w:left w:val="none" w:sz="0" w:space="0" w:color="auto"/>
        <w:bottom w:val="none" w:sz="0" w:space="0" w:color="auto"/>
        <w:right w:val="none" w:sz="0" w:space="0" w:color="auto"/>
      </w:divBdr>
      <w:divsChild>
        <w:div w:id="1767732271">
          <w:marLeft w:val="0"/>
          <w:marRight w:val="0"/>
          <w:marTop w:val="0"/>
          <w:marBottom w:val="0"/>
          <w:divBdr>
            <w:top w:val="none" w:sz="0" w:space="0" w:color="auto"/>
            <w:left w:val="none" w:sz="0" w:space="0" w:color="auto"/>
            <w:bottom w:val="none" w:sz="0" w:space="0" w:color="auto"/>
            <w:right w:val="none" w:sz="0" w:space="0" w:color="auto"/>
          </w:divBdr>
          <w:divsChild>
            <w:div w:id="1499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09475">
      <w:bodyDiv w:val="1"/>
      <w:marLeft w:val="0"/>
      <w:marRight w:val="0"/>
      <w:marTop w:val="0"/>
      <w:marBottom w:val="0"/>
      <w:divBdr>
        <w:top w:val="none" w:sz="0" w:space="0" w:color="auto"/>
        <w:left w:val="none" w:sz="0" w:space="0" w:color="auto"/>
        <w:bottom w:val="none" w:sz="0" w:space="0" w:color="auto"/>
        <w:right w:val="none" w:sz="0" w:space="0" w:color="auto"/>
      </w:divBdr>
    </w:div>
    <w:div w:id="1569073961">
      <w:bodyDiv w:val="1"/>
      <w:marLeft w:val="0"/>
      <w:marRight w:val="0"/>
      <w:marTop w:val="0"/>
      <w:marBottom w:val="0"/>
      <w:divBdr>
        <w:top w:val="none" w:sz="0" w:space="0" w:color="auto"/>
        <w:left w:val="none" w:sz="0" w:space="0" w:color="auto"/>
        <w:bottom w:val="none" w:sz="0" w:space="0" w:color="auto"/>
        <w:right w:val="none" w:sz="0" w:space="0" w:color="auto"/>
      </w:divBdr>
    </w:div>
    <w:div w:id="1590231997">
      <w:bodyDiv w:val="1"/>
      <w:marLeft w:val="0"/>
      <w:marRight w:val="0"/>
      <w:marTop w:val="0"/>
      <w:marBottom w:val="0"/>
      <w:divBdr>
        <w:top w:val="none" w:sz="0" w:space="0" w:color="auto"/>
        <w:left w:val="none" w:sz="0" w:space="0" w:color="auto"/>
        <w:bottom w:val="none" w:sz="0" w:space="0" w:color="auto"/>
        <w:right w:val="none" w:sz="0" w:space="0" w:color="auto"/>
      </w:divBdr>
    </w:div>
    <w:div w:id="1648515800">
      <w:bodyDiv w:val="1"/>
      <w:marLeft w:val="0"/>
      <w:marRight w:val="0"/>
      <w:marTop w:val="0"/>
      <w:marBottom w:val="0"/>
      <w:divBdr>
        <w:top w:val="none" w:sz="0" w:space="0" w:color="auto"/>
        <w:left w:val="none" w:sz="0" w:space="0" w:color="auto"/>
        <w:bottom w:val="none" w:sz="0" w:space="0" w:color="auto"/>
        <w:right w:val="none" w:sz="0" w:space="0" w:color="auto"/>
      </w:divBdr>
    </w:div>
    <w:div w:id="1684550345">
      <w:bodyDiv w:val="1"/>
      <w:marLeft w:val="0"/>
      <w:marRight w:val="0"/>
      <w:marTop w:val="0"/>
      <w:marBottom w:val="0"/>
      <w:divBdr>
        <w:top w:val="none" w:sz="0" w:space="0" w:color="auto"/>
        <w:left w:val="none" w:sz="0" w:space="0" w:color="auto"/>
        <w:bottom w:val="none" w:sz="0" w:space="0" w:color="auto"/>
        <w:right w:val="none" w:sz="0" w:space="0" w:color="auto"/>
      </w:divBdr>
    </w:div>
    <w:div w:id="1688605257">
      <w:bodyDiv w:val="1"/>
      <w:marLeft w:val="0"/>
      <w:marRight w:val="0"/>
      <w:marTop w:val="0"/>
      <w:marBottom w:val="0"/>
      <w:divBdr>
        <w:top w:val="none" w:sz="0" w:space="0" w:color="auto"/>
        <w:left w:val="none" w:sz="0" w:space="0" w:color="auto"/>
        <w:bottom w:val="none" w:sz="0" w:space="0" w:color="auto"/>
        <w:right w:val="none" w:sz="0" w:space="0" w:color="auto"/>
      </w:divBdr>
    </w:div>
    <w:div w:id="1709448103">
      <w:bodyDiv w:val="1"/>
      <w:marLeft w:val="0"/>
      <w:marRight w:val="0"/>
      <w:marTop w:val="0"/>
      <w:marBottom w:val="0"/>
      <w:divBdr>
        <w:top w:val="none" w:sz="0" w:space="0" w:color="auto"/>
        <w:left w:val="none" w:sz="0" w:space="0" w:color="auto"/>
        <w:bottom w:val="none" w:sz="0" w:space="0" w:color="auto"/>
        <w:right w:val="none" w:sz="0" w:space="0" w:color="auto"/>
      </w:divBdr>
    </w:div>
    <w:div w:id="1771730360">
      <w:bodyDiv w:val="1"/>
      <w:marLeft w:val="0"/>
      <w:marRight w:val="0"/>
      <w:marTop w:val="0"/>
      <w:marBottom w:val="0"/>
      <w:divBdr>
        <w:top w:val="none" w:sz="0" w:space="0" w:color="auto"/>
        <w:left w:val="none" w:sz="0" w:space="0" w:color="auto"/>
        <w:bottom w:val="none" w:sz="0" w:space="0" w:color="auto"/>
        <w:right w:val="none" w:sz="0" w:space="0" w:color="auto"/>
      </w:divBdr>
    </w:div>
    <w:div w:id="1773354455">
      <w:bodyDiv w:val="1"/>
      <w:marLeft w:val="0"/>
      <w:marRight w:val="0"/>
      <w:marTop w:val="0"/>
      <w:marBottom w:val="0"/>
      <w:divBdr>
        <w:top w:val="none" w:sz="0" w:space="0" w:color="auto"/>
        <w:left w:val="none" w:sz="0" w:space="0" w:color="auto"/>
        <w:bottom w:val="none" w:sz="0" w:space="0" w:color="auto"/>
        <w:right w:val="none" w:sz="0" w:space="0" w:color="auto"/>
      </w:divBdr>
    </w:div>
    <w:div w:id="1816407310">
      <w:bodyDiv w:val="1"/>
      <w:marLeft w:val="0"/>
      <w:marRight w:val="0"/>
      <w:marTop w:val="0"/>
      <w:marBottom w:val="0"/>
      <w:divBdr>
        <w:top w:val="none" w:sz="0" w:space="0" w:color="auto"/>
        <w:left w:val="none" w:sz="0" w:space="0" w:color="auto"/>
        <w:bottom w:val="none" w:sz="0" w:space="0" w:color="auto"/>
        <w:right w:val="none" w:sz="0" w:space="0" w:color="auto"/>
      </w:divBdr>
    </w:div>
    <w:div w:id="1821146525">
      <w:bodyDiv w:val="1"/>
      <w:marLeft w:val="0"/>
      <w:marRight w:val="0"/>
      <w:marTop w:val="0"/>
      <w:marBottom w:val="0"/>
      <w:divBdr>
        <w:top w:val="none" w:sz="0" w:space="0" w:color="auto"/>
        <w:left w:val="none" w:sz="0" w:space="0" w:color="auto"/>
        <w:bottom w:val="none" w:sz="0" w:space="0" w:color="auto"/>
        <w:right w:val="none" w:sz="0" w:space="0" w:color="auto"/>
      </w:divBdr>
    </w:div>
    <w:div w:id="1832865934">
      <w:bodyDiv w:val="1"/>
      <w:marLeft w:val="0"/>
      <w:marRight w:val="0"/>
      <w:marTop w:val="0"/>
      <w:marBottom w:val="0"/>
      <w:divBdr>
        <w:top w:val="none" w:sz="0" w:space="0" w:color="auto"/>
        <w:left w:val="none" w:sz="0" w:space="0" w:color="auto"/>
        <w:bottom w:val="none" w:sz="0" w:space="0" w:color="auto"/>
        <w:right w:val="none" w:sz="0" w:space="0" w:color="auto"/>
      </w:divBdr>
    </w:div>
    <w:div w:id="1855654356">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1691712688">
          <w:marLeft w:val="0"/>
          <w:marRight w:val="0"/>
          <w:marTop w:val="0"/>
          <w:marBottom w:val="0"/>
          <w:divBdr>
            <w:top w:val="none" w:sz="0" w:space="0" w:color="auto"/>
            <w:left w:val="none" w:sz="0" w:space="0" w:color="auto"/>
            <w:bottom w:val="none" w:sz="0" w:space="0" w:color="auto"/>
            <w:right w:val="none" w:sz="0" w:space="0" w:color="auto"/>
          </w:divBdr>
          <w:divsChild>
            <w:div w:id="309094510">
              <w:marLeft w:val="0"/>
              <w:marRight w:val="0"/>
              <w:marTop w:val="0"/>
              <w:marBottom w:val="0"/>
              <w:divBdr>
                <w:top w:val="none" w:sz="0" w:space="0" w:color="auto"/>
                <w:left w:val="none" w:sz="0" w:space="0" w:color="auto"/>
                <w:bottom w:val="none" w:sz="0" w:space="0" w:color="auto"/>
                <w:right w:val="none" w:sz="0" w:space="0" w:color="auto"/>
              </w:divBdr>
            </w:div>
          </w:divsChild>
        </w:div>
        <w:div w:id="786041449">
          <w:marLeft w:val="0"/>
          <w:marRight w:val="0"/>
          <w:marTop w:val="0"/>
          <w:marBottom w:val="0"/>
          <w:divBdr>
            <w:top w:val="none" w:sz="0" w:space="0" w:color="auto"/>
            <w:left w:val="none" w:sz="0" w:space="0" w:color="auto"/>
            <w:bottom w:val="none" w:sz="0" w:space="0" w:color="auto"/>
            <w:right w:val="none" w:sz="0" w:space="0" w:color="auto"/>
          </w:divBdr>
          <w:divsChild>
            <w:div w:id="423185765">
              <w:marLeft w:val="0"/>
              <w:marRight w:val="0"/>
              <w:marTop w:val="0"/>
              <w:marBottom w:val="0"/>
              <w:divBdr>
                <w:top w:val="none" w:sz="0" w:space="0" w:color="auto"/>
                <w:left w:val="none" w:sz="0" w:space="0" w:color="auto"/>
                <w:bottom w:val="none" w:sz="0" w:space="0" w:color="auto"/>
                <w:right w:val="none" w:sz="0" w:space="0" w:color="auto"/>
              </w:divBdr>
              <w:divsChild>
                <w:div w:id="2030254645">
                  <w:marLeft w:val="0"/>
                  <w:marRight w:val="0"/>
                  <w:marTop w:val="0"/>
                  <w:marBottom w:val="0"/>
                  <w:divBdr>
                    <w:top w:val="none" w:sz="0" w:space="0" w:color="auto"/>
                    <w:left w:val="none" w:sz="0" w:space="0" w:color="auto"/>
                    <w:bottom w:val="none" w:sz="0" w:space="0" w:color="auto"/>
                    <w:right w:val="none" w:sz="0" w:space="0" w:color="auto"/>
                  </w:divBdr>
                  <w:divsChild>
                    <w:div w:id="880285173">
                      <w:marLeft w:val="0"/>
                      <w:marRight w:val="0"/>
                      <w:marTop w:val="0"/>
                      <w:marBottom w:val="0"/>
                      <w:divBdr>
                        <w:top w:val="none" w:sz="0" w:space="0" w:color="auto"/>
                        <w:left w:val="none" w:sz="0" w:space="0" w:color="auto"/>
                        <w:bottom w:val="none" w:sz="0" w:space="0" w:color="auto"/>
                        <w:right w:val="none" w:sz="0" w:space="0" w:color="auto"/>
                      </w:divBdr>
                      <w:divsChild>
                        <w:div w:id="1380588937">
                          <w:marLeft w:val="0"/>
                          <w:marRight w:val="0"/>
                          <w:marTop w:val="0"/>
                          <w:marBottom w:val="0"/>
                          <w:divBdr>
                            <w:top w:val="none" w:sz="0" w:space="0" w:color="auto"/>
                            <w:left w:val="none" w:sz="0" w:space="0" w:color="auto"/>
                            <w:bottom w:val="none" w:sz="0" w:space="0" w:color="auto"/>
                            <w:right w:val="none" w:sz="0" w:space="0" w:color="auto"/>
                          </w:divBdr>
                          <w:divsChild>
                            <w:div w:id="1397168409">
                              <w:marLeft w:val="0"/>
                              <w:marRight w:val="0"/>
                              <w:marTop w:val="0"/>
                              <w:marBottom w:val="0"/>
                              <w:divBdr>
                                <w:top w:val="none" w:sz="0" w:space="0" w:color="auto"/>
                                <w:left w:val="none" w:sz="0" w:space="0" w:color="auto"/>
                                <w:bottom w:val="none" w:sz="0" w:space="0" w:color="auto"/>
                                <w:right w:val="none" w:sz="0" w:space="0" w:color="auto"/>
                              </w:divBdr>
                              <w:divsChild>
                                <w:div w:id="4155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084600">
      <w:bodyDiv w:val="1"/>
      <w:marLeft w:val="0"/>
      <w:marRight w:val="0"/>
      <w:marTop w:val="0"/>
      <w:marBottom w:val="0"/>
      <w:divBdr>
        <w:top w:val="none" w:sz="0" w:space="0" w:color="auto"/>
        <w:left w:val="none" w:sz="0" w:space="0" w:color="auto"/>
        <w:bottom w:val="none" w:sz="0" w:space="0" w:color="auto"/>
        <w:right w:val="none" w:sz="0" w:space="0" w:color="auto"/>
      </w:divBdr>
      <w:divsChild>
        <w:div w:id="555167679">
          <w:marLeft w:val="0"/>
          <w:marRight w:val="0"/>
          <w:marTop w:val="0"/>
          <w:marBottom w:val="0"/>
          <w:divBdr>
            <w:top w:val="none" w:sz="0" w:space="0" w:color="auto"/>
            <w:left w:val="none" w:sz="0" w:space="0" w:color="auto"/>
            <w:bottom w:val="none" w:sz="0" w:space="0" w:color="auto"/>
            <w:right w:val="none" w:sz="0" w:space="0" w:color="auto"/>
          </w:divBdr>
          <w:divsChild>
            <w:div w:id="624044463">
              <w:marLeft w:val="0"/>
              <w:marRight w:val="0"/>
              <w:marTop w:val="0"/>
              <w:marBottom w:val="0"/>
              <w:divBdr>
                <w:top w:val="none" w:sz="0" w:space="0" w:color="auto"/>
                <w:left w:val="none" w:sz="0" w:space="0" w:color="auto"/>
                <w:bottom w:val="none" w:sz="0" w:space="0" w:color="auto"/>
                <w:right w:val="none" w:sz="0" w:space="0" w:color="auto"/>
              </w:divBdr>
            </w:div>
          </w:divsChild>
        </w:div>
        <w:div w:id="1229608038">
          <w:marLeft w:val="0"/>
          <w:marRight w:val="0"/>
          <w:marTop w:val="0"/>
          <w:marBottom w:val="0"/>
          <w:divBdr>
            <w:top w:val="none" w:sz="0" w:space="0" w:color="auto"/>
            <w:left w:val="none" w:sz="0" w:space="0" w:color="auto"/>
            <w:bottom w:val="none" w:sz="0" w:space="0" w:color="auto"/>
            <w:right w:val="none" w:sz="0" w:space="0" w:color="auto"/>
          </w:divBdr>
          <w:divsChild>
            <w:div w:id="36124851">
              <w:marLeft w:val="0"/>
              <w:marRight w:val="0"/>
              <w:marTop w:val="0"/>
              <w:marBottom w:val="0"/>
              <w:divBdr>
                <w:top w:val="none" w:sz="0" w:space="0" w:color="auto"/>
                <w:left w:val="none" w:sz="0" w:space="0" w:color="auto"/>
                <w:bottom w:val="none" w:sz="0" w:space="0" w:color="auto"/>
                <w:right w:val="none" w:sz="0" w:space="0" w:color="auto"/>
              </w:divBdr>
              <w:divsChild>
                <w:div w:id="602151427">
                  <w:marLeft w:val="0"/>
                  <w:marRight w:val="0"/>
                  <w:marTop w:val="0"/>
                  <w:marBottom w:val="0"/>
                  <w:divBdr>
                    <w:top w:val="none" w:sz="0" w:space="0" w:color="auto"/>
                    <w:left w:val="none" w:sz="0" w:space="0" w:color="auto"/>
                    <w:bottom w:val="none" w:sz="0" w:space="0" w:color="auto"/>
                    <w:right w:val="none" w:sz="0" w:space="0" w:color="auto"/>
                  </w:divBdr>
                  <w:divsChild>
                    <w:div w:id="1291478531">
                      <w:marLeft w:val="0"/>
                      <w:marRight w:val="0"/>
                      <w:marTop w:val="0"/>
                      <w:marBottom w:val="0"/>
                      <w:divBdr>
                        <w:top w:val="none" w:sz="0" w:space="0" w:color="auto"/>
                        <w:left w:val="none" w:sz="0" w:space="0" w:color="auto"/>
                        <w:bottom w:val="none" w:sz="0" w:space="0" w:color="auto"/>
                        <w:right w:val="none" w:sz="0" w:space="0" w:color="auto"/>
                      </w:divBdr>
                      <w:divsChild>
                        <w:div w:id="1540127698">
                          <w:marLeft w:val="0"/>
                          <w:marRight w:val="0"/>
                          <w:marTop w:val="0"/>
                          <w:marBottom w:val="0"/>
                          <w:divBdr>
                            <w:top w:val="none" w:sz="0" w:space="0" w:color="auto"/>
                            <w:left w:val="none" w:sz="0" w:space="0" w:color="auto"/>
                            <w:bottom w:val="none" w:sz="0" w:space="0" w:color="auto"/>
                            <w:right w:val="none" w:sz="0" w:space="0" w:color="auto"/>
                          </w:divBdr>
                          <w:divsChild>
                            <w:div w:id="1714497765">
                              <w:marLeft w:val="0"/>
                              <w:marRight w:val="0"/>
                              <w:marTop w:val="0"/>
                              <w:marBottom w:val="0"/>
                              <w:divBdr>
                                <w:top w:val="none" w:sz="0" w:space="0" w:color="auto"/>
                                <w:left w:val="none" w:sz="0" w:space="0" w:color="auto"/>
                                <w:bottom w:val="none" w:sz="0" w:space="0" w:color="auto"/>
                                <w:right w:val="none" w:sz="0" w:space="0" w:color="auto"/>
                              </w:divBdr>
                              <w:divsChild>
                                <w:div w:id="12409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436845">
      <w:bodyDiv w:val="1"/>
      <w:marLeft w:val="0"/>
      <w:marRight w:val="0"/>
      <w:marTop w:val="0"/>
      <w:marBottom w:val="0"/>
      <w:divBdr>
        <w:top w:val="none" w:sz="0" w:space="0" w:color="auto"/>
        <w:left w:val="none" w:sz="0" w:space="0" w:color="auto"/>
        <w:bottom w:val="none" w:sz="0" w:space="0" w:color="auto"/>
        <w:right w:val="none" w:sz="0" w:space="0" w:color="auto"/>
      </w:divBdr>
    </w:div>
    <w:div w:id="2004815474">
      <w:bodyDiv w:val="1"/>
      <w:marLeft w:val="0"/>
      <w:marRight w:val="0"/>
      <w:marTop w:val="0"/>
      <w:marBottom w:val="0"/>
      <w:divBdr>
        <w:top w:val="none" w:sz="0" w:space="0" w:color="auto"/>
        <w:left w:val="none" w:sz="0" w:space="0" w:color="auto"/>
        <w:bottom w:val="none" w:sz="0" w:space="0" w:color="auto"/>
        <w:right w:val="none" w:sz="0" w:space="0" w:color="auto"/>
      </w:divBdr>
    </w:div>
    <w:div w:id="2035184708">
      <w:bodyDiv w:val="1"/>
      <w:marLeft w:val="0"/>
      <w:marRight w:val="0"/>
      <w:marTop w:val="0"/>
      <w:marBottom w:val="0"/>
      <w:divBdr>
        <w:top w:val="none" w:sz="0" w:space="0" w:color="auto"/>
        <w:left w:val="none" w:sz="0" w:space="0" w:color="auto"/>
        <w:bottom w:val="none" w:sz="0" w:space="0" w:color="auto"/>
        <w:right w:val="none" w:sz="0" w:space="0" w:color="auto"/>
      </w:divBdr>
    </w:div>
    <w:div w:id="210148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yperlink" Target="https://orcid.org/0009-0000-1706-2388" TargetMode="Externa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orcid.org/0000-0002-4415-8622"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1-4805-1152"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s://orcid.org/0009-0005-5340-5823" TargetMode="External"/><Relationship Id="rId71"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D071D-9DFD-4790-9173-134AE1344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21</Pages>
  <Words>3249</Words>
  <Characters>17872</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2026-06-23T18:34:00Z</dcterms:created>
  <dcterms:modified xsi:type="dcterms:W3CDTF">2026-06-24T05:11:00Z</dcterms:modified>
</cp:coreProperties>
</file>