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security_and_governance_v1.md"/>
    <w:p>
      <w:pPr>
        <w:pStyle w:val="Heading1"/>
      </w:pPr>
      <w:r>
        <w:t xml:space="preserve">13_SECURITY_AND_GOVERNANCE_V1.md</w:t>
      </w:r>
    </w:p>
    <w:bookmarkStart w:id="20" w:name="estado"/>
    <w:p>
      <w:pPr>
        <w:pStyle w:val="Heading2"/>
      </w:pPr>
      <w:r>
        <w:t xml:space="preserve">Estado</w:t>
      </w:r>
    </w:p>
    <w:p>
      <w:pPr>
        <w:pStyle w:val="FirstParagraph"/>
      </w:pPr>
      <w:r>
        <w:t xml:space="preserve">APROBADO</w:t>
      </w:r>
    </w:p>
    <w:bookmarkEnd w:id="20"/>
    <w:bookmarkStart w:id="21" w:name="versión"/>
    <w:p>
      <w:pPr>
        <w:pStyle w:val="Heading2"/>
      </w:pPr>
      <w:r>
        <w:t xml:space="preserve">Versión</w:t>
      </w:r>
    </w:p>
    <w:p>
      <w:pPr>
        <w:pStyle w:val="FirstParagraph"/>
      </w:pPr>
      <w:r>
        <w:t xml:space="preserve">1.0</w:t>
      </w:r>
    </w:p>
    <w:bookmarkEnd w:id="21"/>
    <w:bookmarkStart w:id="22" w:name="tipo"/>
    <w:p>
      <w:pPr>
        <w:pStyle w:val="Heading2"/>
      </w:pPr>
      <w:r>
        <w:t xml:space="preserve">Tipo</w:t>
      </w:r>
    </w:p>
    <w:p>
      <w:pPr>
        <w:pStyle w:val="FirstParagraph"/>
      </w:pPr>
      <w:r>
        <w:t xml:space="preserve">Documento Fundacional</w:t>
      </w:r>
    </w:p>
    <w:bookmarkEnd w:id="22"/>
    <w:bookmarkStart w:id="23" w:name="propósito"/>
    <w:p>
      <w:pPr>
        <w:pStyle w:val="Heading2"/>
      </w:pPr>
      <w:r>
        <w:t xml:space="preserve">Propósito</w:t>
      </w:r>
    </w:p>
    <w:p>
      <w:pPr>
        <w:pStyle w:val="FirstParagraph"/>
      </w:pPr>
      <w:r>
        <w:t xml:space="preserve">Definir las políticas corporativas de seguridad, gobierno, auditoría y control que regirán todo el ERP.</w:t>
      </w:r>
    </w:p>
    <w:p>
      <w:pPr>
        <w:pStyle w:val="BodyText"/>
      </w:pPr>
      <w:r>
        <w:t xml:space="preserve">Este documento establece los principios transversales aplicables a todos los módulos, releases y futuras evoluciones de la plataforma.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visión"/>
    <w:p>
      <w:pPr>
        <w:pStyle w:val="Heading1"/>
      </w:pPr>
      <w:r>
        <w:t xml:space="preserve">1. VISIÓN</w:t>
      </w:r>
    </w:p>
    <w:bookmarkStart w:id="25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Garantizar:</w:t>
      </w:r>
    </w:p>
    <w:p>
      <w:pPr>
        <w:pStyle w:val="Compact"/>
        <w:numPr>
          <w:ilvl w:val="0"/>
          <w:numId w:val="1001"/>
        </w:numPr>
      </w:pPr>
      <w:r>
        <w:t xml:space="preserve">confidencialidad</w:t>
      </w:r>
    </w:p>
    <w:p>
      <w:pPr>
        <w:pStyle w:val="Compact"/>
        <w:numPr>
          <w:ilvl w:val="0"/>
          <w:numId w:val="1001"/>
        </w:numPr>
      </w:pPr>
      <w:r>
        <w:t xml:space="preserve">integridad</w:t>
      </w:r>
    </w:p>
    <w:p>
      <w:pPr>
        <w:pStyle w:val="Compact"/>
        <w:numPr>
          <w:ilvl w:val="0"/>
          <w:numId w:val="1001"/>
        </w:numPr>
      </w:pPr>
      <w:r>
        <w:t xml:space="preserve">disponibilidad</w:t>
      </w:r>
    </w:p>
    <w:p>
      <w:pPr>
        <w:pStyle w:val="Compact"/>
        <w:numPr>
          <w:ilvl w:val="0"/>
          <w:numId w:val="1001"/>
        </w:numPr>
      </w:pPr>
      <w:r>
        <w:t xml:space="preserve">trazabilidad</w:t>
      </w:r>
    </w:p>
    <w:p>
      <w:pPr>
        <w:pStyle w:val="FirstParagraph"/>
      </w:pPr>
      <w:r>
        <w:t xml:space="preserve">de la información empresarial.</w:t>
      </w:r>
    </w:p>
    <w:p>
      <w:r>
        <w:pict>
          <v:rect style="width:0;height:1.5pt" o:hralign="center" o:hrstd="t" o:hr="t"/>
        </w:pict>
      </w:r>
    </w:p>
    <w:bookmarkEnd w:id="25"/>
    <w:bookmarkStart w:id="26" w:name="principio-fundamental"/>
    <w:p>
      <w:pPr>
        <w:pStyle w:val="Heading2"/>
      </w:pPr>
      <w:r>
        <w:t xml:space="preserve">Principio Fundamental</w:t>
      </w:r>
    </w:p>
    <w:p>
      <w:pPr>
        <w:pStyle w:val="FirstParagraph"/>
      </w:pPr>
      <w:r>
        <w:t xml:space="preserve">La seguridad no es un módulo.</w:t>
      </w:r>
    </w:p>
    <w:p>
      <w:pPr>
        <w:pStyle w:val="BodyText"/>
      </w:pPr>
      <w:r>
        <w:t xml:space="preserve">La seguridad es una capacidad transversal de toda la plataforma.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principios-de-seguridad"/>
    <w:p>
      <w:pPr>
        <w:pStyle w:val="Heading1"/>
      </w:pPr>
      <w:r>
        <w:t xml:space="preserve">2. PRINCIPIOS DE SEGURIDAD</w:t>
      </w:r>
    </w:p>
    <w:bookmarkStart w:id="28" w:name="least-privilege"/>
    <w:p>
      <w:pPr>
        <w:pStyle w:val="Heading2"/>
      </w:pPr>
      <w:r>
        <w:t xml:space="preserve">Least Privilege</w:t>
      </w:r>
    </w:p>
    <w:p>
      <w:pPr>
        <w:pStyle w:val="FirstParagraph"/>
      </w:pPr>
      <w:r>
        <w:t xml:space="preserve">Todo usuario tendrá únicamente los accesos necesarios para realizar su trabajo.</w:t>
      </w:r>
    </w:p>
    <w:p>
      <w:r>
        <w:pict>
          <v:rect style="width:0;height:1.5pt" o:hralign="center" o:hrstd="t" o:hr="t"/>
        </w:pict>
      </w:r>
    </w:p>
    <w:bookmarkEnd w:id="28"/>
    <w:bookmarkStart w:id="29" w:name="need-to-know"/>
    <w:p>
      <w:pPr>
        <w:pStyle w:val="Heading2"/>
      </w:pPr>
      <w:r>
        <w:t xml:space="preserve">Need To Know</w:t>
      </w:r>
    </w:p>
    <w:p>
      <w:pPr>
        <w:pStyle w:val="FirstParagraph"/>
      </w:pPr>
      <w:r>
        <w:t xml:space="preserve">La información debe ser visible únicamente para quienes la necesitan.</w:t>
      </w:r>
    </w:p>
    <w:p>
      <w:r>
        <w:pict>
          <v:rect style="width:0;height:1.5pt" o:hralign="center" o:hrstd="t" o:hr="t"/>
        </w:pict>
      </w:r>
    </w:p>
    <w:bookmarkEnd w:id="29"/>
    <w:bookmarkStart w:id="30" w:name="segregation-of-duties"/>
    <w:p>
      <w:pPr>
        <w:pStyle w:val="Heading2"/>
      </w:pPr>
      <w:r>
        <w:t xml:space="preserve">Segregation Of Duties</w:t>
      </w:r>
    </w:p>
    <w:p>
      <w:pPr>
        <w:pStyle w:val="FirstParagraph"/>
      </w:pPr>
      <w:r>
        <w:t xml:space="preserve">Las funciones críticas deberán estar separadas entre distintos roles cuando sea necesario.</w:t>
      </w:r>
    </w:p>
    <w:p>
      <w:r>
        <w:pict>
          <v:rect style="width:0;height:1.5pt" o:hralign="center" o:hrstd="t" o:hr="t"/>
        </w:pict>
      </w:r>
    </w:p>
    <w:bookmarkEnd w:id="30"/>
    <w:bookmarkStart w:id="31" w:name="accountability"/>
    <w:p>
      <w:pPr>
        <w:pStyle w:val="Heading2"/>
      </w:pPr>
      <w:r>
        <w:t xml:space="preserve">Accountability</w:t>
      </w:r>
    </w:p>
    <w:p>
      <w:pPr>
        <w:pStyle w:val="FirstParagraph"/>
      </w:pPr>
      <w:r>
        <w:t xml:space="preserve">Toda acción relevante debe ser atribuible a un usuario identificado.</w:t>
      </w:r>
    </w:p>
    <w:p>
      <w:r>
        <w:pict>
          <v:rect style="width:0;height:1.5pt" o:hralign="center" o:hrstd="t" o:hr="t"/>
        </w:pict>
      </w:r>
    </w:p>
    <w:bookmarkEnd w:id="31"/>
    <w:bookmarkStart w:id="32" w:name="auditability"/>
    <w:p>
      <w:pPr>
        <w:pStyle w:val="Heading2"/>
      </w:pPr>
      <w:r>
        <w:t xml:space="preserve">Auditability</w:t>
      </w:r>
    </w:p>
    <w:p>
      <w:pPr>
        <w:pStyle w:val="FirstParagraph"/>
      </w:pPr>
      <w:r>
        <w:t xml:space="preserve">Toda operación importante debe poder ser auditada.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identidad"/>
    <w:p>
      <w:pPr>
        <w:pStyle w:val="Heading1"/>
      </w:pPr>
      <w:r>
        <w:t xml:space="preserve">3. IDENTIDAD</w:t>
      </w:r>
    </w:p>
    <w:bookmarkStart w:id="34" w:name="usuario"/>
    <w:p>
      <w:pPr>
        <w:pStyle w:val="Heading2"/>
      </w:pPr>
      <w:r>
        <w:t xml:space="preserve">Usuario</w:t>
      </w:r>
    </w:p>
    <w:p>
      <w:pPr>
        <w:pStyle w:val="FirstParagraph"/>
      </w:pPr>
      <w:r>
        <w:t xml:space="preserve">Toda persona que utilice el ERP deberá poseer una identidad única.</w:t>
      </w:r>
    </w:p>
    <w:p>
      <w:r>
        <w:pict>
          <v:rect style="width:0;height:1.5pt" o:hralign="center" o:hrstd="t" o:hr="t"/>
        </w:pict>
      </w:r>
    </w:p>
    <w:bookmarkEnd w:id="34"/>
    <w:bookmarkStart w:id="35" w:name="regla"/>
    <w:p>
      <w:pPr>
        <w:pStyle w:val="Heading2"/>
      </w:pPr>
      <w:r>
        <w:t xml:space="preserve">Regla</w:t>
      </w:r>
    </w:p>
    <w:p>
      <w:pPr>
        <w:pStyle w:val="FirstParagraph"/>
      </w:pPr>
      <w:r>
        <w:t xml:space="preserve">No se permite compartir usuarios.</w:t>
      </w:r>
    </w:p>
    <w:p>
      <w:r>
        <w:pict>
          <v:rect style="width:0;height:1.5pt" o:hralign="center" o:hrstd="t" o:hr="t"/>
        </w:pict>
      </w:r>
    </w:p>
    <w:bookmarkEnd w:id="35"/>
    <w:bookmarkStart w:id="36" w:name="identificador"/>
    <w:p>
      <w:pPr>
        <w:pStyle w:val="Heading2"/>
      </w:pPr>
      <w:r>
        <w:t xml:space="preserve">Identificador</w:t>
      </w:r>
    </w:p>
    <w:p>
      <w:pPr>
        <w:pStyle w:val="FirstParagraph"/>
      </w:pPr>
      <w:r>
        <w:t xml:space="preserve">Ejemplos:</w:t>
      </w:r>
    </w:p>
    <w:p>
      <w:pPr>
        <w:pStyle w:val="SourceCode"/>
      </w:pPr>
      <w:r>
        <w:rPr>
          <w:rStyle w:val="VerbatimChar"/>
        </w:rPr>
        <w:t xml:space="preserve">correo corporativo</w:t>
      </w:r>
      <w:r>
        <w:br/>
      </w:r>
      <w:r>
        <w:br/>
      </w:r>
      <w:r>
        <w:rPr>
          <w:rStyle w:val="VerbatimChar"/>
        </w:rPr>
        <w:t xml:space="preserve">usuario interno</w:t>
      </w:r>
      <w:r>
        <w:br/>
      </w:r>
      <w:r>
        <w:br/>
      </w:r>
      <w:r>
        <w:rPr>
          <w:rStyle w:val="VerbatimChar"/>
        </w:rPr>
        <w:t xml:space="preserve">identificador único ERP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autenticación"/>
    <w:p>
      <w:pPr>
        <w:pStyle w:val="Heading1"/>
      </w:pPr>
      <w:r>
        <w:t xml:space="preserve">4. AUTENTICACIÓN</w:t>
      </w:r>
    </w:p>
    <w:bookmarkStart w:id="38" w:name="objetivo-1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Verificar la identidad del usuario.</w:t>
      </w:r>
    </w:p>
    <w:p>
      <w:r>
        <w:pict>
          <v:rect style="width:0;height:1.5pt" o:hralign="center" o:hrstd="t" o:hr="t"/>
        </w:pict>
      </w:r>
    </w:p>
    <w:bookmarkEnd w:id="38"/>
    <w:bookmarkStart w:id="39" w:name="etapa-inicial"/>
    <w:p>
      <w:pPr>
        <w:pStyle w:val="Heading2"/>
      </w:pPr>
      <w:r>
        <w:t xml:space="preserve">Etapa Inicial</w:t>
      </w:r>
    </w:p>
    <w:p>
      <w:pPr>
        <w:pStyle w:val="SourceCode"/>
      </w:pPr>
      <w:r>
        <w:rPr>
          <w:rStyle w:val="VerbatimChar"/>
        </w:rPr>
        <w:t xml:space="preserve">Google Workspace</w:t>
      </w:r>
    </w:p>
    <w:p>
      <w:r>
        <w:pict>
          <v:rect style="width:0;height:1.5pt" o:hralign="center" o:hrstd="t" o:hr="t"/>
        </w:pict>
      </w:r>
    </w:p>
    <w:bookmarkEnd w:id="39"/>
    <w:bookmarkStart w:id="40" w:name="evolución"/>
    <w:p>
      <w:pPr>
        <w:pStyle w:val="Heading2"/>
      </w:pPr>
      <w:r>
        <w:t xml:space="preserve">Evolución</w:t>
      </w:r>
    </w:p>
    <w:p>
      <w:pPr>
        <w:pStyle w:val="FirstParagraph"/>
      </w:pPr>
      <w:r>
        <w:t xml:space="preserve">Posibilidad de incorporar:</w:t>
      </w:r>
    </w:p>
    <w:p>
      <w:pPr>
        <w:pStyle w:val="SourceCode"/>
      </w:pPr>
      <w:r>
        <w:rPr>
          <w:rStyle w:val="VerbatimChar"/>
        </w:rPr>
        <w:t xml:space="preserve">OAuth</w:t>
      </w:r>
      <w:r>
        <w:br/>
      </w:r>
      <w:r>
        <w:br/>
      </w:r>
      <w:r>
        <w:rPr>
          <w:rStyle w:val="VerbatimChar"/>
        </w:rPr>
        <w:t xml:space="preserve">OpenID Connect</w:t>
      </w:r>
      <w:r>
        <w:br/>
      </w:r>
      <w:r>
        <w:br/>
      </w:r>
      <w:r>
        <w:rPr>
          <w:rStyle w:val="VerbatimChar"/>
        </w:rPr>
        <w:t xml:space="preserve">SSO</w:t>
      </w:r>
      <w:r>
        <w:br/>
      </w:r>
      <w:r>
        <w:br/>
      </w:r>
      <w:r>
        <w:rPr>
          <w:rStyle w:val="VerbatimChar"/>
        </w:rPr>
        <w:t xml:space="preserve">MFA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autorización"/>
    <w:p>
      <w:pPr>
        <w:pStyle w:val="Heading1"/>
      </w:pPr>
      <w:r>
        <w:t xml:space="preserve">5. AUTORIZACIÓN</w:t>
      </w:r>
    </w:p>
    <w:bookmarkStart w:id="42" w:name="objetivo-2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Determinar qué puede hacer un usuario.</w:t>
      </w:r>
    </w:p>
    <w:p>
      <w:r>
        <w:pict>
          <v:rect style="width:0;height:1.5pt" o:hralign="center" o:hrstd="t" o:hr="t"/>
        </w:pict>
      </w:r>
    </w:p>
    <w:bookmarkEnd w:id="42"/>
    <w:bookmarkStart w:id="43" w:name="modelo"/>
    <w:p>
      <w:pPr>
        <w:pStyle w:val="Heading2"/>
      </w:pPr>
      <w:r>
        <w:t xml:space="preserve">Modelo</w:t>
      </w:r>
    </w:p>
    <w:p>
      <w:pPr>
        <w:pStyle w:val="FirstParagraph"/>
      </w:pPr>
      <w:r>
        <w:t xml:space="preserve">RBAC</w:t>
      </w:r>
    </w:p>
    <w:p>
      <w:pPr>
        <w:pStyle w:val="BodyText"/>
      </w:pPr>
      <w:r>
        <w:t xml:space="preserve">Role Based Access Control.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2" w:name="roles"/>
    <w:p>
      <w:pPr>
        <w:pStyle w:val="Heading1"/>
      </w:pPr>
      <w:r>
        <w:t xml:space="preserve">6. ROLES</w:t>
      </w:r>
    </w:p>
    <w:bookmarkStart w:id="45" w:name="definición"/>
    <w:p>
      <w:pPr>
        <w:pStyle w:val="Heading2"/>
      </w:pPr>
      <w:r>
        <w:t xml:space="preserve">Definición</w:t>
      </w:r>
    </w:p>
    <w:p>
      <w:pPr>
        <w:pStyle w:val="FirstParagraph"/>
      </w:pPr>
      <w:r>
        <w:t xml:space="preserve">Un rol representa una responsabilidad organizacional.</w:t>
      </w:r>
    </w:p>
    <w:p>
      <w:r>
        <w:pict>
          <v:rect style="width:0;height:1.5pt" o:hralign="center" o:hrstd="t" o:hr="t"/>
        </w:pict>
      </w:r>
    </w:p>
    <w:bookmarkEnd w:id="45"/>
    <w:bookmarkStart w:id="51" w:name="ejemplos"/>
    <w:p>
      <w:pPr>
        <w:pStyle w:val="Heading2"/>
      </w:pPr>
      <w:r>
        <w:t xml:space="preserve">Ejemplos</w:t>
      </w:r>
    </w:p>
    <w:bookmarkStart w:id="46" w:name="administrador"/>
    <w:p>
      <w:pPr>
        <w:pStyle w:val="Heading3"/>
      </w:pPr>
      <w:r>
        <w:t xml:space="preserve">Administrador</w:t>
      </w:r>
    </w:p>
    <w:p>
      <w:pPr>
        <w:pStyle w:val="FirstParagraph"/>
      </w:pPr>
      <w:r>
        <w:t xml:space="preserve">Acceso completo.</w:t>
      </w:r>
    </w:p>
    <w:p>
      <w:r>
        <w:pict>
          <v:rect style="width:0;height:1.5pt" o:hralign="center" o:hrstd="t" o:hr="t"/>
        </w:pict>
      </w:r>
    </w:p>
    <w:bookmarkEnd w:id="46"/>
    <w:bookmarkStart w:id="47" w:name="gerencia"/>
    <w:p>
      <w:pPr>
        <w:pStyle w:val="Heading3"/>
      </w:pPr>
      <w:r>
        <w:t xml:space="preserve">Gerencia</w:t>
      </w:r>
    </w:p>
    <w:p>
      <w:pPr>
        <w:pStyle w:val="FirstParagraph"/>
      </w:pPr>
      <w:r>
        <w:t xml:space="preserve">Visión ejecutiva.</w:t>
      </w:r>
    </w:p>
    <w:p>
      <w:r>
        <w:pict>
          <v:rect style="width:0;height:1.5pt" o:hralign="center" o:hrstd="t" o:hr="t"/>
        </w:pict>
      </w:r>
    </w:p>
    <w:bookmarkEnd w:id="47"/>
    <w:bookmarkStart w:id="48" w:name="supervisor"/>
    <w:p>
      <w:pPr>
        <w:pStyle w:val="Heading3"/>
      </w:pPr>
      <w:r>
        <w:t xml:space="preserve">Supervisor</w:t>
      </w:r>
    </w:p>
    <w:p>
      <w:pPr>
        <w:pStyle w:val="FirstParagraph"/>
      </w:pPr>
      <w:r>
        <w:t xml:space="preserve">Gestión operativa.</w:t>
      </w:r>
    </w:p>
    <w:p>
      <w:r>
        <w:pict>
          <v:rect style="width:0;height:1.5pt" o:hralign="center" o:hrstd="t" o:hr="t"/>
        </w:pict>
      </w:r>
    </w:p>
    <w:bookmarkEnd w:id="48"/>
    <w:bookmarkStart w:id="49" w:name="operador"/>
    <w:p>
      <w:pPr>
        <w:pStyle w:val="Heading3"/>
      </w:pPr>
      <w:r>
        <w:t xml:space="preserve">Operador</w:t>
      </w:r>
    </w:p>
    <w:p>
      <w:pPr>
        <w:pStyle w:val="FirstParagraph"/>
      </w:pPr>
      <w:r>
        <w:t xml:space="preserve">Ejecución de tareas.</w:t>
      </w:r>
    </w:p>
    <w:p>
      <w:r>
        <w:pict>
          <v:rect style="width:0;height:1.5pt" o:hralign="center" o:hrstd="t" o:hr="t"/>
        </w:pict>
      </w:r>
    </w:p>
    <w:bookmarkEnd w:id="49"/>
    <w:bookmarkStart w:id="50" w:name="asistente"/>
    <w:p>
      <w:pPr>
        <w:pStyle w:val="Heading3"/>
      </w:pPr>
      <w:r>
        <w:t xml:space="preserve">Asistente</w:t>
      </w:r>
    </w:p>
    <w:p>
      <w:pPr>
        <w:pStyle w:val="FirstParagraph"/>
      </w:pPr>
      <w:r>
        <w:t xml:space="preserve">Soporte administrativo.</w:t>
      </w:r>
    </w:p>
    <w:p>
      <w:r>
        <w:pict>
          <v:rect style="width:0;height:1.5pt" o:hralign="center" o:hrstd="t" o:hr="t"/>
        </w:pict>
      </w:r>
    </w:p>
    <w:bookmarkEnd w:id="50"/>
    <w:bookmarkEnd w:id="51"/>
    <w:bookmarkEnd w:id="52"/>
    <w:bookmarkStart w:id="55" w:name="permisos"/>
    <w:p>
      <w:pPr>
        <w:pStyle w:val="Heading1"/>
      </w:pPr>
      <w:r>
        <w:t xml:space="preserve">7. PERMISOS</w:t>
      </w:r>
    </w:p>
    <w:bookmarkStart w:id="53" w:name="principio"/>
    <w:p>
      <w:pPr>
        <w:pStyle w:val="Heading2"/>
      </w:pPr>
      <w:r>
        <w:t xml:space="preserve">Principio</w:t>
      </w:r>
    </w:p>
    <w:p>
      <w:pPr>
        <w:pStyle w:val="FirstParagraph"/>
      </w:pPr>
      <w:r>
        <w:t xml:space="preserve">Los permisos pertenecen al sistema.</w:t>
      </w:r>
    </w:p>
    <w:p>
      <w:pPr>
        <w:pStyle w:val="BodyText"/>
      </w:pPr>
      <w:r>
        <w:t xml:space="preserve">Los roles agrupan permisos.</w:t>
      </w:r>
    </w:p>
    <w:p>
      <w:r>
        <w:pict>
          <v:rect style="width:0;height:1.5pt" o:hralign="center" o:hrstd="t" o:hr="t"/>
        </w:pict>
      </w:r>
    </w:p>
    <w:bookmarkEnd w:id="53"/>
    <w:bookmarkStart w:id="54" w:name="ejemplos-1"/>
    <w:p>
      <w:pPr>
        <w:pStyle w:val="Heading2"/>
      </w:pPr>
      <w:r>
        <w:t xml:space="preserve">Ejemplos</w:t>
      </w:r>
    </w:p>
    <w:p>
      <w:pPr>
        <w:pStyle w:val="SourceCode"/>
      </w:pPr>
      <w:r>
        <w:rPr>
          <w:rStyle w:val="VerbatimChar"/>
        </w:rPr>
        <w:t xml:space="preserve">crear expediente</w:t>
      </w:r>
      <w:r>
        <w:br/>
      </w:r>
      <w:r>
        <w:br/>
      </w:r>
      <w:r>
        <w:rPr>
          <w:rStyle w:val="VerbatimChar"/>
        </w:rPr>
        <w:t xml:space="preserve">editar expediente</w:t>
      </w:r>
      <w:r>
        <w:br/>
      </w:r>
      <w:r>
        <w:br/>
      </w:r>
      <w:r>
        <w:rPr>
          <w:rStyle w:val="VerbatimChar"/>
        </w:rPr>
        <w:t xml:space="preserve">aprobar expediente</w:t>
      </w:r>
      <w:r>
        <w:br/>
      </w:r>
      <w:r>
        <w:br/>
      </w:r>
      <w:r>
        <w:rPr>
          <w:rStyle w:val="VerbatimChar"/>
        </w:rPr>
        <w:t xml:space="preserve">cerrar expediente</w:t>
      </w:r>
      <w:r>
        <w:br/>
      </w:r>
      <w:r>
        <w:br/>
      </w:r>
      <w:r>
        <w:rPr>
          <w:rStyle w:val="VerbatimChar"/>
        </w:rPr>
        <w:t xml:space="preserve">ver dashboard ejecutivo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multiempresa"/>
    <w:p>
      <w:pPr>
        <w:pStyle w:val="Heading1"/>
      </w:pPr>
      <w:r>
        <w:t xml:space="preserve">8. MULTIEMPRESA</w:t>
      </w:r>
    </w:p>
    <w:bookmarkStart w:id="56" w:name="objetivo-3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Permitir la operación de múltiples empresas dentro de la misma plataforma.</w:t>
      </w:r>
    </w:p>
    <w:p>
      <w:r>
        <w:pict>
          <v:rect style="width:0;height:1.5pt" o:hralign="center" o:hrstd="t" o:hr="t"/>
        </w:pict>
      </w:r>
    </w:p>
    <w:bookmarkEnd w:id="56"/>
    <w:bookmarkStart w:id="57" w:name="ejemplo"/>
    <w:p>
      <w:pPr>
        <w:pStyle w:val="Heading2"/>
      </w:pPr>
      <w:r>
        <w:t xml:space="preserve">Ejemplo</w:t>
      </w:r>
    </w:p>
    <w:p>
      <w:pPr>
        <w:pStyle w:val="SourceCode"/>
      </w:pPr>
      <w:r>
        <w:rPr>
          <w:rStyle w:val="VerbatimChar"/>
        </w:rPr>
        <w:t xml:space="preserve">WorldClass</w:t>
      </w:r>
      <w:r>
        <w:br/>
      </w:r>
      <w:r>
        <w:br/>
      </w:r>
      <w:r>
        <w:rPr>
          <w:rStyle w:val="VerbatimChar"/>
        </w:rPr>
        <w:t xml:space="preserve">RapiVisa</w:t>
      </w:r>
    </w:p>
    <w:p>
      <w:r>
        <w:pict>
          <v:rect style="width:0;height:1.5pt" o:hralign="center" o:hrstd="t" o:hr="t"/>
        </w:pict>
      </w:r>
    </w:p>
    <w:bookmarkEnd w:id="57"/>
    <w:bookmarkStart w:id="58" w:name="regla-1"/>
    <w:p>
      <w:pPr>
        <w:pStyle w:val="Heading2"/>
      </w:pPr>
      <w:r>
        <w:t xml:space="preserve">Regla</w:t>
      </w:r>
    </w:p>
    <w:p>
      <w:pPr>
        <w:pStyle w:val="FirstParagraph"/>
      </w:pPr>
      <w:r>
        <w:t xml:space="preserve">Los datos deberán estar asociados a una empresa.</w:t>
      </w:r>
    </w:p>
    <w:p>
      <w:r>
        <w:pict>
          <v:rect style="width:0;height:1.5pt" o:hralign="center" o:hrstd="t" o:hr="t"/>
        </w:pict>
      </w:r>
    </w:p>
    <w:bookmarkEnd w:id="58"/>
    <w:bookmarkStart w:id="59" w:name="visibilidad"/>
    <w:p>
      <w:pPr>
        <w:pStyle w:val="Heading2"/>
      </w:pPr>
      <w:r>
        <w:t xml:space="preserve">Visibilidad</w:t>
      </w:r>
    </w:p>
    <w:p>
      <w:pPr>
        <w:pStyle w:val="FirstParagraph"/>
      </w:pPr>
      <w:r>
        <w:t xml:space="preserve">La visibilidad dependerá de las políticas definidas para cada rol.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6" w:name="business-partner-compartido"/>
    <w:p>
      <w:pPr>
        <w:pStyle w:val="Heading1"/>
      </w:pPr>
      <w:r>
        <w:t xml:space="preserve">9. BUSINESS PARTNER COMPARTIDO</w:t>
      </w:r>
    </w:p>
    <w:bookmarkStart w:id="61" w:name="principio-1"/>
    <w:p>
      <w:pPr>
        <w:pStyle w:val="Heading2"/>
      </w:pPr>
      <w:r>
        <w:t xml:space="preserve">Principio</w:t>
      </w:r>
    </w:p>
    <w:p>
      <w:pPr>
        <w:pStyle w:val="FirstParagraph"/>
      </w:pPr>
      <w:r>
        <w:t xml:space="preserve">Clientes, proveedores y personas podrán relacionarse con múltiples empresas.</w:t>
      </w:r>
    </w:p>
    <w:p>
      <w:r>
        <w:pict>
          <v:rect style="width:0;height:1.5pt" o:hralign="center" o:hrstd="t" o:hr="t"/>
        </w:pict>
      </w:r>
    </w:p>
    <w:bookmarkEnd w:id="61"/>
    <w:bookmarkStart w:id="65" w:name="ejemplos-2"/>
    <w:p>
      <w:pPr>
        <w:pStyle w:val="Heading2"/>
      </w:pPr>
      <w:r>
        <w:t xml:space="preserve">Ejemplos</w:t>
      </w:r>
    </w:p>
    <w:bookmarkStart w:id="62" w:name="cliente"/>
    <w:p>
      <w:pPr>
        <w:pStyle w:val="Heading3"/>
      </w:pPr>
      <w:r>
        <w:t xml:space="preserve">Cliente</w:t>
      </w:r>
    </w:p>
    <w:p>
      <w:pPr>
        <w:pStyle w:val="FirstParagraph"/>
      </w:pPr>
      <w:r>
        <w:t xml:space="preserve">Puede adquirir servicios en distintas empresas.</w:t>
      </w:r>
    </w:p>
    <w:p>
      <w:r>
        <w:pict>
          <v:rect style="width:0;height:1.5pt" o:hralign="center" o:hrstd="t" o:hr="t"/>
        </w:pict>
      </w:r>
    </w:p>
    <w:bookmarkEnd w:id="62"/>
    <w:bookmarkStart w:id="63" w:name="proveedor"/>
    <w:p>
      <w:pPr>
        <w:pStyle w:val="Heading3"/>
      </w:pPr>
      <w:r>
        <w:t xml:space="preserve">Proveedor</w:t>
      </w:r>
    </w:p>
    <w:p>
      <w:pPr>
        <w:pStyle w:val="FirstParagraph"/>
      </w:pPr>
      <w:r>
        <w:t xml:space="preserve">Puede prestar servicios a distintas empresas.</w:t>
      </w:r>
    </w:p>
    <w:p>
      <w:r>
        <w:pict>
          <v:rect style="width:0;height:1.5pt" o:hralign="center" o:hrstd="t" o:hr="t"/>
        </w:pict>
      </w:r>
    </w:p>
    <w:bookmarkEnd w:id="63"/>
    <w:bookmarkStart w:id="64" w:name="empleado"/>
    <w:p>
      <w:pPr>
        <w:pStyle w:val="Heading3"/>
      </w:pPr>
      <w:r>
        <w:t xml:space="preserve">Empleado</w:t>
      </w:r>
    </w:p>
    <w:p>
      <w:pPr>
        <w:pStyle w:val="FirstParagraph"/>
      </w:pPr>
      <w:r>
        <w:t xml:space="preserve">Puede trabajar para distintas empresas.</w:t>
      </w:r>
    </w:p>
    <w:p>
      <w:r>
        <w:pict>
          <v:rect style="width:0;height:1.5pt" o:hralign="center" o:hrstd="t" o:hr="t"/>
        </w:pict>
      </w:r>
    </w:p>
    <w:bookmarkEnd w:id="64"/>
    <w:bookmarkEnd w:id="65"/>
    <w:bookmarkEnd w:id="66"/>
    <w:bookmarkStart w:id="72" w:name="trazabilidad"/>
    <w:p>
      <w:pPr>
        <w:pStyle w:val="Heading1"/>
      </w:pPr>
      <w:r>
        <w:t xml:space="preserve">10. TRAZABILIDAD</w:t>
      </w:r>
    </w:p>
    <w:bookmarkStart w:id="67" w:name="objetivo-4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Conocer quién hizo qué y cuándo.</w:t>
      </w:r>
    </w:p>
    <w:p>
      <w:r>
        <w:pict>
          <v:rect style="width:0;height:1.5pt" o:hralign="center" o:hrstd="t" o:hr="t"/>
        </w:pict>
      </w:r>
    </w:p>
    <w:bookmarkEnd w:id="67"/>
    <w:bookmarkStart w:id="71" w:name="registrar"/>
    <w:p>
      <w:pPr>
        <w:pStyle w:val="Heading2"/>
      </w:pPr>
      <w:r>
        <w:t xml:space="preserve">Registrar</w:t>
      </w:r>
    </w:p>
    <w:bookmarkStart w:id="68" w:name="creación"/>
    <w:p>
      <w:pPr>
        <w:pStyle w:val="Heading3"/>
      </w:pPr>
      <w:r>
        <w:t xml:space="preserve">Creación</w:t>
      </w:r>
    </w:p>
    <w:p>
      <w:pPr>
        <w:pStyle w:val="FirstParagraph"/>
      </w:pPr>
      <w:r>
        <w:t xml:space="preserve">usuario</w:t>
      </w:r>
    </w:p>
    <w:p>
      <w:pPr>
        <w:pStyle w:val="BodyText"/>
      </w:pPr>
      <w:r>
        <w:t xml:space="preserve">fecha</w:t>
      </w:r>
    </w:p>
    <w:p>
      <w:pPr>
        <w:pStyle w:val="BodyText"/>
      </w:pPr>
      <w:r>
        <w:t xml:space="preserve">hora</w:t>
      </w:r>
    </w:p>
    <w:p>
      <w:r>
        <w:pict>
          <v:rect style="width:0;height:1.5pt" o:hralign="center" o:hrstd="t" o:hr="t"/>
        </w:pict>
      </w:r>
    </w:p>
    <w:bookmarkEnd w:id="68"/>
    <w:bookmarkStart w:id="69" w:name="modificación"/>
    <w:p>
      <w:pPr>
        <w:pStyle w:val="Heading3"/>
      </w:pPr>
      <w:r>
        <w:t xml:space="preserve">Modificación</w:t>
      </w:r>
    </w:p>
    <w:p>
      <w:pPr>
        <w:pStyle w:val="FirstParagraph"/>
      </w:pPr>
      <w:r>
        <w:t xml:space="preserve">usuario</w:t>
      </w:r>
    </w:p>
    <w:p>
      <w:pPr>
        <w:pStyle w:val="BodyText"/>
      </w:pPr>
      <w:r>
        <w:t xml:space="preserve">fecha</w:t>
      </w:r>
    </w:p>
    <w:p>
      <w:pPr>
        <w:pStyle w:val="BodyText"/>
      </w:pPr>
      <w:r>
        <w:t xml:space="preserve">hora</w:t>
      </w:r>
    </w:p>
    <w:p>
      <w:r>
        <w:pict>
          <v:rect style="width:0;height:1.5pt" o:hralign="center" o:hrstd="t" o:hr="t"/>
        </w:pict>
      </w:r>
    </w:p>
    <w:bookmarkEnd w:id="69"/>
    <w:bookmarkStart w:id="70" w:name="eliminación-lógica"/>
    <w:p>
      <w:pPr>
        <w:pStyle w:val="Heading3"/>
      </w:pPr>
      <w:r>
        <w:t xml:space="preserve">Eliminación lógica</w:t>
      </w:r>
    </w:p>
    <w:p>
      <w:pPr>
        <w:pStyle w:val="FirstParagraph"/>
      </w:pPr>
      <w:r>
        <w:t xml:space="preserve">usuario</w:t>
      </w:r>
    </w:p>
    <w:p>
      <w:pPr>
        <w:pStyle w:val="BodyText"/>
      </w:pPr>
      <w:r>
        <w:t xml:space="preserve">fecha</w:t>
      </w:r>
    </w:p>
    <w:p>
      <w:pPr>
        <w:pStyle w:val="BodyText"/>
      </w:pPr>
      <w:r>
        <w:t xml:space="preserve">hora</w:t>
      </w:r>
    </w:p>
    <w:p>
      <w:pPr>
        <w:pStyle w:val="BodyText"/>
      </w:pPr>
      <w:r>
        <w:t xml:space="preserve">motivo</w:t>
      </w:r>
    </w:p>
    <w:p>
      <w:r>
        <w:pict>
          <v:rect style="width:0;height:1.5pt" o:hralign="center" o:hrstd="t" o:hr="t"/>
        </w:pict>
      </w:r>
    </w:p>
    <w:bookmarkEnd w:id="70"/>
    <w:bookmarkEnd w:id="71"/>
    <w:bookmarkEnd w:id="72"/>
    <w:bookmarkStart w:id="80" w:name="auditoría"/>
    <w:p>
      <w:pPr>
        <w:pStyle w:val="Heading1"/>
      </w:pPr>
      <w:r>
        <w:t xml:space="preserve">11. AUDITORÍA</w:t>
      </w:r>
    </w:p>
    <w:bookmarkStart w:id="73" w:name="principio-2"/>
    <w:p>
      <w:pPr>
        <w:pStyle w:val="Heading2"/>
      </w:pPr>
      <w:r>
        <w:t xml:space="preserve">Principio</w:t>
      </w:r>
    </w:p>
    <w:p>
      <w:pPr>
        <w:pStyle w:val="FirstParagraph"/>
      </w:pPr>
      <w:r>
        <w:t xml:space="preserve">Las operaciones relevantes deberán quedar registradas.</w:t>
      </w:r>
    </w:p>
    <w:p>
      <w:r>
        <w:pict>
          <v:rect style="width:0;height:1.5pt" o:hralign="center" o:hrstd="t" o:hr="t"/>
        </w:pict>
      </w:r>
    </w:p>
    <w:bookmarkEnd w:id="73"/>
    <w:bookmarkStart w:id="79" w:name="casos"/>
    <w:p>
      <w:pPr>
        <w:pStyle w:val="Heading2"/>
      </w:pPr>
      <w:r>
        <w:t xml:space="preserve">Casos</w:t>
      </w:r>
    </w:p>
    <w:bookmarkStart w:id="74" w:name="cambio-de-estado"/>
    <w:p>
      <w:pPr>
        <w:pStyle w:val="Heading3"/>
      </w:pPr>
      <w:r>
        <w:t xml:space="preserve">Cambio de estado</w:t>
      </w:r>
    </w:p>
    <w:bookmarkEnd w:id="74"/>
    <w:bookmarkStart w:id="75" w:name="modificación-de-datos-críticos"/>
    <w:p>
      <w:pPr>
        <w:pStyle w:val="Heading3"/>
      </w:pPr>
      <w:r>
        <w:t xml:space="preserve">Modificación de datos críticos</w:t>
      </w:r>
    </w:p>
    <w:bookmarkEnd w:id="75"/>
    <w:bookmarkStart w:id="76" w:name="aprobaciones"/>
    <w:p>
      <w:pPr>
        <w:pStyle w:val="Heading3"/>
      </w:pPr>
      <w:r>
        <w:t xml:space="preserve">Aprobaciones</w:t>
      </w:r>
    </w:p>
    <w:bookmarkEnd w:id="76"/>
    <w:bookmarkStart w:id="77" w:name="anulaciones"/>
    <w:p>
      <w:pPr>
        <w:pStyle w:val="Heading3"/>
      </w:pPr>
      <w:r>
        <w:t xml:space="preserve">Anulaciones</w:t>
      </w:r>
    </w:p>
    <w:bookmarkEnd w:id="77"/>
    <w:bookmarkStart w:id="78" w:name="cierres"/>
    <w:p>
      <w:pPr>
        <w:pStyle w:val="Heading3"/>
      </w:pPr>
      <w:r>
        <w:t xml:space="preserve">Cierres</w:t>
      </w:r>
    </w:p>
    <w:p>
      <w:r>
        <w:pict>
          <v:rect style="width:0;height:1.5pt" o:hralign="center" o:hrstd="t" o:hr="t"/>
        </w:pict>
      </w:r>
    </w:p>
    <w:bookmarkEnd w:id="78"/>
    <w:bookmarkEnd w:id="79"/>
    <w:bookmarkEnd w:id="80"/>
    <w:bookmarkStart w:id="83" w:name="historial"/>
    <w:p>
      <w:pPr>
        <w:pStyle w:val="Heading1"/>
      </w:pPr>
      <w:r>
        <w:t xml:space="preserve">12. HISTORIAL</w:t>
      </w:r>
    </w:p>
    <w:bookmarkStart w:id="81" w:name="objetivo-5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Preservar la evolución de los datos.</w:t>
      </w:r>
    </w:p>
    <w:p>
      <w:r>
        <w:pict>
          <v:rect style="width:0;height:1.5pt" o:hralign="center" o:hrstd="t" o:hr="t"/>
        </w:pict>
      </w:r>
    </w:p>
    <w:bookmarkEnd w:id="81"/>
    <w:bookmarkStart w:id="82" w:name="ejemplo-1"/>
    <w:p>
      <w:pPr>
        <w:pStyle w:val="Heading2"/>
      </w:pPr>
      <w:r>
        <w:t xml:space="preserve">Ejemplo</w:t>
      </w:r>
    </w:p>
    <w:p>
      <w:pPr>
        <w:pStyle w:val="SourceCode"/>
      </w:pPr>
      <w:r>
        <w:rPr>
          <w:rStyle w:val="VerbatimChar"/>
        </w:rPr>
        <w:t xml:space="preserve">Estado Inicial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En Proceso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Aprobado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Cerrado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90" w:name="gobierno-de-datos"/>
    <w:p>
      <w:pPr>
        <w:pStyle w:val="Heading1"/>
      </w:pPr>
      <w:r>
        <w:t xml:space="preserve">13. GOBIERNO DE DATOS</w:t>
      </w:r>
    </w:p>
    <w:bookmarkStart w:id="84" w:name="objetivo-6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Garantizar calidad y consistencia.</w:t>
      </w:r>
    </w:p>
    <w:p>
      <w:r>
        <w:pict>
          <v:rect style="width:0;height:1.5pt" o:hralign="center" o:hrstd="t" o:hr="t"/>
        </w:pict>
      </w:r>
    </w:p>
    <w:bookmarkEnd w:id="84"/>
    <w:bookmarkStart w:id="89" w:name="reglas"/>
    <w:p>
      <w:pPr>
        <w:pStyle w:val="Heading2"/>
      </w:pPr>
      <w:r>
        <w:t xml:space="preserve">Reglas</w:t>
      </w:r>
    </w:p>
    <w:bookmarkStart w:id="85" w:name="catálogos-controlados"/>
    <w:p>
      <w:pPr>
        <w:pStyle w:val="Heading3"/>
      </w:pPr>
      <w:r>
        <w:t xml:space="preserve">Catálogos controlados</w:t>
      </w:r>
    </w:p>
    <w:bookmarkEnd w:id="85"/>
    <w:bookmarkStart w:id="86" w:name="datos-obligatorios"/>
    <w:p>
      <w:pPr>
        <w:pStyle w:val="Heading3"/>
      </w:pPr>
      <w:r>
        <w:t xml:space="preserve">Datos obligatorios</w:t>
      </w:r>
    </w:p>
    <w:bookmarkEnd w:id="86"/>
    <w:bookmarkStart w:id="87" w:name="validaciones"/>
    <w:p>
      <w:pPr>
        <w:pStyle w:val="Heading3"/>
      </w:pPr>
      <w:r>
        <w:t xml:space="preserve">Validaciones</w:t>
      </w:r>
    </w:p>
    <w:bookmarkEnd w:id="87"/>
    <w:bookmarkStart w:id="88" w:name="integridad-referencial"/>
    <w:p>
      <w:pPr>
        <w:pStyle w:val="Heading3"/>
      </w:pPr>
      <w:r>
        <w:t xml:space="preserve">Integridad referencial</w:t>
      </w:r>
    </w:p>
    <w:p>
      <w:r>
        <w:pict>
          <v:rect style="width:0;height:1.5pt" o:hralign="center" o:hrstd="t" o:hr="t"/>
        </w:pict>
      </w:r>
    </w:p>
    <w:bookmarkEnd w:id="88"/>
    <w:bookmarkEnd w:id="89"/>
    <w:bookmarkEnd w:id="90"/>
    <w:bookmarkStart w:id="95" w:name="clasificación-de-datos"/>
    <w:p>
      <w:pPr>
        <w:pStyle w:val="Heading1"/>
      </w:pPr>
      <w:r>
        <w:t xml:space="preserve">14. CLASIFICACIÓN DE DATOS</w:t>
      </w:r>
    </w:p>
    <w:bookmarkStart w:id="91" w:name="público"/>
    <w:p>
      <w:pPr>
        <w:pStyle w:val="Heading2"/>
      </w:pPr>
      <w:r>
        <w:t xml:space="preserve">Público</w:t>
      </w:r>
    </w:p>
    <w:p>
      <w:pPr>
        <w:pStyle w:val="FirstParagraph"/>
      </w:pPr>
      <w:r>
        <w:t xml:space="preserve">Información sin restricciones.</w:t>
      </w:r>
    </w:p>
    <w:p>
      <w:r>
        <w:pict>
          <v:rect style="width:0;height:1.5pt" o:hralign="center" o:hrstd="t" o:hr="t"/>
        </w:pict>
      </w:r>
    </w:p>
    <w:bookmarkEnd w:id="91"/>
    <w:bookmarkStart w:id="92" w:name="interno"/>
    <w:p>
      <w:pPr>
        <w:pStyle w:val="Heading2"/>
      </w:pPr>
      <w:r>
        <w:t xml:space="preserve">Interno</w:t>
      </w:r>
    </w:p>
    <w:p>
      <w:pPr>
        <w:pStyle w:val="FirstParagraph"/>
      </w:pPr>
      <w:r>
        <w:t xml:space="preserve">Uso organizacional.</w:t>
      </w:r>
    </w:p>
    <w:p>
      <w:r>
        <w:pict>
          <v:rect style="width:0;height:1.5pt" o:hralign="center" o:hrstd="t" o:hr="t"/>
        </w:pict>
      </w:r>
    </w:p>
    <w:bookmarkEnd w:id="92"/>
    <w:bookmarkStart w:id="93" w:name="confidencial"/>
    <w:p>
      <w:pPr>
        <w:pStyle w:val="Heading2"/>
      </w:pPr>
      <w:r>
        <w:t xml:space="preserve">Confidencial</w:t>
      </w:r>
    </w:p>
    <w:p>
      <w:pPr>
        <w:pStyle w:val="FirstParagraph"/>
      </w:pPr>
      <w:r>
        <w:t xml:space="preserve">Acceso restringido.</w:t>
      </w:r>
    </w:p>
    <w:p>
      <w:r>
        <w:pict>
          <v:rect style="width:0;height:1.5pt" o:hralign="center" o:hrstd="t" o:hr="t"/>
        </w:pict>
      </w:r>
    </w:p>
    <w:bookmarkEnd w:id="93"/>
    <w:bookmarkStart w:id="94" w:name="sensible"/>
    <w:p>
      <w:pPr>
        <w:pStyle w:val="Heading2"/>
      </w:pPr>
      <w:r>
        <w:t xml:space="preserve">Sensible</w:t>
      </w:r>
    </w:p>
    <w:p>
      <w:pPr>
        <w:pStyle w:val="FirstParagraph"/>
      </w:pPr>
      <w:r>
        <w:t xml:space="preserve">Acceso altamente controlado.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1" w:name="seguridad-operativa"/>
    <w:p>
      <w:pPr>
        <w:pStyle w:val="Heading1"/>
      </w:pPr>
      <w:r>
        <w:t xml:space="preserve">15. SEGURIDAD OPERATIVA</w:t>
      </w:r>
    </w:p>
    <w:bookmarkStart w:id="100" w:name="reglas-1"/>
    <w:p>
      <w:pPr>
        <w:pStyle w:val="Heading2"/>
      </w:pPr>
      <w:r>
        <w:t xml:space="preserve">Reglas</w:t>
      </w:r>
    </w:p>
    <w:bookmarkStart w:id="96" w:name="bloqueo-de-sesiones-inactivas"/>
    <w:p>
      <w:pPr>
        <w:pStyle w:val="Heading3"/>
      </w:pPr>
      <w:r>
        <w:t xml:space="preserve">Bloqueo de sesiones inactivas</w:t>
      </w:r>
    </w:p>
    <w:bookmarkEnd w:id="96"/>
    <w:bookmarkStart w:id="97" w:name="control-de-accesos"/>
    <w:p>
      <w:pPr>
        <w:pStyle w:val="Heading3"/>
      </w:pPr>
      <w:r>
        <w:t xml:space="preserve">Control de accesos</w:t>
      </w:r>
    </w:p>
    <w:bookmarkEnd w:id="97"/>
    <w:bookmarkStart w:id="98" w:name="registro-de-actividad"/>
    <w:p>
      <w:pPr>
        <w:pStyle w:val="Heading3"/>
      </w:pPr>
      <w:r>
        <w:t xml:space="preserve">Registro de actividad</w:t>
      </w:r>
    </w:p>
    <w:bookmarkEnd w:id="98"/>
    <w:bookmarkStart w:id="99" w:name="gestión-de-permisos"/>
    <w:p>
      <w:pPr>
        <w:pStyle w:val="Heading3"/>
      </w:pPr>
      <w:r>
        <w:t xml:space="preserve">Gestión de permisos</w:t>
      </w:r>
    </w:p>
    <w:p>
      <w:r>
        <w:pict>
          <v:rect style="width:0;height:1.5pt" o:hralign="center" o:hrstd="t" o:hr="t"/>
        </w:pict>
      </w:r>
    </w:p>
    <w:bookmarkEnd w:id="99"/>
    <w:bookmarkEnd w:id="100"/>
    <w:bookmarkEnd w:id="101"/>
    <w:bookmarkStart w:id="107" w:name="disponibilidad"/>
    <w:p>
      <w:pPr>
        <w:pStyle w:val="Heading1"/>
      </w:pPr>
      <w:r>
        <w:t xml:space="preserve">16. DISPONIBILIDAD</w:t>
      </w:r>
    </w:p>
    <w:bookmarkStart w:id="102" w:name="objetivo-7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Garantizar continuidad operativa.</w:t>
      </w:r>
    </w:p>
    <w:p>
      <w:r>
        <w:pict>
          <v:rect style="width:0;height:1.5pt" o:hralign="center" o:hrstd="t" o:hr="t"/>
        </w:pict>
      </w:r>
    </w:p>
    <w:bookmarkEnd w:id="102"/>
    <w:bookmarkStart w:id="106" w:name="consideraciones"/>
    <w:p>
      <w:pPr>
        <w:pStyle w:val="Heading2"/>
      </w:pPr>
      <w:r>
        <w:t xml:space="preserve">Consideraciones</w:t>
      </w:r>
    </w:p>
    <w:bookmarkStart w:id="103" w:name="respaldos"/>
    <w:p>
      <w:pPr>
        <w:pStyle w:val="Heading3"/>
      </w:pPr>
      <w:r>
        <w:t xml:space="preserve">Respaldos</w:t>
      </w:r>
    </w:p>
    <w:bookmarkEnd w:id="103"/>
    <w:bookmarkStart w:id="104" w:name="recuperación"/>
    <w:p>
      <w:pPr>
        <w:pStyle w:val="Heading3"/>
      </w:pPr>
      <w:r>
        <w:t xml:space="preserve">Recuperación</w:t>
      </w:r>
    </w:p>
    <w:bookmarkEnd w:id="104"/>
    <w:bookmarkStart w:id="105" w:name="continuidad"/>
    <w:p>
      <w:pPr>
        <w:pStyle w:val="Heading3"/>
      </w:pPr>
      <w:r>
        <w:t xml:space="preserve">Continuidad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End w:id="107"/>
    <w:bookmarkStart w:id="113" w:name="seguridad-en-integraciones"/>
    <w:p>
      <w:pPr>
        <w:pStyle w:val="Heading1"/>
      </w:pPr>
      <w:r>
        <w:t xml:space="preserve">17. SEGURIDAD EN INTEGRACIONES</w:t>
      </w:r>
    </w:p>
    <w:bookmarkStart w:id="108" w:name="principio-3"/>
    <w:p>
      <w:pPr>
        <w:pStyle w:val="Heading2"/>
      </w:pPr>
      <w:r>
        <w:t xml:space="preserve">Principio</w:t>
      </w:r>
    </w:p>
    <w:p>
      <w:pPr>
        <w:pStyle w:val="FirstParagraph"/>
      </w:pPr>
      <w:r>
        <w:t xml:space="preserve">Toda integración debe estar autenticada.</w:t>
      </w:r>
    </w:p>
    <w:p>
      <w:r>
        <w:pict>
          <v:rect style="width:0;height:1.5pt" o:hralign="center" o:hrstd="t" o:hr="t"/>
        </w:pict>
      </w:r>
    </w:p>
    <w:bookmarkEnd w:id="108"/>
    <w:bookmarkStart w:id="112" w:name="aplicable-a"/>
    <w:p>
      <w:pPr>
        <w:pStyle w:val="Heading2"/>
      </w:pPr>
      <w:r>
        <w:t xml:space="preserve">Aplicable a</w:t>
      </w:r>
    </w:p>
    <w:bookmarkStart w:id="109" w:name="apis"/>
    <w:p>
      <w:pPr>
        <w:pStyle w:val="Heading3"/>
      </w:pPr>
      <w:r>
        <w:t xml:space="preserve">APIs</w:t>
      </w:r>
    </w:p>
    <w:bookmarkEnd w:id="109"/>
    <w:bookmarkStart w:id="110" w:name="servicios-externos"/>
    <w:p>
      <w:pPr>
        <w:pStyle w:val="Heading3"/>
      </w:pPr>
      <w:r>
        <w:t xml:space="preserve">Servicios externos</w:t>
      </w:r>
    </w:p>
    <w:bookmarkEnd w:id="110"/>
    <w:bookmarkStart w:id="111" w:name="automatizaciones"/>
    <w:p>
      <w:pPr>
        <w:pStyle w:val="Heading3"/>
      </w:pPr>
      <w:r>
        <w:t xml:space="preserve">Automatizaciones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End w:id="113"/>
    <w:bookmarkStart w:id="115" w:name="seguridad-mobile"/>
    <w:p>
      <w:pPr>
        <w:pStyle w:val="Heading1"/>
      </w:pPr>
      <w:r>
        <w:t xml:space="preserve">18. SEGURIDAD MOBILE</w:t>
      </w:r>
    </w:p>
    <w:bookmarkStart w:id="114" w:name="appsheet"/>
    <w:p>
      <w:pPr>
        <w:pStyle w:val="Heading2"/>
      </w:pPr>
      <w:r>
        <w:t xml:space="preserve">AppSheet</w:t>
      </w:r>
    </w:p>
    <w:p>
      <w:pPr>
        <w:pStyle w:val="FirstParagraph"/>
      </w:pPr>
      <w:r>
        <w:t xml:space="preserve">Debe respetar:</w:t>
      </w:r>
    </w:p>
    <w:p>
      <w:pPr>
        <w:pStyle w:val="Compact"/>
        <w:numPr>
          <w:ilvl w:val="0"/>
          <w:numId w:val="1002"/>
        </w:numPr>
      </w:pPr>
      <w:r>
        <w:t xml:space="preserve">roles</w:t>
      </w:r>
    </w:p>
    <w:p>
      <w:pPr>
        <w:pStyle w:val="Compact"/>
        <w:numPr>
          <w:ilvl w:val="0"/>
          <w:numId w:val="1002"/>
        </w:numPr>
      </w:pPr>
      <w:r>
        <w:t xml:space="preserve">permisos</w:t>
      </w:r>
    </w:p>
    <w:p>
      <w:pPr>
        <w:pStyle w:val="Compact"/>
        <w:numPr>
          <w:ilvl w:val="0"/>
          <w:numId w:val="1002"/>
        </w:numPr>
      </w:pPr>
      <w:r>
        <w:t xml:space="preserve">visibilidad</w:t>
      </w:r>
    </w:p>
    <w:p>
      <w:pPr>
        <w:pStyle w:val="Compact"/>
        <w:numPr>
          <w:ilvl w:val="0"/>
          <w:numId w:val="1002"/>
        </w:numPr>
      </w:pPr>
      <w:r>
        <w:t xml:space="preserve">trazabilidad</w:t>
      </w:r>
    </w:p>
    <w:p>
      <w:pPr>
        <w:pStyle w:val="FirstParagraph"/>
      </w:pPr>
      <w:r>
        <w:t xml:space="preserve">definidos por la plataforma.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21" w:name="seguridad-analítica"/>
    <w:p>
      <w:pPr>
        <w:pStyle w:val="Heading1"/>
      </w:pPr>
      <w:r>
        <w:t xml:space="preserve">19. SEGURIDAD ANALÍTICA</w:t>
      </w:r>
    </w:p>
    <w:bookmarkStart w:id="116" w:name="dashboards"/>
    <w:p>
      <w:pPr>
        <w:pStyle w:val="Heading2"/>
      </w:pPr>
      <w:r>
        <w:t xml:space="preserve">Dashboards</w:t>
      </w:r>
    </w:p>
    <w:p>
      <w:pPr>
        <w:pStyle w:val="FirstParagraph"/>
      </w:pPr>
      <w:r>
        <w:t xml:space="preserve">La información visible dependerá del rol del usuario.</w:t>
      </w:r>
    </w:p>
    <w:p>
      <w:r>
        <w:pict>
          <v:rect style="width:0;height:1.5pt" o:hralign="center" o:hrstd="t" o:hr="t"/>
        </w:pict>
      </w:r>
    </w:p>
    <w:bookmarkEnd w:id="116"/>
    <w:bookmarkStart w:id="120" w:name="ejemplos-3"/>
    <w:p>
      <w:pPr>
        <w:pStyle w:val="Heading2"/>
      </w:pPr>
      <w:r>
        <w:t xml:space="preserve">Ejemplos</w:t>
      </w:r>
    </w:p>
    <w:bookmarkStart w:id="117" w:name="operador-1"/>
    <w:p>
      <w:pPr>
        <w:pStyle w:val="Heading3"/>
      </w:pPr>
      <w:r>
        <w:t xml:space="preserve">Operador</w:t>
      </w:r>
    </w:p>
    <w:p>
      <w:pPr>
        <w:pStyle w:val="FirstParagraph"/>
      </w:pPr>
      <w:r>
        <w:t xml:space="preserve">Indicadores operativos.</w:t>
      </w:r>
    </w:p>
    <w:p>
      <w:r>
        <w:pict>
          <v:rect style="width:0;height:1.5pt" o:hralign="center" o:hrstd="t" o:hr="t"/>
        </w:pict>
      </w:r>
    </w:p>
    <w:bookmarkEnd w:id="117"/>
    <w:bookmarkStart w:id="118" w:name="supervisor-1"/>
    <w:p>
      <w:pPr>
        <w:pStyle w:val="Heading3"/>
      </w:pPr>
      <w:r>
        <w:t xml:space="preserve">Supervisor</w:t>
      </w:r>
    </w:p>
    <w:p>
      <w:pPr>
        <w:pStyle w:val="FirstParagraph"/>
      </w:pPr>
      <w:r>
        <w:t xml:space="preserve">Indicadores de equipo.</w:t>
      </w:r>
    </w:p>
    <w:p>
      <w:r>
        <w:pict>
          <v:rect style="width:0;height:1.5pt" o:hralign="center" o:hrstd="t" o:hr="t"/>
        </w:pict>
      </w:r>
    </w:p>
    <w:bookmarkEnd w:id="118"/>
    <w:bookmarkStart w:id="119" w:name="gerencia-1"/>
    <w:p>
      <w:pPr>
        <w:pStyle w:val="Heading3"/>
      </w:pPr>
      <w:r>
        <w:t xml:space="preserve">Gerencia</w:t>
      </w:r>
    </w:p>
    <w:p>
      <w:pPr>
        <w:pStyle w:val="FirstParagraph"/>
      </w:pPr>
      <w:r>
        <w:t xml:space="preserve">Indicadores corporativos.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End w:id="121"/>
    <w:bookmarkStart w:id="124" w:name="evolución-1"/>
    <w:p>
      <w:pPr>
        <w:pStyle w:val="Heading1"/>
      </w:pPr>
      <w:r>
        <w:t xml:space="preserve">20. EVOLUCIÓN</w:t>
      </w:r>
    </w:p>
    <w:bookmarkStart w:id="122" w:name="estado-inicial"/>
    <w:p>
      <w:pPr>
        <w:pStyle w:val="Heading2"/>
      </w:pPr>
      <w:r>
        <w:t xml:space="preserve">Estado Inicial</w:t>
      </w:r>
    </w:p>
    <w:p>
      <w:pPr>
        <w:pStyle w:val="SourceCode"/>
      </w:pPr>
      <w:r>
        <w:rPr>
          <w:rStyle w:val="VerbatimChar"/>
        </w:rPr>
        <w:t xml:space="preserve">Google Workspace</w:t>
      </w:r>
      <w:r>
        <w:br/>
      </w:r>
      <w:r>
        <w:br/>
      </w:r>
      <w:r>
        <w:rPr>
          <w:rStyle w:val="VerbatimChar"/>
        </w:rPr>
        <w:t xml:space="preserve">Apps Script</w:t>
      </w:r>
      <w:r>
        <w:br/>
      </w:r>
      <w:r>
        <w:br/>
      </w:r>
      <w:r>
        <w:rPr>
          <w:rStyle w:val="VerbatimChar"/>
        </w:rPr>
        <w:t xml:space="preserve">Sheets</w:t>
      </w:r>
      <w:r>
        <w:br/>
      </w:r>
      <w:r>
        <w:br/>
      </w:r>
      <w:r>
        <w:rPr>
          <w:rStyle w:val="VerbatimChar"/>
        </w:rPr>
        <w:t xml:space="preserve">AppSheet</w:t>
      </w:r>
    </w:p>
    <w:p>
      <w:r>
        <w:pict>
          <v:rect style="width:0;height:1.5pt" o:hralign="center" o:hrstd="t" o:hr="t"/>
        </w:pict>
      </w:r>
    </w:p>
    <w:bookmarkEnd w:id="122"/>
    <w:bookmarkStart w:id="123" w:name="estado-futuro"/>
    <w:p>
      <w:pPr>
        <w:pStyle w:val="Heading2"/>
      </w:pPr>
      <w:r>
        <w:t xml:space="preserve">Estado Futuro</w:t>
      </w:r>
    </w:p>
    <w:p>
      <w:pPr>
        <w:pStyle w:val="SourceCode"/>
      </w:pPr>
      <w:r>
        <w:rPr>
          <w:rStyle w:val="VerbatimChar"/>
        </w:rPr>
        <w:t xml:space="preserve">SSO</w:t>
      </w:r>
      <w:r>
        <w:br/>
      </w:r>
      <w:r>
        <w:br/>
      </w:r>
      <w:r>
        <w:rPr>
          <w:rStyle w:val="VerbatimChar"/>
        </w:rPr>
        <w:t xml:space="preserve">MFA</w:t>
      </w:r>
      <w:r>
        <w:br/>
      </w:r>
      <w:r>
        <w:br/>
      </w:r>
      <w:r>
        <w:rPr>
          <w:rStyle w:val="VerbatimChar"/>
        </w:rPr>
        <w:t xml:space="preserve">OAuth</w:t>
      </w:r>
      <w:r>
        <w:br/>
      </w:r>
      <w:r>
        <w:br/>
      </w:r>
      <w:r>
        <w:rPr>
          <w:rStyle w:val="VerbatimChar"/>
        </w:rPr>
        <w:t xml:space="preserve">OpenID Connect</w:t>
      </w:r>
      <w:r>
        <w:br/>
      </w:r>
      <w:r>
        <w:br/>
      </w:r>
      <w:r>
        <w:rPr>
          <w:rStyle w:val="VerbatimChar"/>
        </w:rPr>
        <w:t xml:space="preserve">Auditoría avanzada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26" w:name="gobierno-de-la-plataforma"/>
    <w:p>
      <w:pPr>
        <w:pStyle w:val="Heading1"/>
      </w:pPr>
      <w:r>
        <w:t xml:space="preserve">21. GOBIERNO DE LA PLATAFORMA</w:t>
      </w:r>
    </w:p>
    <w:bookmarkStart w:id="125" w:name="principio-4"/>
    <w:p>
      <w:pPr>
        <w:pStyle w:val="Heading2"/>
      </w:pPr>
      <w:r>
        <w:t xml:space="preserve">Principio</w:t>
      </w:r>
    </w:p>
    <w:p>
      <w:pPr>
        <w:pStyle w:val="FirstParagraph"/>
      </w:pPr>
      <w:r>
        <w:t xml:space="preserve">La plataforma deberá evolucionar manteniendo:</w:t>
      </w:r>
    </w:p>
    <w:p>
      <w:pPr>
        <w:pStyle w:val="Compact"/>
        <w:numPr>
          <w:ilvl w:val="0"/>
          <w:numId w:val="1003"/>
        </w:numPr>
      </w:pPr>
      <w:r>
        <w:t xml:space="preserve">seguridad</w:t>
      </w:r>
    </w:p>
    <w:p>
      <w:pPr>
        <w:pStyle w:val="Compact"/>
        <w:numPr>
          <w:ilvl w:val="0"/>
          <w:numId w:val="1003"/>
        </w:numPr>
      </w:pPr>
      <w:r>
        <w:t xml:space="preserve">trazabilidad</w:t>
      </w:r>
    </w:p>
    <w:p>
      <w:pPr>
        <w:pStyle w:val="Compact"/>
        <w:numPr>
          <w:ilvl w:val="0"/>
          <w:numId w:val="1003"/>
        </w:numPr>
      </w:pPr>
      <w:r>
        <w:t xml:space="preserve">control</w:t>
      </w:r>
    </w:p>
    <w:p>
      <w:pPr>
        <w:pStyle w:val="Compact"/>
        <w:numPr>
          <w:ilvl w:val="0"/>
          <w:numId w:val="1003"/>
        </w:numPr>
      </w:pPr>
      <w:r>
        <w:t xml:space="preserve">cumplimiento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Las decisiones tecnológicas no podrán comprometer estos principios.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27" w:name="visión-final"/>
    <w:p>
      <w:pPr>
        <w:pStyle w:val="Heading1"/>
      </w:pPr>
      <w:r>
        <w:t xml:space="preserve">22. VISIÓN FINAL</w:t>
      </w:r>
    </w:p>
    <w:p>
      <w:pPr>
        <w:pStyle w:val="FirstParagraph"/>
      </w:pPr>
      <w:r>
        <w:t xml:space="preserve">La confianza en la información constituye uno de los activos más importantes de la organización.</w:t>
      </w:r>
    </w:p>
    <w:p>
      <w:pPr>
        <w:pStyle w:val="BodyText"/>
      </w:pPr>
      <w:r>
        <w:t xml:space="preserve">Toda funcionalidad desarrollada deberá respetar las políticas de seguridad, gobierno y auditoría definidas en este documento.</w:t>
      </w:r>
    </w:p>
    <w:p>
      <w:pPr>
        <w:pStyle w:val="BodyText"/>
      </w:pPr>
      <w:r>
        <w:t xml:space="preserve">La seguridad será considerada una responsabilidad compartida entre la plataforma, los procesos empresariales y los usuarios.</w:t>
      </w:r>
    </w:p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2026-06-15T16:49:35Z</dcterms:created>
  <dcterms:modified xsi:type="dcterms:W3CDTF">2026-06-15T16:49:35Z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