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business_use_cases"/>
    <w:p>
      <w:pPr>
        <w:pStyle w:val="Heading1"/>
      </w:pPr>
      <w:r>
        <w:t xml:space="preserve">BUSINESS_USE_CASES</w:t>
      </w:r>
    </w:p>
    <w:bookmarkStart w:id="20" w:name="estado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APROBADO</w:t>
      </w:r>
    </w:p>
    <w:bookmarkEnd w:id="20"/>
    <w:bookmarkStart w:id="21" w:name="versión"/>
    <w:p>
      <w:pPr>
        <w:pStyle w:val="Heading2"/>
      </w:pPr>
      <w:r>
        <w:t xml:space="preserve">Versión</w:t>
      </w:r>
    </w:p>
    <w:p>
      <w:pPr>
        <w:pStyle w:val="FirstParagraph"/>
      </w:pPr>
      <w:r>
        <w:t xml:space="preserve">1.0</w:t>
      </w:r>
    </w:p>
    <w:bookmarkEnd w:id="21"/>
    <w:bookmarkStart w:id="22" w:name="release"/>
    <w:p>
      <w:pPr>
        <w:pStyle w:val="Heading2"/>
      </w:pPr>
      <w:r>
        <w:t xml:space="preserve">Release</w:t>
      </w:r>
    </w:p>
    <w:p>
      <w:pPr>
        <w:pStyle w:val="FirstParagraph"/>
      </w:pPr>
      <w:r>
        <w:t xml:space="preserve">R1 - Operational Core</w:t>
      </w:r>
    </w:p>
    <w:bookmarkEnd w:id="22"/>
    <w:bookmarkStart w:id="23" w:name="propósito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Documentar la realidad operativa de WordClass y RapiVisa desde la perspectiva del negocio.</w:t>
      </w:r>
    </w:p>
    <w:p>
      <w:pPr>
        <w:pStyle w:val="BodyText"/>
      </w:pPr>
      <w:r>
        <w:t xml:space="preserve">Este documento describe procesos, actores, flujos y reglas de negocio sin hacer referencia a tecnología, pantallas, bases de datos o implementaciones técnicas.</w:t>
      </w:r>
    </w:p>
    <w:p>
      <w:pPr>
        <w:pStyle w:val="BodyText"/>
      </w:pPr>
      <w:r>
        <w:t xml:space="preserve">Su objetivo es representar cómo funciona la empresa en el mundo real.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actores-del-negocio"/>
    <w:p>
      <w:pPr>
        <w:pStyle w:val="Heading1"/>
      </w:pPr>
      <w:r>
        <w:t xml:space="preserve">1. ACTORES DEL NEGOCIO</w:t>
      </w:r>
    </w:p>
    <w:bookmarkStart w:id="25" w:name="prospecto"/>
    <w:p>
      <w:pPr>
        <w:pStyle w:val="Heading2"/>
      </w:pPr>
      <w:r>
        <w:t xml:space="preserve">Prospecto</w:t>
      </w:r>
    </w:p>
    <w:p>
      <w:pPr>
        <w:pStyle w:val="FirstParagraph"/>
      </w:pPr>
      <w:r>
        <w:t xml:space="preserve">Persona interesada en uno o más servicios de la empresa.</w:t>
      </w:r>
    </w:p>
    <w:p>
      <w:pPr>
        <w:pStyle w:val="BodyText"/>
      </w:pPr>
      <w:r>
        <w:t xml:space="preserve">Todavía no existe una relación comercial formal.</w:t>
      </w:r>
    </w:p>
    <w:p>
      <w:r>
        <w:pict>
          <v:rect style="width:0;height:1.5pt" o:hralign="center" o:hrstd="t" o:hr="t"/>
        </w:pict>
      </w:r>
    </w:p>
    <w:bookmarkEnd w:id="25"/>
    <w:bookmarkStart w:id="26" w:name="cliente"/>
    <w:p>
      <w:pPr>
        <w:pStyle w:val="Heading2"/>
      </w:pPr>
      <w:r>
        <w:t xml:space="preserve">Cliente</w:t>
      </w:r>
    </w:p>
    <w:p>
      <w:pPr>
        <w:pStyle w:val="FirstParagraph"/>
      </w:pPr>
      <w:r>
        <w:t xml:space="preserve">Persona u organización que ha contratado al menos un servicio.</w:t>
      </w:r>
    </w:p>
    <w:p>
      <w:r>
        <w:pict>
          <v:rect style="width:0;height:1.5pt" o:hralign="center" o:hrstd="t" o:hr="t"/>
        </w:pict>
      </w:r>
    </w:p>
    <w:bookmarkEnd w:id="26"/>
    <w:bookmarkStart w:id="27" w:name="asesor-comercial"/>
    <w:p>
      <w:pPr>
        <w:pStyle w:val="Heading2"/>
      </w:pPr>
      <w:r>
        <w:t xml:space="preserve">Asesor Comercial</w:t>
      </w:r>
    </w:p>
    <w:p>
      <w:pPr>
        <w:pStyle w:val="FirstParagraph"/>
      </w:pPr>
      <w:r>
        <w:t xml:space="preserve">Responsable de captar prospectos, realizar seguimiento y generar oportunidades de negocio.</w:t>
      </w:r>
    </w:p>
    <w:p>
      <w:r>
        <w:pict>
          <v:rect style="width:0;height:1.5pt" o:hralign="center" o:hrstd="t" o:hr="t"/>
        </w:pict>
      </w:r>
    </w:p>
    <w:bookmarkEnd w:id="27"/>
    <w:bookmarkStart w:id="28" w:name="gestor-operativo"/>
    <w:p>
      <w:pPr>
        <w:pStyle w:val="Heading2"/>
      </w:pPr>
      <w:r>
        <w:t xml:space="preserve">Gestor Operativo</w:t>
      </w:r>
    </w:p>
    <w:p>
      <w:pPr>
        <w:pStyle w:val="FirstParagraph"/>
      </w:pPr>
      <w:r>
        <w:t xml:space="preserve">Responsable de ejecutar los servicios contratados y administrar expedientes.</w:t>
      </w:r>
    </w:p>
    <w:p>
      <w:r>
        <w:pict>
          <v:rect style="width:0;height:1.5pt" o:hralign="center" o:hrstd="t" o:hr="t"/>
        </w:pict>
      </w:r>
    </w:p>
    <w:bookmarkEnd w:id="28"/>
    <w:bookmarkStart w:id="29" w:name="supervisor"/>
    <w:p>
      <w:pPr>
        <w:pStyle w:val="Heading2"/>
      </w:pPr>
      <w:r>
        <w:t xml:space="preserve">Supervisor</w:t>
      </w:r>
    </w:p>
    <w:p>
      <w:pPr>
        <w:pStyle w:val="FirstParagraph"/>
      </w:pPr>
      <w:r>
        <w:t xml:space="preserve">Responsable de monitorear la operación comercial y operativa.</w:t>
      </w:r>
    </w:p>
    <w:p>
      <w:r>
        <w:pict>
          <v:rect style="width:0;height:1.5pt" o:hralign="center" o:hrstd="t" o:hr="t"/>
        </w:pict>
      </w:r>
    </w:p>
    <w:bookmarkEnd w:id="29"/>
    <w:bookmarkStart w:id="30" w:name="administrador"/>
    <w:p>
      <w:pPr>
        <w:pStyle w:val="Heading2"/>
      </w:pPr>
      <w:r>
        <w:t xml:space="preserve">Administrador</w:t>
      </w:r>
    </w:p>
    <w:p>
      <w:pPr>
        <w:pStyle w:val="FirstParagraph"/>
      </w:pPr>
      <w:r>
        <w:t xml:space="preserve">Responsable de mantener información maestra y parámetros organizacionales.</w:t>
      </w:r>
    </w:p>
    <w:p>
      <w:r>
        <w:pict>
          <v:rect style="width:0;height:1.5pt" o:hralign="center" o:hrstd="t" o:hr="t"/>
        </w:pict>
      </w:r>
    </w:p>
    <w:bookmarkEnd w:id="30"/>
    <w:bookmarkStart w:id="31" w:name="proveedor"/>
    <w:p>
      <w:pPr>
        <w:pStyle w:val="Heading2"/>
      </w:pPr>
      <w:r>
        <w:t xml:space="preserve">Proveedor</w:t>
      </w:r>
    </w:p>
    <w:p>
      <w:pPr>
        <w:pStyle w:val="FirstParagraph"/>
      </w:pPr>
      <w:r>
        <w:t xml:space="preserve">Persona u organización que suministra servicios o recursos a la empresa.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64" w:name="proceso-comercial"/>
    <w:p>
      <w:pPr>
        <w:pStyle w:val="Heading1"/>
      </w:pPr>
      <w:r>
        <w:t xml:space="preserve">2. PROCESO COMERCIAL</w:t>
      </w:r>
    </w:p>
    <w:bookmarkStart w:id="33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Transformar prospectos en oportunidades de negocio.</w:t>
      </w:r>
    </w:p>
    <w:p>
      <w:r>
        <w:pict>
          <v:rect style="width:0;height:1.5pt" o:hralign="center" o:hrstd="t" o:hr="t"/>
        </w:pict>
      </w:r>
    </w:p>
    <w:bookmarkEnd w:id="33"/>
    <w:bookmarkStart w:id="38" w:name="cu-001-registrar-prospecto"/>
    <w:p>
      <w:pPr>
        <w:pStyle w:val="Heading2"/>
      </w:pPr>
      <w:r>
        <w:t xml:space="preserve">CU-001 Registrar Prospecto</w:t>
      </w:r>
    </w:p>
    <w:bookmarkStart w:id="34" w:name="actor-principal"/>
    <w:p>
      <w:pPr>
        <w:pStyle w:val="Heading3"/>
      </w:pPr>
      <w:r>
        <w:t xml:space="preserve">Actor Principal</w:t>
      </w:r>
    </w:p>
    <w:p>
      <w:pPr>
        <w:pStyle w:val="FirstParagraph"/>
      </w:pPr>
      <w:r>
        <w:t xml:space="preserve">Asesor Comercial</w:t>
      </w:r>
    </w:p>
    <w:bookmarkEnd w:id="34"/>
    <w:bookmarkStart w:id="35" w:name="descripción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Registrar una persona u organización interesada en los servicios ofrecidos por la empresa.</w:t>
      </w:r>
    </w:p>
    <w:bookmarkEnd w:id="35"/>
    <w:bookmarkStart w:id="36" w:name="flujo"/>
    <w:p>
      <w:pPr>
        <w:pStyle w:val="Heading3"/>
      </w:pPr>
      <w:r>
        <w:t xml:space="preserve">Flujo</w:t>
      </w:r>
    </w:p>
    <w:p>
      <w:pPr>
        <w:pStyle w:val="Compact"/>
        <w:numPr>
          <w:ilvl w:val="0"/>
          <w:numId w:val="1001"/>
        </w:numPr>
      </w:pPr>
      <w:r>
        <w:t xml:space="preserve">El asesor recibe información del prospecto.</w:t>
      </w:r>
    </w:p>
    <w:p>
      <w:pPr>
        <w:pStyle w:val="Compact"/>
        <w:numPr>
          <w:ilvl w:val="0"/>
          <w:numId w:val="1001"/>
        </w:numPr>
      </w:pPr>
      <w:r>
        <w:t xml:space="preserve">Registra los datos básicos.</w:t>
      </w:r>
    </w:p>
    <w:p>
      <w:pPr>
        <w:pStyle w:val="Compact"/>
        <w:numPr>
          <w:ilvl w:val="0"/>
          <w:numId w:val="1001"/>
        </w:numPr>
      </w:pPr>
      <w:r>
        <w:t xml:space="preserve">El prospecto queda disponible para seguimiento comercial.</w:t>
      </w:r>
    </w:p>
    <w:bookmarkEnd w:id="36"/>
    <w:bookmarkStart w:id="37" w:name="resultado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Prospecto registrado.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cu-002-actualizar-prospecto"/>
    <w:p>
      <w:pPr>
        <w:pStyle w:val="Heading2"/>
      </w:pPr>
      <w:r>
        <w:t xml:space="preserve">CU-002 Actualizar Prospecto</w:t>
      </w:r>
    </w:p>
    <w:bookmarkStart w:id="39" w:name="actor-principal-1"/>
    <w:p>
      <w:pPr>
        <w:pStyle w:val="Heading3"/>
      </w:pPr>
      <w:r>
        <w:t xml:space="preserve">Actor Principal</w:t>
      </w:r>
    </w:p>
    <w:p>
      <w:pPr>
        <w:pStyle w:val="FirstParagraph"/>
      </w:pPr>
      <w:r>
        <w:t xml:space="preserve">Asesor Comercial</w:t>
      </w:r>
    </w:p>
    <w:bookmarkEnd w:id="39"/>
    <w:bookmarkStart w:id="40" w:name="descripción-1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Actualizar información obtenida durante el proceso comercial.</w:t>
      </w:r>
    </w:p>
    <w:bookmarkEnd w:id="40"/>
    <w:bookmarkStart w:id="41" w:name="flujo-1"/>
    <w:p>
      <w:pPr>
        <w:pStyle w:val="Heading3"/>
      </w:pPr>
      <w:r>
        <w:t xml:space="preserve">Flujo</w:t>
      </w:r>
    </w:p>
    <w:p>
      <w:pPr>
        <w:pStyle w:val="Compact"/>
        <w:numPr>
          <w:ilvl w:val="0"/>
          <w:numId w:val="1002"/>
        </w:numPr>
      </w:pPr>
      <w:r>
        <w:t xml:space="preserve">El asesor contacta al prospecto.</w:t>
      </w:r>
    </w:p>
    <w:p>
      <w:pPr>
        <w:pStyle w:val="Compact"/>
        <w:numPr>
          <w:ilvl w:val="0"/>
          <w:numId w:val="1002"/>
        </w:numPr>
      </w:pPr>
      <w:r>
        <w:t xml:space="preserve">Obtiene nueva información.</w:t>
      </w:r>
    </w:p>
    <w:p>
      <w:pPr>
        <w:pStyle w:val="Compact"/>
        <w:numPr>
          <w:ilvl w:val="0"/>
          <w:numId w:val="1002"/>
        </w:numPr>
      </w:pPr>
      <w:r>
        <w:t xml:space="preserve">Actualiza el registro existente.</w:t>
      </w:r>
    </w:p>
    <w:bookmarkEnd w:id="41"/>
    <w:bookmarkStart w:id="42" w:name="resultado-1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Información comercial actualizada.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cu-003-calificar-prospecto"/>
    <w:p>
      <w:pPr>
        <w:pStyle w:val="Heading2"/>
      </w:pPr>
      <w:r>
        <w:t xml:space="preserve">CU-003 Calificar Prospecto</w:t>
      </w:r>
    </w:p>
    <w:bookmarkStart w:id="44" w:name="actor-principal-2"/>
    <w:p>
      <w:pPr>
        <w:pStyle w:val="Heading3"/>
      </w:pPr>
      <w:r>
        <w:t xml:space="preserve">Actor Principal</w:t>
      </w:r>
    </w:p>
    <w:p>
      <w:pPr>
        <w:pStyle w:val="FirstParagraph"/>
      </w:pPr>
      <w:r>
        <w:t xml:space="preserve">Asesor Comercial</w:t>
      </w:r>
    </w:p>
    <w:bookmarkEnd w:id="44"/>
    <w:bookmarkStart w:id="45" w:name="descripción-2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Determinar si existe potencial real de negocio.</w:t>
      </w:r>
    </w:p>
    <w:bookmarkEnd w:id="45"/>
    <w:bookmarkStart w:id="46" w:name="flujo-2"/>
    <w:p>
      <w:pPr>
        <w:pStyle w:val="Heading3"/>
      </w:pPr>
      <w:r>
        <w:t xml:space="preserve">Flujo</w:t>
      </w:r>
    </w:p>
    <w:p>
      <w:pPr>
        <w:pStyle w:val="Compact"/>
        <w:numPr>
          <w:ilvl w:val="0"/>
          <w:numId w:val="1003"/>
        </w:numPr>
      </w:pPr>
      <w:r>
        <w:t xml:space="preserve">Se analiza el interés del prospecto.</w:t>
      </w:r>
    </w:p>
    <w:p>
      <w:pPr>
        <w:pStyle w:val="Compact"/>
        <w:numPr>
          <w:ilvl w:val="0"/>
          <w:numId w:val="1003"/>
        </w:numPr>
      </w:pPr>
      <w:r>
        <w:t xml:space="preserve">Se verifica viabilidad.</w:t>
      </w:r>
    </w:p>
    <w:p>
      <w:pPr>
        <w:pStyle w:val="Compact"/>
        <w:numPr>
          <w:ilvl w:val="0"/>
          <w:numId w:val="1003"/>
        </w:numPr>
      </w:pPr>
      <w:r>
        <w:t xml:space="preserve">Se determina nivel de interés.</w:t>
      </w:r>
    </w:p>
    <w:bookmarkEnd w:id="46"/>
    <w:bookmarkStart w:id="47" w:name="resultado-2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Prospecto calificado.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Xf951074bc1547e2b557d3178713fa09f41aae22"/>
    <w:p>
      <w:pPr>
        <w:pStyle w:val="Heading2"/>
      </w:pPr>
      <w:r>
        <w:t xml:space="preserve">CU-004 Convertir Prospecto en Oportunidad</w:t>
      </w:r>
    </w:p>
    <w:bookmarkStart w:id="49" w:name="actor-principal-3"/>
    <w:p>
      <w:pPr>
        <w:pStyle w:val="Heading3"/>
      </w:pPr>
      <w:r>
        <w:t xml:space="preserve">Actor Principal</w:t>
      </w:r>
    </w:p>
    <w:p>
      <w:pPr>
        <w:pStyle w:val="FirstParagraph"/>
      </w:pPr>
      <w:r>
        <w:t xml:space="preserve">Asesor Comercial</w:t>
      </w:r>
    </w:p>
    <w:bookmarkEnd w:id="49"/>
    <w:bookmarkStart w:id="50" w:name="descripción-3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Transformar un prospecto calificado en una oportunidad comercial.</w:t>
      </w:r>
    </w:p>
    <w:bookmarkEnd w:id="50"/>
    <w:bookmarkStart w:id="51" w:name="flujo-3"/>
    <w:p>
      <w:pPr>
        <w:pStyle w:val="Heading3"/>
      </w:pPr>
      <w:r>
        <w:t xml:space="preserve">Flujo</w:t>
      </w:r>
    </w:p>
    <w:p>
      <w:pPr>
        <w:pStyle w:val="Compact"/>
        <w:numPr>
          <w:ilvl w:val="0"/>
          <w:numId w:val="1004"/>
        </w:numPr>
      </w:pPr>
      <w:r>
        <w:t xml:space="preserve">Prospecto validado.</w:t>
      </w:r>
    </w:p>
    <w:p>
      <w:pPr>
        <w:pStyle w:val="Compact"/>
        <w:numPr>
          <w:ilvl w:val="0"/>
          <w:numId w:val="1004"/>
        </w:numPr>
      </w:pPr>
      <w:r>
        <w:t xml:space="preserve">Se identifica una necesidad concreta.</w:t>
      </w:r>
    </w:p>
    <w:p>
      <w:pPr>
        <w:pStyle w:val="Compact"/>
        <w:numPr>
          <w:ilvl w:val="0"/>
          <w:numId w:val="1004"/>
        </w:numPr>
      </w:pPr>
      <w:r>
        <w:t xml:space="preserve">Se inicia una oportunidad comercial.</w:t>
      </w:r>
    </w:p>
    <w:bookmarkEnd w:id="51"/>
    <w:bookmarkStart w:id="52" w:name="resultado-3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Oportunidad creada.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cu-005-gestionar-oportunidad"/>
    <w:p>
      <w:pPr>
        <w:pStyle w:val="Heading2"/>
      </w:pPr>
      <w:r>
        <w:t xml:space="preserve">CU-005 Gestionar Oportunidad</w:t>
      </w:r>
    </w:p>
    <w:bookmarkStart w:id="54" w:name="actor-principal-4"/>
    <w:p>
      <w:pPr>
        <w:pStyle w:val="Heading3"/>
      </w:pPr>
      <w:r>
        <w:t xml:space="preserve">Actor Principal</w:t>
      </w:r>
    </w:p>
    <w:p>
      <w:pPr>
        <w:pStyle w:val="FirstParagraph"/>
      </w:pPr>
      <w:r>
        <w:t xml:space="preserve">Asesor Comercial</w:t>
      </w:r>
    </w:p>
    <w:bookmarkEnd w:id="54"/>
    <w:bookmarkStart w:id="55" w:name="descripción-4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Realizar seguimiento comercial hasta obtener una decisión del cliente.</w:t>
      </w:r>
    </w:p>
    <w:bookmarkEnd w:id="55"/>
    <w:bookmarkStart w:id="56" w:name="flujo-4"/>
    <w:p>
      <w:pPr>
        <w:pStyle w:val="Heading3"/>
      </w:pPr>
      <w:r>
        <w:t xml:space="preserve">Flujo</w:t>
      </w:r>
    </w:p>
    <w:p>
      <w:pPr>
        <w:pStyle w:val="Compact"/>
        <w:numPr>
          <w:ilvl w:val="0"/>
          <w:numId w:val="1005"/>
        </w:numPr>
      </w:pPr>
      <w:r>
        <w:t xml:space="preserve">Contacto comercial.</w:t>
      </w:r>
    </w:p>
    <w:p>
      <w:pPr>
        <w:pStyle w:val="Compact"/>
        <w:numPr>
          <w:ilvl w:val="0"/>
          <w:numId w:val="1005"/>
        </w:numPr>
      </w:pPr>
      <w:r>
        <w:t xml:space="preserve">Seguimiento.</w:t>
      </w:r>
    </w:p>
    <w:p>
      <w:pPr>
        <w:pStyle w:val="Compact"/>
        <w:numPr>
          <w:ilvl w:val="0"/>
          <w:numId w:val="1005"/>
        </w:numPr>
      </w:pPr>
      <w:r>
        <w:t xml:space="preserve">Negociación.</w:t>
      </w:r>
    </w:p>
    <w:p>
      <w:pPr>
        <w:pStyle w:val="Compact"/>
        <w:numPr>
          <w:ilvl w:val="0"/>
          <w:numId w:val="1005"/>
        </w:numPr>
      </w:pPr>
      <w:r>
        <w:t xml:space="preserve">Definición del resultado.</w:t>
      </w:r>
    </w:p>
    <w:bookmarkEnd w:id="56"/>
    <w:bookmarkStart w:id="57" w:name="resultado-4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Oportunidad actualizada.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cu-006-cerrar-oportunidad"/>
    <w:p>
      <w:pPr>
        <w:pStyle w:val="Heading2"/>
      </w:pPr>
      <w:r>
        <w:t xml:space="preserve">CU-006 Cerrar Oportunidad</w:t>
      </w:r>
    </w:p>
    <w:bookmarkStart w:id="59" w:name="actor-principal-5"/>
    <w:p>
      <w:pPr>
        <w:pStyle w:val="Heading3"/>
      </w:pPr>
      <w:r>
        <w:t xml:space="preserve">Actor Principal</w:t>
      </w:r>
    </w:p>
    <w:p>
      <w:pPr>
        <w:pStyle w:val="FirstParagraph"/>
      </w:pPr>
      <w:r>
        <w:t xml:space="preserve">Asesor Comercial</w:t>
      </w:r>
    </w:p>
    <w:bookmarkEnd w:id="59"/>
    <w:bookmarkStart w:id="60" w:name="descripción-5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Finalizar una oportunidad.</w:t>
      </w:r>
    </w:p>
    <w:bookmarkEnd w:id="60"/>
    <w:bookmarkStart w:id="61" w:name="resultado-positivo"/>
    <w:p>
      <w:pPr>
        <w:pStyle w:val="Heading3"/>
      </w:pPr>
      <w:r>
        <w:t xml:space="preserve">Resultado Positivo</w:t>
      </w:r>
    </w:p>
    <w:p>
      <w:pPr>
        <w:pStyle w:val="FirstParagraph"/>
      </w:pPr>
      <w:r>
        <w:t xml:space="preserve">Se genera un servicio contratado.</w:t>
      </w:r>
    </w:p>
    <w:bookmarkEnd w:id="61"/>
    <w:bookmarkStart w:id="62" w:name="resultado-negativo"/>
    <w:p>
      <w:pPr>
        <w:pStyle w:val="Heading3"/>
      </w:pPr>
      <w:r>
        <w:t xml:space="preserve">Resultado Negativo</w:t>
      </w:r>
    </w:p>
    <w:p>
      <w:pPr>
        <w:pStyle w:val="FirstParagraph"/>
      </w:pPr>
      <w:r>
        <w:t xml:space="preserve">La oportunidad se marca como perdida.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89" w:name="proceso-operativo"/>
    <w:p>
      <w:pPr>
        <w:pStyle w:val="Heading1"/>
      </w:pPr>
      <w:r>
        <w:t xml:space="preserve">3. PROCESO OPERATIVO</w:t>
      </w:r>
    </w:p>
    <w:bookmarkStart w:id="65" w:name="objetivo-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Gestionar la ejecución de servicios contratados.</w:t>
      </w:r>
    </w:p>
    <w:p>
      <w:r>
        <w:pict>
          <v:rect style="width:0;height:1.5pt" o:hralign="center" o:hrstd="t" o:hr="t"/>
        </w:pict>
      </w:r>
    </w:p>
    <w:bookmarkEnd w:id="65"/>
    <w:bookmarkStart w:id="70" w:name="cu-007-abrir-expediente"/>
    <w:p>
      <w:pPr>
        <w:pStyle w:val="Heading2"/>
      </w:pPr>
      <w:r>
        <w:t xml:space="preserve">CU-007 Abrir Expediente</w:t>
      </w:r>
    </w:p>
    <w:bookmarkStart w:id="66" w:name="actor-principal-6"/>
    <w:p>
      <w:pPr>
        <w:pStyle w:val="Heading3"/>
      </w:pPr>
      <w:r>
        <w:t xml:space="preserve">Actor Principal</w:t>
      </w:r>
    </w:p>
    <w:p>
      <w:pPr>
        <w:pStyle w:val="FirstParagraph"/>
      </w:pPr>
      <w:r>
        <w:t xml:space="preserve">Gestor Operativo</w:t>
      </w:r>
    </w:p>
    <w:bookmarkEnd w:id="66"/>
    <w:bookmarkStart w:id="67" w:name="descripción-6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Crear un expediente asociado a un servicio contratado.</w:t>
      </w:r>
    </w:p>
    <w:bookmarkEnd w:id="67"/>
    <w:bookmarkStart w:id="68" w:name="flujo-5"/>
    <w:p>
      <w:pPr>
        <w:pStyle w:val="Heading3"/>
      </w:pPr>
      <w:r>
        <w:t xml:space="preserve">Flujo</w:t>
      </w:r>
    </w:p>
    <w:p>
      <w:pPr>
        <w:pStyle w:val="Compact"/>
        <w:numPr>
          <w:ilvl w:val="0"/>
          <w:numId w:val="1006"/>
        </w:numPr>
      </w:pPr>
      <w:r>
        <w:t xml:space="preserve">Existe una oportunidad ganada.</w:t>
      </w:r>
    </w:p>
    <w:p>
      <w:pPr>
        <w:pStyle w:val="Compact"/>
        <w:numPr>
          <w:ilvl w:val="0"/>
          <w:numId w:val="1006"/>
        </w:numPr>
      </w:pPr>
      <w:r>
        <w:t xml:space="preserve">Se recopila información requerida.</w:t>
      </w:r>
    </w:p>
    <w:p>
      <w:pPr>
        <w:pStyle w:val="Compact"/>
        <w:numPr>
          <w:ilvl w:val="0"/>
          <w:numId w:val="1006"/>
        </w:numPr>
      </w:pPr>
      <w:r>
        <w:t xml:space="preserve">Se crea expediente.</w:t>
      </w:r>
    </w:p>
    <w:bookmarkEnd w:id="68"/>
    <w:bookmarkStart w:id="69" w:name="resultado-5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Expediente activo.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cu-008-gestionar-expediente"/>
    <w:p>
      <w:pPr>
        <w:pStyle w:val="Heading2"/>
      </w:pPr>
      <w:r>
        <w:t xml:space="preserve">CU-008 Gestionar Expediente</w:t>
      </w:r>
    </w:p>
    <w:bookmarkStart w:id="71" w:name="actor-principal-7"/>
    <w:p>
      <w:pPr>
        <w:pStyle w:val="Heading3"/>
      </w:pPr>
      <w:r>
        <w:t xml:space="preserve">Actor Principal</w:t>
      </w:r>
    </w:p>
    <w:p>
      <w:pPr>
        <w:pStyle w:val="FirstParagraph"/>
      </w:pPr>
      <w:r>
        <w:t xml:space="preserve">Gestor Operativo</w:t>
      </w:r>
    </w:p>
    <w:bookmarkEnd w:id="71"/>
    <w:bookmarkStart w:id="72" w:name="descripción-7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Administrar toda la información relacionada con un trámite.</w:t>
      </w:r>
    </w:p>
    <w:bookmarkEnd w:id="72"/>
    <w:bookmarkStart w:id="73" w:name="flujo-6"/>
    <w:p>
      <w:pPr>
        <w:pStyle w:val="Heading3"/>
      </w:pPr>
      <w:r>
        <w:t xml:space="preserve">Flujo</w:t>
      </w:r>
    </w:p>
    <w:p>
      <w:pPr>
        <w:pStyle w:val="Compact"/>
        <w:numPr>
          <w:ilvl w:val="0"/>
          <w:numId w:val="1007"/>
        </w:numPr>
      </w:pPr>
      <w:r>
        <w:t xml:space="preserve">Revisar documentación.</w:t>
      </w:r>
    </w:p>
    <w:p>
      <w:pPr>
        <w:pStyle w:val="Compact"/>
        <w:numPr>
          <w:ilvl w:val="0"/>
          <w:numId w:val="1007"/>
        </w:numPr>
      </w:pPr>
      <w:r>
        <w:t xml:space="preserve">Registrar novedades.</w:t>
      </w:r>
    </w:p>
    <w:p>
      <w:pPr>
        <w:pStyle w:val="Compact"/>
        <w:numPr>
          <w:ilvl w:val="0"/>
          <w:numId w:val="1007"/>
        </w:numPr>
      </w:pPr>
      <w:r>
        <w:t xml:space="preserve">Actualizar estado.</w:t>
      </w:r>
    </w:p>
    <w:bookmarkEnd w:id="73"/>
    <w:bookmarkStart w:id="74" w:name="resultado-6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Expediente actualizado.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cu-009-gestionar-servicio"/>
    <w:p>
      <w:pPr>
        <w:pStyle w:val="Heading2"/>
      </w:pPr>
      <w:r>
        <w:t xml:space="preserve">CU-009 Gestionar Servicio</w:t>
      </w:r>
    </w:p>
    <w:bookmarkStart w:id="76" w:name="actor-principal-8"/>
    <w:p>
      <w:pPr>
        <w:pStyle w:val="Heading3"/>
      </w:pPr>
      <w:r>
        <w:t xml:space="preserve">Actor Principal</w:t>
      </w:r>
    </w:p>
    <w:p>
      <w:pPr>
        <w:pStyle w:val="FirstParagraph"/>
      </w:pPr>
      <w:r>
        <w:t xml:space="preserve">Gestor Operativo</w:t>
      </w:r>
    </w:p>
    <w:bookmarkEnd w:id="76"/>
    <w:bookmarkStart w:id="77" w:name="descripción-8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Ejecutar actividades relacionadas con el servicio contratado.</w:t>
      </w:r>
    </w:p>
    <w:bookmarkEnd w:id="77"/>
    <w:bookmarkStart w:id="78" w:name="servicios-iniciales"/>
    <w:p>
      <w:pPr>
        <w:pStyle w:val="Heading3"/>
      </w:pPr>
      <w:r>
        <w:t xml:space="preserve">Servicios Iniciales</w:t>
      </w:r>
    </w:p>
    <w:p>
      <w:pPr>
        <w:pStyle w:val="Compact"/>
        <w:numPr>
          <w:ilvl w:val="0"/>
          <w:numId w:val="1008"/>
        </w:numPr>
      </w:pPr>
      <w:r>
        <w:t xml:space="preserve">Visa</w:t>
      </w:r>
    </w:p>
    <w:p>
      <w:pPr>
        <w:pStyle w:val="Compact"/>
        <w:numPr>
          <w:ilvl w:val="0"/>
          <w:numId w:val="1008"/>
        </w:numPr>
      </w:pPr>
      <w:r>
        <w:t xml:space="preserve">Pasaporte</w:t>
      </w:r>
    </w:p>
    <w:p>
      <w:pPr>
        <w:pStyle w:val="Compact"/>
        <w:numPr>
          <w:ilvl w:val="0"/>
          <w:numId w:val="1008"/>
        </w:numPr>
      </w:pPr>
      <w:r>
        <w:t xml:space="preserve">Cita Consular</w:t>
      </w:r>
    </w:p>
    <w:bookmarkEnd w:id="78"/>
    <w:bookmarkStart w:id="79" w:name="resultado-7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Servicio gestionado.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cu-010-actualizar-estado-operativo"/>
    <w:p>
      <w:pPr>
        <w:pStyle w:val="Heading2"/>
      </w:pPr>
      <w:r>
        <w:t xml:space="preserve">CU-010 Actualizar Estado Operativo</w:t>
      </w:r>
    </w:p>
    <w:bookmarkStart w:id="81" w:name="actor-principal-9"/>
    <w:p>
      <w:pPr>
        <w:pStyle w:val="Heading3"/>
      </w:pPr>
      <w:r>
        <w:t xml:space="preserve">Actor Principal</w:t>
      </w:r>
    </w:p>
    <w:p>
      <w:pPr>
        <w:pStyle w:val="FirstParagraph"/>
      </w:pPr>
      <w:r>
        <w:t xml:space="preserve">Gestor Operativo</w:t>
      </w:r>
    </w:p>
    <w:bookmarkEnd w:id="81"/>
    <w:bookmarkStart w:id="82" w:name="descripción-9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Registrar avances del trámite.</w:t>
      </w:r>
    </w:p>
    <w:bookmarkEnd w:id="82"/>
    <w:bookmarkStart w:id="83" w:name="resultado-8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Estado actualizado.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cu-011-cerrar-expediente"/>
    <w:p>
      <w:pPr>
        <w:pStyle w:val="Heading2"/>
      </w:pPr>
      <w:r>
        <w:t xml:space="preserve">CU-011 Cerrar Expediente</w:t>
      </w:r>
    </w:p>
    <w:bookmarkStart w:id="85" w:name="actor-principal-10"/>
    <w:p>
      <w:pPr>
        <w:pStyle w:val="Heading3"/>
      </w:pPr>
      <w:r>
        <w:t xml:space="preserve">Actor Principal</w:t>
      </w:r>
    </w:p>
    <w:p>
      <w:pPr>
        <w:pStyle w:val="FirstParagraph"/>
      </w:pPr>
      <w:r>
        <w:t xml:space="preserve">Gestor Operativo</w:t>
      </w:r>
    </w:p>
    <w:bookmarkEnd w:id="85"/>
    <w:bookmarkStart w:id="86" w:name="descripción-10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Finalizar la gestión del servicio.</w:t>
      </w:r>
    </w:p>
    <w:bookmarkEnd w:id="86"/>
    <w:bookmarkStart w:id="87" w:name="resultado-9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Expediente completado.</w:t>
      </w:r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103" w:name="administración-empresarial"/>
    <w:p>
      <w:pPr>
        <w:pStyle w:val="Heading1"/>
      </w:pPr>
      <w:r>
        <w:t xml:space="preserve">4. ADMINISTRACIÓN EMPRESARIAL</w:t>
      </w:r>
    </w:p>
    <w:bookmarkStart w:id="90" w:name="objetivo-2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Mantener información maestra de la organización.</w:t>
      </w:r>
    </w:p>
    <w:p>
      <w:r>
        <w:pict>
          <v:rect style="width:0;height:1.5pt" o:hralign="center" o:hrstd="t" o:hr="t"/>
        </w:pict>
      </w:r>
    </w:p>
    <w:bookmarkEnd w:id="90"/>
    <w:bookmarkStart w:id="93" w:name="cu-012-gestionar-personas"/>
    <w:p>
      <w:pPr>
        <w:pStyle w:val="Heading2"/>
      </w:pPr>
      <w:r>
        <w:t xml:space="preserve">CU-012 Gestionar Personas</w:t>
      </w:r>
    </w:p>
    <w:bookmarkStart w:id="91" w:name="actor-principal-11"/>
    <w:p>
      <w:pPr>
        <w:pStyle w:val="Heading3"/>
      </w:pPr>
      <w:r>
        <w:t xml:space="preserve">Actor Principal</w:t>
      </w:r>
    </w:p>
    <w:p>
      <w:pPr>
        <w:pStyle w:val="FirstParagraph"/>
      </w:pPr>
      <w:r>
        <w:t xml:space="preserve">Administrador</w:t>
      </w:r>
    </w:p>
    <w:bookmarkEnd w:id="91"/>
    <w:bookmarkStart w:id="92" w:name="descripción-11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Administrar información personal utilizada por la organización.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cu-013-gestionar-organizaciones"/>
    <w:p>
      <w:pPr>
        <w:pStyle w:val="Heading2"/>
      </w:pPr>
      <w:r>
        <w:t xml:space="preserve">CU-013 Gestionar Organizaciones</w:t>
      </w:r>
    </w:p>
    <w:bookmarkStart w:id="94" w:name="actor-principal-12"/>
    <w:p>
      <w:pPr>
        <w:pStyle w:val="Heading3"/>
      </w:pPr>
      <w:r>
        <w:t xml:space="preserve">Actor Principal</w:t>
      </w:r>
    </w:p>
    <w:p>
      <w:pPr>
        <w:pStyle w:val="FirstParagraph"/>
      </w:pPr>
      <w:r>
        <w:t xml:space="preserve">Administrador</w:t>
      </w:r>
    </w:p>
    <w:bookmarkEnd w:id="94"/>
    <w:bookmarkStart w:id="95" w:name="descripción-12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Administrar información de empresas e instituciones.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9" w:name="cu-014-gestionar-ubicaciones"/>
    <w:p>
      <w:pPr>
        <w:pStyle w:val="Heading2"/>
      </w:pPr>
      <w:r>
        <w:t xml:space="preserve">CU-014 Gestionar Ubicaciones</w:t>
      </w:r>
    </w:p>
    <w:bookmarkStart w:id="97" w:name="actor-principal-13"/>
    <w:p>
      <w:pPr>
        <w:pStyle w:val="Heading3"/>
      </w:pPr>
      <w:r>
        <w:t xml:space="preserve">Actor Principal</w:t>
      </w:r>
    </w:p>
    <w:p>
      <w:pPr>
        <w:pStyle w:val="FirstParagraph"/>
      </w:pPr>
      <w:r>
        <w:t xml:space="preserve">Administrador</w:t>
      </w:r>
    </w:p>
    <w:bookmarkEnd w:id="97"/>
    <w:bookmarkStart w:id="98" w:name="descripción-13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Administrar información geográfica y direcciones.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2" w:name="cu-015-gestionar-catálogos"/>
    <w:p>
      <w:pPr>
        <w:pStyle w:val="Heading2"/>
      </w:pPr>
      <w:r>
        <w:t xml:space="preserve">CU-015 Gestionar Catálogos</w:t>
      </w:r>
    </w:p>
    <w:bookmarkStart w:id="100" w:name="actor-principal-14"/>
    <w:p>
      <w:pPr>
        <w:pStyle w:val="Heading3"/>
      </w:pPr>
      <w:r>
        <w:t xml:space="preserve">Actor Principal</w:t>
      </w:r>
    </w:p>
    <w:p>
      <w:pPr>
        <w:pStyle w:val="FirstParagraph"/>
      </w:pPr>
      <w:r>
        <w:t xml:space="preserve">Administrador</w:t>
      </w:r>
    </w:p>
    <w:bookmarkEnd w:id="100"/>
    <w:bookmarkStart w:id="101" w:name="descripción-14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Administrar listas parametrizables utilizadas por los procesos.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113" w:name="supervisión"/>
    <w:p>
      <w:pPr>
        <w:pStyle w:val="Heading1"/>
      </w:pPr>
      <w:r>
        <w:t xml:space="preserve">5. SUPERVISIÓN</w:t>
      </w:r>
    </w:p>
    <w:bookmarkStart w:id="104" w:name="objetivo-3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Controlar la operación comercial y operativa.</w:t>
      </w:r>
    </w:p>
    <w:p>
      <w:r>
        <w:pict>
          <v:rect style="width:0;height:1.5pt" o:hralign="center" o:hrstd="t" o:hr="t"/>
        </w:pict>
      </w:r>
    </w:p>
    <w:bookmarkEnd w:id="104"/>
    <w:bookmarkStart w:id="108" w:name="cu-016-consultar-indicadores-comerciales"/>
    <w:p>
      <w:pPr>
        <w:pStyle w:val="Heading2"/>
      </w:pPr>
      <w:r>
        <w:t xml:space="preserve">CU-016 Consultar Indicadores Comerciales</w:t>
      </w:r>
    </w:p>
    <w:bookmarkStart w:id="105" w:name="actor-principal-15"/>
    <w:p>
      <w:pPr>
        <w:pStyle w:val="Heading3"/>
      </w:pPr>
      <w:r>
        <w:t xml:space="preserve">Actor Principal</w:t>
      </w:r>
    </w:p>
    <w:p>
      <w:pPr>
        <w:pStyle w:val="FirstParagraph"/>
      </w:pPr>
      <w:r>
        <w:t xml:space="preserve">Supervisor</w:t>
      </w:r>
    </w:p>
    <w:bookmarkEnd w:id="105"/>
    <w:bookmarkStart w:id="106" w:name="descripción-15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Analizar desempeño del proceso comercial.</w:t>
      </w:r>
    </w:p>
    <w:bookmarkEnd w:id="106"/>
    <w:bookmarkStart w:id="107" w:name="indicadores"/>
    <w:p>
      <w:pPr>
        <w:pStyle w:val="Heading3"/>
      </w:pPr>
      <w:r>
        <w:t xml:space="preserve">Indicadores</w:t>
      </w:r>
    </w:p>
    <w:p>
      <w:pPr>
        <w:pStyle w:val="Compact"/>
        <w:numPr>
          <w:ilvl w:val="0"/>
          <w:numId w:val="1009"/>
        </w:numPr>
      </w:pPr>
      <w:r>
        <w:t xml:space="preserve">Prospectos generados</w:t>
      </w:r>
    </w:p>
    <w:p>
      <w:pPr>
        <w:pStyle w:val="Compact"/>
        <w:numPr>
          <w:ilvl w:val="0"/>
          <w:numId w:val="1009"/>
        </w:numPr>
      </w:pPr>
      <w:r>
        <w:t xml:space="preserve">Oportunidades activas</w:t>
      </w:r>
    </w:p>
    <w:p>
      <w:pPr>
        <w:pStyle w:val="Compact"/>
        <w:numPr>
          <w:ilvl w:val="0"/>
          <w:numId w:val="1009"/>
        </w:numPr>
      </w:pPr>
      <w:r>
        <w:t xml:space="preserve">Conversión</w:t>
      </w:r>
    </w:p>
    <w:p>
      <w:pPr>
        <w:pStyle w:val="Compact"/>
        <w:numPr>
          <w:ilvl w:val="0"/>
          <w:numId w:val="1009"/>
        </w:numPr>
      </w:pPr>
      <w:r>
        <w:t xml:space="preserve">Rendimiento comercial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2" w:name="cu-017-consultar-indicadores-operativos"/>
    <w:p>
      <w:pPr>
        <w:pStyle w:val="Heading2"/>
      </w:pPr>
      <w:r>
        <w:t xml:space="preserve">CU-017 Consultar Indicadores Operativos</w:t>
      </w:r>
    </w:p>
    <w:bookmarkStart w:id="109" w:name="actor-principal-16"/>
    <w:p>
      <w:pPr>
        <w:pStyle w:val="Heading3"/>
      </w:pPr>
      <w:r>
        <w:t xml:space="preserve">Actor Principal</w:t>
      </w:r>
    </w:p>
    <w:p>
      <w:pPr>
        <w:pStyle w:val="FirstParagraph"/>
      </w:pPr>
      <w:r>
        <w:t xml:space="preserve">Supervisor</w:t>
      </w:r>
    </w:p>
    <w:bookmarkEnd w:id="109"/>
    <w:bookmarkStart w:id="110" w:name="descripción-16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Analizar desempeño operativo.</w:t>
      </w:r>
    </w:p>
    <w:bookmarkEnd w:id="110"/>
    <w:bookmarkStart w:id="111" w:name="indicadores-1"/>
    <w:p>
      <w:pPr>
        <w:pStyle w:val="Heading3"/>
      </w:pPr>
      <w:r>
        <w:t xml:space="preserve">Indicadores</w:t>
      </w:r>
    </w:p>
    <w:p>
      <w:pPr>
        <w:pStyle w:val="Compact"/>
        <w:numPr>
          <w:ilvl w:val="0"/>
          <w:numId w:val="1010"/>
        </w:numPr>
      </w:pPr>
      <w:r>
        <w:t xml:space="preserve">Expedientes activos</w:t>
      </w:r>
    </w:p>
    <w:p>
      <w:pPr>
        <w:pStyle w:val="Compact"/>
        <w:numPr>
          <w:ilvl w:val="0"/>
          <w:numId w:val="1010"/>
        </w:numPr>
      </w:pPr>
      <w:r>
        <w:t xml:space="preserve">Expedientes finalizados</w:t>
      </w:r>
    </w:p>
    <w:p>
      <w:pPr>
        <w:pStyle w:val="Compact"/>
        <w:numPr>
          <w:ilvl w:val="0"/>
          <w:numId w:val="1010"/>
        </w:numPr>
      </w:pPr>
      <w:r>
        <w:t xml:space="preserve">Servicios ejecutados</w:t>
      </w:r>
    </w:p>
    <w:p>
      <w:pPr>
        <w:pStyle w:val="Compact"/>
        <w:numPr>
          <w:ilvl w:val="0"/>
          <w:numId w:val="1010"/>
        </w:numPr>
      </w:pPr>
      <w:r>
        <w:t xml:space="preserve">Tiempos de gestión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14" w:name="matriz-de-actores"/>
    <w:p>
      <w:pPr>
        <w:pStyle w:val="Heading1"/>
      </w:pPr>
      <w:r>
        <w:t xml:space="preserve">6. MATRIZ DE ACTORES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Comercial</w:t>
            </w:r>
          </w:p>
        </w:tc>
        <w:tc>
          <w:tcPr/>
          <w:p>
            <w:pPr>
              <w:pStyle w:val="Compact"/>
            </w:pPr>
            <w:r>
              <w:t xml:space="preserve">Operaciones</w:t>
            </w:r>
          </w:p>
        </w:tc>
        <w:tc>
          <w:tcPr/>
          <w:p>
            <w:pPr>
              <w:pStyle w:val="Compact"/>
            </w:pPr>
            <w:r>
              <w:t xml:space="preserve">Administración</w:t>
            </w:r>
          </w:p>
        </w:tc>
        <w:tc>
          <w:tcPr/>
          <w:p>
            <w:pPr>
              <w:pStyle w:val="Compact"/>
            </w:pPr>
            <w:r>
              <w:t xml:space="preserve">Supervisión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Prospecto</w:t>
            </w:r>
          </w:p>
        </w:tc>
        <w:tc>
          <w:tcPr/>
          <w:p>
            <w:pPr>
              <w:pStyle w:val="Compact"/>
            </w:pPr>
            <w:r>
              <w:t xml:space="preserve">Participa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Participa</w:t>
            </w:r>
          </w:p>
        </w:tc>
        <w:tc>
          <w:tcPr/>
          <w:p>
            <w:pPr>
              <w:pStyle w:val="Compact"/>
            </w:pPr>
            <w:r>
              <w:t xml:space="preserve">Participa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Asesor Comercial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Gestor Operativo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Consulta</w:t>
            </w:r>
          </w:p>
        </w:tc>
        <w:tc>
          <w:tcPr/>
          <w:p>
            <w:pPr>
              <w:pStyle w:val="Compact"/>
            </w:pPr>
            <w:r>
              <w:t xml:space="preserve">Consulta</w:t>
            </w:r>
          </w:p>
        </w:tc>
        <w:tc>
          <w:tcPr/>
          <w:p>
            <w:pPr>
              <w:pStyle w:val="Compact"/>
            </w:pPr>
            <w:r>
              <w:t xml:space="preserve">Consulta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Consulta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Start w:id="115" w:name="principios"/>
    <w:p>
      <w:pPr>
        <w:pStyle w:val="Heading1"/>
      </w:pPr>
      <w:r>
        <w:t xml:space="preserve">7. PRINCIPIOS</w:t>
      </w:r>
    </w:p>
    <w:p>
      <w:pPr>
        <w:pStyle w:val="FirstParagraph"/>
      </w:pPr>
      <w:r>
        <w:t xml:space="preserve">Los procesos descritos representan la realidad operacional de la empresa.</w:t>
      </w:r>
    </w:p>
    <w:p>
      <w:pPr>
        <w:pStyle w:val="BodyText"/>
      </w:pPr>
      <w:r>
        <w:t xml:space="preserve">No dependen de:</w:t>
      </w:r>
    </w:p>
    <w:p>
      <w:pPr>
        <w:pStyle w:val="Compact"/>
        <w:numPr>
          <w:ilvl w:val="0"/>
          <w:numId w:val="1011"/>
        </w:numPr>
      </w:pPr>
      <w:r>
        <w:t xml:space="preserve">Tecnología.</w:t>
      </w:r>
    </w:p>
    <w:p>
      <w:pPr>
        <w:pStyle w:val="Compact"/>
        <w:numPr>
          <w:ilvl w:val="0"/>
          <w:numId w:val="1011"/>
        </w:numPr>
      </w:pPr>
      <w:r>
        <w:t xml:space="preserve">Plataforma.</w:t>
      </w:r>
    </w:p>
    <w:p>
      <w:pPr>
        <w:pStyle w:val="Compact"/>
        <w:numPr>
          <w:ilvl w:val="0"/>
          <w:numId w:val="1011"/>
        </w:numPr>
      </w:pPr>
      <w:r>
        <w:t xml:space="preserve">Lenguaje de programación.</w:t>
      </w:r>
    </w:p>
    <w:p>
      <w:pPr>
        <w:pStyle w:val="Compact"/>
        <w:numPr>
          <w:ilvl w:val="0"/>
          <w:numId w:val="1011"/>
        </w:numPr>
      </w:pPr>
      <w:r>
        <w:t xml:space="preserve">Base de datos.</w:t>
      </w:r>
    </w:p>
    <w:p>
      <w:pPr>
        <w:pStyle w:val="Compact"/>
        <w:numPr>
          <w:ilvl w:val="0"/>
          <w:numId w:val="1011"/>
        </w:numPr>
      </w:pPr>
      <w:r>
        <w:t xml:space="preserve">Infraestructura.</w:t>
      </w:r>
    </w:p>
    <w:p>
      <w:pPr>
        <w:pStyle w:val="FirstParagraph"/>
      </w:pPr>
      <w:r>
        <w:t xml:space="preserve">Este documento deberá permanecer estable incluso cuando cambie la tecnología utilizada para implementar el ERP.</w:t>
      </w:r>
    </w:p>
    <w:p>
      <w:pPr>
        <w:pStyle w:val="BodyText"/>
      </w:pPr>
      <w:r>
        <w:t xml:space="preserve">Representa la fuente oficial de verdad del negocio.</w:t>
      </w:r>
    </w:p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2026-06-13T20:35:09Z</dcterms:created>
  <dcterms:modified xsi:type="dcterms:W3CDTF">2026-06-13T20:35:09Z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