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platform_use_cases"/>
    <w:p>
      <w:pPr>
        <w:pStyle w:val="Heading1"/>
      </w:pPr>
      <w:r>
        <w:t xml:space="preserve">PLATFORM_USE_CASES</w:t>
      </w:r>
    </w:p>
    <w:bookmarkStart w:id="20" w:name="estado"/>
    <w:p>
      <w:pPr>
        <w:pStyle w:val="Heading2"/>
      </w:pPr>
      <w:r>
        <w:t xml:space="preserve">Estado</w:t>
      </w:r>
    </w:p>
    <w:p>
      <w:pPr>
        <w:pStyle w:val="FirstParagraph"/>
      </w:pPr>
      <w:r>
        <w:t xml:space="preserve">APROBADO</w:t>
      </w:r>
    </w:p>
    <w:bookmarkEnd w:id="20"/>
    <w:bookmarkStart w:id="21" w:name="versión"/>
    <w:p>
      <w:pPr>
        <w:pStyle w:val="Heading2"/>
      </w:pPr>
      <w:r>
        <w:t xml:space="preserve">Versión</w:t>
      </w:r>
    </w:p>
    <w:p>
      <w:pPr>
        <w:pStyle w:val="FirstParagraph"/>
      </w:pPr>
      <w:r>
        <w:t xml:space="preserve">1.0</w:t>
      </w:r>
    </w:p>
    <w:bookmarkEnd w:id="21"/>
    <w:bookmarkStart w:id="22" w:name="release"/>
    <w:p>
      <w:pPr>
        <w:pStyle w:val="Heading2"/>
      </w:pPr>
      <w:r>
        <w:t xml:space="preserve">Release</w:t>
      </w:r>
    </w:p>
    <w:p>
      <w:pPr>
        <w:pStyle w:val="FirstParagraph"/>
      </w:pPr>
      <w:r>
        <w:t xml:space="preserve">R1 - Operational Core</w:t>
      </w:r>
    </w:p>
    <w:bookmarkEnd w:id="22"/>
    <w:bookmarkStart w:id="23" w:name="propósito"/>
    <w:p>
      <w:pPr>
        <w:pStyle w:val="Heading2"/>
      </w:pPr>
      <w:r>
        <w:t xml:space="preserve">Propósito</w:t>
      </w:r>
    </w:p>
    <w:p>
      <w:pPr>
        <w:pStyle w:val="FirstParagraph"/>
      </w:pPr>
      <w:r>
        <w:t xml:space="preserve">Traducir los procesos empresariales definidos en BUSINESS_USE_CASES.md a capacidades concretas de la plataforma ERP.</w:t>
      </w:r>
    </w:p>
    <w:p>
      <w:pPr>
        <w:pStyle w:val="BodyText"/>
      </w:pPr>
      <w:r>
        <w:t xml:space="preserve">Este documento define la relación entre:</w:t>
      </w:r>
    </w:p>
    <w:p>
      <w:pPr>
        <w:pStyle w:val="Compact"/>
        <w:numPr>
          <w:ilvl w:val="0"/>
          <w:numId w:val="1001"/>
        </w:numPr>
      </w:pPr>
      <w:r>
        <w:t xml:space="preserve">Procesos</w:t>
      </w:r>
    </w:p>
    <w:p>
      <w:pPr>
        <w:pStyle w:val="Compact"/>
        <w:numPr>
          <w:ilvl w:val="0"/>
          <w:numId w:val="1001"/>
        </w:numPr>
      </w:pPr>
      <w:r>
        <w:t xml:space="preserve">Módulos</w:t>
      </w:r>
    </w:p>
    <w:p>
      <w:pPr>
        <w:pStyle w:val="Compact"/>
        <w:numPr>
          <w:ilvl w:val="0"/>
          <w:numId w:val="1001"/>
        </w:numPr>
      </w:pPr>
      <w:r>
        <w:t xml:space="preserve">Entidades</w:t>
      </w:r>
    </w:p>
    <w:p>
      <w:pPr>
        <w:pStyle w:val="Compact"/>
        <w:numPr>
          <w:ilvl w:val="0"/>
          <w:numId w:val="1001"/>
        </w:numPr>
      </w:pPr>
      <w:r>
        <w:t xml:space="preserve">Servicios</w:t>
      </w:r>
    </w:p>
    <w:p>
      <w:pPr>
        <w:pStyle w:val="Compact"/>
        <w:numPr>
          <w:ilvl w:val="0"/>
          <w:numId w:val="1001"/>
        </w:numPr>
      </w:pPr>
      <w:r>
        <w:t xml:space="preserve">Pantallas</w:t>
      </w:r>
    </w:p>
    <w:p>
      <w:pPr>
        <w:pStyle w:val="Compact"/>
        <w:numPr>
          <w:ilvl w:val="0"/>
          <w:numId w:val="1001"/>
        </w:numPr>
      </w:pPr>
      <w:r>
        <w:t xml:space="preserve">Permisos</w:t>
      </w:r>
    </w:p>
    <w:p>
      <w:pPr>
        <w:pStyle w:val="FirstParagraph"/>
      </w:pPr>
      <w:r>
        <w:t xml:space="preserve">Representa la especificación funcional para implementación.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9" w:name="principios"/>
    <w:p>
      <w:pPr>
        <w:pStyle w:val="Heading1"/>
      </w:pPr>
      <w:r>
        <w:t xml:space="preserve">1. PRINCIPIOS</w:t>
      </w:r>
    </w:p>
    <w:bookmarkStart w:id="25" w:name="proceso-primero"/>
    <w:p>
      <w:pPr>
        <w:pStyle w:val="Heading2"/>
      </w:pPr>
      <w:r>
        <w:t xml:space="preserve">Proceso Primero</w:t>
      </w:r>
    </w:p>
    <w:p>
      <w:pPr>
        <w:pStyle w:val="FirstParagraph"/>
      </w:pPr>
      <w:r>
        <w:t xml:space="preserve">La plataforma existe para soportar procesos empresariales.</w:t>
      </w:r>
    </w:p>
    <w:p>
      <w:r>
        <w:pict>
          <v:rect style="width:0;height:1.5pt" o:hralign="center" o:hrstd="t" o:hr="t"/>
        </w:pict>
      </w:r>
    </w:p>
    <w:bookmarkEnd w:id="25"/>
    <w:bookmarkStart w:id="26" w:name="módulos-como-organización-técnica"/>
    <w:p>
      <w:pPr>
        <w:pStyle w:val="Heading2"/>
      </w:pPr>
      <w:r>
        <w:t xml:space="preserve">Módulos como organización técnica</w:t>
      </w:r>
    </w:p>
    <w:p>
      <w:pPr>
        <w:pStyle w:val="FirstParagraph"/>
      </w:pPr>
      <w:r>
        <w:t xml:space="preserve">Los módulos organizan el software.</w:t>
      </w:r>
    </w:p>
    <w:p>
      <w:pPr>
        <w:pStyle w:val="BodyText"/>
      </w:pPr>
      <w:r>
        <w:t xml:space="preserve">Los usuarios trabajan sobre procesos.</w:t>
      </w:r>
    </w:p>
    <w:p>
      <w:r>
        <w:pict>
          <v:rect style="width:0;height:1.5pt" o:hralign="center" o:hrstd="t" o:hr="t"/>
        </w:pict>
      </w:r>
    </w:p>
    <w:bookmarkEnd w:id="26"/>
    <w:bookmarkStart w:id="27" w:name="business-partner-como-entidad-central"/>
    <w:p>
      <w:pPr>
        <w:pStyle w:val="Heading2"/>
      </w:pPr>
      <w:r>
        <w:t xml:space="preserve">Business Partner como entidad central</w:t>
      </w:r>
    </w:p>
    <w:p>
      <w:pPr>
        <w:pStyle w:val="FirstParagraph"/>
      </w:pPr>
      <w:r>
        <w:t xml:space="preserve">Toda persona u organización relevante para el negocio será gestionada mediante Business Partner.</w:t>
      </w:r>
    </w:p>
    <w:p>
      <w:r>
        <w:pict>
          <v:rect style="width:0;height:1.5pt" o:hralign="center" o:hrstd="t" o:hr="t"/>
        </w:pict>
      </w:r>
    </w:p>
    <w:bookmarkEnd w:id="27"/>
    <w:bookmarkStart w:id="28" w:name="trazabilidad-total"/>
    <w:p>
      <w:pPr>
        <w:pStyle w:val="Heading2"/>
      </w:pPr>
      <w:r>
        <w:t xml:space="preserve">Trazabilidad Total</w:t>
      </w:r>
    </w:p>
    <w:p>
      <w:pPr>
        <w:pStyle w:val="FirstParagraph"/>
      </w:pPr>
      <w:r>
        <w:t xml:space="preserve">Toda operación deberá poder ser rastreada desde su origen hasta su resultado final.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mapeo-de-procesos-a-módulos"/>
    <w:p>
      <w:pPr>
        <w:pStyle w:val="Heading1"/>
      </w:pPr>
      <w:r>
        <w:t xml:space="preserve">2. MAPEO DE PROCESOS A MÓDULOS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Proceso</w:t>
            </w:r>
          </w:p>
        </w:tc>
        <w:tc>
          <w:tcPr/>
          <w:p>
            <w:pPr>
              <w:pStyle w:val="Compact"/>
            </w:pPr>
            <w:r>
              <w:t xml:space="preserve">Módulo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Comercial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Operaciones</w:t>
            </w:r>
          </w:p>
        </w:tc>
        <w:tc>
          <w:tcPr/>
          <w:p>
            <w:pPr>
              <w:pStyle w:val="Compact"/>
            </w:pPr>
            <w:r>
              <w:t xml:space="preserve">Travel Agency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Administración Empresarial</w:t>
            </w:r>
          </w:p>
        </w:tc>
        <w:tc>
          <w:tcPr/>
          <w:p>
            <w:pPr>
              <w:pStyle w:val="Compact"/>
            </w:pPr>
            <w:r>
              <w:t xml:space="preserve">MDM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Seguridad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Configuración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Indicadores</w:t>
            </w:r>
          </w:p>
        </w:tc>
        <w:tc>
          <w:tcPr/>
          <w:p>
            <w:pPr>
              <w:pStyle w:val="Compact"/>
            </w:pPr>
            <w:r>
              <w:t xml:space="preserve">Analytics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63" w:name="proceso-comercial"/>
    <w:p>
      <w:pPr>
        <w:pStyle w:val="Heading1"/>
      </w:pPr>
      <w:r>
        <w:t xml:space="preserve">3. PROCESO COMERCIAL</w:t>
      </w:r>
    </w:p>
    <w:bookmarkStart w:id="37" w:name="cu-001-registrar-prospecto"/>
    <w:p>
      <w:pPr>
        <w:pStyle w:val="Heading2"/>
      </w:pPr>
      <w:r>
        <w:t xml:space="preserve">CU-001 Registrar Prospecto</w:t>
      </w:r>
    </w:p>
    <w:bookmarkStart w:id="31" w:name="módulo"/>
    <w:p>
      <w:pPr>
        <w:pStyle w:val="Heading3"/>
      </w:pPr>
      <w:r>
        <w:t xml:space="preserve">Módulo</w:t>
      </w:r>
    </w:p>
    <w:p>
      <w:pPr>
        <w:pStyle w:val="FirstParagraph"/>
      </w:pPr>
      <w:r>
        <w:t xml:space="preserve">SD</w:t>
      </w:r>
    </w:p>
    <w:bookmarkEnd w:id="31"/>
    <w:bookmarkStart w:id="32" w:name="entidad-principal"/>
    <w:p>
      <w:pPr>
        <w:pStyle w:val="Heading3"/>
      </w:pPr>
      <w:r>
        <w:t xml:space="preserve">Entidad Principal</w:t>
      </w:r>
    </w:p>
    <w:p>
      <w:pPr>
        <w:pStyle w:val="FirstParagraph"/>
      </w:pPr>
      <w:r>
        <w:t xml:space="preserve">Lead</w:t>
      </w:r>
    </w:p>
    <w:bookmarkEnd w:id="32"/>
    <w:bookmarkStart w:id="33" w:name="entidades-relacionadas"/>
    <w:p>
      <w:pPr>
        <w:pStyle w:val="Heading3"/>
      </w:pPr>
      <w:r>
        <w:t xml:space="preserve">Entidades Relacionadas</w:t>
      </w:r>
    </w:p>
    <w:p>
      <w:pPr>
        <w:pStyle w:val="Compact"/>
        <w:numPr>
          <w:ilvl w:val="0"/>
          <w:numId w:val="1002"/>
        </w:numPr>
      </w:pPr>
      <w:r>
        <w:t xml:space="preserve">Business Partner</w:t>
      </w:r>
    </w:p>
    <w:p>
      <w:pPr>
        <w:pStyle w:val="Compact"/>
        <w:numPr>
          <w:ilvl w:val="0"/>
          <w:numId w:val="1002"/>
        </w:numPr>
      </w:pPr>
      <w:r>
        <w:t xml:space="preserve">Persona</w:t>
      </w:r>
    </w:p>
    <w:p>
      <w:pPr>
        <w:pStyle w:val="Compact"/>
        <w:numPr>
          <w:ilvl w:val="0"/>
          <w:numId w:val="1002"/>
        </w:numPr>
      </w:pPr>
      <w:r>
        <w:t xml:space="preserve">Organización</w:t>
      </w:r>
    </w:p>
    <w:p>
      <w:pPr>
        <w:pStyle w:val="Compact"/>
        <w:numPr>
          <w:ilvl w:val="0"/>
          <w:numId w:val="1002"/>
        </w:numPr>
      </w:pPr>
      <w:r>
        <w:t xml:space="preserve">Ubicación</w:t>
      </w:r>
    </w:p>
    <w:bookmarkEnd w:id="33"/>
    <w:bookmarkStart w:id="34" w:name="servicios"/>
    <w:p>
      <w:pPr>
        <w:pStyle w:val="Heading3"/>
      </w:pPr>
      <w:r>
        <w:t xml:space="preserve">Servicios</w:t>
      </w:r>
    </w:p>
    <w:p>
      <w:pPr>
        <w:pStyle w:val="Compact"/>
        <w:numPr>
          <w:ilvl w:val="0"/>
          <w:numId w:val="1003"/>
        </w:numPr>
      </w:pPr>
      <w:r>
        <w:t xml:space="preserve">LeadService</w:t>
      </w:r>
    </w:p>
    <w:p>
      <w:pPr>
        <w:pStyle w:val="Compact"/>
        <w:numPr>
          <w:ilvl w:val="0"/>
          <w:numId w:val="1003"/>
        </w:numPr>
      </w:pPr>
      <w:r>
        <w:t xml:space="preserve">BusinessPartnerService</w:t>
      </w:r>
    </w:p>
    <w:bookmarkEnd w:id="34"/>
    <w:bookmarkStart w:id="35" w:name="pantallas"/>
    <w:p>
      <w:pPr>
        <w:pStyle w:val="Heading3"/>
      </w:pPr>
      <w:r>
        <w:t xml:space="preserve">Pantallas</w:t>
      </w:r>
    </w:p>
    <w:p>
      <w:pPr>
        <w:pStyle w:val="Compact"/>
        <w:numPr>
          <w:ilvl w:val="0"/>
          <w:numId w:val="1004"/>
        </w:numPr>
      </w:pPr>
      <w:r>
        <w:t xml:space="preserve">LeadList</w:t>
      </w:r>
    </w:p>
    <w:p>
      <w:pPr>
        <w:pStyle w:val="Compact"/>
        <w:numPr>
          <w:ilvl w:val="0"/>
          <w:numId w:val="1004"/>
        </w:numPr>
      </w:pPr>
      <w:r>
        <w:t xml:space="preserve">LeadForm</w:t>
      </w:r>
    </w:p>
    <w:p>
      <w:pPr>
        <w:pStyle w:val="Compact"/>
        <w:numPr>
          <w:ilvl w:val="0"/>
          <w:numId w:val="1004"/>
        </w:numPr>
      </w:pPr>
      <w:r>
        <w:t xml:space="preserve">LeadDetail</w:t>
      </w:r>
    </w:p>
    <w:bookmarkEnd w:id="35"/>
    <w:bookmarkStart w:id="36" w:name="permisos"/>
    <w:p>
      <w:pPr>
        <w:pStyle w:val="Heading3"/>
      </w:pPr>
      <w:r>
        <w:t xml:space="preserve">Permisos</w:t>
      </w:r>
    </w:p>
    <w:p>
      <w:pPr>
        <w:pStyle w:val="Compact"/>
        <w:numPr>
          <w:ilvl w:val="0"/>
          <w:numId w:val="1005"/>
        </w:numPr>
      </w:pPr>
      <w:r>
        <w:t xml:space="preserve">SD_LEAD_CREATE</w:t>
      </w:r>
    </w:p>
    <w:p>
      <w:pPr>
        <w:pStyle w:val="Compact"/>
        <w:numPr>
          <w:ilvl w:val="0"/>
          <w:numId w:val="1005"/>
        </w:numPr>
      </w:pPr>
      <w:r>
        <w:t xml:space="preserve">SD_LEAD_VIEW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cu-002-actualizar-prospecto"/>
    <w:p>
      <w:pPr>
        <w:pStyle w:val="Heading2"/>
      </w:pPr>
      <w:r>
        <w:t xml:space="preserve">CU-002 Actualizar Prospecto</w:t>
      </w:r>
    </w:p>
    <w:bookmarkStart w:id="38" w:name="entidad"/>
    <w:p>
      <w:pPr>
        <w:pStyle w:val="Heading3"/>
      </w:pPr>
      <w:r>
        <w:t xml:space="preserve">Entidad</w:t>
      </w:r>
    </w:p>
    <w:p>
      <w:pPr>
        <w:pStyle w:val="FirstParagraph"/>
      </w:pPr>
      <w:r>
        <w:t xml:space="preserve">Lead</w:t>
      </w:r>
    </w:p>
    <w:bookmarkEnd w:id="38"/>
    <w:bookmarkStart w:id="39" w:name="servicios-1"/>
    <w:p>
      <w:pPr>
        <w:pStyle w:val="Heading3"/>
      </w:pPr>
      <w:r>
        <w:t xml:space="preserve">Servicios</w:t>
      </w:r>
    </w:p>
    <w:p>
      <w:pPr>
        <w:pStyle w:val="Compact"/>
        <w:numPr>
          <w:ilvl w:val="0"/>
          <w:numId w:val="1006"/>
        </w:numPr>
      </w:pPr>
      <w:r>
        <w:t xml:space="preserve">LeadService</w:t>
      </w:r>
    </w:p>
    <w:bookmarkEnd w:id="39"/>
    <w:bookmarkStart w:id="40" w:name="pantallas-1"/>
    <w:p>
      <w:pPr>
        <w:pStyle w:val="Heading3"/>
      </w:pPr>
      <w:r>
        <w:t xml:space="preserve">Pantallas</w:t>
      </w:r>
    </w:p>
    <w:p>
      <w:pPr>
        <w:pStyle w:val="Compact"/>
        <w:numPr>
          <w:ilvl w:val="0"/>
          <w:numId w:val="1007"/>
        </w:numPr>
      </w:pPr>
      <w:r>
        <w:t xml:space="preserve">LeadForm</w:t>
      </w:r>
    </w:p>
    <w:p>
      <w:pPr>
        <w:pStyle w:val="Compact"/>
        <w:numPr>
          <w:ilvl w:val="0"/>
          <w:numId w:val="1007"/>
        </w:numPr>
      </w:pPr>
      <w:r>
        <w:t xml:space="preserve">LeadDetail</w:t>
      </w:r>
    </w:p>
    <w:bookmarkEnd w:id="40"/>
    <w:bookmarkStart w:id="41" w:name="permisos-1"/>
    <w:p>
      <w:pPr>
        <w:pStyle w:val="Heading3"/>
      </w:pPr>
      <w:r>
        <w:t xml:space="preserve">Permisos</w:t>
      </w:r>
    </w:p>
    <w:p>
      <w:pPr>
        <w:pStyle w:val="Compact"/>
        <w:numPr>
          <w:ilvl w:val="0"/>
          <w:numId w:val="1008"/>
        </w:numPr>
      </w:pPr>
      <w:r>
        <w:t xml:space="preserve">SD_LEAD_UPDATE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7" w:name="cu-003-calificar-prospecto"/>
    <w:p>
      <w:pPr>
        <w:pStyle w:val="Heading2"/>
      </w:pPr>
      <w:r>
        <w:t xml:space="preserve">CU-003 Calificar Prospecto</w:t>
      </w:r>
    </w:p>
    <w:bookmarkStart w:id="43" w:name="entidad-1"/>
    <w:p>
      <w:pPr>
        <w:pStyle w:val="Heading3"/>
      </w:pPr>
      <w:r>
        <w:t xml:space="preserve">Entidad</w:t>
      </w:r>
    </w:p>
    <w:p>
      <w:pPr>
        <w:pStyle w:val="FirstParagraph"/>
      </w:pPr>
      <w:r>
        <w:t xml:space="preserve">Lead</w:t>
      </w:r>
    </w:p>
    <w:bookmarkEnd w:id="43"/>
    <w:bookmarkStart w:id="44" w:name="servicios-2"/>
    <w:p>
      <w:pPr>
        <w:pStyle w:val="Heading3"/>
      </w:pPr>
      <w:r>
        <w:t xml:space="preserve">Servicios</w:t>
      </w:r>
    </w:p>
    <w:p>
      <w:pPr>
        <w:pStyle w:val="Compact"/>
        <w:numPr>
          <w:ilvl w:val="0"/>
          <w:numId w:val="1009"/>
        </w:numPr>
      </w:pPr>
      <w:r>
        <w:t xml:space="preserve">LeadQualificationService</w:t>
      </w:r>
    </w:p>
    <w:bookmarkEnd w:id="44"/>
    <w:bookmarkStart w:id="45" w:name="pantallas-2"/>
    <w:p>
      <w:pPr>
        <w:pStyle w:val="Heading3"/>
      </w:pPr>
      <w:r>
        <w:t xml:space="preserve">Pantallas</w:t>
      </w:r>
    </w:p>
    <w:p>
      <w:pPr>
        <w:pStyle w:val="Compact"/>
        <w:numPr>
          <w:ilvl w:val="0"/>
          <w:numId w:val="1010"/>
        </w:numPr>
      </w:pPr>
      <w:r>
        <w:t xml:space="preserve">LeadDetail</w:t>
      </w:r>
    </w:p>
    <w:bookmarkEnd w:id="45"/>
    <w:bookmarkStart w:id="46" w:name="permisos-2"/>
    <w:p>
      <w:pPr>
        <w:pStyle w:val="Heading3"/>
      </w:pPr>
      <w:r>
        <w:t xml:space="preserve">Permisos</w:t>
      </w:r>
    </w:p>
    <w:p>
      <w:pPr>
        <w:pStyle w:val="Compact"/>
        <w:numPr>
          <w:ilvl w:val="0"/>
          <w:numId w:val="1011"/>
        </w:numPr>
      </w:pPr>
      <w:r>
        <w:t xml:space="preserve">SD_LEAD_QUALIFY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52" w:name="Xf951074bc1547e2b557d3178713fa09f41aae22"/>
    <w:p>
      <w:pPr>
        <w:pStyle w:val="Heading2"/>
      </w:pPr>
      <w:r>
        <w:t xml:space="preserve">CU-004 Convertir Prospecto en Oportunidad</w:t>
      </w:r>
    </w:p>
    <w:bookmarkStart w:id="48" w:name="entidades"/>
    <w:p>
      <w:pPr>
        <w:pStyle w:val="Heading3"/>
      </w:pPr>
      <w:r>
        <w:t xml:space="preserve">Entidades</w:t>
      </w:r>
    </w:p>
    <w:p>
      <w:pPr>
        <w:pStyle w:val="Compact"/>
        <w:numPr>
          <w:ilvl w:val="0"/>
          <w:numId w:val="1012"/>
        </w:numPr>
      </w:pPr>
      <w:r>
        <w:t xml:space="preserve">Lead</w:t>
      </w:r>
    </w:p>
    <w:p>
      <w:pPr>
        <w:pStyle w:val="Compact"/>
        <w:numPr>
          <w:ilvl w:val="0"/>
          <w:numId w:val="1012"/>
        </w:numPr>
      </w:pPr>
      <w:r>
        <w:t xml:space="preserve">Opportunity</w:t>
      </w:r>
    </w:p>
    <w:bookmarkEnd w:id="48"/>
    <w:bookmarkStart w:id="49" w:name="servicios-3"/>
    <w:p>
      <w:pPr>
        <w:pStyle w:val="Heading3"/>
      </w:pPr>
      <w:r>
        <w:t xml:space="preserve">Servicios</w:t>
      </w:r>
    </w:p>
    <w:p>
      <w:pPr>
        <w:pStyle w:val="Compact"/>
        <w:numPr>
          <w:ilvl w:val="0"/>
          <w:numId w:val="1013"/>
        </w:numPr>
      </w:pPr>
      <w:r>
        <w:t xml:space="preserve">LeadConversionService</w:t>
      </w:r>
    </w:p>
    <w:bookmarkEnd w:id="49"/>
    <w:bookmarkStart w:id="50" w:name="pantallas-3"/>
    <w:p>
      <w:pPr>
        <w:pStyle w:val="Heading3"/>
      </w:pPr>
      <w:r>
        <w:t xml:space="preserve">Pantallas</w:t>
      </w:r>
    </w:p>
    <w:p>
      <w:pPr>
        <w:pStyle w:val="Compact"/>
        <w:numPr>
          <w:ilvl w:val="0"/>
          <w:numId w:val="1014"/>
        </w:numPr>
      </w:pPr>
      <w:r>
        <w:t xml:space="preserve">OpportunityForm</w:t>
      </w:r>
    </w:p>
    <w:bookmarkEnd w:id="50"/>
    <w:bookmarkStart w:id="51" w:name="permisos-3"/>
    <w:p>
      <w:pPr>
        <w:pStyle w:val="Heading3"/>
      </w:pPr>
      <w:r>
        <w:t xml:space="preserve">Permisos</w:t>
      </w:r>
    </w:p>
    <w:p>
      <w:pPr>
        <w:pStyle w:val="Compact"/>
        <w:numPr>
          <w:ilvl w:val="0"/>
          <w:numId w:val="1015"/>
        </w:numPr>
      </w:pPr>
      <w:r>
        <w:t xml:space="preserve">SD_LEAD_CONVERT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cu-005-gestionar-oportunidad"/>
    <w:p>
      <w:pPr>
        <w:pStyle w:val="Heading2"/>
      </w:pPr>
      <w:r>
        <w:t xml:space="preserve">CU-005 Gestionar Oportunidad</w:t>
      </w:r>
    </w:p>
    <w:bookmarkStart w:id="53" w:name="entidad-2"/>
    <w:p>
      <w:pPr>
        <w:pStyle w:val="Heading3"/>
      </w:pPr>
      <w:r>
        <w:t xml:space="preserve">Entidad</w:t>
      </w:r>
    </w:p>
    <w:p>
      <w:pPr>
        <w:pStyle w:val="FirstParagraph"/>
      </w:pPr>
      <w:r>
        <w:t xml:space="preserve">Opportunity</w:t>
      </w:r>
    </w:p>
    <w:bookmarkEnd w:id="53"/>
    <w:bookmarkStart w:id="54" w:name="servicios-4"/>
    <w:p>
      <w:pPr>
        <w:pStyle w:val="Heading3"/>
      </w:pPr>
      <w:r>
        <w:t xml:space="preserve">Servicios</w:t>
      </w:r>
    </w:p>
    <w:p>
      <w:pPr>
        <w:pStyle w:val="Compact"/>
        <w:numPr>
          <w:ilvl w:val="0"/>
          <w:numId w:val="1016"/>
        </w:numPr>
      </w:pPr>
      <w:r>
        <w:t xml:space="preserve">OpportunityService</w:t>
      </w:r>
    </w:p>
    <w:bookmarkEnd w:id="54"/>
    <w:bookmarkStart w:id="55" w:name="pantallas-4"/>
    <w:p>
      <w:pPr>
        <w:pStyle w:val="Heading3"/>
      </w:pPr>
      <w:r>
        <w:t xml:space="preserve">Pantallas</w:t>
      </w:r>
    </w:p>
    <w:p>
      <w:pPr>
        <w:pStyle w:val="Compact"/>
        <w:numPr>
          <w:ilvl w:val="0"/>
          <w:numId w:val="1017"/>
        </w:numPr>
      </w:pPr>
      <w:r>
        <w:t xml:space="preserve">OpportunityList</w:t>
      </w:r>
    </w:p>
    <w:p>
      <w:pPr>
        <w:pStyle w:val="Compact"/>
        <w:numPr>
          <w:ilvl w:val="0"/>
          <w:numId w:val="1017"/>
        </w:numPr>
      </w:pPr>
      <w:r>
        <w:t xml:space="preserve">OpportunityForm</w:t>
      </w:r>
    </w:p>
    <w:p>
      <w:pPr>
        <w:pStyle w:val="Compact"/>
        <w:numPr>
          <w:ilvl w:val="0"/>
          <w:numId w:val="1017"/>
        </w:numPr>
      </w:pPr>
      <w:r>
        <w:t xml:space="preserve">OpportunityDetail</w:t>
      </w:r>
    </w:p>
    <w:bookmarkEnd w:id="55"/>
    <w:bookmarkStart w:id="56" w:name="permisos-4"/>
    <w:p>
      <w:pPr>
        <w:pStyle w:val="Heading3"/>
      </w:pPr>
      <w:r>
        <w:t xml:space="preserve">Permisos</w:t>
      </w:r>
    </w:p>
    <w:p>
      <w:pPr>
        <w:pStyle w:val="Compact"/>
        <w:numPr>
          <w:ilvl w:val="0"/>
          <w:numId w:val="1018"/>
        </w:numPr>
      </w:pPr>
      <w:r>
        <w:t xml:space="preserve">SD_OPPORTUNITY_CREATE</w:t>
      </w:r>
    </w:p>
    <w:p>
      <w:pPr>
        <w:pStyle w:val="Compact"/>
        <w:numPr>
          <w:ilvl w:val="0"/>
          <w:numId w:val="1018"/>
        </w:numPr>
      </w:pPr>
      <w:r>
        <w:t xml:space="preserve">SD_OPPORTUNITY_UPDATE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2" w:name="cu-006-cerrar-oportunidad"/>
    <w:p>
      <w:pPr>
        <w:pStyle w:val="Heading2"/>
      </w:pPr>
      <w:r>
        <w:t xml:space="preserve">CU-006 Cerrar Oportunidad</w:t>
      </w:r>
    </w:p>
    <w:bookmarkStart w:id="58" w:name="entidad-3"/>
    <w:p>
      <w:pPr>
        <w:pStyle w:val="Heading3"/>
      </w:pPr>
      <w:r>
        <w:t xml:space="preserve">Entidad</w:t>
      </w:r>
    </w:p>
    <w:p>
      <w:pPr>
        <w:pStyle w:val="FirstParagraph"/>
      </w:pPr>
      <w:r>
        <w:t xml:space="preserve">Opportunity</w:t>
      </w:r>
    </w:p>
    <w:bookmarkEnd w:id="58"/>
    <w:bookmarkStart w:id="59" w:name="servicios-5"/>
    <w:p>
      <w:pPr>
        <w:pStyle w:val="Heading3"/>
      </w:pPr>
      <w:r>
        <w:t xml:space="preserve">Servicios</w:t>
      </w:r>
    </w:p>
    <w:p>
      <w:pPr>
        <w:pStyle w:val="Compact"/>
        <w:numPr>
          <w:ilvl w:val="0"/>
          <w:numId w:val="1019"/>
        </w:numPr>
      </w:pPr>
      <w:r>
        <w:t xml:space="preserve">OpportunityCloseService</w:t>
      </w:r>
    </w:p>
    <w:bookmarkEnd w:id="59"/>
    <w:bookmarkStart w:id="60" w:name="estados"/>
    <w:p>
      <w:pPr>
        <w:pStyle w:val="Heading3"/>
      </w:pPr>
      <w:r>
        <w:t xml:space="preserve">Estados</w:t>
      </w:r>
    </w:p>
    <w:p>
      <w:pPr>
        <w:pStyle w:val="Compact"/>
        <w:numPr>
          <w:ilvl w:val="0"/>
          <w:numId w:val="1020"/>
        </w:numPr>
      </w:pPr>
      <w:r>
        <w:t xml:space="preserve">Ganada</w:t>
      </w:r>
    </w:p>
    <w:p>
      <w:pPr>
        <w:pStyle w:val="Compact"/>
        <w:numPr>
          <w:ilvl w:val="0"/>
          <w:numId w:val="1020"/>
        </w:numPr>
      </w:pPr>
      <w:r>
        <w:t xml:space="preserve">Perdida</w:t>
      </w:r>
    </w:p>
    <w:p>
      <w:pPr>
        <w:pStyle w:val="Compact"/>
        <w:numPr>
          <w:ilvl w:val="0"/>
          <w:numId w:val="1020"/>
        </w:numPr>
      </w:pPr>
      <w:r>
        <w:t xml:space="preserve">Cancelada</w:t>
      </w:r>
    </w:p>
    <w:bookmarkEnd w:id="60"/>
    <w:bookmarkStart w:id="61" w:name="permisos-5"/>
    <w:p>
      <w:pPr>
        <w:pStyle w:val="Heading3"/>
      </w:pPr>
      <w:r>
        <w:t xml:space="preserve">Permisos</w:t>
      </w:r>
    </w:p>
    <w:p>
      <w:pPr>
        <w:pStyle w:val="Compact"/>
        <w:numPr>
          <w:ilvl w:val="0"/>
          <w:numId w:val="1021"/>
        </w:numPr>
      </w:pPr>
      <w:r>
        <w:t xml:space="preserve">SD_OPPORTUNITY_CLOSE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89" w:name="proceso-operativo"/>
    <w:p>
      <w:pPr>
        <w:pStyle w:val="Heading1"/>
      </w:pPr>
      <w:r>
        <w:t xml:space="preserve">4. PROCESO OPERATIVO</w:t>
      </w:r>
    </w:p>
    <w:bookmarkStart w:id="70" w:name="cu-007-abrir-expediente"/>
    <w:p>
      <w:pPr>
        <w:pStyle w:val="Heading2"/>
      </w:pPr>
      <w:r>
        <w:t xml:space="preserve">CU-007 Abrir Expediente</w:t>
      </w:r>
    </w:p>
    <w:bookmarkStart w:id="64" w:name="módulo-1"/>
    <w:p>
      <w:pPr>
        <w:pStyle w:val="Heading3"/>
      </w:pPr>
      <w:r>
        <w:t xml:space="preserve">Módulo</w:t>
      </w:r>
    </w:p>
    <w:p>
      <w:pPr>
        <w:pStyle w:val="FirstParagraph"/>
      </w:pPr>
      <w:r>
        <w:t xml:space="preserve">Travel Agency</w:t>
      </w:r>
    </w:p>
    <w:bookmarkEnd w:id="64"/>
    <w:bookmarkStart w:id="65" w:name="entidad-4"/>
    <w:p>
      <w:pPr>
        <w:pStyle w:val="Heading3"/>
      </w:pPr>
      <w:r>
        <w:t xml:space="preserve">Entidad</w:t>
      </w:r>
    </w:p>
    <w:p>
      <w:pPr>
        <w:pStyle w:val="FirstParagraph"/>
      </w:pPr>
      <w:r>
        <w:t xml:space="preserve">CaseFile</w:t>
      </w:r>
    </w:p>
    <w:bookmarkEnd w:id="65"/>
    <w:bookmarkStart w:id="66" w:name="entidades-relacionadas-1"/>
    <w:p>
      <w:pPr>
        <w:pStyle w:val="Heading3"/>
      </w:pPr>
      <w:r>
        <w:t xml:space="preserve">Entidades Relacionadas</w:t>
      </w:r>
    </w:p>
    <w:p>
      <w:pPr>
        <w:pStyle w:val="Compact"/>
        <w:numPr>
          <w:ilvl w:val="0"/>
          <w:numId w:val="1022"/>
        </w:numPr>
      </w:pPr>
      <w:r>
        <w:t xml:space="preserve">Opportunity</w:t>
      </w:r>
    </w:p>
    <w:p>
      <w:pPr>
        <w:pStyle w:val="Compact"/>
        <w:numPr>
          <w:ilvl w:val="0"/>
          <w:numId w:val="1022"/>
        </w:numPr>
      </w:pPr>
      <w:r>
        <w:t xml:space="preserve">Business Partner</w:t>
      </w:r>
    </w:p>
    <w:bookmarkEnd w:id="66"/>
    <w:bookmarkStart w:id="67" w:name="servicios-6"/>
    <w:p>
      <w:pPr>
        <w:pStyle w:val="Heading3"/>
      </w:pPr>
      <w:r>
        <w:t xml:space="preserve">Servicios</w:t>
      </w:r>
    </w:p>
    <w:p>
      <w:pPr>
        <w:pStyle w:val="Compact"/>
        <w:numPr>
          <w:ilvl w:val="0"/>
          <w:numId w:val="1023"/>
        </w:numPr>
      </w:pPr>
      <w:r>
        <w:t xml:space="preserve">CaseFileService</w:t>
      </w:r>
    </w:p>
    <w:bookmarkEnd w:id="67"/>
    <w:bookmarkStart w:id="68" w:name="pantallas-5"/>
    <w:p>
      <w:pPr>
        <w:pStyle w:val="Heading3"/>
      </w:pPr>
      <w:r>
        <w:t xml:space="preserve">Pantallas</w:t>
      </w:r>
    </w:p>
    <w:p>
      <w:pPr>
        <w:pStyle w:val="Compact"/>
        <w:numPr>
          <w:ilvl w:val="0"/>
          <w:numId w:val="1024"/>
        </w:numPr>
      </w:pPr>
      <w:r>
        <w:t xml:space="preserve">CaseFileForm</w:t>
      </w:r>
    </w:p>
    <w:p>
      <w:pPr>
        <w:pStyle w:val="Compact"/>
        <w:numPr>
          <w:ilvl w:val="0"/>
          <w:numId w:val="1024"/>
        </w:numPr>
      </w:pPr>
      <w:r>
        <w:t xml:space="preserve">CaseFileDetail</w:t>
      </w:r>
    </w:p>
    <w:bookmarkEnd w:id="68"/>
    <w:bookmarkStart w:id="69" w:name="permisos-6"/>
    <w:p>
      <w:pPr>
        <w:pStyle w:val="Heading3"/>
      </w:pPr>
      <w:r>
        <w:t xml:space="preserve">Permisos</w:t>
      </w:r>
    </w:p>
    <w:p>
      <w:pPr>
        <w:pStyle w:val="Compact"/>
        <w:numPr>
          <w:ilvl w:val="0"/>
          <w:numId w:val="1025"/>
        </w:numPr>
      </w:pPr>
      <w:r>
        <w:t xml:space="preserve">CASEFILE_CREATE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5" w:name="cu-008-gestionar-expediente"/>
    <w:p>
      <w:pPr>
        <w:pStyle w:val="Heading2"/>
      </w:pPr>
      <w:r>
        <w:t xml:space="preserve">CU-008 Gestionar Expediente</w:t>
      </w:r>
    </w:p>
    <w:bookmarkStart w:id="71" w:name="entidad-5"/>
    <w:p>
      <w:pPr>
        <w:pStyle w:val="Heading3"/>
      </w:pPr>
      <w:r>
        <w:t xml:space="preserve">Entidad</w:t>
      </w:r>
    </w:p>
    <w:p>
      <w:pPr>
        <w:pStyle w:val="FirstParagraph"/>
      </w:pPr>
      <w:r>
        <w:t xml:space="preserve">CaseFile</w:t>
      </w:r>
    </w:p>
    <w:bookmarkEnd w:id="71"/>
    <w:bookmarkStart w:id="72" w:name="servicios-7"/>
    <w:p>
      <w:pPr>
        <w:pStyle w:val="Heading3"/>
      </w:pPr>
      <w:r>
        <w:t xml:space="preserve">Servicios</w:t>
      </w:r>
    </w:p>
    <w:p>
      <w:pPr>
        <w:pStyle w:val="Compact"/>
        <w:numPr>
          <w:ilvl w:val="0"/>
          <w:numId w:val="1026"/>
        </w:numPr>
      </w:pPr>
      <w:r>
        <w:t xml:space="preserve">CaseFileService</w:t>
      </w:r>
    </w:p>
    <w:bookmarkEnd w:id="72"/>
    <w:bookmarkStart w:id="73" w:name="pantallas-6"/>
    <w:p>
      <w:pPr>
        <w:pStyle w:val="Heading3"/>
      </w:pPr>
      <w:r>
        <w:t xml:space="preserve">Pantallas</w:t>
      </w:r>
    </w:p>
    <w:p>
      <w:pPr>
        <w:pStyle w:val="Compact"/>
        <w:numPr>
          <w:ilvl w:val="0"/>
          <w:numId w:val="1027"/>
        </w:numPr>
      </w:pPr>
      <w:r>
        <w:t xml:space="preserve">CaseFileDetail</w:t>
      </w:r>
    </w:p>
    <w:bookmarkEnd w:id="73"/>
    <w:bookmarkStart w:id="74" w:name="permisos-7"/>
    <w:p>
      <w:pPr>
        <w:pStyle w:val="Heading3"/>
      </w:pPr>
      <w:r>
        <w:t xml:space="preserve">Permisos</w:t>
      </w:r>
    </w:p>
    <w:p>
      <w:pPr>
        <w:pStyle w:val="Compact"/>
        <w:numPr>
          <w:ilvl w:val="0"/>
          <w:numId w:val="1028"/>
        </w:numPr>
      </w:pPr>
      <w:r>
        <w:t xml:space="preserve">CASEFILE_UPDATE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80" w:name="cu-009-gestionar-servicio"/>
    <w:p>
      <w:pPr>
        <w:pStyle w:val="Heading2"/>
      </w:pPr>
      <w:r>
        <w:t xml:space="preserve">CU-009 Gestionar Servicio</w:t>
      </w:r>
    </w:p>
    <w:bookmarkStart w:id="76" w:name="entidad-6"/>
    <w:p>
      <w:pPr>
        <w:pStyle w:val="Heading3"/>
      </w:pPr>
      <w:r>
        <w:t xml:space="preserve">Entidad</w:t>
      </w:r>
    </w:p>
    <w:p>
      <w:pPr>
        <w:pStyle w:val="FirstParagraph"/>
      </w:pPr>
      <w:r>
        <w:t xml:space="preserve">ServiceRequest</w:t>
      </w:r>
    </w:p>
    <w:bookmarkEnd w:id="76"/>
    <w:bookmarkStart w:id="77" w:name="tipos"/>
    <w:p>
      <w:pPr>
        <w:pStyle w:val="Heading3"/>
      </w:pPr>
      <w:r>
        <w:t xml:space="preserve">Tipos</w:t>
      </w:r>
    </w:p>
    <w:p>
      <w:pPr>
        <w:pStyle w:val="Compact"/>
        <w:numPr>
          <w:ilvl w:val="0"/>
          <w:numId w:val="1029"/>
        </w:numPr>
      </w:pPr>
      <w:r>
        <w:t xml:space="preserve">Visa</w:t>
      </w:r>
    </w:p>
    <w:p>
      <w:pPr>
        <w:pStyle w:val="Compact"/>
        <w:numPr>
          <w:ilvl w:val="0"/>
          <w:numId w:val="1029"/>
        </w:numPr>
      </w:pPr>
      <w:r>
        <w:t xml:space="preserve">Pasaporte</w:t>
      </w:r>
    </w:p>
    <w:p>
      <w:pPr>
        <w:pStyle w:val="Compact"/>
        <w:numPr>
          <w:ilvl w:val="0"/>
          <w:numId w:val="1029"/>
        </w:numPr>
      </w:pPr>
      <w:r>
        <w:t xml:space="preserve">Cita Consular</w:t>
      </w:r>
    </w:p>
    <w:bookmarkEnd w:id="77"/>
    <w:bookmarkStart w:id="78" w:name="servicios-8"/>
    <w:p>
      <w:pPr>
        <w:pStyle w:val="Heading3"/>
      </w:pPr>
      <w:r>
        <w:t xml:space="preserve">Servicios</w:t>
      </w:r>
    </w:p>
    <w:p>
      <w:pPr>
        <w:pStyle w:val="Compact"/>
        <w:numPr>
          <w:ilvl w:val="0"/>
          <w:numId w:val="1030"/>
        </w:numPr>
      </w:pPr>
      <w:r>
        <w:t xml:space="preserve">ServiceRequestService</w:t>
      </w:r>
    </w:p>
    <w:bookmarkEnd w:id="78"/>
    <w:bookmarkStart w:id="79" w:name="permisos-8"/>
    <w:p>
      <w:pPr>
        <w:pStyle w:val="Heading3"/>
      </w:pPr>
      <w:r>
        <w:t xml:space="preserve">Permisos</w:t>
      </w:r>
    </w:p>
    <w:p>
      <w:pPr>
        <w:pStyle w:val="Compact"/>
        <w:numPr>
          <w:ilvl w:val="0"/>
          <w:numId w:val="1031"/>
        </w:numPr>
      </w:pPr>
      <w:r>
        <w:t xml:space="preserve">SERVICE_EXECUTE</w:t>
      </w:r>
    </w:p>
    <w:p>
      <w:r>
        <w:pict>
          <v:rect style="width:0;height:1.5pt" o:hralign="center" o:hrstd="t" o:hr="t"/>
        </w:pict>
      </w:r>
    </w:p>
    <w:bookmarkEnd w:id="79"/>
    <w:bookmarkEnd w:id="80"/>
    <w:bookmarkStart w:id="84" w:name="cu-010-actualizar-estado-operativo"/>
    <w:p>
      <w:pPr>
        <w:pStyle w:val="Heading2"/>
      </w:pPr>
      <w:r>
        <w:t xml:space="preserve">CU-010 Actualizar Estado Operativo</w:t>
      </w:r>
    </w:p>
    <w:bookmarkStart w:id="81" w:name="entidad-7"/>
    <w:p>
      <w:pPr>
        <w:pStyle w:val="Heading3"/>
      </w:pPr>
      <w:r>
        <w:t xml:space="preserve">Entidad</w:t>
      </w:r>
    </w:p>
    <w:p>
      <w:pPr>
        <w:pStyle w:val="FirstParagraph"/>
      </w:pPr>
      <w:r>
        <w:t xml:space="preserve">CaseFile</w:t>
      </w:r>
    </w:p>
    <w:bookmarkEnd w:id="81"/>
    <w:bookmarkStart w:id="82" w:name="servicios-9"/>
    <w:p>
      <w:pPr>
        <w:pStyle w:val="Heading3"/>
      </w:pPr>
      <w:r>
        <w:t xml:space="preserve">Servicios</w:t>
      </w:r>
    </w:p>
    <w:p>
      <w:pPr>
        <w:pStyle w:val="Compact"/>
        <w:numPr>
          <w:ilvl w:val="0"/>
          <w:numId w:val="1032"/>
        </w:numPr>
      </w:pPr>
      <w:r>
        <w:t xml:space="preserve">WorkflowService</w:t>
      </w:r>
    </w:p>
    <w:bookmarkEnd w:id="82"/>
    <w:bookmarkStart w:id="83" w:name="permisos-9"/>
    <w:p>
      <w:pPr>
        <w:pStyle w:val="Heading3"/>
      </w:pPr>
      <w:r>
        <w:t xml:space="preserve">Permisos</w:t>
      </w:r>
    </w:p>
    <w:p>
      <w:pPr>
        <w:pStyle w:val="Compact"/>
        <w:numPr>
          <w:ilvl w:val="0"/>
          <w:numId w:val="1033"/>
        </w:numPr>
      </w:pPr>
      <w:r>
        <w:t xml:space="preserve">CASEFILE_STATUS_UPDATE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8" w:name="cu-011-cerrar-expediente"/>
    <w:p>
      <w:pPr>
        <w:pStyle w:val="Heading2"/>
      </w:pPr>
      <w:r>
        <w:t xml:space="preserve">CU-011 Cerrar Expediente</w:t>
      </w:r>
    </w:p>
    <w:bookmarkStart w:id="85" w:name="entidad-8"/>
    <w:p>
      <w:pPr>
        <w:pStyle w:val="Heading3"/>
      </w:pPr>
      <w:r>
        <w:t xml:space="preserve">Entidad</w:t>
      </w:r>
    </w:p>
    <w:p>
      <w:pPr>
        <w:pStyle w:val="FirstParagraph"/>
      </w:pPr>
      <w:r>
        <w:t xml:space="preserve">CaseFile</w:t>
      </w:r>
    </w:p>
    <w:bookmarkEnd w:id="85"/>
    <w:bookmarkStart w:id="86" w:name="servicios-10"/>
    <w:p>
      <w:pPr>
        <w:pStyle w:val="Heading3"/>
      </w:pPr>
      <w:r>
        <w:t xml:space="preserve">Servicios</w:t>
      </w:r>
    </w:p>
    <w:p>
      <w:pPr>
        <w:pStyle w:val="Compact"/>
        <w:numPr>
          <w:ilvl w:val="0"/>
          <w:numId w:val="1034"/>
        </w:numPr>
      </w:pPr>
      <w:r>
        <w:t xml:space="preserve">CaseFileCloseService</w:t>
      </w:r>
    </w:p>
    <w:bookmarkEnd w:id="86"/>
    <w:bookmarkStart w:id="87" w:name="permisos-10"/>
    <w:p>
      <w:pPr>
        <w:pStyle w:val="Heading3"/>
      </w:pPr>
      <w:r>
        <w:t xml:space="preserve">Permisos</w:t>
      </w:r>
    </w:p>
    <w:p>
      <w:pPr>
        <w:pStyle w:val="Compact"/>
        <w:numPr>
          <w:ilvl w:val="0"/>
          <w:numId w:val="1035"/>
        </w:numPr>
      </w:pPr>
      <w:r>
        <w:t xml:space="preserve">CASEFILE_CLOSE</w:t>
      </w:r>
    </w:p>
    <w:p>
      <w:r>
        <w:pict>
          <v:rect style="width:0;height:1.5pt" o:hralign="center" o:hrstd="t" o:hr="t"/>
        </w:pict>
      </w:r>
    </w:p>
    <w:bookmarkEnd w:id="87"/>
    <w:bookmarkEnd w:id="88"/>
    <w:bookmarkEnd w:id="89"/>
    <w:bookmarkStart w:id="108" w:name="administración-empresarial"/>
    <w:p>
      <w:pPr>
        <w:pStyle w:val="Heading1"/>
      </w:pPr>
      <w:r>
        <w:t xml:space="preserve">5. ADMINISTRACIÓN EMPRESARIAL</w:t>
      </w:r>
    </w:p>
    <w:bookmarkStart w:id="95" w:name="cu-012-gestionar-personas"/>
    <w:p>
      <w:pPr>
        <w:pStyle w:val="Heading2"/>
      </w:pPr>
      <w:r>
        <w:t xml:space="preserve">CU-012 Gestionar Personas</w:t>
      </w:r>
    </w:p>
    <w:bookmarkStart w:id="90" w:name="módulo-2"/>
    <w:p>
      <w:pPr>
        <w:pStyle w:val="Heading3"/>
      </w:pPr>
      <w:r>
        <w:t xml:space="preserve">Módulo</w:t>
      </w:r>
    </w:p>
    <w:p>
      <w:pPr>
        <w:pStyle w:val="FirstParagraph"/>
      </w:pPr>
      <w:r>
        <w:t xml:space="preserve">MDM</w:t>
      </w:r>
    </w:p>
    <w:bookmarkEnd w:id="90"/>
    <w:bookmarkStart w:id="91" w:name="entidad-9"/>
    <w:p>
      <w:pPr>
        <w:pStyle w:val="Heading3"/>
      </w:pPr>
      <w:r>
        <w:t xml:space="preserve">Entidad</w:t>
      </w:r>
    </w:p>
    <w:p>
      <w:pPr>
        <w:pStyle w:val="FirstParagraph"/>
      </w:pPr>
      <w:r>
        <w:t xml:space="preserve">Persona</w:t>
      </w:r>
    </w:p>
    <w:bookmarkEnd w:id="91"/>
    <w:bookmarkStart w:id="92" w:name="servicios-11"/>
    <w:p>
      <w:pPr>
        <w:pStyle w:val="Heading3"/>
      </w:pPr>
      <w:r>
        <w:t xml:space="preserve">Servicios</w:t>
      </w:r>
    </w:p>
    <w:p>
      <w:pPr>
        <w:pStyle w:val="Compact"/>
        <w:numPr>
          <w:ilvl w:val="0"/>
          <w:numId w:val="1036"/>
        </w:numPr>
      </w:pPr>
      <w:r>
        <w:t xml:space="preserve">PersonaService</w:t>
      </w:r>
    </w:p>
    <w:bookmarkEnd w:id="92"/>
    <w:bookmarkStart w:id="93" w:name="pantallas-7"/>
    <w:p>
      <w:pPr>
        <w:pStyle w:val="Heading3"/>
      </w:pPr>
      <w:r>
        <w:t xml:space="preserve">Pantallas</w:t>
      </w:r>
    </w:p>
    <w:p>
      <w:pPr>
        <w:pStyle w:val="Compact"/>
        <w:numPr>
          <w:ilvl w:val="0"/>
          <w:numId w:val="1037"/>
        </w:numPr>
      </w:pPr>
      <w:r>
        <w:t xml:space="preserve">PersonaList</w:t>
      </w:r>
    </w:p>
    <w:p>
      <w:pPr>
        <w:pStyle w:val="Compact"/>
        <w:numPr>
          <w:ilvl w:val="0"/>
          <w:numId w:val="1037"/>
        </w:numPr>
      </w:pPr>
      <w:r>
        <w:t xml:space="preserve">PersonaForm</w:t>
      </w:r>
    </w:p>
    <w:bookmarkEnd w:id="93"/>
    <w:bookmarkStart w:id="94" w:name="permisos-11"/>
    <w:p>
      <w:pPr>
        <w:pStyle w:val="Heading3"/>
      </w:pPr>
      <w:r>
        <w:t xml:space="preserve">Permisos</w:t>
      </w:r>
    </w:p>
    <w:p>
      <w:pPr>
        <w:pStyle w:val="Compact"/>
        <w:numPr>
          <w:ilvl w:val="0"/>
          <w:numId w:val="1038"/>
        </w:numPr>
      </w:pPr>
      <w:r>
        <w:t xml:space="preserve">PERSONA_ADMIN</w:t>
      </w:r>
    </w:p>
    <w:p>
      <w:r>
        <w:pict>
          <v:rect style="width:0;height:1.5pt" o:hralign="center" o:hrstd="t" o:hr="t"/>
        </w:pict>
      </w:r>
    </w:p>
    <w:bookmarkEnd w:id="94"/>
    <w:bookmarkEnd w:id="95"/>
    <w:bookmarkStart w:id="99" w:name="cu-013-gestionar-organizaciones"/>
    <w:p>
      <w:pPr>
        <w:pStyle w:val="Heading2"/>
      </w:pPr>
      <w:r>
        <w:t xml:space="preserve">CU-013 Gestionar Organizaciones</w:t>
      </w:r>
    </w:p>
    <w:bookmarkStart w:id="96" w:name="entidad-10"/>
    <w:p>
      <w:pPr>
        <w:pStyle w:val="Heading3"/>
      </w:pPr>
      <w:r>
        <w:t xml:space="preserve">Entidad</w:t>
      </w:r>
    </w:p>
    <w:p>
      <w:pPr>
        <w:pStyle w:val="FirstParagraph"/>
      </w:pPr>
      <w:r>
        <w:t xml:space="preserve">Organizacion</w:t>
      </w:r>
    </w:p>
    <w:bookmarkEnd w:id="96"/>
    <w:bookmarkStart w:id="97" w:name="servicios-12"/>
    <w:p>
      <w:pPr>
        <w:pStyle w:val="Heading3"/>
      </w:pPr>
      <w:r>
        <w:t xml:space="preserve">Servicios</w:t>
      </w:r>
    </w:p>
    <w:p>
      <w:pPr>
        <w:pStyle w:val="Compact"/>
        <w:numPr>
          <w:ilvl w:val="0"/>
          <w:numId w:val="1039"/>
        </w:numPr>
      </w:pPr>
      <w:r>
        <w:t xml:space="preserve">OrganizacionService</w:t>
      </w:r>
    </w:p>
    <w:bookmarkEnd w:id="97"/>
    <w:bookmarkStart w:id="98" w:name="permisos-12"/>
    <w:p>
      <w:pPr>
        <w:pStyle w:val="Heading3"/>
      </w:pPr>
      <w:r>
        <w:t xml:space="preserve">Permisos</w:t>
      </w:r>
    </w:p>
    <w:p>
      <w:pPr>
        <w:pStyle w:val="Compact"/>
        <w:numPr>
          <w:ilvl w:val="0"/>
          <w:numId w:val="1040"/>
        </w:numPr>
      </w:pPr>
      <w:r>
        <w:t xml:space="preserve">ORGANIZACION_ADMIN</w:t>
      </w:r>
    </w:p>
    <w:p>
      <w:r>
        <w:pict>
          <v:rect style="width:0;height:1.5pt" o:hralign="center" o:hrstd="t" o:hr="t"/>
        </w:pict>
      </w:r>
    </w:p>
    <w:bookmarkEnd w:id="98"/>
    <w:bookmarkEnd w:id="99"/>
    <w:bookmarkStart w:id="103" w:name="cu-014-gestionar-ubicaciones"/>
    <w:p>
      <w:pPr>
        <w:pStyle w:val="Heading2"/>
      </w:pPr>
      <w:r>
        <w:t xml:space="preserve">CU-014 Gestionar Ubicaciones</w:t>
      </w:r>
    </w:p>
    <w:bookmarkStart w:id="100" w:name="entidad-11"/>
    <w:p>
      <w:pPr>
        <w:pStyle w:val="Heading3"/>
      </w:pPr>
      <w:r>
        <w:t xml:space="preserve">Entidad</w:t>
      </w:r>
    </w:p>
    <w:p>
      <w:pPr>
        <w:pStyle w:val="FirstParagraph"/>
      </w:pPr>
      <w:r>
        <w:t xml:space="preserve">Ubicacion</w:t>
      </w:r>
    </w:p>
    <w:bookmarkEnd w:id="100"/>
    <w:bookmarkStart w:id="101" w:name="servicios-13"/>
    <w:p>
      <w:pPr>
        <w:pStyle w:val="Heading3"/>
      </w:pPr>
      <w:r>
        <w:t xml:space="preserve">Servicios</w:t>
      </w:r>
    </w:p>
    <w:p>
      <w:pPr>
        <w:pStyle w:val="Compact"/>
        <w:numPr>
          <w:ilvl w:val="0"/>
          <w:numId w:val="1041"/>
        </w:numPr>
      </w:pPr>
      <w:r>
        <w:t xml:space="preserve">UbicacionService</w:t>
      </w:r>
    </w:p>
    <w:bookmarkEnd w:id="101"/>
    <w:bookmarkStart w:id="102" w:name="permisos-13"/>
    <w:p>
      <w:pPr>
        <w:pStyle w:val="Heading3"/>
      </w:pPr>
      <w:r>
        <w:t xml:space="preserve">Permisos</w:t>
      </w:r>
    </w:p>
    <w:p>
      <w:pPr>
        <w:pStyle w:val="Compact"/>
        <w:numPr>
          <w:ilvl w:val="0"/>
          <w:numId w:val="1042"/>
        </w:numPr>
      </w:pPr>
      <w:r>
        <w:t xml:space="preserve">UBICACION_ADMIN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7" w:name="cu-015-gestionar-catálogos"/>
    <w:p>
      <w:pPr>
        <w:pStyle w:val="Heading2"/>
      </w:pPr>
      <w:r>
        <w:t xml:space="preserve">CU-015 Gestionar Catálogos</w:t>
      </w:r>
    </w:p>
    <w:bookmarkStart w:id="104" w:name="entidad-12"/>
    <w:p>
      <w:pPr>
        <w:pStyle w:val="Heading3"/>
      </w:pPr>
      <w:r>
        <w:t xml:space="preserve">Entidad</w:t>
      </w:r>
    </w:p>
    <w:p>
      <w:pPr>
        <w:pStyle w:val="FirstParagraph"/>
      </w:pPr>
      <w:r>
        <w:t xml:space="preserve">Catalogo</w:t>
      </w:r>
    </w:p>
    <w:bookmarkEnd w:id="104"/>
    <w:bookmarkStart w:id="105" w:name="servicios-14"/>
    <w:p>
      <w:pPr>
        <w:pStyle w:val="Heading3"/>
      </w:pPr>
      <w:r>
        <w:t xml:space="preserve">Servicios</w:t>
      </w:r>
    </w:p>
    <w:p>
      <w:pPr>
        <w:pStyle w:val="Compact"/>
        <w:numPr>
          <w:ilvl w:val="0"/>
          <w:numId w:val="1043"/>
        </w:numPr>
      </w:pPr>
      <w:r>
        <w:t xml:space="preserve">CatalogoService</w:t>
      </w:r>
    </w:p>
    <w:bookmarkEnd w:id="105"/>
    <w:bookmarkStart w:id="106" w:name="permisos-14"/>
    <w:p>
      <w:pPr>
        <w:pStyle w:val="Heading3"/>
      </w:pPr>
      <w:r>
        <w:t xml:space="preserve">Permisos</w:t>
      </w:r>
    </w:p>
    <w:p>
      <w:pPr>
        <w:pStyle w:val="Compact"/>
        <w:numPr>
          <w:ilvl w:val="0"/>
          <w:numId w:val="1044"/>
        </w:numPr>
      </w:pPr>
      <w:r>
        <w:t xml:space="preserve">CATALOGO_ADMIN</w:t>
      </w:r>
    </w:p>
    <w:p>
      <w:r>
        <w:pict>
          <v:rect style="width:0;height:1.5pt" o:hralign="center" o:hrstd="t" o:hr="t"/>
        </w:pict>
      </w:r>
    </w:p>
    <w:bookmarkEnd w:id="106"/>
    <w:bookmarkEnd w:id="107"/>
    <w:bookmarkEnd w:id="108"/>
    <w:bookmarkStart w:id="128" w:name="seguridad"/>
    <w:p>
      <w:pPr>
        <w:pStyle w:val="Heading1"/>
      </w:pPr>
      <w:r>
        <w:t xml:space="preserve">6. SEGURIDAD</w:t>
      </w:r>
    </w:p>
    <w:bookmarkStart w:id="113" w:name="cu-016-iniciar-sesión"/>
    <w:p>
      <w:pPr>
        <w:pStyle w:val="Heading2"/>
      </w:pPr>
      <w:r>
        <w:t xml:space="preserve">CU-016 Iniciar Sesión</w:t>
      </w:r>
    </w:p>
    <w:bookmarkStart w:id="109" w:name="módulo-3"/>
    <w:p>
      <w:pPr>
        <w:pStyle w:val="Heading3"/>
      </w:pPr>
      <w:r>
        <w:t xml:space="preserve">Módulo</w:t>
      </w:r>
    </w:p>
    <w:p>
      <w:pPr>
        <w:pStyle w:val="FirstParagraph"/>
      </w:pPr>
      <w:r>
        <w:t xml:space="preserve">CORE</w:t>
      </w:r>
    </w:p>
    <w:bookmarkEnd w:id="109"/>
    <w:bookmarkStart w:id="110" w:name="entidad-13"/>
    <w:p>
      <w:pPr>
        <w:pStyle w:val="Heading3"/>
      </w:pPr>
      <w:r>
        <w:t xml:space="preserve">Entidad</w:t>
      </w:r>
    </w:p>
    <w:p>
      <w:pPr>
        <w:pStyle w:val="FirstParagraph"/>
      </w:pPr>
      <w:r>
        <w:t xml:space="preserve">Usuario</w:t>
      </w:r>
    </w:p>
    <w:bookmarkEnd w:id="110"/>
    <w:bookmarkStart w:id="111" w:name="servicios-15"/>
    <w:p>
      <w:pPr>
        <w:pStyle w:val="Heading3"/>
      </w:pPr>
      <w:r>
        <w:t xml:space="preserve">Servicios</w:t>
      </w:r>
    </w:p>
    <w:p>
      <w:pPr>
        <w:pStyle w:val="Compact"/>
        <w:numPr>
          <w:ilvl w:val="0"/>
          <w:numId w:val="1045"/>
        </w:numPr>
      </w:pPr>
      <w:r>
        <w:t xml:space="preserve">AuthenticationService</w:t>
      </w:r>
    </w:p>
    <w:bookmarkEnd w:id="111"/>
    <w:bookmarkStart w:id="112" w:name="pantallas-8"/>
    <w:p>
      <w:pPr>
        <w:pStyle w:val="Heading3"/>
      </w:pPr>
      <w:r>
        <w:t xml:space="preserve">Pantallas</w:t>
      </w:r>
    </w:p>
    <w:p>
      <w:pPr>
        <w:pStyle w:val="Compact"/>
        <w:numPr>
          <w:ilvl w:val="0"/>
          <w:numId w:val="1046"/>
        </w:numPr>
      </w:pPr>
      <w:r>
        <w:t xml:space="preserve">LoginPage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15" w:name="cu-017-cerrar-sesión"/>
    <w:p>
      <w:pPr>
        <w:pStyle w:val="Heading2"/>
      </w:pPr>
      <w:r>
        <w:t xml:space="preserve">CU-017 Cerrar Sesión</w:t>
      </w:r>
    </w:p>
    <w:bookmarkStart w:id="114" w:name="servicios-16"/>
    <w:p>
      <w:pPr>
        <w:pStyle w:val="Heading3"/>
      </w:pPr>
      <w:r>
        <w:t xml:space="preserve">Servicios</w:t>
      </w:r>
    </w:p>
    <w:p>
      <w:pPr>
        <w:pStyle w:val="Compact"/>
        <w:numPr>
          <w:ilvl w:val="0"/>
          <w:numId w:val="1047"/>
        </w:numPr>
      </w:pPr>
      <w:r>
        <w:t xml:space="preserve">AuthenticationService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9" w:name="cu-018-gestionar-usuarios"/>
    <w:p>
      <w:pPr>
        <w:pStyle w:val="Heading2"/>
      </w:pPr>
      <w:r>
        <w:t xml:space="preserve">CU-018 Gestionar Usuarios</w:t>
      </w:r>
    </w:p>
    <w:bookmarkStart w:id="116" w:name="entidad-14"/>
    <w:p>
      <w:pPr>
        <w:pStyle w:val="Heading3"/>
      </w:pPr>
      <w:r>
        <w:t xml:space="preserve">Entidad</w:t>
      </w:r>
    </w:p>
    <w:p>
      <w:pPr>
        <w:pStyle w:val="FirstParagraph"/>
      </w:pPr>
      <w:r>
        <w:t xml:space="preserve">Usuario</w:t>
      </w:r>
    </w:p>
    <w:bookmarkEnd w:id="116"/>
    <w:bookmarkStart w:id="117" w:name="servicios-17"/>
    <w:p>
      <w:pPr>
        <w:pStyle w:val="Heading3"/>
      </w:pPr>
      <w:r>
        <w:t xml:space="preserve">Servicios</w:t>
      </w:r>
    </w:p>
    <w:p>
      <w:pPr>
        <w:pStyle w:val="Compact"/>
        <w:numPr>
          <w:ilvl w:val="0"/>
          <w:numId w:val="1048"/>
        </w:numPr>
      </w:pPr>
      <w:r>
        <w:t xml:space="preserve">UserService</w:t>
      </w:r>
    </w:p>
    <w:bookmarkEnd w:id="117"/>
    <w:bookmarkStart w:id="118" w:name="permisos-15"/>
    <w:p>
      <w:pPr>
        <w:pStyle w:val="Heading3"/>
      </w:pPr>
      <w:r>
        <w:t xml:space="preserve">Permisos</w:t>
      </w:r>
    </w:p>
    <w:p>
      <w:pPr>
        <w:pStyle w:val="Compact"/>
        <w:numPr>
          <w:ilvl w:val="0"/>
          <w:numId w:val="1049"/>
        </w:numPr>
      </w:pPr>
      <w:r>
        <w:t xml:space="preserve">USER_ADMIN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3" w:name="cu-019-gestionar-roles"/>
    <w:p>
      <w:pPr>
        <w:pStyle w:val="Heading2"/>
      </w:pPr>
      <w:r>
        <w:t xml:space="preserve">CU-019 Gestionar Roles</w:t>
      </w:r>
    </w:p>
    <w:bookmarkStart w:id="120" w:name="entidad-15"/>
    <w:p>
      <w:pPr>
        <w:pStyle w:val="Heading3"/>
      </w:pPr>
      <w:r>
        <w:t xml:space="preserve">Entidad</w:t>
      </w:r>
    </w:p>
    <w:p>
      <w:pPr>
        <w:pStyle w:val="FirstParagraph"/>
      </w:pPr>
      <w:r>
        <w:t xml:space="preserve">Rol</w:t>
      </w:r>
    </w:p>
    <w:bookmarkEnd w:id="120"/>
    <w:bookmarkStart w:id="121" w:name="servicios-18"/>
    <w:p>
      <w:pPr>
        <w:pStyle w:val="Heading3"/>
      </w:pPr>
      <w:r>
        <w:t xml:space="preserve">Servicios</w:t>
      </w:r>
    </w:p>
    <w:p>
      <w:pPr>
        <w:pStyle w:val="Compact"/>
        <w:numPr>
          <w:ilvl w:val="0"/>
          <w:numId w:val="1050"/>
        </w:numPr>
      </w:pPr>
      <w:r>
        <w:t xml:space="preserve">RoleService</w:t>
      </w:r>
    </w:p>
    <w:bookmarkEnd w:id="121"/>
    <w:bookmarkStart w:id="122" w:name="permisos-16"/>
    <w:p>
      <w:pPr>
        <w:pStyle w:val="Heading3"/>
      </w:pPr>
      <w:r>
        <w:t xml:space="preserve">Permisos</w:t>
      </w:r>
    </w:p>
    <w:p>
      <w:pPr>
        <w:pStyle w:val="Compact"/>
        <w:numPr>
          <w:ilvl w:val="0"/>
          <w:numId w:val="1051"/>
        </w:numPr>
      </w:pPr>
      <w:r>
        <w:t xml:space="preserve">ROLE_ADMIN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7" w:name="cu-020-gestionar-permisos"/>
    <w:p>
      <w:pPr>
        <w:pStyle w:val="Heading2"/>
      </w:pPr>
      <w:r>
        <w:t xml:space="preserve">CU-020 Gestionar Permisos</w:t>
      </w:r>
    </w:p>
    <w:bookmarkStart w:id="124" w:name="entidad-16"/>
    <w:p>
      <w:pPr>
        <w:pStyle w:val="Heading3"/>
      </w:pPr>
      <w:r>
        <w:t xml:space="preserve">Entidad</w:t>
      </w:r>
    </w:p>
    <w:p>
      <w:pPr>
        <w:pStyle w:val="FirstParagraph"/>
      </w:pPr>
      <w:r>
        <w:t xml:space="preserve">Permission</w:t>
      </w:r>
    </w:p>
    <w:bookmarkEnd w:id="124"/>
    <w:bookmarkStart w:id="125" w:name="servicios-19"/>
    <w:p>
      <w:pPr>
        <w:pStyle w:val="Heading3"/>
      </w:pPr>
      <w:r>
        <w:t xml:space="preserve">Servicios</w:t>
      </w:r>
    </w:p>
    <w:p>
      <w:pPr>
        <w:pStyle w:val="Compact"/>
        <w:numPr>
          <w:ilvl w:val="0"/>
          <w:numId w:val="1052"/>
        </w:numPr>
      </w:pPr>
      <w:r>
        <w:t xml:space="preserve">PermissionService</w:t>
      </w:r>
    </w:p>
    <w:bookmarkEnd w:id="125"/>
    <w:bookmarkStart w:id="126" w:name="permisos-17"/>
    <w:p>
      <w:pPr>
        <w:pStyle w:val="Heading3"/>
      </w:pPr>
      <w:r>
        <w:t xml:space="preserve">Permisos</w:t>
      </w:r>
    </w:p>
    <w:p>
      <w:pPr>
        <w:pStyle w:val="Compact"/>
        <w:numPr>
          <w:ilvl w:val="0"/>
          <w:numId w:val="1053"/>
        </w:numPr>
      </w:pPr>
      <w:r>
        <w:t xml:space="preserve">PERMISSION_ADMIN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End w:id="128"/>
    <w:bookmarkStart w:id="138" w:name="configuración"/>
    <w:p>
      <w:pPr>
        <w:pStyle w:val="Heading1"/>
      </w:pPr>
      <w:r>
        <w:t xml:space="preserve">7. CONFIGURACIÓN</w:t>
      </w:r>
    </w:p>
    <w:bookmarkStart w:id="133" w:name="cu-021-gestionar-parámetros"/>
    <w:p>
      <w:pPr>
        <w:pStyle w:val="Heading2"/>
      </w:pPr>
      <w:r>
        <w:t xml:space="preserve">CU-021 Gestionar Parámetros</w:t>
      </w:r>
    </w:p>
    <w:bookmarkStart w:id="129" w:name="módulo-4"/>
    <w:p>
      <w:pPr>
        <w:pStyle w:val="Heading3"/>
      </w:pPr>
      <w:r>
        <w:t xml:space="preserve">Módulo</w:t>
      </w:r>
    </w:p>
    <w:p>
      <w:pPr>
        <w:pStyle w:val="FirstParagraph"/>
      </w:pPr>
      <w:r>
        <w:t xml:space="preserve">CORE</w:t>
      </w:r>
    </w:p>
    <w:bookmarkEnd w:id="129"/>
    <w:bookmarkStart w:id="130" w:name="entidad-17"/>
    <w:p>
      <w:pPr>
        <w:pStyle w:val="Heading3"/>
      </w:pPr>
      <w:r>
        <w:t xml:space="preserve">Entidad</w:t>
      </w:r>
    </w:p>
    <w:p>
      <w:pPr>
        <w:pStyle w:val="FirstParagraph"/>
      </w:pPr>
      <w:r>
        <w:t xml:space="preserve">Parameter</w:t>
      </w:r>
    </w:p>
    <w:bookmarkEnd w:id="130"/>
    <w:bookmarkStart w:id="131" w:name="servicios-20"/>
    <w:p>
      <w:pPr>
        <w:pStyle w:val="Heading3"/>
      </w:pPr>
      <w:r>
        <w:t xml:space="preserve">Servicios</w:t>
      </w:r>
    </w:p>
    <w:p>
      <w:pPr>
        <w:pStyle w:val="Compact"/>
        <w:numPr>
          <w:ilvl w:val="0"/>
          <w:numId w:val="1054"/>
        </w:numPr>
      </w:pPr>
      <w:r>
        <w:t xml:space="preserve">ParameterService</w:t>
      </w:r>
    </w:p>
    <w:bookmarkEnd w:id="131"/>
    <w:bookmarkStart w:id="132" w:name="permisos-18"/>
    <w:p>
      <w:pPr>
        <w:pStyle w:val="Heading3"/>
      </w:pPr>
      <w:r>
        <w:t xml:space="preserve">Permisos</w:t>
      </w:r>
    </w:p>
    <w:p>
      <w:pPr>
        <w:pStyle w:val="Compact"/>
        <w:numPr>
          <w:ilvl w:val="0"/>
          <w:numId w:val="1055"/>
        </w:numPr>
      </w:pPr>
      <w:r>
        <w:t xml:space="preserve">PARAMETER_ADMIN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7" w:name="cu-022-gestionar-customizing"/>
    <w:p>
      <w:pPr>
        <w:pStyle w:val="Heading2"/>
      </w:pPr>
      <w:r>
        <w:t xml:space="preserve">CU-022 Gestionar Customizing</w:t>
      </w:r>
    </w:p>
    <w:bookmarkStart w:id="134" w:name="entidad-18"/>
    <w:p>
      <w:pPr>
        <w:pStyle w:val="Heading3"/>
      </w:pPr>
      <w:r>
        <w:t xml:space="preserve">Entidad</w:t>
      </w:r>
    </w:p>
    <w:p>
      <w:pPr>
        <w:pStyle w:val="FirstParagraph"/>
      </w:pPr>
      <w:r>
        <w:t xml:space="preserve">Customizing</w:t>
      </w:r>
    </w:p>
    <w:bookmarkEnd w:id="134"/>
    <w:bookmarkStart w:id="135" w:name="servicios-21"/>
    <w:p>
      <w:pPr>
        <w:pStyle w:val="Heading3"/>
      </w:pPr>
      <w:r>
        <w:t xml:space="preserve">Servicios</w:t>
      </w:r>
    </w:p>
    <w:p>
      <w:pPr>
        <w:pStyle w:val="Compact"/>
        <w:numPr>
          <w:ilvl w:val="0"/>
          <w:numId w:val="1056"/>
        </w:numPr>
      </w:pPr>
      <w:r>
        <w:t xml:space="preserve">CustomizingService</w:t>
      </w:r>
    </w:p>
    <w:bookmarkEnd w:id="135"/>
    <w:bookmarkStart w:id="136" w:name="permisos-19"/>
    <w:p>
      <w:pPr>
        <w:pStyle w:val="Heading3"/>
      </w:pPr>
      <w:r>
        <w:t xml:space="preserve">Permisos</w:t>
      </w:r>
    </w:p>
    <w:p>
      <w:pPr>
        <w:pStyle w:val="Compact"/>
        <w:numPr>
          <w:ilvl w:val="0"/>
          <w:numId w:val="1057"/>
        </w:numPr>
      </w:pPr>
      <w:r>
        <w:t xml:space="preserve">CUSTOMIZING_ADMIN</w:t>
      </w:r>
    </w:p>
    <w:p>
      <w:r>
        <w:pict>
          <v:rect style="width:0;height:1.5pt" o:hralign="center" o:hrstd="t" o:hr="t"/>
        </w:pict>
      </w:r>
    </w:p>
    <w:bookmarkEnd w:id="136"/>
    <w:bookmarkEnd w:id="137"/>
    <w:bookmarkEnd w:id="138"/>
    <w:bookmarkStart w:id="146" w:name="analytics"/>
    <w:p>
      <w:pPr>
        <w:pStyle w:val="Heading1"/>
      </w:pPr>
      <w:r>
        <w:t xml:space="preserve">8. ANALYTICS</w:t>
      </w:r>
    </w:p>
    <w:bookmarkStart w:id="142" w:name="cu-023-consultar-dashboard-comercial"/>
    <w:p>
      <w:pPr>
        <w:pStyle w:val="Heading2"/>
      </w:pPr>
      <w:r>
        <w:t xml:space="preserve">CU-023 Consultar Dashboard Comercial</w:t>
      </w:r>
    </w:p>
    <w:bookmarkStart w:id="139" w:name="módulo-5"/>
    <w:p>
      <w:pPr>
        <w:pStyle w:val="Heading3"/>
      </w:pPr>
      <w:r>
        <w:t xml:space="preserve">Módulo</w:t>
      </w:r>
    </w:p>
    <w:p>
      <w:pPr>
        <w:pStyle w:val="FirstParagraph"/>
      </w:pPr>
      <w:r>
        <w:t xml:space="preserve">Analytics</w:t>
      </w:r>
    </w:p>
    <w:bookmarkEnd w:id="139"/>
    <w:bookmarkStart w:id="140" w:name="fuentes"/>
    <w:p>
      <w:pPr>
        <w:pStyle w:val="Heading3"/>
      </w:pPr>
      <w:r>
        <w:t xml:space="preserve">Fuentes</w:t>
      </w:r>
    </w:p>
    <w:p>
      <w:pPr>
        <w:pStyle w:val="Compact"/>
        <w:numPr>
          <w:ilvl w:val="0"/>
          <w:numId w:val="1058"/>
        </w:numPr>
      </w:pPr>
      <w:r>
        <w:t xml:space="preserve">Lead</w:t>
      </w:r>
    </w:p>
    <w:p>
      <w:pPr>
        <w:pStyle w:val="Compact"/>
        <w:numPr>
          <w:ilvl w:val="0"/>
          <w:numId w:val="1058"/>
        </w:numPr>
      </w:pPr>
      <w:r>
        <w:t xml:space="preserve">Opportunity</w:t>
      </w:r>
    </w:p>
    <w:bookmarkEnd w:id="140"/>
    <w:bookmarkStart w:id="141" w:name="indicadores"/>
    <w:p>
      <w:pPr>
        <w:pStyle w:val="Heading3"/>
      </w:pPr>
      <w:r>
        <w:t xml:space="preserve">Indicadores</w:t>
      </w:r>
    </w:p>
    <w:p>
      <w:pPr>
        <w:pStyle w:val="Compact"/>
        <w:numPr>
          <w:ilvl w:val="0"/>
          <w:numId w:val="1059"/>
        </w:numPr>
      </w:pPr>
      <w:r>
        <w:t xml:space="preserve">Leads</w:t>
      </w:r>
    </w:p>
    <w:p>
      <w:pPr>
        <w:pStyle w:val="Compact"/>
        <w:numPr>
          <w:ilvl w:val="0"/>
          <w:numId w:val="1059"/>
        </w:numPr>
      </w:pPr>
      <w:r>
        <w:t xml:space="preserve">Conversión</w:t>
      </w:r>
    </w:p>
    <w:p>
      <w:pPr>
        <w:pStyle w:val="Compact"/>
        <w:numPr>
          <w:ilvl w:val="0"/>
          <w:numId w:val="1059"/>
        </w:numPr>
      </w:pPr>
      <w:r>
        <w:t xml:space="preserve">Pipeline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Start w:id="145" w:name="cu-024-consultar-dashboard-operativo"/>
    <w:p>
      <w:pPr>
        <w:pStyle w:val="Heading2"/>
      </w:pPr>
      <w:r>
        <w:t xml:space="preserve">CU-024 Consultar Dashboard Operativo</w:t>
      </w:r>
    </w:p>
    <w:bookmarkStart w:id="143" w:name="fuentes-1"/>
    <w:p>
      <w:pPr>
        <w:pStyle w:val="Heading3"/>
      </w:pPr>
      <w:r>
        <w:t xml:space="preserve">Fuentes</w:t>
      </w:r>
    </w:p>
    <w:p>
      <w:pPr>
        <w:pStyle w:val="Compact"/>
        <w:numPr>
          <w:ilvl w:val="0"/>
          <w:numId w:val="1060"/>
        </w:numPr>
      </w:pPr>
      <w:r>
        <w:t xml:space="preserve">CaseFile</w:t>
      </w:r>
    </w:p>
    <w:p>
      <w:pPr>
        <w:pStyle w:val="Compact"/>
        <w:numPr>
          <w:ilvl w:val="0"/>
          <w:numId w:val="1060"/>
        </w:numPr>
      </w:pPr>
      <w:r>
        <w:t xml:space="preserve">ServiceRequest</w:t>
      </w:r>
    </w:p>
    <w:bookmarkEnd w:id="143"/>
    <w:bookmarkStart w:id="144" w:name="indicadores-1"/>
    <w:p>
      <w:pPr>
        <w:pStyle w:val="Heading3"/>
      </w:pPr>
      <w:r>
        <w:t xml:space="preserve">Indicadores</w:t>
      </w:r>
    </w:p>
    <w:p>
      <w:pPr>
        <w:pStyle w:val="Compact"/>
        <w:numPr>
          <w:ilvl w:val="0"/>
          <w:numId w:val="1061"/>
        </w:numPr>
      </w:pPr>
      <w:r>
        <w:t xml:space="preserve">Expedientes</w:t>
      </w:r>
    </w:p>
    <w:p>
      <w:pPr>
        <w:pStyle w:val="Compact"/>
        <w:numPr>
          <w:ilvl w:val="0"/>
          <w:numId w:val="1061"/>
        </w:numPr>
      </w:pPr>
      <w:r>
        <w:t xml:space="preserve">Servicios</w:t>
      </w:r>
    </w:p>
    <w:p>
      <w:pPr>
        <w:pStyle w:val="Compact"/>
        <w:numPr>
          <w:ilvl w:val="0"/>
          <w:numId w:val="1061"/>
        </w:numPr>
      </w:pPr>
      <w:r>
        <w:t xml:space="preserve">Tiempos de gestión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End w:id="146"/>
    <w:bookmarkStart w:id="147" w:name="matriz-de-entidades"/>
    <w:p>
      <w:pPr>
        <w:pStyle w:val="Heading1"/>
      </w:pPr>
      <w:r>
        <w:t xml:space="preserve">9. MATRIZ DE ENTIDADES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Entidad</w:t>
            </w:r>
          </w:p>
        </w:tc>
        <w:tc>
          <w:tcPr/>
          <w:p>
            <w:pPr>
              <w:pStyle w:val="Compact"/>
            </w:pPr>
            <w:r>
              <w:t xml:space="preserve">Módulo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BusinessPartner</w:t>
            </w:r>
          </w:p>
        </w:tc>
        <w:tc>
          <w:tcPr/>
          <w:p>
            <w:pPr>
              <w:pStyle w:val="Compact"/>
            </w:pPr>
            <w:r>
              <w:t xml:space="preserve">MDM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Persona</w:t>
            </w:r>
          </w:p>
        </w:tc>
        <w:tc>
          <w:tcPr/>
          <w:p>
            <w:pPr>
              <w:pStyle w:val="Compact"/>
            </w:pPr>
            <w:r>
              <w:t xml:space="preserve">MDM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Organizacion</w:t>
            </w:r>
          </w:p>
        </w:tc>
        <w:tc>
          <w:tcPr/>
          <w:p>
            <w:pPr>
              <w:pStyle w:val="Compact"/>
            </w:pPr>
            <w:r>
              <w:t xml:space="preserve">MDM</w:t>
            </w:r>
          </w:p>
        </w:tc>
      </w:tr>
      <w:tr>
        <w:tc>
          <w:tcPr/>
          <w:p>
            <w:pPr>
              <w:pStyle w:val="Compact"/>
            </w:pPr>
            <w:r>
              <w:t xml:space="preserve">Ubicacion</w:t>
            </w:r>
          </w:p>
        </w:tc>
        <w:tc>
          <w:tcPr/>
          <w:p>
            <w:pPr>
              <w:pStyle w:val="Compact"/>
            </w:pPr>
            <w:r>
              <w:t xml:space="preserve">MDM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Lead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Opportunity</w:t>
            </w:r>
          </w:p>
        </w:tc>
        <w:tc>
          <w:tcPr/>
          <w:p>
            <w:pPr>
              <w:pStyle w:val="Compact"/>
            </w:pPr>
            <w:r>
              <w:t xml:space="preserve">SD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CaseFile</w:t>
            </w:r>
          </w:p>
        </w:tc>
        <w:tc>
          <w:tcPr/>
          <w:p>
            <w:pPr>
              <w:pStyle w:val="Compact"/>
            </w:pPr>
            <w:r>
              <w:t xml:space="preserve">Travel Agency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ServiceRequest</w:t>
            </w:r>
          </w:p>
        </w:tc>
        <w:tc>
          <w:tcPr/>
          <w:p>
            <w:pPr>
              <w:pStyle w:val="Compact"/>
            </w:pPr>
            <w:r>
              <w:t xml:space="preserve">Travel Agency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Usuario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Rol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Permission</w:t>
            </w:r>
          </w:p>
        </w:tc>
        <w:tc>
          <w:tcPr/>
          <w:p>
            <w:pPr>
              <w:pStyle w:val="Compact"/>
            </w:pPr>
            <w:r>
              <w:t xml:space="preserve">CORE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Catalogo</w:t>
            </w:r>
          </w:p>
        </w:tc>
        <w:tc>
          <w:tcPr/>
          <w:p>
            <w:pPr>
              <w:pStyle w:val="Compact"/>
            </w:pPr>
            <w:r>
              <w:t xml:space="preserve">MDM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7"/>
    <w:bookmarkStart w:id="148" w:name="resultado"/>
    <w:p>
      <w:pPr>
        <w:pStyle w:val="Heading1"/>
      </w:pPr>
      <w:r>
        <w:t xml:space="preserve">10. RESULTADO</w:t>
      </w:r>
    </w:p>
    <w:p>
      <w:pPr>
        <w:pStyle w:val="FirstParagraph"/>
      </w:pPr>
      <w:r>
        <w:t xml:space="preserve">Este documento representa la traducción oficial de los procesos empresariales a capacidades de software.</w:t>
      </w:r>
    </w:p>
    <w:p>
      <w:pPr>
        <w:pStyle w:val="BodyText"/>
      </w:pPr>
      <w:r>
        <w:t xml:space="preserve">Su propósito es servir como referencia para:</w:t>
      </w:r>
    </w:p>
    <w:p>
      <w:pPr>
        <w:pStyle w:val="Compact"/>
        <w:numPr>
          <w:ilvl w:val="0"/>
          <w:numId w:val="1062"/>
        </w:numPr>
      </w:pPr>
      <w:r>
        <w:t xml:space="preserve">UI_MAP.md</w:t>
      </w:r>
    </w:p>
    <w:p>
      <w:pPr>
        <w:pStyle w:val="Compact"/>
        <w:numPr>
          <w:ilvl w:val="0"/>
          <w:numId w:val="1062"/>
        </w:numPr>
      </w:pPr>
      <w:r>
        <w:t xml:space="preserve">BACKLOG.md</w:t>
      </w:r>
    </w:p>
    <w:p>
      <w:pPr>
        <w:pStyle w:val="Compact"/>
        <w:numPr>
          <w:ilvl w:val="0"/>
          <w:numId w:val="1062"/>
        </w:numPr>
      </w:pPr>
      <w:r>
        <w:t xml:space="preserve">Diseño técnico</w:t>
      </w:r>
    </w:p>
    <w:p>
      <w:pPr>
        <w:pStyle w:val="Compact"/>
        <w:numPr>
          <w:ilvl w:val="0"/>
          <w:numId w:val="1062"/>
        </w:numPr>
      </w:pPr>
      <w:r>
        <w:t xml:space="preserve">Desarrollo</w:t>
      </w:r>
    </w:p>
    <w:p>
      <w:pPr>
        <w:pStyle w:val="Compact"/>
        <w:numPr>
          <w:ilvl w:val="0"/>
          <w:numId w:val="1062"/>
        </w:numPr>
      </w:pPr>
      <w:r>
        <w:t xml:space="preserve">Pruebas</w:t>
      </w:r>
    </w:p>
    <w:p>
      <w:pPr>
        <w:pStyle w:val="FirstParagraph"/>
      </w:pPr>
      <w:r>
        <w:t xml:space="preserve">Toda implementación deberá mantener alineación con BUSINESS_USE_CASES.md.</w:t>
      </w:r>
    </w:p>
    <w:p>
      <w:pPr>
        <w:pStyle w:val="BodyText"/>
      </w:pPr>
      <w:r>
        <w:t xml:space="preserve">Si existe conflicto entre ambos documentos, BUSINESS_USE_CASES.md prevalece como fuente oficial de verdad del negocio.</w:t>
      </w:r>
    </w:p>
    <w:bookmarkEnd w:id="14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2026-06-15T14:18:18Z</dcterms:created>
  <dcterms:modified xsi:type="dcterms:W3CDTF">2026-06-15T14:18:18Z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