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0A6E0C">
      <w:pPr>
        <w:pStyle w:val="6"/>
        <w:keepNext w:val="0"/>
        <w:keepLines w:val="0"/>
        <w:widowControl/>
        <w:suppressLineNumbers w:val="0"/>
        <w:jc w:val="both"/>
        <w:rPr>
          <w:rFonts w:hint="default" w:ascii="Cascadia Code SemiBold" w:hAnsi="Cascadia Code SemiBold" w:cs="Cascadia Code SemiBold"/>
        </w:rPr>
      </w:pPr>
      <w:r>
        <w:rPr>
          <w:rFonts w:hint="default" w:ascii="Bahnschrift SemiBold" w:hAnsi="Bahnschrift SemiBold" w:eastAsia="Symbol" w:cs="Bahnschrift SemiBold"/>
          <w:sz w:val="24"/>
        </w:rPr>
        <w:t>·</w:t>
      </w:r>
      <w:r>
        <w:rPr>
          <w:rFonts w:hint="default" w:ascii="Bahnschrift SemiBold" w:hAnsi="Bahnschrift SemiBold" w:eastAsia="SimSun" w:cs="Bahnschrift SemiBold"/>
          <w:sz w:val="24"/>
        </w:rPr>
        <w:t xml:space="preserve">  </w:t>
      </w:r>
      <w:r>
        <w:rPr>
          <w:rStyle w:val="7"/>
          <w:rFonts w:hint="default" w:ascii="Cascadia Code SemiBold" w:hAnsi="Cascadia Code SemiBold" w:cs="Cascadia Code SemiBold"/>
        </w:rPr>
        <w:t>Firebase:</w:t>
      </w:r>
    </w:p>
    <w:p w14:paraId="404E3E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scadia Code SemiBold" w:hAnsi="Cascadia Code SemiBold" w:cs="Cascadia Code SemiBold"/>
        </w:rPr>
      </w:pPr>
      <w:r>
        <w:rPr>
          <w:rStyle w:val="7"/>
          <w:rFonts w:hint="default" w:ascii="Cascadia Code SemiBold" w:hAnsi="Cascadia Code SemiBold" w:cs="Cascadia Code SemiBold"/>
        </w:rPr>
        <w:t>Realtime Database:</w:t>
      </w:r>
      <w:r>
        <w:rPr>
          <w:rFonts w:hint="default" w:ascii="Cascadia Code SemiBold" w:hAnsi="Cascadia Code SemiBold" w:cs="Cascadia Code SemiBold"/>
        </w:rPr>
        <w:t xml:space="preserve"> 1GB</w:t>
      </w:r>
    </w:p>
    <w:p w14:paraId="79A6BB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scadia Code SemiBold" w:hAnsi="Cascadia Code SemiBold" w:cs="Cascadia Code SemiBold"/>
        </w:rPr>
      </w:pPr>
      <w:r>
        <w:rPr>
          <w:rStyle w:val="7"/>
          <w:rFonts w:hint="default" w:ascii="Cascadia Code SemiBold" w:hAnsi="Cascadia Code SemiBold" w:cs="Cascadia Code SemiBold"/>
        </w:rPr>
        <w:t>Cloud Storage:</w:t>
      </w:r>
      <w:r>
        <w:rPr>
          <w:rFonts w:hint="default" w:ascii="Cascadia Code SemiBold" w:hAnsi="Cascadia Code SemiBold" w:cs="Cascadia Code SemiBold"/>
        </w:rPr>
        <w:t xml:space="preserve"> 5GB</w:t>
      </w:r>
    </w:p>
    <w:p w14:paraId="61E46950">
      <w:pPr>
        <w:pStyle w:val="6"/>
        <w:keepNext w:val="0"/>
        <w:keepLines w:val="0"/>
        <w:widowControl/>
        <w:suppressLineNumbers w:val="0"/>
        <w:jc w:val="both"/>
        <w:rPr>
          <w:rFonts w:hint="default" w:ascii="Cascadia Code SemiBold" w:hAnsi="Cascadia Code SemiBold" w:cs="Cascadia Code SemiBold"/>
        </w:rPr>
      </w:pPr>
      <w:r>
        <w:rPr>
          <w:rFonts w:hint="default" w:ascii="Cascadia Code SemiBold" w:hAnsi="Cascadia Code SemiBold" w:eastAsia="Symbol" w:cs="Cascadia Code SemiBold"/>
          <w:sz w:val="24"/>
        </w:rPr>
        <w:t>·</w:t>
      </w:r>
      <w:r>
        <w:rPr>
          <w:rFonts w:hint="default" w:ascii="Cascadia Code SemiBold" w:hAnsi="Cascadia Code SemiBold" w:eastAsia="SimSun" w:cs="Cascadia Code SemiBold"/>
          <w:sz w:val="24"/>
        </w:rPr>
        <w:t xml:space="preserve">  </w:t>
      </w:r>
      <w:r>
        <w:rPr>
          <w:rStyle w:val="7"/>
          <w:rFonts w:hint="default" w:ascii="Cascadia Code SemiBold" w:hAnsi="Cascadia Code SemiBold" w:cs="Cascadia Code SemiBold"/>
        </w:rPr>
        <w:t>MongoDB Atlas:</w:t>
      </w:r>
    </w:p>
    <w:p w14:paraId="7A11B88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scadia Code SemiBold" w:hAnsi="Cascadia Code SemiBold" w:cs="Cascadia Code SemiBold"/>
        </w:rPr>
      </w:pPr>
      <w:r>
        <w:rPr>
          <w:rStyle w:val="7"/>
          <w:rFonts w:hint="default" w:ascii="Cascadia Code SemiBold" w:hAnsi="Cascadia Code SemiBold" w:cs="Cascadia Code SemiBold"/>
        </w:rPr>
        <w:t>MongoDB Atlas offers a free tier, but it's for the database</w:t>
      </w:r>
      <w:r>
        <w:rPr>
          <w:rStyle w:val="7"/>
          <w:rFonts w:hint="default" w:ascii="Cascadia Code SemiBold" w:hAnsi="Cascadia Code SemiBold" w:cs="Cascadia Code SemiBold"/>
          <w:lang w:val="en-IN"/>
        </w:rPr>
        <w:t xml:space="preserve"> sandbox cluster it is 512mb.</w:t>
      </w:r>
    </w:p>
    <w:p w14:paraId="66631F31">
      <w:pPr>
        <w:pStyle w:val="6"/>
        <w:keepNext w:val="0"/>
        <w:keepLines w:val="0"/>
        <w:widowControl/>
        <w:suppressLineNumbers w:val="0"/>
        <w:jc w:val="both"/>
        <w:rPr>
          <w:rFonts w:hint="default" w:ascii="Cascadia Code SemiBold" w:hAnsi="Cascadia Code SemiBold" w:cs="Cascadia Code SemiBold"/>
        </w:rPr>
      </w:pPr>
      <w:r>
        <w:rPr>
          <w:rFonts w:hint="default" w:ascii="Cascadia Code SemiBold" w:hAnsi="Cascadia Code SemiBold" w:eastAsia="Symbol" w:cs="Cascadia Code SemiBold"/>
          <w:sz w:val="24"/>
        </w:rPr>
        <w:t>·</w:t>
      </w:r>
      <w:r>
        <w:rPr>
          <w:rFonts w:hint="default" w:ascii="Cascadia Code SemiBold" w:hAnsi="Cascadia Code SemiBold" w:eastAsia="SimSun" w:cs="Cascadia Code SemiBold"/>
          <w:sz w:val="24"/>
        </w:rPr>
        <w:t xml:space="preserve">  </w:t>
      </w:r>
      <w:r>
        <w:rPr>
          <w:rStyle w:val="7"/>
          <w:rFonts w:hint="default" w:ascii="Cascadia Code SemiBold" w:hAnsi="Cascadia Code SemiBold" w:cs="Cascadia Code SemiBold"/>
        </w:rPr>
        <w:t>Amazon Web Services (AWS):</w:t>
      </w:r>
    </w:p>
    <w:p w14:paraId="3195336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scadia Code SemiBold" w:hAnsi="Cascadia Code SemiBold" w:cs="Cascadia Code SemiBold"/>
        </w:rPr>
      </w:pPr>
      <w:r>
        <w:rPr>
          <w:rStyle w:val="7"/>
          <w:rFonts w:hint="default" w:ascii="Cascadia Code SemiBold" w:hAnsi="Cascadia Code SemiBold" w:cs="Cascadia Code SemiBold"/>
        </w:rPr>
        <w:t>DynamoDB:</w:t>
      </w:r>
      <w:r>
        <w:rPr>
          <w:rFonts w:hint="default" w:ascii="Cascadia Code SemiBold" w:hAnsi="Cascadia Code SemiBold" w:cs="Cascadia Code SemiBold"/>
        </w:rPr>
        <w:t xml:space="preserve"> AWS offers a free tier for DynamoDB, but it's based on read/write capacity units rather than storage capacity.</w:t>
      </w:r>
    </w:p>
    <w:p w14:paraId="5B7C32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scadia Code SemiBold" w:hAnsi="Cascadia Code SemiBold" w:cs="Cascadia Code SemiBold"/>
        </w:rPr>
      </w:pPr>
      <w:r>
        <w:rPr>
          <w:rStyle w:val="7"/>
          <w:rFonts w:hint="default" w:ascii="Cascadia Code SemiBold" w:hAnsi="Cascadia Code SemiBold" w:cs="Cascadia Code SemiBold"/>
        </w:rPr>
        <w:t>Amazon S3 (Simple Storage Service):</w:t>
      </w:r>
      <w:r>
        <w:rPr>
          <w:rFonts w:hint="default" w:ascii="Cascadia Code SemiBold" w:hAnsi="Cascadia Code SemiBold" w:cs="Cascadia Code SemiBold"/>
        </w:rPr>
        <w:t xml:space="preserve"> AWS offers a free tier with 5GB of standard storage, 20,000 GET requests, and 2,000 PUT requests per month for the first 12 months.</w:t>
      </w:r>
    </w:p>
    <w:p w14:paraId="3E7E8503">
      <w:pPr>
        <w:pStyle w:val="6"/>
        <w:keepNext w:val="0"/>
        <w:keepLines w:val="0"/>
        <w:widowControl/>
        <w:suppressLineNumbers w:val="0"/>
        <w:jc w:val="both"/>
        <w:rPr>
          <w:rFonts w:hint="default" w:ascii="Cascadia Code SemiBold" w:hAnsi="Cascadia Code SemiBold" w:cs="Cascadia Code SemiBold"/>
        </w:rPr>
      </w:pPr>
      <w:r>
        <w:rPr>
          <w:rFonts w:hint="default" w:ascii="Cascadia Code SemiBold" w:hAnsi="Cascadia Code SemiBold" w:eastAsia="Symbol" w:cs="Cascadia Code SemiBold"/>
          <w:sz w:val="24"/>
        </w:rPr>
        <w:t>·</w:t>
      </w:r>
      <w:r>
        <w:rPr>
          <w:rFonts w:hint="default" w:ascii="Cascadia Code SemiBold" w:hAnsi="Cascadia Code SemiBold" w:eastAsia="SimSun" w:cs="Cascadia Code SemiBold"/>
          <w:sz w:val="24"/>
        </w:rPr>
        <w:t xml:space="preserve">  </w:t>
      </w:r>
      <w:r>
        <w:rPr>
          <w:rStyle w:val="7"/>
          <w:rFonts w:hint="default" w:ascii="Cascadia Code SemiBold" w:hAnsi="Cascadia Code SemiBold" w:cs="Cascadia Code SemiBold"/>
        </w:rPr>
        <w:t>Google Cloud Platform (GCP):</w:t>
      </w:r>
    </w:p>
    <w:p w14:paraId="0CFB72B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scadia Code SemiBold" w:hAnsi="Cascadia Code SemiBold" w:cs="Cascadia Code SemiBold"/>
        </w:rPr>
      </w:pPr>
      <w:r>
        <w:rPr>
          <w:rStyle w:val="7"/>
          <w:rFonts w:hint="default" w:ascii="Cascadia Code SemiBold" w:hAnsi="Cascadia Code SemiBold" w:cs="Cascadia Code SemiBold"/>
          <w:lang w:val="en-IN"/>
        </w:rPr>
        <w:t>F</w:t>
      </w:r>
      <w:r>
        <w:rPr>
          <w:rStyle w:val="7"/>
          <w:rFonts w:hint="default" w:ascii="Cascadia Code SemiBold" w:hAnsi="Cascadia Code SemiBold" w:cs="Cascadia Code SemiBold"/>
        </w:rPr>
        <w:t>irebase Realtime Database:</w:t>
      </w:r>
      <w:r>
        <w:rPr>
          <w:rFonts w:hint="default" w:ascii="Cascadia Code SemiBold" w:hAnsi="Cascadia Code SemiBold" w:cs="Cascadia Code SemiBold"/>
        </w:rPr>
        <w:t xml:space="preserve"> 1GB</w:t>
      </w:r>
    </w:p>
    <w:p w14:paraId="691DCAA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scadia Code SemiBold" w:hAnsi="Cascadia Code SemiBold" w:cs="Cascadia Code SemiBold"/>
        </w:rPr>
      </w:pPr>
      <w:r>
        <w:rPr>
          <w:rStyle w:val="7"/>
          <w:rFonts w:hint="default" w:ascii="Cascadia Code SemiBold" w:hAnsi="Cascadia Code SemiBold" w:cs="Cascadia Code SemiBold"/>
        </w:rPr>
        <w:t>Cloud Firestore:</w:t>
      </w:r>
      <w:r>
        <w:rPr>
          <w:rFonts w:hint="default" w:ascii="Cascadia Code SemiBold" w:hAnsi="Cascadia Code SemiBold" w:cs="Cascadia Code SemiBold"/>
        </w:rPr>
        <w:t xml:space="preserve"> 1GB</w:t>
      </w:r>
    </w:p>
    <w:p w14:paraId="624B3E7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scadia Code SemiBold" w:hAnsi="Cascadia Code SemiBold" w:cs="Cascadia Code SemiBold"/>
        </w:rPr>
      </w:pPr>
      <w:r>
        <w:rPr>
          <w:rStyle w:val="7"/>
          <w:rFonts w:hint="default" w:ascii="Cascadia Code SemiBold" w:hAnsi="Cascadia Code SemiBold" w:cs="Cascadia Code SemiBold"/>
        </w:rPr>
        <w:t>Cloud Storage:</w:t>
      </w:r>
      <w:r>
        <w:rPr>
          <w:rFonts w:hint="default" w:ascii="Cascadia Code SemiBold" w:hAnsi="Cascadia Code SemiBold" w:cs="Cascadia Code SemiBold"/>
        </w:rPr>
        <w:t xml:space="preserve"> GCP offers a free tier with 5GB of storage, 5,000 Class A and 50,000 Class B operations per month.</w:t>
      </w:r>
    </w:p>
    <w:p w14:paraId="293B4EE2">
      <w:pPr>
        <w:pStyle w:val="6"/>
        <w:keepNext w:val="0"/>
        <w:keepLines w:val="0"/>
        <w:widowControl/>
        <w:suppressLineNumbers w:val="0"/>
        <w:jc w:val="both"/>
        <w:rPr>
          <w:rFonts w:hint="default" w:ascii="Cascadia Code SemiBold" w:hAnsi="Cascadia Code SemiBold" w:cs="Cascadia Code SemiBold"/>
        </w:rPr>
      </w:pPr>
      <w:r>
        <w:rPr>
          <w:rFonts w:hint="default" w:ascii="Cascadia Code SemiBold" w:hAnsi="Cascadia Code SemiBold" w:eastAsia="Symbol" w:cs="Cascadia Code SemiBold"/>
          <w:sz w:val="24"/>
        </w:rPr>
        <w:t>·</w:t>
      </w:r>
      <w:r>
        <w:rPr>
          <w:rFonts w:hint="default" w:ascii="Cascadia Code SemiBold" w:hAnsi="Cascadia Code SemiBold" w:eastAsia="SimSun" w:cs="Cascadia Code SemiBold"/>
          <w:sz w:val="24"/>
        </w:rPr>
        <w:t xml:space="preserve">  </w:t>
      </w:r>
      <w:r>
        <w:rPr>
          <w:rStyle w:val="7"/>
          <w:rFonts w:hint="default" w:ascii="Cascadia Code SemiBold" w:hAnsi="Cascadia Code SemiBold" w:cs="Cascadia Code SemiBold"/>
        </w:rPr>
        <w:t>Microsoft Azure:</w:t>
      </w:r>
    </w:p>
    <w:p w14:paraId="135344D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scadia Code SemiBold" w:hAnsi="Cascadia Code SemiBold" w:cs="Cascadia Code SemiBold"/>
        </w:rPr>
      </w:pPr>
      <w:r>
        <w:rPr>
          <w:rStyle w:val="7"/>
          <w:rFonts w:hint="default" w:ascii="Cascadia Code SemiBold" w:hAnsi="Cascadia Code SemiBold" w:cs="Cascadia Code SemiBold"/>
        </w:rPr>
        <w:t>Azure Cosmos DB:</w:t>
      </w:r>
      <w:r>
        <w:rPr>
          <w:rFonts w:hint="default" w:ascii="Cascadia Code SemiBold" w:hAnsi="Cascadia Code SemiBold" w:cs="Cascadia Code SemiBold"/>
        </w:rPr>
        <w:t xml:space="preserve"> Azure offers a free tier with 400 RU/s throughput and 5GB of storage.</w:t>
      </w:r>
    </w:p>
    <w:p w14:paraId="3281A09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scadia Code SemiBold" w:hAnsi="Cascadia Code SemiBold" w:cs="Cascadia Code SemiBold"/>
        </w:rPr>
      </w:pPr>
      <w:r>
        <w:rPr>
          <w:rStyle w:val="7"/>
          <w:rFonts w:hint="default" w:ascii="Cascadia Code SemiBold" w:hAnsi="Cascadia Code SemiBold" w:cs="Cascadia Code SemiBold"/>
        </w:rPr>
        <w:t>Azure Blob Storage:</w:t>
      </w:r>
      <w:r>
        <w:rPr>
          <w:rFonts w:hint="default" w:ascii="Cascadia Code SemiBold" w:hAnsi="Cascadia Code SemiBold" w:cs="Cascadia Code SemiBold"/>
        </w:rPr>
        <w:t xml:space="preserve"> Azure offers a free tier with 5GB of storage and 2.5GB of outbound data transfer per month.</w:t>
      </w:r>
    </w:p>
    <w:p w14:paraId="30EC0034">
      <w:pPr>
        <w:pStyle w:val="6"/>
        <w:keepNext w:val="0"/>
        <w:keepLines w:val="0"/>
        <w:widowControl/>
        <w:suppressLineNumbers w:val="0"/>
        <w:jc w:val="both"/>
        <w:rPr>
          <w:rFonts w:hint="default" w:ascii="Cascadia Code SemiBold" w:hAnsi="Cascadia Code SemiBold" w:cs="Cascadia Code SemiBold"/>
        </w:rPr>
      </w:pPr>
      <w:r>
        <w:rPr>
          <w:rFonts w:hint="default" w:ascii="Cascadia Code SemiBold" w:hAnsi="Cascadia Code SemiBold" w:eastAsia="Symbol" w:cs="Cascadia Code SemiBold"/>
          <w:sz w:val="24"/>
        </w:rPr>
        <w:t>·</w:t>
      </w:r>
      <w:r>
        <w:rPr>
          <w:rFonts w:hint="default" w:ascii="Cascadia Code SemiBold" w:hAnsi="Cascadia Code SemiBold" w:eastAsia="SimSun" w:cs="Cascadia Code SemiBold"/>
          <w:sz w:val="24"/>
        </w:rPr>
        <w:t xml:space="preserve">  </w:t>
      </w:r>
      <w:r>
        <w:rPr>
          <w:rStyle w:val="7"/>
          <w:rFonts w:hint="default" w:ascii="Cascadia Code SemiBold" w:hAnsi="Cascadia Code SemiBold" w:cs="Cascadia Code SemiBold"/>
        </w:rPr>
        <w:t>IBM Cloudant:</w:t>
      </w:r>
    </w:p>
    <w:p w14:paraId="083D3E8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scadia Code SemiBold" w:hAnsi="Cascadia Code SemiBold" w:cs="Cascadia Code SemiBold"/>
        </w:rPr>
      </w:pPr>
      <w:r>
        <w:rPr>
          <w:rFonts w:hint="default" w:ascii="Cascadia Code SemiBold" w:hAnsi="Cascadia Code SemiBold" w:eastAsia="SimSun" w:cs="Cascadia Code SemiBold"/>
          <w:sz w:val="24"/>
          <w:lang w:val="en-IN"/>
        </w:rPr>
        <w:t>Cloudant</w:t>
      </w:r>
      <w:r>
        <w:rPr>
          <w:rStyle w:val="7"/>
          <w:rFonts w:hint="default" w:ascii="Cascadia Code SemiBold" w:hAnsi="Cascadia Code SemiBold" w:cs="Cascadia Code SemiBold"/>
        </w:rPr>
        <w:t xml:space="preserve"> offers a Lite plan which includes a free tier with up to 1GB of storage and 100 MB of monthly data transfer.</w:t>
      </w:r>
    </w:p>
    <w:p w14:paraId="44AD2A2D">
      <w:pPr>
        <w:pStyle w:val="6"/>
        <w:keepNext w:val="0"/>
        <w:keepLines w:val="0"/>
        <w:widowControl/>
        <w:suppressLineNumbers w:val="0"/>
        <w:jc w:val="both"/>
        <w:rPr>
          <w:rFonts w:hint="default" w:ascii="Cascadia Code SemiBold" w:hAnsi="Cascadia Code SemiBold" w:cs="Cascadia Code SemiBold"/>
          <w:b/>
          <w:bCs/>
          <w:highlight w:val="yellow"/>
        </w:rPr>
      </w:pPr>
      <w:r>
        <w:rPr>
          <w:rFonts w:hint="default" w:ascii="Cascadia Code SemiBold" w:hAnsi="Cascadia Code SemiBold" w:eastAsia="Symbol" w:cs="Cascadia Code SemiBold"/>
          <w:sz w:val="24"/>
          <w:highlight w:val="yellow"/>
        </w:rPr>
        <w:t>·</w:t>
      </w:r>
      <w:r>
        <w:rPr>
          <w:rFonts w:hint="default" w:ascii="Cascadia Code SemiBold" w:hAnsi="Cascadia Code SemiBold" w:eastAsia="SimSun" w:cs="Cascadia Code SemiBold"/>
          <w:sz w:val="24"/>
          <w:highlight w:val="yellow"/>
        </w:rPr>
        <w:t xml:space="preserve">  </w:t>
      </w:r>
      <w:r>
        <w:rPr>
          <w:rStyle w:val="7"/>
          <w:rFonts w:hint="default" w:ascii="Cascadia Code SemiBold" w:hAnsi="Cascadia Code SemiBold" w:cs="Cascadia Code SemiBold"/>
          <w:b/>
          <w:bCs/>
          <w:highlight w:val="yellow"/>
        </w:rPr>
        <w:t>Oracle Cloud:</w:t>
      </w:r>
    </w:p>
    <w:p w14:paraId="43E1BD7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scadia Code SemiBold" w:hAnsi="Cascadia Code SemiBold" w:cs="Cascadia Code SemiBold"/>
        </w:rPr>
      </w:pPr>
      <w:r>
        <w:rPr>
          <w:rStyle w:val="7"/>
          <w:rFonts w:hint="default" w:ascii="Cascadia Code SemiBold" w:hAnsi="Cascadia Code SemiBold" w:cs="Cascadia Code SemiBold"/>
        </w:rPr>
        <w:t>Oracle Autonomous JSON Database:</w:t>
      </w:r>
      <w:r>
        <w:rPr>
          <w:rFonts w:hint="default" w:ascii="Cascadia Code SemiBold" w:hAnsi="Cascadia Code SemiBold" w:cs="Cascadia Code SemiBold"/>
        </w:rPr>
        <w:t xml:space="preserve"> Oracle offers a free tier with 1 OCPU and </w:t>
      </w:r>
      <w:r>
        <w:rPr>
          <w:rFonts w:hint="default" w:ascii="Cascadia Code SemiBold" w:hAnsi="Cascadia Code SemiBold" w:cs="Cascadia Code SemiBold"/>
          <w:highlight w:val="yellow"/>
        </w:rPr>
        <w:t xml:space="preserve">20 GB </w:t>
      </w:r>
      <w:r>
        <w:rPr>
          <w:rFonts w:hint="default" w:ascii="Cascadia Code SemiBold" w:hAnsi="Cascadia Code SemiBold" w:cs="Cascadia Code SemiBold"/>
        </w:rPr>
        <w:t>of storage.</w:t>
      </w:r>
    </w:p>
    <w:p w14:paraId="03438A8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scadia Code SemiBold" w:hAnsi="Cascadia Code SemiBold" w:cs="Cascadia Code SemiBold"/>
        </w:rPr>
      </w:pPr>
      <w:r>
        <w:rPr>
          <w:rStyle w:val="7"/>
          <w:rFonts w:hint="default" w:ascii="Cascadia Code SemiBold" w:hAnsi="Cascadia Code SemiBold" w:cs="Cascadia Code SemiBold"/>
        </w:rPr>
        <w:t>Oracle Cloud Object Storage:</w:t>
      </w:r>
      <w:r>
        <w:rPr>
          <w:rFonts w:hint="default" w:ascii="Cascadia Code SemiBold" w:hAnsi="Cascadia Code SemiBold" w:cs="Cascadia Code SemiBold"/>
        </w:rPr>
        <w:t xml:space="preserve"> Oracle offers a free tier with 10GB of storage and 50GB of data egress per month.</w:t>
      </w:r>
    </w:p>
    <w:p w14:paraId="4B11A43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scadia Code SemiBold" w:hAnsi="Cascadia Code SemiBold" w:cs="Cascadia Code SemiBold"/>
        </w:rPr>
      </w:pPr>
      <w:r>
        <w:rPr>
          <w:rFonts w:hint="default" w:ascii="Cascadia Code SemiBold" w:hAnsi="Cascadia Code SemiBold" w:cs="Cascadia Code SemiBold"/>
          <w:lang w:val="en-IN"/>
        </w:rPr>
        <w:t>One concern is security this is completely open source so..</w:t>
      </w:r>
    </w:p>
    <w:p w14:paraId="1C53A38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scadia Code SemiBold" w:hAnsi="Cascadia Code SemiBold" w:cs="Cascadia Code SemiBold"/>
        </w:rPr>
      </w:pPr>
      <w:r>
        <w:rPr>
          <w:rFonts w:hint="default" w:ascii="Cascadia Code SemiBold" w:hAnsi="Cascadia Code SemiBold" w:cs="Cascadia Code SemiBold"/>
          <w:lang w:val="en-IN"/>
        </w:rPr>
        <w:t>And other is no one have tried so we don’t know that it intergrates properly or not</w:t>
      </w:r>
    </w:p>
    <w:p w14:paraId="39220E08">
      <w:pPr>
        <w:pStyle w:val="6"/>
        <w:keepNext w:val="0"/>
        <w:keepLines w:val="0"/>
        <w:widowControl/>
        <w:suppressLineNumbers w:val="0"/>
        <w:jc w:val="both"/>
        <w:rPr>
          <w:rFonts w:hint="default" w:ascii="Cascadia Code SemiBold" w:hAnsi="Cascadia Code SemiBold" w:cs="Cascadia Code SemiBold"/>
        </w:rPr>
      </w:pPr>
      <w:r>
        <w:rPr>
          <w:rFonts w:hint="default" w:ascii="Cascadia Code SemiBold" w:hAnsi="Cascadia Code SemiBold" w:eastAsia="Symbol" w:cs="Cascadia Code SemiBold"/>
          <w:sz w:val="24"/>
        </w:rPr>
        <w:t>·</w:t>
      </w:r>
      <w:r>
        <w:rPr>
          <w:rFonts w:hint="default" w:ascii="Cascadia Code SemiBold" w:hAnsi="Cascadia Code SemiBold" w:eastAsia="SimSun" w:cs="Cascadia Code SemiBold"/>
          <w:sz w:val="24"/>
        </w:rPr>
        <w:t xml:space="preserve">  </w:t>
      </w:r>
      <w:r>
        <w:rPr>
          <w:rStyle w:val="7"/>
          <w:rFonts w:hint="default" w:ascii="Cascadia Code SemiBold" w:hAnsi="Cascadia Code SemiBold" w:cs="Cascadia Code SemiBold"/>
        </w:rPr>
        <w:t>Couchbase Cloud:</w:t>
      </w:r>
    </w:p>
    <w:p w14:paraId="6643ABA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scadia Code SemiBold" w:hAnsi="Cascadia Code SemiBold" w:cs="Cascadia Code SemiBold"/>
        </w:rPr>
      </w:pPr>
      <w:r>
        <w:rPr>
          <w:rStyle w:val="7"/>
          <w:rFonts w:hint="default" w:ascii="Cascadia Code SemiBold" w:hAnsi="Cascadia Code SemiBold" w:cs="Cascadia Code SemiBold"/>
        </w:rPr>
        <w:t>Couchbase Cloud offers a free tier with a single 1 GB node. Storage limitations may vary based on usage and configuration.</w:t>
      </w:r>
    </w:p>
    <w:p w14:paraId="0689B17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Cascadia Code SemiBold" w:hAnsi="Cascadia Code SemiBold" w:cs="Cascadia Code SemiBold"/>
        </w:rPr>
      </w:pPr>
    </w:p>
    <w:p w14:paraId="1BC24154">
      <w:pPr>
        <w:pStyle w:val="6"/>
        <w:keepNext w:val="0"/>
        <w:keepLines w:val="0"/>
        <w:widowControl/>
        <w:suppressLineNumbers w:val="0"/>
        <w:jc w:val="both"/>
        <w:rPr>
          <w:rFonts w:hint="default" w:ascii="Cascadia Code SemiBold" w:hAnsi="Cascadia Code SemiBold" w:cs="Cascadia Code SemiBold"/>
        </w:rPr>
      </w:pPr>
      <w:r>
        <w:rPr>
          <w:rFonts w:hint="default" w:ascii="Cascadia Code SemiBold" w:hAnsi="Cascadia Code SemiBold" w:eastAsia="Symbol" w:cs="Cascadia Code SemiBold"/>
          <w:sz w:val="24"/>
        </w:rPr>
        <w:t>·</w:t>
      </w:r>
      <w:r>
        <w:rPr>
          <w:rFonts w:hint="default" w:ascii="Cascadia Code SemiBold" w:hAnsi="Cascadia Code SemiBold" w:eastAsia="SimSun" w:cs="Cascadia Code SemiBold"/>
          <w:sz w:val="24"/>
        </w:rPr>
        <w:t xml:space="preserve">  </w:t>
      </w:r>
      <w:r>
        <w:rPr>
          <w:rStyle w:val="7"/>
          <w:rFonts w:hint="default" w:ascii="Cascadia Code SemiBold" w:hAnsi="Cascadia Code SemiBold" w:cs="Cascadia Code SemiBold"/>
        </w:rPr>
        <w:t>Back4App:</w:t>
      </w:r>
    </w:p>
    <w:p w14:paraId="382B6A6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scadia Code SemiBold" w:hAnsi="Cascadia Code SemiBold" w:cs="Cascadia Code SemiBold"/>
        </w:rPr>
      </w:pPr>
      <w:r>
        <w:rPr>
          <w:rStyle w:val="7"/>
          <w:rFonts w:hint="default" w:ascii="Cascadia Code SemiBold" w:hAnsi="Cascadia Code SemiBold" w:cs="Cascadia Code SemiBold"/>
        </w:rPr>
        <w:t>Back4App offers a free tier with 1GB of database storage and 1GB of file storage.</w:t>
      </w:r>
    </w:p>
    <w:p w14:paraId="758D1C24">
      <w:pPr>
        <w:pStyle w:val="6"/>
        <w:keepNext w:val="0"/>
        <w:keepLines w:val="0"/>
        <w:widowControl/>
        <w:suppressLineNumbers w:val="0"/>
        <w:jc w:val="both"/>
        <w:rPr>
          <w:rFonts w:hint="default" w:ascii="Cascadia Code SemiBold" w:hAnsi="Cascadia Code SemiBold" w:cs="Cascadia Code SemiBold"/>
        </w:rPr>
      </w:pPr>
      <w:r>
        <w:rPr>
          <w:rFonts w:hint="default" w:ascii="Cascadia Code SemiBold" w:hAnsi="Cascadia Code SemiBold" w:eastAsia="Symbol" w:cs="Cascadia Code SemiBold"/>
          <w:sz w:val="24"/>
        </w:rPr>
        <w:t>·</w:t>
      </w:r>
      <w:r>
        <w:rPr>
          <w:rFonts w:hint="default" w:ascii="Cascadia Code SemiBold" w:hAnsi="Cascadia Code SemiBold" w:eastAsia="SimSun" w:cs="Cascadia Code SemiBold"/>
          <w:sz w:val="24"/>
        </w:rPr>
        <w:t xml:space="preserve">  </w:t>
      </w:r>
      <w:r>
        <w:rPr>
          <w:rStyle w:val="7"/>
          <w:rFonts w:hint="default" w:ascii="Cascadia Code SemiBold" w:hAnsi="Cascadia Code SemiBold" w:cs="Cascadia Code SemiBold"/>
        </w:rPr>
        <w:t>ScaleGrid:</w:t>
      </w:r>
    </w:p>
    <w:p w14:paraId="1D69451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Cascadia Code SemiBold" w:hAnsi="Cascadia Code SemiBold" w:cs="Cascadia Code SemiBold"/>
        </w:rPr>
      </w:pPr>
      <w:r>
        <w:rPr>
          <w:rStyle w:val="7"/>
          <w:rFonts w:hint="default" w:ascii="Cascadia Code SemiBold" w:hAnsi="Cascadia Code SemiBold" w:cs="Cascadia Code SemiBold"/>
        </w:rPr>
        <w:t>ScaleGrid offers a free tier with 30 days of free trial, but it's more suitable for hosting databases rather than providing free storage.</w:t>
      </w:r>
    </w:p>
    <w:p w14:paraId="6BB62EC2">
      <w:pPr>
        <w:jc w:val="both"/>
        <w:rPr>
          <w:rFonts w:hint="default" w:ascii="Cascadia Code SemiBold" w:hAnsi="Cascadia Code SemiBold" w:cs="Cascadia Code SemiBold"/>
          <w:sz w:val="21"/>
          <w:szCs w:val="21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8AFC9C">
    <w:pPr>
      <w:pStyle w:val="5"/>
      <w:rPr>
        <w:rFonts w:hint="default" w:ascii="Times New Roman" w:hAnsi="Times New Roman" w:cs="Times New Roman"/>
        <w:lang w:val="en-IN"/>
      </w:rPr>
    </w:pPr>
    <w:r>
      <w:rPr>
        <w:rFonts w:hint="default" w:ascii="Times New Roman" w:hAnsi="Times New Roman" w:cs="Times New Roman"/>
        <w:lang w:val="en-IN"/>
      </w:rPr>
      <w:t>METAWEAR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B8BC8"/>
    <w:multiLevelType w:val="multilevel"/>
    <w:tmpl w:val="96BB8B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EFB3B4"/>
    <w:multiLevelType w:val="multilevel"/>
    <w:tmpl w:val="A8EFB3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ABAAE9B"/>
    <w:multiLevelType w:val="multilevel"/>
    <w:tmpl w:val="AABAAE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D6FF300"/>
    <w:multiLevelType w:val="multilevel"/>
    <w:tmpl w:val="BD6FF3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6655DFC"/>
    <w:multiLevelType w:val="multilevel"/>
    <w:tmpl w:val="C6655D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8CEC5A3"/>
    <w:multiLevelType w:val="multilevel"/>
    <w:tmpl w:val="D8CEC5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1901875"/>
    <w:multiLevelType w:val="multilevel"/>
    <w:tmpl w:val="E19018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60B518F"/>
    <w:multiLevelType w:val="multilevel"/>
    <w:tmpl w:val="060B51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7C10F86"/>
    <w:multiLevelType w:val="multilevel"/>
    <w:tmpl w:val="57C10F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1146013"/>
    <w:multiLevelType w:val="multilevel"/>
    <w:tmpl w:val="711460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D796E"/>
    <w:rsid w:val="4DBC5FDA"/>
    <w:rsid w:val="53BD796E"/>
    <w:rsid w:val="61433C21"/>
    <w:rsid w:val="6B3727A3"/>
    <w:rsid w:val="7CE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2024-06-02T04:03:00Z</dcterms:created>
  <dc:creator>Dell</dc:creator>
  <cp:lastModifiedBy>dev soni</cp:lastModifiedBy>
  <dcterms:modified xsi:type="dcterms:W3CDTF">2024-06-28T04:54:33Z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51A100B271F945FA801AF256E0E79CC9_13</vt:lpwstr>
  </property>
</Properties>
</file>