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81678" w:rsidRDefault="00000000">
      <w:pPr>
        <w:rPr>
          <w:rFonts w:ascii="Open Sans Light" w:eastAsia="Open Sans Light" w:hAnsi="Open Sans Light" w:cs="Open Sans Light"/>
          <w:sz w:val="60"/>
          <w:szCs w:val="60"/>
        </w:rPr>
      </w:pPr>
      <w:r>
        <w:rPr>
          <w:rFonts w:ascii="Open Sans Light" w:eastAsia="Open Sans Light" w:hAnsi="Open Sans Light" w:cs="Open Sans Light"/>
          <w:sz w:val="60"/>
          <w:szCs w:val="60"/>
        </w:rPr>
        <w:t>A Report created on the basis of Fake Job Postings dataset</w:t>
      </w:r>
    </w:p>
    <w:p w14:paraId="00000002" w14:textId="046665C4" w:rsidR="00581678" w:rsidRDefault="00000000">
      <w:pPr>
        <w:rPr>
          <w:rFonts w:ascii="Open Sans Light" w:eastAsia="Open Sans Light" w:hAnsi="Open Sans Light" w:cs="Open Sans Light"/>
          <w:sz w:val="60"/>
          <w:szCs w:val="60"/>
        </w:rPr>
      </w:pPr>
      <w:r>
        <w:rPr>
          <w:rFonts w:ascii="Open Sans Light" w:eastAsia="Open Sans Light" w:hAnsi="Open Sans Light" w:cs="Open Sans Light"/>
          <w:sz w:val="60"/>
          <w:szCs w:val="60"/>
        </w:rPr>
        <w:t>_____________________________________</w:t>
      </w:r>
    </w:p>
    <w:p w14:paraId="00000003" w14:textId="77777777" w:rsidR="00581678" w:rsidRDefault="00000000">
      <w:pPr>
        <w:pStyle w:val="Heading4"/>
        <w:keepNext w:val="0"/>
        <w:keepLines w:val="0"/>
        <w:spacing w:before="240" w:after="40"/>
        <w:rPr>
          <w:rFonts w:ascii="Open Sans Light" w:eastAsia="Open Sans Light" w:hAnsi="Open Sans Light" w:cs="Open Sans Light"/>
          <w:b/>
          <w:color w:val="000000"/>
          <w:sz w:val="44"/>
          <w:szCs w:val="44"/>
        </w:rPr>
      </w:pPr>
      <w:bookmarkStart w:id="0" w:name="_jgcl33mnnylt" w:colFirst="0" w:colLast="0"/>
      <w:bookmarkEnd w:id="0"/>
      <w:r>
        <w:rPr>
          <w:rFonts w:ascii="Open Sans Light" w:eastAsia="Open Sans Light" w:hAnsi="Open Sans Light" w:cs="Open Sans Light"/>
          <w:b/>
          <w:color w:val="000000"/>
          <w:sz w:val="44"/>
          <w:szCs w:val="44"/>
        </w:rPr>
        <w:t>Summary</w:t>
      </w:r>
    </w:p>
    <w:p w14:paraId="00000004" w14:textId="77777777" w:rsidR="00581678" w:rsidRDefault="00000000">
      <w:pPr>
        <w:spacing w:before="240" w:after="240"/>
        <w:rPr>
          <w:rFonts w:ascii="Open Sans" w:eastAsia="Open Sans" w:hAnsi="Open Sans" w:cs="Open Sans"/>
          <w:color w:val="434343"/>
          <w:sz w:val="30"/>
          <w:szCs w:val="30"/>
        </w:rPr>
      </w:pPr>
      <w:r>
        <w:rPr>
          <w:rFonts w:ascii="Open Sans" w:eastAsia="Open Sans" w:hAnsi="Open Sans" w:cs="Open Sans"/>
          <w:color w:val="434343"/>
          <w:sz w:val="30"/>
          <w:szCs w:val="30"/>
        </w:rPr>
        <w:t xml:space="preserve">This report presents a comparative analysis of two machine learning models — Logistic Regression and Random Forest Classifier — aimed at detecting fake job postings. The primary objective of this study is to evaluate the performance of both models in identifying fraudulent job listings based on textual features extracted from job descriptions. </w:t>
      </w:r>
    </w:p>
    <w:p w14:paraId="00000005" w14:textId="675ACE51" w:rsidR="00581678" w:rsidRDefault="00000000">
      <w:pPr>
        <w:spacing w:before="240" w:after="240"/>
        <w:rPr>
          <w:rFonts w:ascii="Open Sans" w:eastAsia="Open Sans" w:hAnsi="Open Sans" w:cs="Open Sans"/>
          <w:color w:val="434343"/>
          <w:sz w:val="30"/>
          <w:szCs w:val="30"/>
        </w:rPr>
      </w:pPr>
      <w:r>
        <w:rPr>
          <w:rFonts w:ascii="Open Sans" w:eastAsia="Open Sans" w:hAnsi="Open Sans" w:cs="Open Sans"/>
          <w:color w:val="434343"/>
          <w:sz w:val="30"/>
          <w:szCs w:val="30"/>
        </w:rPr>
        <w:t xml:space="preserve">This analysis includes: </w:t>
      </w:r>
    </w:p>
    <w:p w14:paraId="00000006" w14:textId="77777777" w:rsidR="00581678" w:rsidRDefault="00000000">
      <w:pPr>
        <w:numPr>
          <w:ilvl w:val="0"/>
          <w:numId w:val="2"/>
        </w:numPr>
        <w:spacing w:before="240"/>
        <w:rPr>
          <w:rFonts w:ascii="Open Sans" w:eastAsia="Open Sans" w:hAnsi="Open Sans" w:cs="Open Sans"/>
          <w:color w:val="434343"/>
          <w:sz w:val="30"/>
          <w:szCs w:val="30"/>
        </w:rPr>
      </w:pPr>
      <w:r>
        <w:rPr>
          <w:rFonts w:ascii="Open Sans" w:eastAsia="Open Sans" w:hAnsi="Open Sans" w:cs="Open Sans"/>
          <w:color w:val="434343"/>
          <w:sz w:val="30"/>
          <w:szCs w:val="30"/>
        </w:rPr>
        <w:t>Data preprocessing</w:t>
      </w:r>
    </w:p>
    <w:p w14:paraId="00000007" w14:textId="77777777" w:rsidR="00581678" w:rsidRDefault="00000000">
      <w:pPr>
        <w:numPr>
          <w:ilvl w:val="0"/>
          <w:numId w:val="2"/>
        </w:numPr>
        <w:rPr>
          <w:rFonts w:ascii="Open Sans" w:eastAsia="Open Sans" w:hAnsi="Open Sans" w:cs="Open Sans"/>
          <w:color w:val="434343"/>
          <w:sz w:val="30"/>
          <w:szCs w:val="30"/>
        </w:rPr>
      </w:pPr>
      <w:r>
        <w:rPr>
          <w:rFonts w:ascii="Open Sans" w:eastAsia="Open Sans" w:hAnsi="Open Sans" w:cs="Open Sans"/>
          <w:color w:val="434343"/>
          <w:sz w:val="30"/>
          <w:szCs w:val="30"/>
        </w:rPr>
        <w:t>Model training</w:t>
      </w:r>
    </w:p>
    <w:p w14:paraId="00000008" w14:textId="77777777" w:rsidR="00581678" w:rsidRDefault="00000000">
      <w:pPr>
        <w:numPr>
          <w:ilvl w:val="0"/>
          <w:numId w:val="2"/>
        </w:numPr>
        <w:spacing w:after="240"/>
        <w:rPr>
          <w:rFonts w:ascii="Open Sans" w:eastAsia="Open Sans" w:hAnsi="Open Sans" w:cs="Open Sans"/>
          <w:color w:val="434343"/>
          <w:sz w:val="30"/>
          <w:szCs w:val="30"/>
        </w:rPr>
      </w:pPr>
      <w:r>
        <w:rPr>
          <w:rFonts w:ascii="Open Sans" w:eastAsia="Open Sans" w:hAnsi="Open Sans" w:cs="Open Sans"/>
          <w:color w:val="434343"/>
          <w:sz w:val="30"/>
          <w:szCs w:val="30"/>
        </w:rPr>
        <w:t>Evaluation and comparison of key metrics such as accuracy, precision, recall, and F1-score.</w:t>
      </w:r>
    </w:p>
    <w:p w14:paraId="0000000B" w14:textId="77777777" w:rsidR="00581678" w:rsidRDefault="00000000">
      <w:pPr>
        <w:spacing w:before="240" w:after="240"/>
        <w:rPr>
          <w:rFonts w:ascii="Open Sans" w:eastAsia="Open Sans" w:hAnsi="Open Sans" w:cs="Open Sans"/>
          <w:sz w:val="44"/>
          <w:szCs w:val="44"/>
        </w:rPr>
      </w:pPr>
      <w:r>
        <w:rPr>
          <w:rFonts w:ascii="Open Sans" w:eastAsia="Open Sans" w:hAnsi="Open Sans" w:cs="Open Sans"/>
          <w:sz w:val="44"/>
          <w:szCs w:val="44"/>
        </w:rPr>
        <w:t>Models</w:t>
      </w:r>
    </w:p>
    <w:p w14:paraId="0000000C" w14:textId="77777777" w:rsidR="00581678" w:rsidRDefault="00000000">
      <w:pPr>
        <w:numPr>
          <w:ilvl w:val="0"/>
          <w:numId w:val="1"/>
        </w:numPr>
        <w:spacing w:before="240" w:after="240"/>
        <w:rPr>
          <w:rFonts w:ascii="Open Sans" w:eastAsia="Open Sans" w:hAnsi="Open Sans" w:cs="Open Sans"/>
          <w:sz w:val="40"/>
          <w:szCs w:val="40"/>
        </w:rPr>
      </w:pPr>
      <w:r>
        <w:rPr>
          <w:rFonts w:ascii="Open Sans" w:eastAsia="Open Sans" w:hAnsi="Open Sans" w:cs="Open Sans"/>
          <w:sz w:val="40"/>
          <w:szCs w:val="40"/>
        </w:rPr>
        <w:t>Logistic Regression:</w:t>
      </w:r>
    </w:p>
    <w:p w14:paraId="0000000D" w14:textId="77777777" w:rsidR="00581678" w:rsidRDefault="00000000">
      <w:pPr>
        <w:shd w:val="clear" w:color="auto" w:fill="FFFFFF"/>
        <w:spacing w:before="280"/>
        <w:ind w:left="630"/>
        <w:rPr>
          <w:rFonts w:ascii="Open Sans" w:eastAsia="Open Sans" w:hAnsi="Open Sans" w:cs="Open Sans"/>
          <w:color w:val="434343"/>
          <w:sz w:val="30"/>
          <w:szCs w:val="30"/>
        </w:rPr>
      </w:pPr>
      <w:r>
        <w:rPr>
          <w:rFonts w:ascii="Open Sans" w:eastAsia="Open Sans" w:hAnsi="Open Sans" w:cs="Open Sans"/>
          <w:color w:val="434343"/>
          <w:sz w:val="30"/>
          <w:szCs w:val="30"/>
        </w:rPr>
        <w:t xml:space="preserve">It’s a classification algorithm that is used where the response variable is categorical. The idea of Logistic Regression is to </w:t>
      </w:r>
      <w:r>
        <w:rPr>
          <w:rFonts w:ascii="Open Sans" w:eastAsia="Open Sans" w:hAnsi="Open Sans" w:cs="Open Sans"/>
          <w:color w:val="434343"/>
          <w:sz w:val="30"/>
          <w:szCs w:val="30"/>
        </w:rPr>
        <w:lastRenderedPageBreak/>
        <w:t xml:space="preserve">find a relationship between features and probability of specific outcome.  Logistic Regression is particularly useful when the relationship between the input features and the output label is approximately linear. </w:t>
      </w:r>
    </w:p>
    <w:p w14:paraId="0000000E" w14:textId="77777777" w:rsidR="00581678" w:rsidRDefault="00581678">
      <w:pPr>
        <w:shd w:val="clear" w:color="auto" w:fill="FFFFFF"/>
        <w:spacing w:before="280"/>
        <w:ind w:left="630"/>
        <w:rPr>
          <w:rFonts w:ascii="Open Sans" w:eastAsia="Open Sans" w:hAnsi="Open Sans" w:cs="Open Sans"/>
          <w:color w:val="434343"/>
          <w:sz w:val="30"/>
          <w:szCs w:val="30"/>
          <w:shd w:val="clear" w:color="auto" w:fill="F2F0F0"/>
        </w:rPr>
      </w:pPr>
    </w:p>
    <w:p w14:paraId="0000000F" w14:textId="77777777" w:rsidR="00581678" w:rsidRDefault="00000000">
      <w:pPr>
        <w:numPr>
          <w:ilvl w:val="0"/>
          <w:numId w:val="1"/>
        </w:numPr>
        <w:shd w:val="clear" w:color="auto" w:fill="FFFFFF"/>
        <w:spacing w:before="280"/>
        <w:rPr>
          <w:rFonts w:ascii="Open Sans" w:eastAsia="Open Sans" w:hAnsi="Open Sans" w:cs="Open Sans"/>
          <w:sz w:val="40"/>
          <w:szCs w:val="40"/>
        </w:rPr>
      </w:pPr>
      <w:r>
        <w:rPr>
          <w:rFonts w:ascii="Open Sans" w:eastAsia="Open Sans" w:hAnsi="Open Sans" w:cs="Open Sans"/>
          <w:sz w:val="40"/>
          <w:szCs w:val="40"/>
        </w:rPr>
        <w:t>Random Forest Classifier:</w:t>
      </w:r>
    </w:p>
    <w:p w14:paraId="00000010" w14:textId="77777777" w:rsidR="00581678" w:rsidRDefault="00000000">
      <w:pPr>
        <w:shd w:val="clear" w:color="auto" w:fill="FFFFFF"/>
        <w:spacing w:before="280"/>
        <w:ind w:left="720"/>
        <w:rPr>
          <w:rFonts w:ascii="Open Sans" w:eastAsia="Open Sans" w:hAnsi="Open Sans" w:cs="Open Sans"/>
          <w:color w:val="434343"/>
          <w:sz w:val="30"/>
          <w:szCs w:val="30"/>
        </w:rPr>
      </w:pPr>
      <w:r>
        <w:rPr>
          <w:rFonts w:ascii="Open Sans" w:eastAsia="Open Sans" w:hAnsi="Open Sans" w:cs="Open Sans"/>
          <w:color w:val="434343"/>
          <w:sz w:val="30"/>
          <w:szCs w:val="30"/>
          <w:highlight w:val="white"/>
        </w:rPr>
        <w:t>Random forest is a supervised machine learning algorithm in which the calculations of numerous decision trees are combined to produce one final result. It is an ensemble method — a technique where we take many base-level models and combine them to get improved results.</w:t>
      </w:r>
    </w:p>
    <w:p w14:paraId="00000011" w14:textId="77777777" w:rsidR="00581678" w:rsidRDefault="00581678">
      <w:pPr>
        <w:spacing w:before="240" w:after="240"/>
        <w:rPr>
          <w:rFonts w:ascii="Open Sans" w:eastAsia="Open Sans" w:hAnsi="Open Sans" w:cs="Open Sans"/>
          <w:sz w:val="40"/>
          <w:szCs w:val="40"/>
        </w:rPr>
      </w:pPr>
    </w:p>
    <w:p w14:paraId="00000012" w14:textId="77777777" w:rsidR="00581678" w:rsidRDefault="00000000">
      <w:pPr>
        <w:spacing w:before="240" w:after="240"/>
        <w:rPr>
          <w:rFonts w:ascii="Open Sans" w:eastAsia="Open Sans" w:hAnsi="Open Sans" w:cs="Open Sans"/>
          <w:sz w:val="44"/>
          <w:szCs w:val="44"/>
        </w:rPr>
      </w:pPr>
      <w:r>
        <w:rPr>
          <w:rFonts w:ascii="Open Sans" w:eastAsia="Open Sans" w:hAnsi="Open Sans" w:cs="Open Sans"/>
          <w:sz w:val="44"/>
          <w:szCs w:val="44"/>
        </w:rPr>
        <w:t>Key Differences</w:t>
      </w:r>
    </w:p>
    <w:p w14:paraId="00000013" w14:textId="77777777" w:rsidR="00581678" w:rsidRDefault="00000000">
      <w:pPr>
        <w:spacing w:before="240" w:after="240"/>
        <w:rPr>
          <w:rFonts w:ascii="Open Sans" w:eastAsia="Open Sans" w:hAnsi="Open Sans" w:cs="Open Sans"/>
          <w:color w:val="434343"/>
          <w:sz w:val="30"/>
          <w:szCs w:val="30"/>
        </w:rPr>
      </w:pPr>
      <w:r>
        <w:rPr>
          <w:rFonts w:ascii="Open Sans" w:eastAsia="Open Sans" w:hAnsi="Open Sans" w:cs="Open Sans"/>
          <w:color w:val="434343"/>
          <w:sz w:val="30"/>
          <w:szCs w:val="30"/>
        </w:rPr>
        <w:t>The comparison of the models is based on the accuracy and robustness in detecting fake job postings. While Logistic Regression provides a simpler linear model, Random Forest leverages the power of ensemble learning to enhance accuracy. A detailed analysis of performance metrics reveals the strengths and weaknesses of each model.</w:t>
      </w:r>
    </w:p>
    <w:p w14:paraId="08917ACC" w14:textId="77777777" w:rsidR="00426AC6" w:rsidRDefault="00426AC6">
      <w:pPr>
        <w:spacing w:before="240" w:after="240"/>
        <w:rPr>
          <w:rFonts w:ascii="Open Sans" w:eastAsia="Open Sans" w:hAnsi="Open Sans" w:cs="Open Sans"/>
          <w:sz w:val="44"/>
          <w:szCs w:val="44"/>
        </w:rPr>
      </w:pPr>
      <w:r>
        <w:rPr>
          <w:rFonts w:ascii="Open Sans" w:eastAsia="Open Sans" w:hAnsi="Open Sans" w:cs="Open Sans"/>
          <w:sz w:val="44"/>
          <w:szCs w:val="44"/>
        </w:rPr>
        <w:br/>
      </w:r>
    </w:p>
    <w:p w14:paraId="00000014" w14:textId="0E7062F8" w:rsidR="00581678" w:rsidRDefault="00000000">
      <w:pPr>
        <w:spacing w:before="240" w:after="240"/>
        <w:rPr>
          <w:rFonts w:ascii="Open Sans" w:eastAsia="Open Sans" w:hAnsi="Open Sans" w:cs="Open Sans"/>
          <w:sz w:val="44"/>
          <w:szCs w:val="44"/>
        </w:rPr>
      </w:pPr>
      <w:r>
        <w:rPr>
          <w:rFonts w:ascii="Open Sans" w:eastAsia="Open Sans" w:hAnsi="Open Sans" w:cs="Open Sans"/>
          <w:sz w:val="44"/>
          <w:szCs w:val="44"/>
        </w:rPr>
        <w:lastRenderedPageBreak/>
        <w:t>Result</w:t>
      </w:r>
    </w:p>
    <w:p w14:paraId="00000015" w14:textId="77777777" w:rsidR="00581678" w:rsidRDefault="00000000">
      <w:pPr>
        <w:spacing w:before="240" w:after="240"/>
        <w:rPr>
          <w:rFonts w:ascii="Open Sans" w:eastAsia="Open Sans" w:hAnsi="Open Sans" w:cs="Open Sans"/>
          <w:color w:val="434343"/>
          <w:sz w:val="30"/>
          <w:szCs w:val="30"/>
        </w:rPr>
      </w:pPr>
      <w:r>
        <w:rPr>
          <w:rFonts w:ascii="Open Sans" w:eastAsia="Open Sans" w:hAnsi="Open Sans" w:cs="Open Sans"/>
          <w:color w:val="434343"/>
          <w:sz w:val="30"/>
          <w:szCs w:val="30"/>
        </w:rPr>
        <w:t>The study shows us that Random Forest outperforms Logistic Regression in terms of accuracy and robustness. However, Logistic Regression remains a valuable option for its simplicity and interpretability.</w:t>
      </w:r>
    </w:p>
    <w:p w14:paraId="00000016" w14:textId="77777777" w:rsidR="00581678" w:rsidRDefault="00581678">
      <w:pPr>
        <w:spacing w:before="240" w:after="240"/>
        <w:rPr>
          <w:rFonts w:ascii="Open Sans" w:eastAsia="Open Sans" w:hAnsi="Open Sans" w:cs="Open Sans"/>
          <w:color w:val="434343"/>
          <w:sz w:val="30"/>
          <w:szCs w:val="30"/>
        </w:rPr>
      </w:pPr>
    </w:p>
    <w:p w14:paraId="00000017" w14:textId="50208826" w:rsidR="00581678" w:rsidRDefault="00000000">
      <w:pPr>
        <w:spacing w:before="240" w:after="240"/>
        <w:rPr>
          <w:rFonts w:ascii="Open Sans" w:eastAsia="Open Sans" w:hAnsi="Open Sans" w:cs="Open Sans"/>
          <w:sz w:val="44"/>
          <w:szCs w:val="44"/>
        </w:rPr>
      </w:pPr>
      <w:r>
        <w:rPr>
          <w:rFonts w:ascii="Open Sans" w:eastAsia="Open Sans" w:hAnsi="Open Sans" w:cs="Open Sans"/>
          <w:sz w:val="44"/>
          <w:szCs w:val="44"/>
        </w:rPr>
        <w:t>Libraries and Features Used:</w:t>
      </w:r>
    </w:p>
    <w:p w14:paraId="00000018" w14:textId="77777777" w:rsidR="00581678" w:rsidRDefault="00000000">
      <w:pPr>
        <w:numPr>
          <w:ilvl w:val="0"/>
          <w:numId w:val="3"/>
        </w:numPr>
        <w:spacing w:before="240"/>
        <w:rPr>
          <w:rFonts w:ascii="Open Sans" w:eastAsia="Open Sans" w:hAnsi="Open Sans" w:cs="Open Sans"/>
          <w:color w:val="434343"/>
          <w:sz w:val="30"/>
          <w:szCs w:val="30"/>
        </w:rPr>
      </w:pPr>
      <w:r>
        <w:rPr>
          <w:rFonts w:ascii="Open Sans" w:eastAsia="Open Sans" w:hAnsi="Open Sans" w:cs="Open Sans"/>
          <w:color w:val="434343"/>
          <w:sz w:val="30"/>
          <w:szCs w:val="30"/>
        </w:rPr>
        <w:t>Pandas</w:t>
      </w:r>
    </w:p>
    <w:p w14:paraId="00000019" w14:textId="77777777" w:rsidR="00581678" w:rsidRDefault="00000000">
      <w:pPr>
        <w:numPr>
          <w:ilvl w:val="0"/>
          <w:numId w:val="3"/>
        </w:numPr>
        <w:rPr>
          <w:rFonts w:ascii="Open Sans" w:eastAsia="Open Sans" w:hAnsi="Open Sans" w:cs="Open Sans"/>
          <w:color w:val="434343"/>
          <w:sz w:val="30"/>
          <w:szCs w:val="30"/>
        </w:rPr>
      </w:pPr>
      <w:r>
        <w:rPr>
          <w:rFonts w:ascii="Open Sans" w:eastAsia="Open Sans" w:hAnsi="Open Sans" w:cs="Open Sans"/>
          <w:color w:val="434343"/>
          <w:sz w:val="30"/>
          <w:szCs w:val="30"/>
        </w:rPr>
        <w:t xml:space="preserve">Scikit learn </w:t>
      </w:r>
    </w:p>
    <w:p w14:paraId="0000001A" w14:textId="77777777" w:rsidR="00581678" w:rsidRDefault="00000000">
      <w:pPr>
        <w:numPr>
          <w:ilvl w:val="1"/>
          <w:numId w:val="3"/>
        </w:numPr>
        <w:rPr>
          <w:rFonts w:ascii="Open Sans" w:eastAsia="Open Sans" w:hAnsi="Open Sans" w:cs="Open Sans"/>
          <w:color w:val="434343"/>
          <w:sz w:val="30"/>
          <w:szCs w:val="30"/>
        </w:rPr>
      </w:pPr>
      <w:r>
        <w:rPr>
          <w:rFonts w:ascii="Open Sans" w:eastAsia="Open Sans" w:hAnsi="Open Sans" w:cs="Open Sans"/>
          <w:color w:val="434343"/>
          <w:sz w:val="30"/>
          <w:szCs w:val="30"/>
        </w:rPr>
        <w:t xml:space="preserve">   TF-IDF vectorizer</w:t>
      </w:r>
    </w:p>
    <w:p w14:paraId="0000001B" w14:textId="77777777" w:rsidR="00581678" w:rsidRDefault="00000000">
      <w:pPr>
        <w:numPr>
          <w:ilvl w:val="1"/>
          <w:numId w:val="3"/>
        </w:numPr>
        <w:rPr>
          <w:rFonts w:ascii="Open Sans" w:eastAsia="Open Sans" w:hAnsi="Open Sans" w:cs="Open Sans"/>
          <w:color w:val="434343"/>
          <w:sz w:val="30"/>
          <w:szCs w:val="30"/>
        </w:rPr>
      </w:pPr>
      <w:r>
        <w:rPr>
          <w:rFonts w:ascii="Open Sans" w:eastAsia="Open Sans" w:hAnsi="Open Sans" w:cs="Open Sans"/>
          <w:color w:val="434343"/>
          <w:sz w:val="30"/>
          <w:szCs w:val="30"/>
        </w:rPr>
        <w:t xml:space="preserve">   Train-test split</w:t>
      </w:r>
    </w:p>
    <w:p w14:paraId="0000001C" w14:textId="77777777" w:rsidR="00581678" w:rsidRDefault="00000000">
      <w:pPr>
        <w:numPr>
          <w:ilvl w:val="1"/>
          <w:numId w:val="3"/>
        </w:numPr>
        <w:rPr>
          <w:rFonts w:ascii="Open Sans" w:eastAsia="Open Sans" w:hAnsi="Open Sans" w:cs="Open Sans"/>
          <w:color w:val="434343"/>
          <w:sz w:val="30"/>
          <w:szCs w:val="30"/>
        </w:rPr>
      </w:pPr>
      <w:r>
        <w:rPr>
          <w:rFonts w:ascii="Open Sans" w:eastAsia="Open Sans" w:hAnsi="Open Sans" w:cs="Open Sans"/>
          <w:color w:val="434343"/>
          <w:sz w:val="30"/>
          <w:szCs w:val="30"/>
        </w:rPr>
        <w:t xml:space="preserve">   Logistic regression</w:t>
      </w:r>
    </w:p>
    <w:p w14:paraId="0000001D" w14:textId="77777777" w:rsidR="00581678" w:rsidRDefault="00000000">
      <w:pPr>
        <w:numPr>
          <w:ilvl w:val="1"/>
          <w:numId w:val="3"/>
        </w:numPr>
        <w:rPr>
          <w:rFonts w:ascii="Open Sans" w:eastAsia="Open Sans" w:hAnsi="Open Sans" w:cs="Open Sans"/>
          <w:color w:val="434343"/>
          <w:sz w:val="30"/>
          <w:szCs w:val="30"/>
        </w:rPr>
      </w:pPr>
      <w:r>
        <w:rPr>
          <w:rFonts w:ascii="Open Sans" w:eastAsia="Open Sans" w:hAnsi="Open Sans" w:cs="Open Sans"/>
          <w:color w:val="434343"/>
          <w:sz w:val="30"/>
          <w:szCs w:val="30"/>
        </w:rPr>
        <w:t xml:space="preserve">   Accuracy score</w:t>
      </w:r>
    </w:p>
    <w:p w14:paraId="0000001E" w14:textId="77777777" w:rsidR="00581678" w:rsidRDefault="00000000">
      <w:pPr>
        <w:numPr>
          <w:ilvl w:val="1"/>
          <w:numId w:val="3"/>
        </w:numPr>
        <w:rPr>
          <w:rFonts w:ascii="Open Sans" w:eastAsia="Open Sans" w:hAnsi="Open Sans" w:cs="Open Sans"/>
          <w:color w:val="434343"/>
          <w:sz w:val="30"/>
          <w:szCs w:val="30"/>
        </w:rPr>
      </w:pPr>
      <w:r>
        <w:rPr>
          <w:rFonts w:ascii="Open Sans" w:eastAsia="Open Sans" w:hAnsi="Open Sans" w:cs="Open Sans"/>
          <w:color w:val="434343"/>
          <w:sz w:val="30"/>
          <w:szCs w:val="30"/>
        </w:rPr>
        <w:t xml:space="preserve">   Classification report</w:t>
      </w:r>
    </w:p>
    <w:p w14:paraId="0000001F" w14:textId="77777777" w:rsidR="00581678" w:rsidRDefault="00000000">
      <w:pPr>
        <w:numPr>
          <w:ilvl w:val="0"/>
          <w:numId w:val="3"/>
        </w:numPr>
        <w:rPr>
          <w:rFonts w:ascii="Open Sans" w:eastAsia="Open Sans" w:hAnsi="Open Sans" w:cs="Open Sans"/>
          <w:color w:val="434343"/>
          <w:sz w:val="30"/>
          <w:szCs w:val="30"/>
        </w:rPr>
      </w:pPr>
      <w:r>
        <w:rPr>
          <w:rFonts w:ascii="Open Sans" w:eastAsia="Open Sans" w:hAnsi="Open Sans" w:cs="Open Sans"/>
          <w:color w:val="434343"/>
          <w:sz w:val="30"/>
          <w:szCs w:val="30"/>
        </w:rPr>
        <w:t>Imbalanced - learn</w:t>
      </w:r>
    </w:p>
    <w:p w14:paraId="00000020" w14:textId="0B1401CF" w:rsidR="00581678" w:rsidRDefault="00000000">
      <w:pPr>
        <w:numPr>
          <w:ilvl w:val="1"/>
          <w:numId w:val="3"/>
        </w:numPr>
        <w:rPr>
          <w:rFonts w:ascii="Open Sans" w:eastAsia="Open Sans" w:hAnsi="Open Sans" w:cs="Open Sans"/>
          <w:color w:val="434343"/>
          <w:sz w:val="30"/>
          <w:szCs w:val="30"/>
        </w:rPr>
      </w:pPr>
      <w:r>
        <w:rPr>
          <w:rFonts w:ascii="Open Sans" w:eastAsia="Open Sans" w:hAnsi="Open Sans" w:cs="Open Sans"/>
          <w:color w:val="434343"/>
          <w:sz w:val="30"/>
          <w:szCs w:val="30"/>
        </w:rPr>
        <w:t xml:space="preserve">  SMOTE</w:t>
      </w:r>
      <w:r w:rsidR="00426AC6">
        <w:rPr>
          <w:rFonts w:ascii="Open Sans" w:eastAsia="Open Sans" w:hAnsi="Open Sans" w:cs="Open Sans"/>
          <w:color w:val="434343"/>
          <w:sz w:val="30"/>
          <w:szCs w:val="30"/>
        </w:rPr>
        <w:t xml:space="preserve"> </w:t>
      </w:r>
      <w:r>
        <w:rPr>
          <w:rFonts w:ascii="Open Sans" w:eastAsia="Open Sans" w:hAnsi="Open Sans" w:cs="Open Sans"/>
          <w:color w:val="434343"/>
          <w:sz w:val="30"/>
          <w:szCs w:val="30"/>
        </w:rPr>
        <w:t>(Synthetic Minority Over-sampling Technique)</w:t>
      </w:r>
    </w:p>
    <w:p w14:paraId="00000021" w14:textId="77777777" w:rsidR="00581678" w:rsidRDefault="00000000">
      <w:pPr>
        <w:numPr>
          <w:ilvl w:val="0"/>
          <w:numId w:val="3"/>
        </w:numPr>
        <w:rPr>
          <w:rFonts w:ascii="Open Sans" w:eastAsia="Open Sans" w:hAnsi="Open Sans" w:cs="Open Sans"/>
          <w:color w:val="434343"/>
          <w:sz w:val="30"/>
          <w:szCs w:val="30"/>
        </w:rPr>
      </w:pPr>
      <w:r>
        <w:rPr>
          <w:rFonts w:ascii="Open Sans" w:eastAsia="Open Sans" w:hAnsi="Open Sans" w:cs="Open Sans"/>
          <w:color w:val="434343"/>
          <w:sz w:val="30"/>
          <w:szCs w:val="30"/>
        </w:rPr>
        <w:t>Regular Expression</w:t>
      </w:r>
    </w:p>
    <w:p w14:paraId="00000022" w14:textId="77777777" w:rsidR="00581678" w:rsidRDefault="00581678">
      <w:pPr>
        <w:rPr>
          <w:rFonts w:ascii="Open Sans" w:eastAsia="Open Sans" w:hAnsi="Open Sans" w:cs="Open Sans"/>
          <w:color w:val="434343"/>
          <w:sz w:val="30"/>
          <w:szCs w:val="30"/>
        </w:rPr>
      </w:pPr>
    </w:p>
    <w:p w14:paraId="00000023" w14:textId="77777777" w:rsidR="00581678" w:rsidRDefault="00581678">
      <w:pPr>
        <w:rPr>
          <w:rFonts w:ascii="Open Sans" w:eastAsia="Open Sans" w:hAnsi="Open Sans" w:cs="Open Sans"/>
          <w:color w:val="434343"/>
          <w:sz w:val="30"/>
          <w:szCs w:val="30"/>
        </w:rPr>
      </w:pPr>
    </w:p>
    <w:p w14:paraId="00000024" w14:textId="77777777" w:rsidR="00581678" w:rsidRDefault="00000000">
      <w:pPr>
        <w:spacing w:before="240" w:after="240"/>
        <w:rPr>
          <w:rFonts w:ascii="Open Sans" w:eastAsia="Open Sans" w:hAnsi="Open Sans" w:cs="Open Sans"/>
          <w:sz w:val="44"/>
          <w:szCs w:val="44"/>
        </w:rPr>
      </w:pPr>
      <w:r>
        <w:rPr>
          <w:rFonts w:ascii="Open Sans" w:eastAsia="Open Sans" w:hAnsi="Open Sans" w:cs="Open Sans"/>
          <w:sz w:val="44"/>
          <w:szCs w:val="44"/>
        </w:rPr>
        <w:t>Dataset Used:</w:t>
      </w:r>
    </w:p>
    <w:p w14:paraId="00000025" w14:textId="2E76D7C3" w:rsidR="00581678" w:rsidRDefault="00000000">
      <w:pPr>
        <w:rPr>
          <w:rFonts w:ascii="Open Sans" w:eastAsia="Open Sans" w:hAnsi="Open Sans" w:cs="Open Sans"/>
          <w:color w:val="434343"/>
          <w:sz w:val="30"/>
          <w:szCs w:val="30"/>
        </w:rPr>
      </w:pPr>
      <w:r>
        <w:rPr>
          <w:rFonts w:ascii="Open Sans" w:eastAsia="Open Sans" w:hAnsi="Open Sans" w:cs="Open Sans"/>
          <w:color w:val="434343"/>
          <w:sz w:val="30"/>
          <w:szCs w:val="30"/>
        </w:rPr>
        <w:t xml:space="preserve">Open data source from </w:t>
      </w:r>
      <w:r w:rsidR="00426AC6">
        <w:rPr>
          <w:rFonts w:ascii="Open Sans" w:eastAsia="Open Sans" w:hAnsi="Open Sans" w:cs="Open Sans"/>
          <w:color w:val="434343"/>
          <w:sz w:val="30"/>
          <w:szCs w:val="30"/>
        </w:rPr>
        <w:t>Kaggle</w:t>
      </w:r>
      <w:r>
        <w:rPr>
          <w:rFonts w:ascii="Open Sans" w:eastAsia="Open Sans" w:hAnsi="Open Sans" w:cs="Open Sans"/>
          <w:color w:val="434343"/>
          <w:sz w:val="30"/>
          <w:szCs w:val="30"/>
        </w:rPr>
        <w:t>:</w:t>
      </w:r>
    </w:p>
    <w:p w14:paraId="00000026" w14:textId="77777777" w:rsidR="00581678" w:rsidRDefault="00000000">
      <w:pPr>
        <w:rPr>
          <w:rFonts w:ascii="Open Sans" w:eastAsia="Open Sans" w:hAnsi="Open Sans" w:cs="Open Sans"/>
          <w:color w:val="434343"/>
          <w:sz w:val="30"/>
          <w:szCs w:val="30"/>
        </w:rPr>
      </w:pPr>
      <w:hyperlink r:id="rId5">
        <w:r>
          <w:rPr>
            <w:rFonts w:ascii="Open Sans" w:eastAsia="Open Sans" w:hAnsi="Open Sans" w:cs="Open Sans"/>
            <w:color w:val="1155CC"/>
            <w:sz w:val="30"/>
            <w:szCs w:val="30"/>
            <w:u w:val="single"/>
          </w:rPr>
          <w:t>Real / Fake Job Posting Prediction</w:t>
        </w:r>
      </w:hyperlink>
    </w:p>
    <w:sectPr w:rsidR="005816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charset w:val="00"/>
    <w:family w:val="swiss"/>
    <w:pitch w:val="variable"/>
    <w:sig w:usb0="E00002EF" w:usb1="4000205B" w:usb2="00000028" w:usb3="00000000" w:csb0="0000019F" w:csb1="00000000"/>
    <w:embedRegular r:id="rId1" w:fontKey="{BADB3C42-92C4-4B7C-BC7B-98C29718B712}"/>
    <w:embedBold r:id="rId2" w:fontKey="{1F93AB77-BC06-4BEF-8D2C-78B72AE1B906}"/>
  </w:font>
  <w:font w:name="Open Sans">
    <w:charset w:val="00"/>
    <w:family w:val="swiss"/>
    <w:pitch w:val="variable"/>
    <w:sig w:usb0="E00002EF" w:usb1="4000205B" w:usb2="00000028" w:usb3="00000000" w:csb0="0000019F" w:csb1="00000000"/>
    <w:embedRegular r:id="rId3" w:fontKey="{125595C2-E527-4E60-AC15-BF52F14C3492}"/>
  </w:font>
  <w:font w:name="Calibri">
    <w:panose1 w:val="020F0502020204030204"/>
    <w:charset w:val="00"/>
    <w:family w:val="swiss"/>
    <w:pitch w:val="variable"/>
    <w:sig w:usb0="E4002EFF" w:usb1="C200247B" w:usb2="00000009" w:usb3="00000000" w:csb0="000001FF" w:csb1="00000000"/>
    <w:embedRegular r:id="rId4" w:fontKey="{FD664124-AE16-4D0F-8995-ED1650625B29}"/>
  </w:font>
  <w:font w:name="Cambria">
    <w:panose1 w:val="02040503050406030204"/>
    <w:charset w:val="00"/>
    <w:family w:val="roman"/>
    <w:pitch w:val="variable"/>
    <w:sig w:usb0="E00006FF" w:usb1="420024FF" w:usb2="02000000" w:usb3="00000000" w:csb0="0000019F" w:csb1="00000000"/>
    <w:embedRegular r:id="rId5" w:fontKey="{8642C82B-1826-434E-9F52-B0B7A1591F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22182F"/>
    <w:multiLevelType w:val="multilevel"/>
    <w:tmpl w:val="0682E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D7E4EF3"/>
    <w:multiLevelType w:val="multilevel"/>
    <w:tmpl w:val="EDB042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6E4767B9"/>
    <w:multiLevelType w:val="multilevel"/>
    <w:tmpl w:val="F04C3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3536056">
    <w:abstractNumId w:val="0"/>
  </w:num>
  <w:num w:numId="2" w16cid:durableId="1548377619">
    <w:abstractNumId w:val="2"/>
  </w:num>
  <w:num w:numId="3" w16cid:durableId="992175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678"/>
    <w:rsid w:val="00426AC6"/>
    <w:rsid w:val="00581678"/>
    <w:rsid w:val="005A1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4D352"/>
  <w15:docId w15:val="{7F1FACAE-B1FB-4134-A496-9DFEE31F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kaggle.com/datasets/shivamb/real-or-fake-fake-jobposting-predictio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336</Words>
  <Characters>1921</Characters>
  <Application>Microsoft Office Word</Application>
  <DocSecurity>0</DocSecurity>
  <Lines>16</Lines>
  <Paragraphs>4</Paragraphs>
  <ScaleCrop>false</ScaleCrop>
  <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Devanand M</cp:lastModifiedBy>
  <cp:revision>2</cp:revision>
  <dcterms:created xsi:type="dcterms:W3CDTF">2025-03-13T11:36:00Z</dcterms:created>
  <dcterms:modified xsi:type="dcterms:W3CDTF">2025-03-13T11:37:00Z</dcterms:modified>
</cp:coreProperties>
</file>