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framePr w:h="1819" w:wrap="notBeside" w:vAnchor="text" w:hAnchor="text" w:xAlign="center" w:y="1"/>
        <w:widowControl w:val="0"/>
        <w:jc w:val="center"/>
        <w:rPr>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464pt;height:91pt;">
            <v:imagedata r:id="rId5" r:href="rId6"/>
          </v:shape>
        </w:pict>
      </w:r>
    </w:p>
    <w:p>
      <w:pPr>
        <w:pStyle w:val="Style13"/>
        <w:framePr w:h="1819" w:wrap="notBeside" w:vAnchor="text" w:hAnchor="text" w:xAlign="center" w:y="1"/>
        <w:widowControl w:val="0"/>
        <w:keepNext w:val="0"/>
        <w:keepLines w:val="0"/>
        <w:shd w:val="clear" w:color="auto" w:fill="auto"/>
        <w:bidi w:val="0"/>
        <w:spacing w:before="0" w:after="0"/>
        <w:ind w:left="0" w:right="0" w:firstLine="0"/>
      </w:pPr>
      <w:r>
        <w:rPr>
          <w:lang w:val="uk-UA" w:eastAsia="uk-UA" w:bidi="uk-UA"/>
          <w:w w:val="100"/>
          <w:spacing w:val="0"/>
          <w:color w:val="000000"/>
          <w:position w:val="0"/>
        </w:rPr>
        <w:t>Національний технічний університет України “Київський політехнічний інститут”</w:t>
      </w:r>
    </w:p>
    <w:p>
      <w:pPr>
        <w:widowControl w:val="0"/>
        <w:rPr>
          <w:sz w:val="2"/>
          <w:szCs w:val="2"/>
        </w:rPr>
      </w:pPr>
    </w:p>
    <w:p>
      <w:pPr>
        <w:pStyle w:val="Style15"/>
        <w:widowControl w:val="0"/>
        <w:keepNext w:val="0"/>
        <w:keepLines w:val="0"/>
        <w:shd w:val="clear" w:color="auto" w:fill="auto"/>
        <w:bidi w:val="0"/>
        <w:spacing w:before="0" w:after="0"/>
        <w:ind w:left="0" w:right="900" w:firstLine="0"/>
      </w:pPr>
      <w:r>
        <w:rPr>
          <w:lang w:val="uk-UA" w:eastAsia="uk-UA" w:bidi="uk-UA"/>
          <w:w w:val="100"/>
          <w:spacing w:val="0"/>
          <w:color w:val="000000"/>
          <w:position w:val="0"/>
        </w:rPr>
        <w:t>Інститут технічної теплофізики НАН України</w:t>
      </w:r>
    </w:p>
    <w:p>
      <w:pPr>
        <w:pStyle w:val="Style15"/>
        <w:widowControl w:val="0"/>
        <w:keepNext w:val="0"/>
        <w:keepLines w:val="0"/>
        <w:shd w:val="clear" w:color="auto" w:fill="auto"/>
        <w:bidi w:val="0"/>
        <w:spacing w:before="0" w:after="0"/>
        <w:ind w:left="0" w:right="900" w:firstLine="0"/>
      </w:pPr>
      <w:r>
        <w:rPr>
          <w:lang w:val="uk-UA" w:eastAsia="uk-UA" w:bidi="uk-UA"/>
          <w:w w:val="100"/>
          <w:spacing w:val="0"/>
          <w:color w:val="000000"/>
          <w:position w:val="0"/>
        </w:rPr>
        <w:t>Інститут Газу НАН України</w:t>
      </w:r>
    </w:p>
    <w:p>
      <w:pPr>
        <w:pStyle w:val="Style15"/>
        <w:widowControl w:val="0"/>
        <w:keepNext w:val="0"/>
        <w:keepLines w:val="0"/>
        <w:shd w:val="clear" w:color="auto" w:fill="auto"/>
        <w:bidi w:val="0"/>
        <w:spacing w:before="0" w:after="0"/>
        <w:ind w:left="0" w:right="900" w:firstLine="0"/>
      </w:pPr>
      <w:r>
        <w:rPr>
          <w:lang w:val="uk-UA" w:eastAsia="uk-UA" w:bidi="uk-UA"/>
          <w:w w:val="100"/>
          <w:spacing w:val="0"/>
          <w:color w:val="000000"/>
          <w:position w:val="0"/>
        </w:rPr>
        <w:t>ІТМО ім. А. В. Ликова АН РБ</w:t>
      </w:r>
    </w:p>
    <w:p>
      <w:pPr>
        <w:pStyle w:val="Style15"/>
        <w:widowControl w:val="0"/>
        <w:keepNext w:val="0"/>
        <w:keepLines w:val="0"/>
        <w:shd w:val="clear" w:color="auto" w:fill="auto"/>
        <w:bidi w:val="0"/>
        <w:spacing w:before="0" w:after="156" w:line="365" w:lineRule="exact"/>
        <w:ind w:left="0" w:right="900" w:firstLine="0"/>
      </w:pPr>
      <w:r>
        <w:rPr>
          <w:lang w:val="uk-UA" w:eastAsia="uk-UA" w:bidi="uk-UA"/>
          <w:w w:val="100"/>
          <w:spacing w:val="0"/>
          <w:color w:val="000000"/>
          <w:position w:val="0"/>
        </w:rPr>
        <w:t>Московський державний агроінженерний</w:t>
        <w:br/>
        <w:t>університет ім. В.П. Г орячкіна</w:t>
      </w:r>
    </w:p>
    <w:p>
      <w:pPr>
        <w:pStyle w:val="Style15"/>
        <w:widowControl w:val="0"/>
        <w:keepNext w:val="0"/>
        <w:keepLines w:val="0"/>
        <w:shd w:val="clear" w:color="auto" w:fill="auto"/>
        <w:bidi w:val="0"/>
        <w:spacing w:before="0" w:after="141" w:line="320" w:lineRule="exact"/>
        <w:ind w:left="0" w:right="900" w:firstLine="0"/>
      </w:pPr>
      <w:r>
        <w:rPr>
          <w:lang w:val="uk-UA" w:eastAsia="uk-UA" w:bidi="uk-UA"/>
          <w:w w:val="100"/>
          <w:spacing w:val="0"/>
          <w:color w:val="000000"/>
          <w:position w:val="0"/>
        </w:rPr>
        <w:t>Грузинський технічний університет</w:t>
      </w:r>
    </w:p>
    <w:p>
      <w:pPr>
        <w:pStyle w:val="Style15"/>
        <w:widowControl w:val="0"/>
        <w:keepNext w:val="0"/>
        <w:keepLines w:val="0"/>
        <w:shd w:val="clear" w:color="auto" w:fill="auto"/>
        <w:bidi w:val="0"/>
        <w:spacing w:before="0" w:after="1091" w:line="320" w:lineRule="exact"/>
        <w:ind w:left="0" w:right="900" w:firstLine="0"/>
      </w:pPr>
      <w:r>
        <w:rPr>
          <w:lang w:val="uk-UA" w:eastAsia="uk-UA" w:bidi="uk-UA"/>
          <w:w w:val="100"/>
          <w:spacing w:val="0"/>
          <w:color w:val="000000"/>
          <w:position w:val="0"/>
        </w:rPr>
        <w:t>Тверський державний технічний університет</w:t>
      </w:r>
    </w:p>
    <w:p>
      <w:pPr>
        <w:pStyle w:val="Style17"/>
        <w:widowControl w:val="0"/>
        <w:keepNext w:val="0"/>
        <w:keepLines w:val="0"/>
        <w:shd w:val="clear" w:color="auto" w:fill="auto"/>
        <w:bidi w:val="0"/>
        <w:jc w:val="left"/>
        <w:spacing w:before="0" w:after="935"/>
        <w:ind w:left="420" w:right="0" w:firstLine="980"/>
      </w:pPr>
      <w:r>
        <w:rPr>
          <w:lang w:val="uk-UA" w:eastAsia="uk-UA" w:bidi="uk-UA"/>
          <w:w w:val="100"/>
          <w:spacing w:val="0"/>
          <w:color w:val="000000"/>
          <w:position w:val="0"/>
        </w:rPr>
        <w:t>Збірник тез доповідей IX міжнародної науково-практичної конференції студентів, аспірантів і молодих вчених</w:t>
      </w:r>
    </w:p>
    <w:p>
      <w:pPr>
        <w:pStyle w:val="Style17"/>
        <w:widowControl w:val="0"/>
        <w:keepNext w:val="0"/>
        <w:keepLines w:val="0"/>
        <w:shd w:val="clear" w:color="auto" w:fill="auto"/>
        <w:bidi w:val="0"/>
        <w:jc w:val="left"/>
        <w:spacing w:before="0" w:after="2177" w:line="461" w:lineRule="exact"/>
        <w:ind w:left="1400" w:right="0" w:firstLine="580"/>
      </w:pPr>
      <w:r>
        <w:rPr>
          <w:lang w:val="uk-UA" w:eastAsia="uk-UA" w:bidi="uk-UA"/>
          <w:w w:val="100"/>
          <w:spacing w:val="0"/>
          <w:color w:val="000000"/>
          <w:position w:val="0"/>
        </w:rPr>
        <w:t>”РЕСУРСОЕНЕРГОЗБЕРІГАЮЧІ ТЕХНОЛОГІЇ ТА ОБЛАДНАННЯ”</w:t>
      </w:r>
    </w:p>
    <w:p>
      <w:pPr>
        <w:pStyle w:val="Style19"/>
        <w:widowControl w:val="0"/>
        <w:keepNext w:val="0"/>
        <w:keepLines w:val="0"/>
        <w:shd w:val="clear" w:color="auto" w:fill="auto"/>
        <w:bidi w:val="0"/>
        <w:spacing w:before="0" w:after="0"/>
        <w:ind w:left="0" w:right="180" w:firstLine="0"/>
      </w:pPr>
      <w:r>
        <w:rPr>
          <w:lang w:val="uk-UA" w:eastAsia="uk-UA" w:bidi="uk-UA"/>
          <w:w w:val="100"/>
          <w:spacing w:val="0"/>
          <w:color w:val="000000"/>
          <w:position w:val="0"/>
        </w:rPr>
        <w:t>24-26 листопада</w:t>
        <w:br/>
        <w:t>Київ 2015</w:t>
      </w:r>
      <w:r>
        <w:br w:type="page"/>
      </w:r>
    </w:p>
    <w:p>
      <w:pPr>
        <w:pStyle w:val="Style11"/>
        <w:widowControl w:val="0"/>
        <w:keepNext w:val="0"/>
        <w:keepLines w:val="0"/>
        <w:shd w:val="clear" w:color="auto" w:fill="auto"/>
        <w:bidi w:val="0"/>
        <w:jc w:val="left"/>
        <w:spacing w:before="0" w:after="0"/>
        <w:ind w:left="0" w:right="7940" w:firstLine="0"/>
      </w:pPr>
      <w:r>
        <w:rPr>
          <w:lang w:val="uk-UA" w:eastAsia="uk-UA" w:bidi="uk-UA"/>
          <w:w w:val="100"/>
          <w:spacing w:val="0"/>
          <w:color w:val="000000"/>
          <w:position w:val="0"/>
        </w:rPr>
        <w:t>УДК 66 ББК 35.11я43 Р 43</w:t>
      </w:r>
    </w:p>
    <w:p>
      <w:pPr>
        <w:pStyle w:val="Style11"/>
        <w:widowControl w:val="0"/>
        <w:keepNext w:val="0"/>
        <w:keepLines w:val="0"/>
        <w:shd w:val="clear" w:color="auto" w:fill="auto"/>
        <w:bidi w:val="0"/>
        <w:jc w:val="both"/>
        <w:spacing w:before="0" w:after="1894"/>
        <w:ind w:left="0" w:right="0" w:firstLine="0"/>
      </w:pPr>
      <w:r>
        <w:rPr>
          <w:lang w:val="uk-UA" w:eastAsia="uk-UA" w:bidi="uk-UA"/>
          <w:w w:val="100"/>
          <w:spacing w:val="0"/>
          <w:color w:val="000000"/>
          <w:position w:val="0"/>
        </w:rPr>
        <w:t>Збірник тез доповідей IX міжнародної науково-практичної конференції студентів, аспірантів і молодих вчених ”Ресурсоенергозберігаючі технології та обладнання” (24-26 листопада 2015 р. м. Київ) / Укладач Я.М. Корнієнко. - К.: НТУУ «КПІ», 2015. - 121 с</w:t>
      </w:r>
    </w:p>
    <w:p>
      <w:pPr>
        <w:pStyle w:val="Style17"/>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Збірник тез доповідей IX міжнародної науково- практичної конференції студентів, аспірантів і</w:t>
      </w:r>
    </w:p>
    <w:p>
      <w:pPr>
        <w:pStyle w:val="Style17"/>
        <w:widowControl w:val="0"/>
        <w:keepNext w:val="0"/>
        <w:keepLines w:val="0"/>
        <w:shd w:val="clear" w:color="auto" w:fill="auto"/>
        <w:bidi w:val="0"/>
        <w:jc w:val="center"/>
        <w:spacing w:before="0" w:after="1403"/>
        <w:ind w:left="0" w:right="0" w:firstLine="0"/>
      </w:pPr>
      <w:r>
        <w:rPr>
          <w:lang w:val="uk-UA" w:eastAsia="uk-UA" w:bidi="uk-UA"/>
          <w:w w:val="100"/>
          <w:spacing w:val="0"/>
          <w:color w:val="000000"/>
          <w:position w:val="0"/>
        </w:rPr>
        <w:t>молодих вчених</w:t>
      </w:r>
    </w:p>
    <w:p>
      <w:pPr>
        <w:pStyle w:val="Style17"/>
        <w:widowControl w:val="0"/>
        <w:keepNext w:val="0"/>
        <w:keepLines w:val="0"/>
        <w:shd w:val="clear" w:color="auto" w:fill="auto"/>
        <w:bidi w:val="0"/>
        <w:jc w:val="left"/>
        <w:spacing w:before="0" w:after="0" w:line="400" w:lineRule="exact"/>
        <w:ind w:left="240" w:right="0" w:firstLine="0"/>
      </w:pPr>
      <w:r>
        <w:rPr>
          <w:lang w:val="uk-UA" w:eastAsia="uk-UA" w:bidi="uk-UA"/>
          <w:w w:val="100"/>
          <w:spacing w:val="0"/>
          <w:color w:val="000000"/>
          <w:position w:val="0"/>
        </w:rPr>
        <w:t>”РЕСУРСОЕНЕРГОЗБЕРІГАЮЧІ ТЕХНОЛОГІЇ</w:t>
      </w:r>
    </w:p>
    <w:p>
      <w:pPr>
        <w:pStyle w:val="Style17"/>
        <w:widowControl w:val="0"/>
        <w:keepNext w:val="0"/>
        <w:keepLines w:val="0"/>
        <w:shd w:val="clear" w:color="auto" w:fill="auto"/>
        <w:bidi w:val="0"/>
        <w:jc w:val="center"/>
        <w:spacing w:before="0" w:after="1359" w:line="400" w:lineRule="exact"/>
        <w:ind w:left="0" w:right="0" w:firstLine="0"/>
      </w:pPr>
      <w:r>
        <w:rPr>
          <w:lang w:val="uk-UA" w:eastAsia="uk-UA" w:bidi="uk-UA"/>
          <w:w w:val="100"/>
          <w:spacing w:val="0"/>
          <w:color w:val="000000"/>
          <w:position w:val="0"/>
        </w:rPr>
        <w:t>ТА ОБЛАДНАННЯ”</w:t>
      </w:r>
    </w:p>
    <w:p>
      <w:pPr>
        <w:pStyle w:val="Style11"/>
        <w:widowControl w:val="0"/>
        <w:keepNext w:val="0"/>
        <w:keepLines w:val="0"/>
        <w:shd w:val="clear" w:color="auto" w:fill="auto"/>
        <w:bidi w:val="0"/>
        <w:jc w:val="left"/>
        <w:spacing w:before="0" w:after="0" w:line="317" w:lineRule="exact"/>
        <w:ind w:left="0" w:right="780" w:firstLine="0"/>
      </w:pPr>
      <w:r>
        <w:pict>
          <v:shapetype id="_x0000_t202" coordsize="21600,21600" o:spt="202" path="m,l,21600r21600,l21600,xe">
            <v:stroke joinstyle="miter"/>
            <v:path gradientshapeok="t" o:connecttype="rect"/>
          </v:shapetype>
          <v:shape id="_x0000_s1027" type="#_x0000_t202" style="position:absolute;margin-left:36.95pt;margin-top:-3.05pt;width:150.5pt;height:114.95pt;z-index:-125829376;mso-wrap-distance-left:5.pt;mso-wrap-distance-right:77.7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317" w:lineRule="exact"/>
                    <w:ind w:left="0" w:right="0" w:firstLine="0"/>
                  </w:pPr>
                  <w:r>
                    <w:rPr>
                      <w:rStyle w:val="CharStyle12"/>
                    </w:rPr>
                    <w:t>Рекомендовано до друку</w:t>
                  </w:r>
                </w:p>
                <w:p>
                  <w:pPr>
                    <w:pStyle w:val="Style11"/>
                    <w:widowControl w:val="0"/>
                    <w:keepNext w:val="0"/>
                    <w:keepLines w:val="0"/>
                    <w:shd w:val="clear" w:color="auto" w:fill="auto"/>
                    <w:bidi w:val="0"/>
                    <w:jc w:val="left"/>
                    <w:spacing w:before="0" w:after="0" w:line="317" w:lineRule="exact"/>
                    <w:ind w:left="0" w:right="0" w:firstLine="0"/>
                  </w:pPr>
                  <w:r>
                    <w:rPr>
                      <w:rStyle w:val="CharStyle12"/>
                    </w:rPr>
                    <w:t>Радою молодих вчених</w:t>
                  </w:r>
                </w:p>
                <w:p>
                  <w:pPr>
                    <w:pStyle w:val="Style11"/>
                    <w:widowControl w:val="0"/>
                    <w:keepNext w:val="0"/>
                    <w:keepLines w:val="0"/>
                    <w:shd w:val="clear" w:color="auto" w:fill="auto"/>
                    <w:bidi w:val="0"/>
                    <w:jc w:val="left"/>
                    <w:spacing w:before="0" w:after="0" w:line="317" w:lineRule="exact"/>
                    <w:ind w:left="0" w:right="0" w:firstLine="0"/>
                  </w:pPr>
                  <w:r>
                    <w:rPr>
                      <w:rStyle w:val="CharStyle12"/>
                    </w:rPr>
                    <w:t>Інституту технічної</w:t>
                  </w:r>
                </w:p>
                <w:p>
                  <w:pPr>
                    <w:pStyle w:val="Style11"/>
                    <w:widowControl w:val="0"/>
                    <w:keepNext w:val="0"/>
                    <w:keepLines w:val="0"/>
                    <w:shd w:val="clear" w:color="auto" w:fill="auto"/>
                    <w:bidi w:val="0"/>
                    <w:jc w:val="left"/>
                    <w:spacing w:before="0" w:after="0" w:line="317" w:lineRule="exact"/>
                    <w:ind w:left="0" w:right="0" w:firstLine="0"/>
                  </w:pPr>
                  <w:r>
                    <w:rPr>
                      <w:rStyle w:val="CharStyle12"/>
                    </w:rPr>
                    <w:t>теплофізики</w:t>
                  </w:r>
                </w:p>
                <w:p>
                  <w:pPr>
                    <w:pStyle w:val="Style11"/>
                    <w:widowControl w:val="0"/>
                    <w:keepNext w:val="0"/>
                    <w:keepLines w:val="0"/>
                    <w:shd w:val="clear" w:color="auto" w:fill="auto"/>
                    <w:bidi w:val="0"/>
                    <w:jc w:val="left"/>
                    <w:spacing w:before="0" w:after="0" w:line="317" w:lineRule="exact"/>
                    <w:ind w:left="0" w:right="0" w:firstLine="0"/>
                  </w:pPr>
                  <w:r>
                    <w:rPr>
                      <w:rStyle w:val="CharStyle12"/>
                    </w:rPr>
                    <w:t>НАН України</w:t>
                  </w:r>
                </w:p>
                <w:p>
                  <w:pPr>
                    <w:pStyle w:val="Style11"/>
                    <w:widowControl w:val="0"/>
                    <w:keepNext w:val="0"/>
                    <w:keepLines w:val="0"/>
                    <w:shd w:val="clear" w:color="auto" w:fill="auto"/>
                    <w:bidi w:val="0"/>
                    <w:jc w:val="left"/>
                    <w:spacing w:before="0" w:after="0" w:line="317" w:lineRule="exact"/>
                    <w:ind w:left="0" w:right="0" w:firstLine="0"/>
                  </w:pPr>
                  <w:r>
                    <w:rPr>
                      <w:rStyle w:val="CharStyle12"/>
                    </w:rPr>
                    <w:t>Протокол № 7</w:t>
                  </w:r>
                </w:p>
                <w:p>
                  <w:pPr>
                    <w:pStyle w:val="Style11"/>
                    <w:widowControl w:val="0"/>
                    <w:keepNext w:val="0"/>
                    <w:keepLines w:val="0"/>
                    <w:shd w:val="clear" w:color="auto" w:fill="auto"/>
                    <w:bidi w:val="0"/>
                    <w:jc w:val="left"/>
                    <w:spacing w:before="0" w:after="0" w:line="317" w:lineRule="exact"/>
                    <w:ind w:left="0" w:right="0" w:firstLine="0"/>
                  </w:pPr>
                  <w:r>
                    <w:rPr>
                      <w:rStyle w:val="CharStyle12"/>
                    </w:rPr>
                    <w:t>Від 27 жовтня 2015 р.</w:t>
                  </w:r>
                </w:p>
              </w:txbxContent>
            </v:textbox>
            <w10:wrap type="square" side="right" anchorx="margin"/>
          </v:shape>
        </w:pict>
      </w:r>
      <w:r>
        <w:rPr>
          <w:lang w:val="uk-UA" w:eastAsia="uk-UA" w:bidi="uk-UA"/>
          <w:w w:val="100"/>
          <w:spacing w:val="0"/>
          <w:color w:val="000000"/>
          <w:position w:val="0"/>
        </w:rPr>
        <w:t>Рекомендовано до друку Кафедрою машин та апаратів хімічних</w:t>
      </w:r>
    </w:p>
    <w:p>
      <w:pPr>
        <w:pStyle w:val="Style11"/>
        <w:widowControl w:val="0"/>
        <w:keepNext w:val="0"/>
        <w:keepLines w:val="0"/>
        <w:shd w:val="clear" w:color="auto" w:fill="auto"/>
        <w:bidi w:val="0"/>
        <w:jc w:val="left"/>
        <w:spacing w:before="0" w:after="293" w:line="317" w:lineRule="exact"/>
        <w:ind w:left="0" w:right="780" w:firstLine="0"/>
      </w:pPr>
      <w:r>
        <w:rPr>
          <w:lang w:val="uk-UA" w:eastAsia="uk-UA" w:bidi="uk-UA"/>
          <w:w w:val="100"/>
          <w:spacing w:val="0"/>
          <w:color w:val="000000"/>
          <w:position w:val="0"/>
        </w:rPr>
        <w:t>і нафтопереробних виробництв Протокол № 3 від від 20 жовтня 2015 р.</w:t>
      </w:r>
    </w:p>
    <w:p>
      <w:pPr>
        <w:pStyle w:val="Style11"/>
        <w:widowControl w:val="0"/>
        <w:keepNext w:val="0"/>
        <w:keepLines w:val="0"/>
        <w:shd w:val="clear" w:color="auto" w:fill="auto"/>
        <w:bidi w:val="0"/>
        <w:jc w:val="left"/>
        <w:spacing w:before="0" w:after="0" w:line="326" w:lineRule="exact"/>
        <w:ind w:left="0" w:right="780" w:firstLine="0"/>
        <w:sectPr>
          <w:headerReference w:type="even" r:id="rId7"/>
          <w:headerReference w:type="default" r:id="rId8"/>
          <w:titlePg/>
          <w:footnotePr>
            <w:pos w:val="pageBottom"/>
            <w:numFmt w:val="upperRoman"/>
            <w:numStart w:val="1"/>
            <w:numRestart w:val="continuous"/>
          </w:footnotePr>
          <w:pgSz w:w="11900" w:h="16840"/>
          <w:pgMar w:top="1245" w:left="1316" w:right="965" w:bottom="2233" w:header="0" w:footer="3" w:gutter="0"/>
          <w:rtlGutter w:val="0"/>
          <w:cols w:space="720"/>
          <w:noEndnote/>
          <w:docGrid w:linePitch="360"/>
        </w:sectPr>
      </w:pPr>
      <w:r>
        <w:rPr>
          <w:lang w:val="uk-UA" w:eastAsia="uk-UA" w:bidi="uk-UA"/>
          <w:w w:val="100"/>
          <w:spacing w:val="0"/>
          <w:color w:val="000000"/>
          <w:position w:val="0"/>
        </w:rPr>
        <w:t>Посвідчення Українського інституту науково-технічної і економічної інформації (УкрІНТЕІ) № № 602 від 11.11.2015 р.</w:t>
      </w:r>
    </w:p>
    <w:p>
      <w:pPr>
        <w:pStyle w:val="Style25"/>
        <w:widowControl w:val="0"/>
        <w:keepNext/>
        <w:keepLines/>
        <w:shd w:val="clear" w:color="auto" w:fill="auto"/>
        <w:bidi w:val="0"/>
        <w:jc w:val="left"/>
        <w:spacing w:before="0" w:after="308" w:line="260" w:lineRule="exact"/>
        <w:ind w:left="0" w:right="0" w:firstLine="0"/>
      </w:pPr>
      <w:bookmarkStart w:id="0" w:name="bookmark0"/>
      <w:r>
        <w:rPr>
          <w:lang w:val="uk-UA" w:eastAsia="uk-UA" w:bidi="uk-UA"/>
          <w:w w:val="100"/>
          <w:spacing w:val="0"/>
          <w:color w:val="000000"/>
          <w:position w:val="0"/>
        </w:rPr>
        <w:t>ПРОГРАМНИЙ КОМІТЕТ КОНФЕРЕНЦІЇ</w:t>
      </w:r>
      <w:bookmarkEnd w:id="0"/>
    </w:p>
    <w:tbl>
      <w:tblPr>
        <w:tblOverlap w:val="never"/>
        <w:tblLayout w:type="fixed"/>
        <w:jc w:val="center"/>
      </w:tblPr>
      <w:tblGrid>
        <w:gridCol w:w="2347"/>
        <w:gridCol w:w="7272"/>
      </w:tblGrid>
      <w:tr>
        <w:trPr>
          <w:trHeight w:val="1243" w:hRule="exact"/>
        </w:trPr>
        <w:tc>
          <w:tcPr>
            <w:shd w:val="clear" w:color="auto" w:fill="FFFFFF"/>
            <w:tcBorders/>
            <w:vAlign w:val="top"/>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Киричок П.О.</w:t>
            </w:r>
          </w:p>
        </w:tc>
        <w:tc>
          <w:tcPr>
            <w:shd w:val="clear" w:color="auto" w:fill="FFFFFF"/>
            <w:tcBorders/>
            <w:vAlign w:val="top"/>
          </w:tcPr>
          <w:p>
            <w:pPr>
              <w:pStyle w:val="Style11"/>
              <w:framePr w:w="9619"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д.т.н, проф., проректор Національного технічного університету України «Київський політехнічний інститут» з науково-педагогічної роботи (навчально-виховна робота), голова програмного комітету</w:t>
            </w:r>
          </w:p>
        </w:tc>
      </w:tr>
      <w:tr>
        <w:trPr>
          <w:trHeight w:val="1104" w:hRule="exact"/>
        </w:trPr>
        <w:tc>
          <w:tcPr>
            <w:shd w:val="clear" w:color="auto" w:fill="FFFFFF"/>
            <w:tcBorders/>
            <w:vAlign w:val="top"/>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Корнієнко Я. М.</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д.т.н., професор, зав. кафедри машин та апаратів хімічних і нафтопереробних виробництв Інженерно-хімічного факультету, заступник голови програмного комітету конференції</w:t>
            </w:r>
          </w:p>
        </w:tc>
      </w:tr>
      <w:tr>
        <w:trPr>
          <w:trHeight w:val="826" w:hRule="exact"/>
        </w:trPr>
        <w:tc>
          <w:tcPr>
            <w:shd w:val="clear" w:color="auto" w:fill="FFFFFF"/>
            <w:tcBorders/>
            <w:vAlign w:val="top"/>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Снєжкін Ю. Ф.</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д.т.н., заступник директора Інституту технічної теплофізики НАН України</w:t>
            </w:r>
          </w:p>
        </w:tc>
      </w:tr>
      <w:tr>
        <w:trPr>
          <w:trHeight w:val="576" w:hRule="exact"/>
        </w:trPr>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Ільєнко Б. К.</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20" w:lineRule="exact"/>
              <w:ind w:left="160" w:right="0" w:firstLine="0"/>
            </w:pPr>
            <w:r>
              <w:rPr>
                <w:rStyle w:val="CharStyle28"/>
              </w:rPr>
              <w:t>к.т.н., Вчений секретар Інституту Газу НАН України</w:t>
            </w:r>
          </w:p>
        </w:tc>
      </w:tr>
      <w:tr>
        <w:trPr>
          <w:trHeight w:val="850" w:hRule="exact"/>
        </w:trPr>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Ковтун С. І.</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Рада молодих вчених Інституту технічної теплофізики НАН України</w:t>
            </w:r>
          </w:p>
        </w:tc>
      </w:tr>
      <w:tr>
        <w:trPr>
          <w:trHeight w:val="830" w:hRule="exact"/>
        </w:trPr>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Корінчук Д. М.</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78" w:lineRule="exact"/>
              <w:ind w:left="0" w:right="0" w:firstLine="0"/>
            </w:pPr>
            <w:r>
              <w:rPr>
                <w:rStyle w:val="CharStyle28"/>
              </w:rPr>
              <w:t>к.т.н., Рада молодих вчених Інституту технічної теплофізики НАН України</w:t>
            </w:r>
          </w:p>
        </w:tc>
      </w:tr>
      <w:tr>
        <w:trPr>
          <w:trHeight w:val="600" w:hRule="exact"/>
        </w:trPr>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Акуліч П. В.</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20" w:lineRule="exact"/>
              <w:ind w:left="160" w:right="0" w:firstLine="0"/>
            </w:pPr>
            <w:r>
              <w:rPr>
                <w:rStyle w:val="CharStyle28"/>
              </w:rPr>
              <w:t>д.т.н., професор ІТМО ім. А. В. Ликова АН РБ</w:t>
            </w:r>
          </w:p>
        </w:tc>
      </w:tr>
      <w:tr>
        <w:trPr>
          <w:trHeight w:val="869" w:hRule="exact"/>
        </w:trPr>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Рудобашта С. П.</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д.т.н., професор Московського державного агроінженерного університету ім. В.П.Горячкіна</w:t>
            </w:r>
          </w:p>
        </w:tc>
      </w:tr>
      <w:tr>
        <w:trPr>
          <w:trHeight w:val="878" w:hRule="exact"/>
        </w:trPr>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Луговий Ю. В.</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к.т.н., професор Тверського державного технічного університету</w:t>
            </w:r>
          </w:p>
        </w:tc>
      </w:tr>
      <w:tr>
        <w:trPr>
          <w:trHeight w:val="581" w:hRule="exact"/>
        </w:trPr>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Косивцов Ю. Ю.</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20" w:lineRule="exact"/>
              <w:ind w:left="0" w:right="0" w:firstLine="0"/>
            </w:pPr>
            <w:r>
              <w:rPr>
                <w:rStyle w:val="CharStyle28"/>
              </w:rPr>
              <w:t>к.т.н., доц. Тверського державного технічного університету</w:t>
            </w:r>
          </w:p>
        </w:tc>
      </w:tr>
      <w:tr>
        <w:trPr>
          <w:trHeight w:val="806" w:hRule="exact"/>
        </w:trPr>
        <w:tc>
          <w:tcPr>
            <w:shd w:val="clear" w:color="auto" w:fill="FFFFFF"/>
            <w:tcBorders/>
            <w:vAlign w:val="bottom"/>
          </w:tcPr>
          <w:p>
            <w:pPr>
              <w:pStyle w:val="Style11"/>
              <w:framePr w:w="9619" w:wrap="notBeside" w:vAnchor="text" w:hAnchor="text" w:xAlign="center" w:y="1"/>
              <w:widowControl w:val="0"/>
              <w:keepNext w:val="0"/>
              <w:keepLines w:val="0"/>
              <w:shd w:val="clear" w:color="auto" w:fill="auto"/>
              <w:bidi w:val="0"/>
              <w:jc w:val="left"/>
              <w:spacing w:before="0" w:after="0" w:line="317" w:lineRule="exact"/>
              <w:ind w:left="0" w:right="0" w:firstLine="0"/>
            </w:pPr>
            <w:r>
              <w:rPr>
                <w:rStyle w:val="CharStyle27"/>
              </w:rPr>
              <w:t>Какубава Реваз (Івері) В.</w:t>
            </w:r>
          </w:p>
        </w:tc>
        <w:tc>
          <w:tcPr>
            <w:shd w:val="clear" w:color="auto" w:fill="FFFFFF"/>
            <w:tcBorders/>
            <w:vAlign w:val="center"/>
          </w:tcPr>
          <w:p>
            <w:pPr>
              <w:pStyle w:val="Style11"/>
              <w:framePr w:w="9619" w:wrap="notBeside" w:vAnchor="text" w:hAnchor="text" w:xAlign="center" w:y="1"/>
              <w:widowControl w:val="0"/>
              <w:keepNext w:val="0"/>
              <w:keepLines w:val="0"/>
              <w:shd w:val="clear" w:color="auto" w:fill="auto"/>
              <w:bidi w:val="0"/>
              <w:jc w:val="both"/>
              <w:spacing w:before="0" w:after="0" w:line="220" w:lineRule="exact"/>
              <w:ind w:left="0" w:right="0" w:firstLine="0"/>
            </w:pPr>
            <w:r>
              <w:rPr>
                <w:rStyle w:val="CharStyle28"/>
              </w:rPr>
              <w:t>д.т.н., професор Грузинського технічного університету</w:t>
            </w:r>
          </w:p>
        </w:tc>
      </w:tr>
    </w:tbl>
    <w:p>
      <w:pPr>
        <w:framePr w:w="9619" w:wrap="notBeside" w:vAnchor="text" w:hAnchor="text" w:xAlign="center" w:y="1"/>
        <w:widowControl w:val="0"/>
        <w:rPr>
          <w:sz w:val="2"/>
          <w:szCs w:val="2"/>
        </w:rPr>
      </w:pPr>
    </w:p>
    <w:p>
      <w:pPr>
        <w:widowControl w:val="0"/>
        <w:rPr>
          <w:sz w:val="2"/>
          <w:szCs w:val="2"/>
        </w:rPr>
      </w:pPr>
    </w:p>
    <w:p>
      <w:pPr>
        <w:widowControl w:val="0"/>
        <w:rPr>
          <w:sz w:val="2"/>
          <w:szCs w:val="2"/>
        </w:rPr>
        <w:sectPr>
          <w:headerReference w:type="even" r:id="rId9"/>
          <w:headerReference w:type="default" r:id="rId10"/>
          <w:footerReference w:type="even" r:id="rId11"/>
          <w:footerReference w:type="default" r:id="rId12"/>
          <w:footnotePr>
            <w:pos w:val="pageBottom"/>
            <w:numFmt w:val="upperRoman"/>
            <w:numStart w:val="1"/>
            <w:numRestart w:val="continuous"/>
          </w:footnotePr>
          <w:pgSz w:w="11900" w:h="16840"/>
          <w:pgMar w:top="1245" w:left="1316" w:right="965" w:bottom="2233" w:header="0" w:footer="3" w:gutter="0"/>
          <w:rtlGutter w:val="0"/>
          <w:cols w:space="720"/>
          <w:pgNumType w:start="2"/>
          <w:noEndnote/>
          <w:docGrid w:linePitch="360"/>
        </w:sectPr>
      </w:pPr>
    </w:p>
    <w:p>
      <w:pPr>
        <w:widowControl w:val="0"/>
        <w:spacing w:before="38" w:after="38" w:line="240" w:lineRule="exact"/>
        <w:rPr>
          <w:sz w:val="19"/>
          <w:szCs w:val="19"/>
        </w:rPr>
      </w:pPr>
    </w:p>
    <w:p>
      <w:pPr>
        <w:widowControl w:val="0"/>
        <w:rPr>
          <w:sz w:val="2"/>
          <w:szCs w:val="2"/>
        </w:rPr>
        <w:sectPr>
          <w:pgSz w:w="11900" w:h="16840"/>
          <w:pgMar w:top="1493" w:left="0" w:right="0" w:bottom="1503" w:header="0" w:footer="3" w:gutter="0"/>
          <w:rtlGutter w:val="0"/>
          <w:cols w:space="720"/>
          <w:noEndnote/>
          <w:docGrid w:linePitch="360"/>
        </w:sectPr>
      </w:pPr>
    </w:p>
    <w:p>
      <w:pPr>
        <w:pStyle w:val="Style25"/>
        <w:widowControl w:val="0"/>
        <w:keepNext/>
        <w:keepLines/>
        <w:shd w:val="clear" w:color="auto" w:fill="auto"/>
        <w:bidi w:val="0"/>
        <w:jc w:val="left"/>
        <w:spacing w:before="0" w:after="308" w:line="260" w:lineRule="exact"/>
        <w:ind w:left="740" w:right="0" w:firstLine="0"/>
      </w:pPr>
      <w:bookmarkStart w:id="1" w:name="bookmark1"/>
      <w:r>
        <w:rPr>
          <w:lang w:val="uk-UA" w:eastAsia="uk-UA" w:bidi="uk-UA"/>
          <w:w w:val="100"/>
          <w:spacing w:val="0"/>
          <w:color w:val="000000"/>
          <w:position w:val="0"/>
        </w:rPr>
        <w:t>ОГРАГНІЗАЦІЙНИЙ КОМІТЕТ КОНФЕРЕНЦІЇ</w:t>
      </w:r>
      <w:bookmarkEnd w:id="1"/>
    </w:p>
    <w:tbl>
      <w:tblPr>
        <w:tblOverlap w:val="never"/>
        <w:tblLayout w:type="fixed"/>
        <w:jc w:val="center"/>
      </w:tblPr>
      <w:tblGrid>
        <w:gridCol w:w="2654"/>
        <w:gridCol w:w="6821"/>
      </w:tblGrid>
      <w:tr>
        <w:trPr>
          <w:trHeight w:val="989" w:hRule="exact"/>
        </w:trPr>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Корнієнко Я. М.</w:t>
            </w:r>
          </w:p>
        </w:tc>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 xml:space="preserve">д.т.н., професор, зав. кафедри машин та апаратів хімічних і нафтопереробних виробництв Інженерно-хімічного факультету НТУУ «КПІ», </w:t>
            </w:r>
            <w:r>
              <w:rPr>
                <w:rStyle w:val="CharStyle28"/>
                <w:lang w:val="ru-RU" w:eastAsia="ru-RU" w:bidi="ru-RU"/>
              </w:rPr>
              <w:t xml:space="preserve">голов </w:t>
            </w:r>
            <w:r>
              <w:rPr>
                <w:rStyle w:val="CharStyle28"/>
              </w:rPr>
              <w:t>ограгнізаційного комітету конференції</w:t>
            </w:r>
          </w:p>
        </w:tc>
      </w:tr>
      <w:tr>
        <w:trPr>
          <w:trHeight w:val="1402" w:hRule="exact"/>
        </w:trPr>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Степанюк А. Р.</w:t>
            </w:r>
          </w:p>
        </w:tc>
        <w:tc>
          <w:tcPr>
            <w:shd w:val="clear" w:color="auto" w:fill="FFFFFF"/>
            <w:tcBorders/>
            <w:vAlign w:val="center"/>
          </w:tcPr>
          <w:p>
            <w:pPr>
              <w:pStyle w:val="Style11"/>
              <w:framePr w:w="9475"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к.т.н., доцент кафедри машин та апаратів хімічних і нафтопереробних виробництв Інженерно-хімічного факультету НТУУ «КПІ», заступник голови програмного комітету конференції</w:t>
            </w:r>
          </w:p>
        </w:tc>
      </w:tr>
      <w:tr>
        <w:trPr>
          <w:trHeight w:val="1104" w:hRule="exact"/>
        </w:trPr>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Марчевський В. М.</w:t>
            </w:r>
          </w:p>
        </w:tc>
        <w:tc>
          <w:tcPr>
            <w:shd w:val="clear" w:color="auto" w:fill="FFFFFF"/>
            <w:tcBorders/>
            <w:vAlign w:val="center"/>
          </w:tcPr>
          <w:p>
            <w:pPr>
              <w:pStyle w:val="Style11"/>
              <w:framePr w:w="9475"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к.т.н., професор кафедри машин та апаратів хімічних і нафтопереробних виробництв Інженерно-хімічного факультету НТУУ «КПІ»</w:t>
            </w:r>
          </w:p>
        </w:tc>
      </w:tr>
      <w:tr>
        <w:trPr>
          <w:trHeight w:val="1147" w:hRule="exact"/>
        </w:trPr>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Андреєв І. А.</w:t>
            </w:r>
          </w:p>
        </w:tc>
        <w:tc>
          <w:tcPr>
            <w:shd w:val="clear" w:color="auto" w:fill="FFFFFF"/>
            <w:tcBorders/>
            <w:vAlign w:val="center"/>
          </w:tcPr>
          <w:p>
            <w:pPr>
              <w:pStyle w:val="Style11"/>
              <w:framePr w:w="9475"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к.т.н., доцент кафедри машин та апаратів хімічних і нафтопереробних виробництв Інженерно-хімічного факультету НТУУ «КПІ»</w:t>
            </w:r>
          </w:p>
        </w:tc>
      </w:tr>
      <w:tr>
        <w:trPr>
          <w:trHeight w:val="1152" w:hRule="exact"/>
        </w:trPr>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Швед М. П.</w:t>
            </w:r>
          </w:p>
        </w:tc>
        <w:tc>
          <w:tcPr>
            <w:shd w:val="clear" w:color="auto" w:fill="FFFFFF"/>
            <w:tcBorders/>
            <w:vAlign w:val="center"/>
          </w:tcPr>
          <w:p>
            <w:pPr>
              <w:pStyle w:val="Style11"/>
              <w:framePr w:w="9475"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к.т.н., доцент кафедри машин та апаратів хімічних і нафтопереробних виробництв Інженерно-хімічного факультету НТУУ «КПІ»</w:t>
            </w:r>
          </w:p>
        </w:tc>
      </w:tr>
      <w:tr>
        <w:trPr>
          <w:trHeight w:val="1152" w:hRule="exact"/>
        </w:trPr>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Зубрій О. Г.</w:t>
            </w:r>
          </w:p>
        </w:tc>
        <w:tc>
          <w:tcPr>
            <w:shd w:val="clear" w:color="auto" w:fill="FFFFFF"/>
            <w:tcBorders/>
            <w:vAlign w:val="center"/>
          </w:tcPr>
          <w:p>
            <w:pPr>
              <w:pStyle w:val="Style11"/>
              <w:framePr w:w="9475"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к.т.н., доцент кафедри машин та апаратів хімічних і нафтопереробних виробництв Інженерно-хімічного факультету НТУУ «КПІ»</w:t>
            </w:r>
          </w:p>
        </w:tc>
      </w:tr>
      <w:tr>
        <w:trPr>
          <w:trHeight w:val="1238" w:hRule="exact"/>
        </w:trPr>
        <w:tc>
          <w:tcPr>
            <w:shd w:val="clear" w:color="auto" w:fill="FFFFFF"/>
            <w:tcBorders/>
            <w:vAlign w:val="top"/>
          </w:tcPr>
          <w:p>
            <w:pPr>
              <w:pStyle w:val="Style11"/>
              <w:framePr w:w="9475"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7"/>
              </w:rPr>
              <w:t>Воронін Л.Г.</w:t>
            </w:r>
          </w:p>
        </w:tc>
        <w:tc>
          <w:tcPr>
            <w:shd w:val="clear" w:color="auto" w:fill="FFFFFF"/>
            <w:tcBorders/>
            <w:vAlign w:val="bottom"/>
          </w:tcPr>
          <w:p>
            <w:pPr>
              <w:pStyle w:val="Style11"/>
              <w:framePr w:w="9475" w:wrap="notBeside" w:vAnchor="text" w:hAnchor="text" w:xAlign="center" w:y="1"/>
              <w:widowControl w:val="0"/>
              <w:keepNext w:val="0"/>
              <w:keepLines w:val="0"/>
              <w:shd w:val="clear" w:color="auto" w:fill="auto"/>
              <w:bidi w:val="0"/>
              <w:jc w:val="both"/>
              <w:spacing w:before="0" w:after="0" w:line="274" w:lineRule="exact"/>
              <w:ind w:left="0" w:right="0" w:firstLine="0"/>
            </w:pPr>
            <w:r>
              <w:rPr>
                <w:rStyle w:val="CharStyle28"/>
              </w:rPr>
              <w:t>к.т.н., доцент кафедри машин та апаратів хімічних і нафтопереробних виробництв Інженерно-хімічного факультету НТУУ «КПІ», керівник студентського гуртка на кафедрі МАХНВ</w:t>
            </w:r>
          </w:p>
        </w:tc>
      </w:tr>
    </w:tbl>
    <w:p>
      <w:pPr>
        <w:framePr w:w="9475" w:wrap="notBeside" w:vAnchor="text" w:hAnchor="text" w:xAlign="center" w:y="1"/>
        <w:widowControl w:val="0"/>
        <w:rPr>
          <w:sz w:val="2"/>
          <w:szCs w:val="2"/>
        </w:rPr>
      </w:pPr>
    </w:p>
    <w:p>
      <w:pPr>
        <w:widowControl w:val="0"/>
        <w:rPr>
          <w:sz w:val="2"/>
          <w:szCs w:val="2"/>
        </w:rPr>
      </w:pPr>
    </w:p>
    <w:p>
      <w:pPr>
        <w:pStyle w:val="Style31"/>
        <w:widowControl w:val="0"/>
        <w:keepNext w:val="0"/>
        <w:keepLines w:val="0"/>
        <w:shd w:val="clear" w:color="auto" w:fill="auto"/>
        <w:bidi w:val="0"/>
        <w:jc w:val="left"/>
        <w:spacing w:before="0" w:after="303" w:line="260" w:lineRule="exact"/>
        <w:ind w:left="4480" w:right="0" w:firstLine="0"/>
      </w:pPr>
      <w:r>
        <w:rPr>
          <w:lang w:val="uk-UA" w:eastAsia="uk-UA" w:bidi="uk-UA"/>
          <w:w w:val="100"/>
          <w:spacing w:val="0"/>
          <w:color w:val="000000"/>
          <w:position w:val="0"/>
        </w:rPr>
        <w:t>СЕКЦІЯ 1</w:t>
      </w:r>
    </w:p>
    <w:p>
      <w:pPr>
        <w:pStyle w:val="Style31"/>
        <w:widowControl w:val="0"/>
        <w:keepNext w:val="0"/>
        <w:keepLines w:val="0"/>
        <w:shd w:val="clear" w:color="auto" w:fill="auto"/>
        <w:bidi w:val="0"/>
        <w:jc w:val="left"/>
        <w:spacing w:before="0" w:after="0" w:line="322" w:lineRule="exact"/>
        <w:ind w:left="2500" w:right="1720" w:firstLine="0"/>
      </w:pPr>
      <w:r>
        <w:rPr>
          <w:lang w:val="uk-UA" w:eastAsia="uk-UA" w:bidi="uk-UA"/>
          <w:w w:val="100"/>
          <w:spacing w:val="0"/>
          <w:color w:val="000000"/>
          <w:position w:val="0"/>
        </w:rPr>
        <w:t>«ПРОЦЕСИ ТА АПАРАТИ ХІМІЧНИХ І НАФТОПЕРЕРОБНИХ ВИРОБНИЦТВ»</w:t>
      </w:r>
      <w:r>
        <w:br w:type="page"/>
      </w:r>
    </w:p>
    <w:p>
      <w:pPr>
        <w:pStyle w:val="Style33"/>
        <w:widowControl w:val="0"/>
        <w:keepNext w:val="0"/>
        <w:keepLines w:val="0"/>
        <w:shd w:val="clear" w:color="auto" w:fill="auto"/>
        <w:bidi w:val="0"/>
        <w:spacing w:before="0" w:after="128" w:line="260" w:lineRule="exact"/>
        <w:ind w:left="0" w:right="0" w:firstLine="0"/>
      </w:pPr>
      <w:r>
        <w:rPr>
          <w:lang w:val="uk-UA" w:eastAsia="uk-UA" w:bidi="uk-UA"/>
          <w:w w:val="100"/>
          <w:spacing w:val="0"/>
          <w:color w:val="000000"/>
          <w:position w:val="0"/>
        </w:rPr>
        <w:t>УДК 621.21</w:t>
      </w:r>
    </w:p>
    <w:p>
      <w:pPr>
        <w:pStyle w:val="Style33"/>
        <w:widowControl w:val="0"/>
        <w:keepNext w:val="0"/>
        <w:keepLines w:val="0"/>
        <w:shd w:val="clear" w:color="auto" w:fill="auto"/>
        <w:bidi w:val="0"/>
        <w:jc w:val="center"/>
        <w:spacing w:before="0" w:after="0" w:line="298" w:lineRule="exact"/>
        <w:ind w:left="0" w:right="0" w:firstLine="0"/>
      </w:pPr>
      <w:r>
        <w:rPr>
          <w:lang w:val="uk-UA" w:eastAsia="uk-UA" w:bidi="uk-UA"/>
          <w:w w:val="100"/>
          <w:spacing w:val="0"/>
          <w:color w:val="000000"/>
          <w:position w:val="0"/>
        </w:rPr>
        <w:t>ЗАКОНОМІРНОСТІ УТВОРЕННЯ ОРГАНО-МІНЕРАЛЬНО-</w:t>
      </w:r>
    </w:p>
    <w:p>
      <w:pPr>
        <w:pStyle w:val="Style33"/>
        <w:widowControl w:val="0"/>
        <w:keepNext w:val="0"/>
        <w:keepLines w:val="0"/>
        <w:shd w:val="clear" w:color="auto" w:fill="auto"/>
        <w:bidi w:val="0"/>
        <w:jc w:val="center"/>
        <w:spacing w:before="0" w:after="0" w:line="298" w:lineRule="exact"/>
        <w:ind w:left="0" w:right="0" w:firstLine="0"/>
      </w:pPr>
      <w:r>
        <w:rPr>
          <w:lang w:val="uk-UA" w:eastAsia="uk-UA" w:bidi="uk-UA"/>
          <w:w w:val="100"/>
          <w:spacing w:val="0"/>
          <w:color w:val="000000"/>
          <w:position w:val="0"/>
        </w:rPr>
        <w:t>ГУМІНОВИХ ДОБРИВ</w:t>
      </w:r>
    </w:p>
    <w:p>
      <w:pPr>
        <w:pStyle w:val="Style35"/>
        <w:widowControl w:val="0"/>
        <w:keepNext w:val="0"/>
        <w:keepLines w:val="0"/>
        <w:shd w:val="clear" w:color="auto" w:fill="auto"/>
        <w:bidi w:val="0"/>
        <w:spacing w:before="0" w:after="0"/>
        <w:ind w:left="0" w:right="0" w:firstLine="0"/>
      </w:pPr>
      <w:r>
        <w:rPr>
          <w:lang w:val="uk-UA" w:eastAsia="uk-UA" w:bidi="uk-UA"/>
          <w:w w:val="100"/>
          <w:spacing w:val="0"/>
          <w:color w:val="000000"/>
          <w:position w:val="0"/>
        </w:rPr>
        <w:t>магістрант Куріньовський О.В., д.т.н., професор Корнієнко Я.М.,</w:t>
        <w:br/>
        <w:t>к.т.н.,ст.викл. Сачок Р.В., асистент Гайдай С.С., асистент ЛюбекаА.М.,</w:t>
      </w:r>
    </w:p>
    <w:p>
      <w:pPr>
        <w:pStyle w:val="Style35"/>
        <w:widowControl w:val="0"/>
        <w:keepNext w:val="0"/>
        <w:keepLines w:val="0"/>
        <w:shd w:val="clear" w:color="auto" w:fill="auto"/>
        <w:bidi w:val="0"/>
        <w:spacing w:before="0" w:after="0"/>
        <w:ind w:left="0" w:right="0" w:firstLine="0"/>
      </w:pPr>
      <w:r>
        <w:rPr>
          <w:lang w:val="uk-UA" w:eastAsia="uk-UA" w:bidi="uk-UA"/>
          <w:w w:val="100"/>
          <w:spacing w:val="0"/>
          <w:color w:val="000000"/>
          <w:position w:val="0"/>
        </w:rPr>
        <w:t>зав.лаб. Мартинюк О.В.</w:t>
      </w:r>
    </w:p>
    <w:p>
      <w:pPr>
        <w:pStyle w:val="Style33"/>
        <w:widowControl w:val="0"/>
        <w:keepNext w:val="0"/>
        <w:keepLines w:val="0"/>
        <w:shd w:val="clear" w:color="auto" w:fill="auto"/>
        <w:bidi w:val="0"/>
        <w:jc w:val="center"/>
        <w:spacing w:before="0" w:after="282" w:line="274" w:lineRule="exact"/>
        <w:ind w:left="0" w:right="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35"/>
        <w:widowControl w:val="0"/>
        <w:keepNext w:val="0"/>
        <w:keepLines w:val="0"/>
        <w:shd w:val="clear" w:color="auto" w:fill="auto"/>
        <w:bidi w:val="0"/>
        <w:jc w:val="both"/>
        <w:spacing w:before="0" w:after="0" w:line="446" w:lineRule="exact"/>
        <w:ind w:left="0" w:right="0" w:firstLine="0"/>
      </w:pPr>
      <w:r>
        <w:pict>
          <v:shape id="_x0000_s1034" type="#_x0000_t75" style="position:absolute;margin-left:110.15pt;margin-top:221.3pt;width:291.35pt;height:111.35pt;z-index:-125829375;mso-wrap-distance-left:108.pt;mso-wrap-distance-right:78.25pt;mso-wrap-distance-bottom:11.5pt;mso-position-horizontal-relative:margin" wrapcoords="0 0 21600 0 21600 21600 0 21600 0 0">
            <v:imagedata r:id="rId13" r:href="rId14"/>
            <w10:wrap type="topAndBottom" anchorx="margin"/>
          </v:shape>
        </w:pict>
      </w:r>
      <w:r>
        <w:pict>
          <v:shape id="_x0000_s1035" type="#_x0000_t202" style="position:absolute;margin-left:110.4pt;margin-top:403.65pt;width:11.05pt;height:15.6pt;z-index:-125829374;mso-wrap-distance-left:108.25pt;mso-wrap-distance-right:87.6pt;mso-position-horizontal-relative:margin" filled="f" stroked="f">
            <v:textbox style="mso-fit-shape-to-text:t" inset="0,0,0,0">
              <w:txbxContent>
                <w:p>
                  <w:pPr>
                    <w:pStyle w:val="Style29"/>
                    <w:widowControl w:val="0"/>
                    <w:keepNext w:val="0"/>
                    <w:keepLines w:val="0"/>
                    <w:shd w:val="clear" w:color="auto" w:fill="auto"/>
                    <w:bidi w:val="0"/>
                    <w:jc w:val="left"/>
                    <w:spacing w:before="0" w:after="0" w:line="240" w:lineRule="exact"/>
                    <w:ind w:left="0" w:right="0" w:firstLine="0"/>
                  </w:pPr>
                  <w:r>
                    <w:rPr>
                      <w:lang w:val="uk-UA" w:eastAsia="uk-UA" w:bidi="uk-UA"/>
                      <w:sz w:val="24"/>
                      <w:szCs w:val="24"/>
                      <w:w w:val="100"/>
                      <w:spacing w:val="0"/>
                      <w:color w:val="000000"/>
                      <w:position w:val="0"/>
                    </w:rPr>
                    <w:t>б</w:t>
                  </w:r>
                </w:p>
              </w:txbxContent>
            </v:textbox>
            <w10:wrap type="topAndBottom" anchorx="margin"/>
          </v:shape>
        </w:pict>
      </w:r>
      <w:r>
        <w:pict>
          <v:shape id="_x0000_s1036" type="#_x0000_t75" style="position:absolute;margin-left:120.5pt;margin-top:343.9pt;width:271.7pt;height:72.pt;z-index:-125829373;mso-wrap-distance-left:108.25pt;mso-wrap-distance-right:87.6pt;mso-position-horizontal-relative:margin">
            <v:imagedata r:id="rId15" r:href="rId16"/>
            <w10:wrap type="topAndBottom" anchorx="margin"/>
          </v:shape>
        </w:pict>
      </w:r>
      <w:r>
        <w:rPr>
          <w:lang w:val="uk-UA" w:eastAsia="uk-UA" w:bidi="uk-UA"/>
          <w:w w:val="100"/>
          <w:spacing w:val="0"/>
          <w:color w:val="000000"/>
          <w:position w:val="0"/>
        </w:rPr>
        <w:t>Стан ґрунтів України потребує використання добрив нового покоління. В Україні відсутня достатня база для виробництва фосфатних та калійних добрив,тому в якості мінеральної сировини використовується сульфат амонію, органічної - кісткове борошно (містить макро-і мікроелементи, СаО природнього походження до 40% іР</w:t>
      </w:r>
      <w:r>
        <w:rPr>
          <w:lang w:val="uk-UA" w:eastAsia="uk-UA" w:bidi="uk-UA"/>
          <w:vertAlign w:val="subscript"/>
          <w:w w:val="100"/>
          <w:spacing w:val="0"/>
          <w:color w:val="000000"/>
          <w:position w:val="0"/>
        </w:rPr>
        <w:t>2</w:t>
      </w:r>
      <w:r>
        <w:rPr>
          <w:lang w:val="uk-UA" w:eastAsia="uk-UA" w:bidi="uk-UA"/>
          <w:w w:val="100"/>
          <w:spacing w:val="0"/>
          <w:color w:val="000000"/>
          <w:position w:val="0"/>
        </w:rPr>
        <w:t>О</w:t>
      </w:r>
      <w:r>
        <w:rPr>
          <w:lang w:val="uk-UA" w:eastAsia="uk-UA" w:bidi="uk-UA"/>
          <w:vertAlign w:val="subscript"/>
          <w:w w:val="100"/>
          <w:spacing w:val="0"/>
          <w:color w:val="000000"/>
          <w:position w:val="0"/>
        </w:rPr>
        <w:t>5</w:t>
      </w:r>
      <w:r>
        <w:rPr>
          <w:lang w:val="uk-UA" w:eastAsia="uk-UA" w:bidi="uk-UA"/>
          <w:w w:val="100"/>
          <w:spacing w:val="0"/>
          <w:color w:val="000000"/>
          <w:position w:val="0"/>
        </w:rPr>
        <w:t xml:space="preserve"> до 30%) та власне гумати із концентрацією 0,5-1%. Загальний вміст твердої фази у робочому розчині - 60%, що суттєво зменшує енерговитрати у порівнянні із [1], де вміст твердої фази 40 %. Основними вимогами до добрив є рівномірність розподілення компонентів по всьому об’єму гранули. Це досягається шляхом зневоднення рідких систем у псевдозрідженому щарі. Можливі два механізми утворення органо-мінерально-гумінових добрив, рисунок 1.</w:t>
      </w:r>
    </w:p>
    <w:p>
      <w:pPr>
        <w:pStyle w:val="Style35"/>
        <w:widowControl w:val="0"/>
        <w:keepNext w:val="0"/>
        <w:keepLines w:val="0"/>
        <w:shd w:val="clear" w:color="auto" w:fill="auto"/>
        <w:bidi w:val="0"/>
        <w:jc w:val="left"/>
        <w:spacing w:before="0" w:after="0" w:line="446" w:lineRule="exact"/>
        <w:ind w:left="0" w:right="0" w:firstLine="280"/>
      </w:pPr>
      <w:r>
        <w:rPr>
          <w:rStyle w:val="CharStyle37"/>
        </w:rPr>
        <w:t>а</w:t>
      </w:r>
      <w:r>
        <w:rPr>
          <w:lang w:val="uk-UA" w:eastAsia="uk-UA" w:bidi="uk-UA"/>
          <w:w w:val="100"/>
          <w:spacing w:val="0"/>
          <w:color w:val="000000"/>
          <w:position w:val="0"/>
        </w:rPr>
        <w:t xml:space="preserve"> - механізм утворення добрив за рахунок грануляції із пошаровою структурою;</w:t>
      </w:r>
    </w:p>
    <w:p>
      <w:pPr>
        <w:pStyle w:val="Style35"/>
        <w:widowControl w:val="0"/>
        <w:keepNext w:val="0"/>
        <w:keepLines w:val="0"/>
        <w:shd w:val="clear" w:color="auto" w:fill="auto"/>
        <w:bidi w:val="0"/>
        <w:spacing w:before="0" w:after="0" w:line="446" w:lineRule="exact"/>
        <w:ind w:left="0" w:right="0" w:firstLine="0"/>
      </w:pPr>
      <w:r>
        <w:rPr>
          <w:rStyle w:val="CharStyle37"/>
        </w:rPr>
        <w:t>б</w:t>
      </w:r>
      <w:r>
        <w:rPr>
          <w:lang w:val="uk-UA" w:eastAsia="uk-UA" w:bidi="uk-UA"/>
          <w:w w:val="100"/>
          <w:spacing w:val="0"/>
          <w:color w:val="000000"/>
          <w:position w:val="0"/>
        </w:rPr>
        <w:t xml:space="preserve"> - механізм утворення дорив за рахунок агломерації.</w:t>
      </w:r>
    </w:p>
    <w:p>
      <w:pPr>
        <w:pStyle w:val="Style35"/>
        <w:widowControl w:val="0"/>
        <w:keepNext w:val="0"/>
        <w:keepLines w:val="0"/>
        <w:shd w:val="clear" w:color="auto" w:fill="auto"/>
        <w:bidi w:val="0"/>
        <w:jc w:val="left"/>
        <w:spacing w:before="0" w:after="0" w:line="446" w:lineRule="exact"/>
        <w:ind w:left="0" w:right="0" w:firstLine="280"/>
      </w:pPr>
      <w:r>
        <w:rPr>
          <w:lang w:val="uk-UA" w:eastAsia="uk-UA" w:bidi="uk-UA"/>
          <w:w w:val="100"/>
          <w:spacing w:val="0"/>
          <w:color w:val="000000"/>
          <w:position w:val="0"/>
        </w:rPr>
        <w:t>Рисунок 1 - Можливі механізми утворення органо-мінерально-гумінових добрив Для виконання цих вимог доцільною є грануляція із пошаровим механізмом гранулоутворення, яка забезпечує рівномірність розподілення компонентів та задану</w:t>
      </w:r>
      <w:r>
        <w:br w:type="page"/>
      </w:r>
    </w:p>
    <w:p>
      <w:pPr>
        <w:pStyle w:val="Style35"/>
        <w:widowControl w:val="0"/>
        <w:keepNext w:val="0"/>
        <w:keepLines w:val="0"/>
        <w:shd w:val="clear" w:color="auto" w:fill="auto"/>
        <w:bidi w:val="0"/>
        <w:jc w:val="both"/>
        <w:spacing w:before="0" w:after="0" w:line="451" w:lineRule="exact"/>
        <w:ind w:left="0" w:right="0" w:firstLine="0"/>
      </w:pPr>
      <w:r>
        <w:rPr>
          <w:lang w:val="uk-UA" w:eastAsia="uk-UA" w:bidi="uk-UA"/>
          <w:w w:val="100"/>
          <w:spacing w:val="0"/>
          <w:color w:val="000000"/>
          <w:position w:val="0"/>
        </w:rPr>
        <w:t>міцність гранули. Це досягається відповідною організацією процесу у псевдозрідженому шарі із застосуванням теплоносія, температура якого в декілька разів перевищує температуру плавлення матеріалу.</w:t>
      </w:r>
    </w:p>
    <w:p>
      <w:pPr>
        <w:pStyle w:val="Style35"/>
        <w:tabs>
          <w:tab w:leader="none" w:pos="1459" w:val="left"/>
          <w:tab w:leader="none" w:pos="4411" w:val="left"/>
          <w:tab w:leader="none" w:pos="5971" w:val="left"/>
        </w:tabs>
        <w:widowControl w:val="0"/>
        <w:keepNext w:val="0"/>
        <w:keepLines w:val="0"/>
        <w:shd w:val="clear" w:color="auto" w:fill="auto"/>
        <w:bidi w:val="0"/>
        <w:jc w:val="both"/>
        <w:spacing w:before="0" w:after="0" w:line="470" w:lineRule="exact"/>
        <w:ind w:left="0" w:right="0" w:firstLine="0"/>
      </w:pPr>
      <w:r>
        <w:rPr>
          <w:lang w:val="uk-UA" w:eastAsia="uk-UA" w:bidi="uk-UA"/>
          <w:w w:val="100"/>
          <w:spacing w:val="0"/>
          <w:color w:val="000000"/>
          <w:position w:val="0"/>
        </w:rPr>
        <w:t>При отриманні органо-мінерально-гумінових композитів заданого складу[Р]:[Са]:[К]:[К]:[Г.]=10:19:11:2:1при наступних параметрах технологічного процесу:</w:t>
        <w:tab/>
        <w:t>температура шару</w:t>
        <w:tab/>
        <w:t>Т</w:t>
      </w:r>
      <w:r>
        <w:rPr>
          <w:lang w:val="uk-UA" w:eastAsia="uk-UA" w:bidi="uk-UA"/>
          <w:vertAlign w:val="subscript"/>
          <w:w w:val="100"/>
          <w:spacing w:val="0"/>
          <w:color w:val="000000"/>
          <w:position w:val="0"/>
        </w:rPr>
        <w:t>ш</w:t>
      </w:r>
      <w:r>
        <w:rPr>
          <w:lang w:val="uk-UA" w:eastAsia="uk-UA" w:bidi="uk-UA"/>
          <w:w w:val="100"/>
          <w:spacing w:val="0"/>
          <w:color w:val="000000"/>
          <w:position w:val="0"/>
        </w:rPr>
        <w:t xml:space="preserve"> </w:t>
      </w:r>
      <w:r>
        <w:rPr>
          <w:rStyle w:val="CharStyle37"/>
        </w:rPr>
        <w:t>=</w:t>
      </w:r>
      <w:r>
        <w:rPr>
          <w:lang w:val="uk-UA" w:eastAsia="uk-UA" w:bidi="uk-UA"/>
          <w:w w:val="100"/>
          <w:spacing w:val="0"/>
          <w:color w:val="000000"/>
          <w:position w:val="0"/>
        </w:rPr>
        <w:t xml:space="preserve"> </w:t>
      </w:r>
      <w:r>
        <w:rPr>
          <w:rStyle w:val="CharStyle38"/>
        </w:rPr>
        <w:t xml:space="preserve">96 </w:t>
      </w:r>
      <w:r>
        <w:rPr>
          <w:lang w:val="uk-UA" w:eastAsia="uk-UA" w:bidi="uk-UA"/>
          <w:w w:val="100"/>
          <w:spacing w:val="0"/>
          <w:color w:val="000000"/>
          <w:position w:val="0"/>
        </w:rPr>
        <w:t>°С,</w:t>
        <w:tab/>
        <w:t>гідравлічний опір шару</w:t>
      </w:r>
    </w:p>
    <w:p>
      <w:pPr>
        <w:pStyle w:val="Style35"/>
        <w:widowControl w:val="0"/>
        <w:keepNext w:val="0"/>
        <w:keepLines w:val="0"/>
        <w:shd w:val="clear" w:color="auto" w:fill="auto"/>
        <w:bidi w:val="0"/>
        <w:jc w:val="both"/>
        <w:spacing w:before="0" w:after="0" w:line="470" w:lineRule="exact"/>
        <w:ind w:left="0" w:right="0" w:firstLine="0"/>
      </w:pPr>
      <w:r>
        <w:rPr>
          <w:rStyle w:val="CharStyle37"/>
        </w:rPr>
        <w:t>АР</w:t>
      </w:r>
      <w:r>
        <w:rPr>
          <w:rStyle w:val="CharStyle37"/>
          <w:vertAlign w:val="subscript"/>
        </w:rPr>
        <w:t>Ш</w:t>
      </w:r>
      <w:r>
        <w:rPr>
          <w:rStyle w:val="CharStyle37"/>
        </w:rPr>
        <w:t xml:space="preserve"> =</w:t>
      </w:r>
      <w:r>
        <w:rPr>
          <w:lang w:val="uk-UA" w:eastAsia="uk-UA" w:bidi="uk-UA"/>
          <w:w w:val="100"/>
          <w:spacing w:val="0"/>
          <w:color w:val="000000"/>
          <w:position w:val="0"/>
        </w:rPr>
        <w:t xml:space="preserve"> </w:t>
      </w:r>
      <w:r>
        <w:rPr>
          <w:rStyle w:val="CharStyle38"/>
        </w:rPr>
        <w:t xml:space="preserve">1962 Па </w:t>
      </w:r>
      <w:r>
        <w:rPr>
          <w:lang w:val="uk-UA" w:eastAsia="uk-UA" w:bidi="uk-UA"/>
          <w:w w:val="100"/>
          <w:spacing w:val="0"/>
          <w:color w:val="000000"/>
          <w:position w:val="0"/>
        </w:rPr>
        <w:t>встановлено динаміку зміни еквівалентного діаметра зернистого</w:t>
      </w:r>
    </w:p>
    <w:p>
      <w:pPr>
        <w:pStyle w:val="Style35"/>
        <w:widowControl w:val="0"/>
        <w:keepNext w:val="0"/>
        <w:keepLines w:val="0"/>
        <w:shd w:val="clear" w:color="auto" w:fill="auto"/>
        <w:bidi w:val="0"/>
        <w:jc w:val="both"/>
        <w:spacing w:before="0" w:after="0" w:line="461" w:lineRule="exact"/>
        <w:ind w:left="0" w:right="0" w:firstLine="0"/>
        <w:sectPr>
          <w:type w:val="continuous"/>
          <w:pgSz w:w="11900" w:h="16840"/>
          <w:pgMar w:top="1493" w:left="1326" w:right="935" w:bottom="1503" w:header="0" w:footer="3" w:gutter="0"/>
          <w:rtlGutter w:val="0"/>
          <w:cols w:space="720"/>
          <w:noEndnote/>
          <w:docGrid w:linePitch="360"/>
        </w:sectPr>
      </w:pPr>
      <w:r>
        <w:rPr>
          <w:lang w:val="uk-UA" w:eastAsia="uk-UA" w:bidi="uk-UA"/>
          <w:w w:val="100"/>
          <w:spacing w:val="0"/>
          <w:color w:val="000000"/>
          <w:position w:val="0"/>
        </w:rPr>
        <w:t xml:space="preserve">матеріалу, рисунок 2, яка свідчить про стійку кінетику процесу та безперервність росту гранул. Проте спостерігається великі значення середньої лінійної швидкості росту гранул Л = 1,659 мм/год. Динаміка зміни масових відсотків окремих фракцій, рисунок 3, характеризується послідовним переходом гранул із фракцій меншого розміру до фракцій більшого розміру, що свідчить </w:t>
      </w:r>
      <w:r>
        <w:rPr>
          <w:lang w:val="ru-RU" w:eastAsia="ru-RU" w:bidi="ru-RU"/>
          <w:w w:val="100"/>
          <w:spacing w:val="0"/>
          <w:color w:val="000000"/>
          <w:position w:val="0"/>
        </w:rPr>
        <w:t xml:space="preserve">про </w:t>
      </w:r>
      <w:r>
        <w:rPr>
          <w:lang w:val="uk-UA" w:eastAsia="uk-UA" w:bidi="uk-UA"/>
          <w:w w:val="100"/>
          <w:spacing w:val="0"/>
          <w:color w:val="000000"/>
          <w:position w:val="0"/>
        </w:rPr>
        <w:t xml:space="preserve">пошарову структуру </w:t>
      </w:r>
      <w:r>
        <w:rPr>
          <w:lang w:val="ru-RU" w:eastAsia="ru-RU" w:bidi="ru-RU"/>
          <w:w w:val="100"/>
          <w:spacing w:val="0"/>
          <w:color w:val="000000"/>
          <w:position w:val="0"/>
        </w:rPr>
        <w:t xml:space="preserve">гранул </w:t>
      </w:r>
      <w:r>
        <w:rPr>
          <w:lang w:val="uk-UA" w:eastAsia="uk-UA" w:bidi="uk-UA"/>
          <w:w w:val="100"/>
          <w:spacing w:val="0"/>
          <w:color w:val="000000"/>
          <w:position w:val="0"/>
        </w:rPr>
        <w:t xml:space="preserve">(див. рис 1). Так, після т.О(г = 0,66 </w:t>
      </w:r>
      <w:r>
        <w:rPr>
          <w:lang w:val="ru-RU" w:eastAsia="ru-RU" w:bidi="ru-RU"/>
          <w:w w:val="100"/>
          <w:spacing w:val="0"/>
          <w:color w:val="000000"/>
          <w:position w:val="0"/>
        </w:rPr>
        <w:t>год</w:t>
      </w:r>
      <w:r>
        <w:rPr>
          <w:lang w:val="uk-UA" w:eastAsia="uk-UA" w:bidi="uk-UA"/>
          <w:w w:val="100"/>
          <w:spacing w:val="0"/>
          <w:color w:val="000000"/>
          <w:position w:val="0"/>
        </w:rPr>
        <w:t>) збільшується вміст фракції 5+ за рахунок зменшення 4+. Майже паралельність і рівномірний спад кривих 2 та 3 свідчить про поступовий, рівномірний перехід гранул із фракції 2+ у 3+із переходом у 4+.</w:t>
      </w:r>
    </w:p>
    <w:p>
      <w:pPr>
        <w:widowControl w:val="0"/>
        <w:spacing w:line="174" w:lineRule="exact"/>
        <w:rPr>
          <w:sz w:val="14"/>
          <w:szCs w:val="14"/>
        </w:rPr>
      </w:pPr>
    </w:p>
    <w:p>
      <w:pPr>
        <w:widowControl w:val="0"/>
        <w:rPr>
          <w:sz w:val="2"/>
          <w:szCs w:val="2"/>
        </w:rPr>
        <w:sectPr>
          <w:type w:val="continuous"/>
          <w:pgSz w:w="11900" w:h="16840"/>
          <w:pgMar w:top="1305" w:left="0" w:right="0" w:bottom="1319" w:header="0" w:footer="3" w:gutter="0"/>
          <w:rtlGutter w:val="0"/>
          <w:cols w:space="720"/>
          <w:noEndnote/>
          <w:docGrid w:linePitch="360"/>
        </w:sectPr>
      </w:pPr>
    </w:p>
    <w:p>
      <w:pPr>
        <w:widowControl w:val="0"/>
        <w:spacing w:line="360" w:lineRule="exact"/>
      </w:pPr>
      <w:r>
        <w:pict>
          <v:shape id="_x0000_s1037" type="#_x0000_t75" style="position:absolute;margin-left:4.7pt;margin-top:0;width:496.8pt;height:154.55pt;z-index:-251658746;mso-wrap-distance-left:5.pt;mso-wrap-distance-right:5.pt;mso-position-horizontal-relative:margin" wrapcoords="0 0">
            <v:imagedata r:id="rId17" r:href="rId18"/>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58" w:lineRule="exact"/>
      </w:pPr>
    </w:p>
    <w:p>
      <w:pPr>
        <w:widowControl w:val="0"/>
        <w:rPr>
          <w:sz w:val="2"/>
          <w:szCs w:val="2"/>
        </w:rPr>
        <w:sectPr>
          <w:type w:val="continuous"/>
          <w:pgSz w:w="11900" w:h="16840"/>
          <w:pgMar w:top="1305" w:left="1347" w:right="501" w:bottom="1319" w:header="0" w:footer="3" w:gutter="0"/>
          <w:rtlGutter w:val="0"/>
          <w:cols w:space="720"/>
          <w:noEndnote/>
          <w:docGrid w:linePitch="360"/>
        </w:sectPr>
      </w:pPr>
    </w:p>
    <w:p>
      <w:pPr>
        <w:widowControl w:val="0"/>
        <w:spacing w:line="66" w:lineRule="exact"/>
        <w:rPr>
          <w:sz w:val="5"/>
          <w:szCs w:val="5"/>
        </w:rPr>
      </w:pPr>
    </w:p>
    <w:p>
      <w:pPr>
        <w:widowControl w:val="0"/>
        <w:rPr>
          <w:sz w:val="2"/>
          <w:szCs w:val="2"/>
        </w:rPr>
        <w:sectPr>
          <w:type w:val="continuous"/>
          <w:pgSz w:w="11900" w:h="16840"/>
          <w:pgMar w:top="1508" w:left="0" w:right="0" w:bottom="1518" w:header="0" w:footer="3" w:gutter="0"/>
          <w:rtlGutter w:val="0"/>
          <w:cols w:space="720"/>
          <w:noEndnote/>
          <w:docGrid w:linePitch="360"/>
        </w:sectPr>
      </w:pPr>
    </w:p>
    <w:p>
      <w:pPr>
        <w:pStyle w:val="Style35"/>
        <w:widowControl w:val="0"/>
        <w:keepNext w:val="0"/>
        <w:keepLines w:val="0"/>
        <w:shd w:val="clear" w:color="auto" w:fill="auto"/>
        <w:bidi w:val="0"/>
        <w:jc w:val="left"/>
        <w:spacing w:before="0" w:after="0" w:line="446" w:lineRule="exact"/>
        <w:ind w:left="0" w:right="0" w:firstLine="0"/>
      </w:pPr>
      <w:r>
        <w:rPr>
          <w:lang w:val="uk-UA" w:eastAsia="uk-UA" w:bidi="uk-UA"/>
          <w:w w:val="100"/>
          <w:spacing w:val="0"/>
          <w:color w:val="000000"/>
          <w:position w:val="0"/>
        </w:rPr>
        <w:t>1 —+1.0 мм; 2 - +2.0 мм; 3 - +3.0 мм;</w:t>
      </w:r>
    </w:p>
    <w:p>
      <w:pPr>
        <w:pStyle w:val="Style35"/>
        <w:widowControl w:val="0"/>
        <w:keepNext w:val="0"/>
        <w:keepLines w:val="0"/>
        <w:shd w:val="clear" w:color="auto" w:fill="auto"/>
        <w:bidi w:val="0"/>
        <w:spacing w:before="0" w:after="0" w:line="446" w:lineRule="exact"/>
        <w:ind w:left="0" w:right="0" w:firstLine="0"/>
        <w:sectPr>
          <w:type w:val="continuous"/>
          <w:pgSz w:w="11900" w:h="16840"/>
          <w:pgMar w:top="1508" w:left="1645" w:right="1222" w:bottom="1518" w:header="0" w:footer="3" w:gutter="0"/>
          <w:rtlGutter w:val="0"/>
          <w:cols w:num="2" w:space="566"/>
          <w:noEndnote/>
          <w:docGrid w:linePitch="360"/>
        </w:sectPr>
      </w:pPr>
      <w:r>
        <w:rPr>
          <w:lang w:val="uk-UA" w:eastAsia="uk-UA" w:bidi="uk-UA"/>
          <w:w w:val="100"/>
          <w:spacing w:val="0"/>
          <w:color w:val="000000"/>
          <w:position w:val="0"/>
        </w:rPr>
        <w:t>4 - +4.0 мм; 5 - +5.0 мм</w:t>
        <w:br/>
        <w:t>Рисунок 3 - Динаміка зміни масових</w:t>
        <w:br/>
        <w:t>відсотків окремих фракцій</w:t>
      </w:r>
    </w:p>
    <w:p>
      <w:pPr>
        <w:pStyle w:val="Style35"/>
        <w:widowControl w:val="0"/>
        <w:keepNext w:val="0"/>
        <w:keepLines w:val="0"/>
        <w:shd w:val="clear" w:color="auto" w:fill="auto"/>
        <w:bidi w:val="0"/>
        <w:jc w:val="both"/>
        <w:spacing w:before="0" w:after="0" w:line="466" w:lineRule="exact"/>
        <w:ind w:left="0" w:right="0" w:firstLine="0"/>
      </w:pPr>
      <w:r>
        <w:rPr>
          <w:lang w:val="uk-UA" w:eastAsia="uk-UA" w:bidi="uk-UA"/>
          <w:w w:val="100"/>
          <w:spacing w:val="0"/>
          <w:color w:val="000000"/>
          <w:position w:val="0"/>
        </w:rPr>
        <w:t xml:space="preserve">Для </w:t>
      </w:r>
      <w:r>
        <w:rPr>
          <w:lang w:val="ru-RU" w:eastAsia="ru-RU" w:bidi="ru-RU"/>
          <w:w w:val="100"/>
          <w:spacing w:val="0"/>
          <w:color w:val="000000"/>
          <w:position w:val="0"/>
        </w:rPr>
        <w:t xml:space="preserve">конкретно </w:t>
      </w:r>
      <w:r>
        <w:rPr>
          <w:lang w:val="uk-UA" w:eastAsia="uk-UA" w:bidi="uk-UA"/>
          <w:w w:val="100"/>
          <w:spacing w:val="0"/>
          <w:color w:val="000000"/>
          <w:position w:val="0"/>
        </w:rPr>
        <w:t xml:space="preserve">цих умов і цих композитів найбільш доцільно </w:t>
      </w:r>
      <w:r>
        <w:rPr>
          <w:lang w:val="ru-RU" w:eastAsia="ru-RU" w:bidi="ru-RU"/>
          <w:w w:val="100"/>
          <w:spacing w:val="0"/>
          <w:color w:val="000000"/>
          <w:position w:val="0"/>
        </w:rPr>
        <w:t xml:space="preserve">вести </w:t>
      </w:r>
      <w:r>
        <w:rPr>
          <w:lang w:val="uk-UA" w:eastAsia="uk-UA" w:bidi="uk-UA"/>
          <w:w w:val="100"/>
          <w:spacing w:val="0"/>
          <w:color w:val="000000"/>
          <w:position w:val="0"/>
        </w:rPr>
        <w:t xml:space="preserve">процес на ділянці О-О, де ^ &lt; 4,5 мм при якому виконується вимога отримання готового продукту відповідного гранулометричного складу. Виникає потреба у стабілізації процесу на ділянці </w:t>
      </w:r>
      <w:r>
        <w:rPr>
          <w:rStyle w:val="CharStyle37"/>
        </w:rPr>
        <w:t>О-О,</w:t>
      </w:r>
      <w:r>
        <w:rPr>
          <w:lang w:val="uk-UA" w:eastAsia="uk-UA" w:bidi="uk-UA"/>
          <w:w w:val="100"/>
          <w:spacing w:val="0"/>
          <w:color w:val="000000"/>
          <w:position w:val="0"/>
        </w:rPr>
        <w:t xml:space="preserve"> де різко збільшується за рахунок різкого збільшення</w:t>
      </w:r>
      <w:r>
        <w:br w:type="page"/>
      </w:r>
    </w:p>
    <w:p>
      <w:pPr>
        <w:pStyle w:val="Style39"/>
        <w:framePr w:w="9590" w:h="5322" w:hSpace="38" w:wrap="notBeside" w:vAnchor="text" w:hAnchor="margin" w:x="39" w:y="3849"/>
        <w:tabs>
          <w:tab w:leader="none" w:pos="3970" w:val="left"/>
          <w:tab w:leader="none" w:pos="4662" w:val="left"/>
        </w:tabs>
        <w:widowControl w:val="0"/>
        <w:keepNext w:val="0"/>
        <w:keepLines w:val="0"/>
        <w:shd w:val="clear" w:color="auto" w:fill="auto"/>
        <w:bidi w:val="0"/>
        <w:jc w:val="both"/>
        <w:spacing w:before="0" w:after="71" w:line="260" w:lineRule="exact"/>
        <w:ind w:left="3260" w:right="0" w:firstLine="0"/>
      </w:pPr>
      <w:r>
        <w:rPr>
          <w:rStyle w:val="CharStyle40"/>
          <w:lang w:val="ru-RU" w:eastAsia="ru-RU" w:bidi="ru-RU"/>
          <w:i/>
          <w:iCs/>
        </w:rPr>
        <w:t>дБ</w:t>
        <w:tab/>
        <w:t>дБ</w:t>
        <w:tab/>
      </w:r>
      <w:r>
        <w:rPr>
          <w:rStyle w:val="CharStyle40"/>
          <w:i/>
          <w:iCs/>
        </w:rPr>
        <w:t>Б</w:t>
      </w:r>
    </w:p>
    <w:p>
      <w:pPr>
        <w:pStyle w:val="Style35"/>
        <w:framePr w:w="9590" w:h="5322" w:hSpace="38" w:wrap="notBeside" w:vAnchor="text" w:hAnchor="margin" w:x="39" w:y="3849"/>
        <w:widowControl w:val="0"/>
        <w:keepNext w:val="0"/>
        <w:keepLines w:val="0"/>
        <w:shd w:val="clear" w:color="auto" w:fill="auto"/>
        <w:bidi w:val="0"/>
        <w:jc w:val="both"/>
        <w:spacing w:before="0" w:after="0" w:line="446" w:lineRule="exact"/>
        <w:ind w:left="0" w:right="0" w:firstLine="0"/>
      </w:pPr>
      <w:r>
        <w:rPr>
          <w:rStyle w:val="CharStyle45"/>
        </w:rPr>
        <w:t xml:space="preserve">де </w:t>
      </w:r>
      <w:r>
        <w:rPr>
          <w:rStyle w:val="CharStyle46"/>
        </w:rPr>
        <w:t>я</w:t>
      </w:r>
      <w:r>
        <w:rPr>
          <w:rStyle w:val="CharStyle45"/>
        </w:rPr>
        <w:t xml:space="preserve"> - функція масового розподілення гранул за діаметром, </w:t>
      </w:r>
      <w:r>
        <w:rPr>
          <w:rStyle w:val="CharStyle45"/>
          <w:lang w:val="ru-RU" w:eastAsia="ru-RU" w:bidi="ru-RU"/>
        </w:rPr>
        <w:t>мм</w:t>
      </w:r>
      <w:r>
        <w:rPr>
          <w:rStyle w:val="CharStyle45"/>
          <w:lang w:val="ru-RU" w:eastAsia="ru-RU" w:bidi="ru-RU"/>
          <w:vertAlign w:val="superscript"/>
        </w:rPr>
        <w:t>-1</w:t>
      </w:r>
      <w:r>
        <w:rPr>
          <w:rStyle w:val="CharStyle45"/>
          <w:lang w:val="ru-RU" w:eastAsia="ru-RU" w:bidi="ru-RU"/>
        </w:rPr>
        <w:t xml:space="preserve">; г </w:t>
      </w:r>
      <w:r>
        <w:rPr>
          <w:rStyle w:val="CharStyle45"/>
        </w:rPr>
        <w:t xml:space="preserve">- час, </w:t>
      </w:r>
      <w:r>
        <w:rPr>
          <w:rStyle w:val="CharStyle45"/>
          <w:lang w:val="ru-RU" w:eastAsia="ru-RU" w:bidi="ru-RU"/>
        </w:rPr>
        <w:t xml:space="preserve">год; </w:t>
      </w:r>
      <w:r>
        <w:rPr>
          <w:rStyle w:val="CharStyle46"/>
        </w:rPr>
        <w:t>Б</w:t>
      </w:r>
      <w:r>
        <w:rPr>
          <w:rStyle w:val="CharStyle45"/>
        </w:rPr>
        <w:t xml:space="preserve"> - поточний діаметр гранул, </w:t>
      </w:r>
      <w:r>
        <w:rPr>
          <w:rStyle w:val="CharStyle45"/>
          <w:lang w:val="ru-RU" w:eastAsia="ru-RU" w:bidi="ru-RU"/>
        </w:rPr>
        <w:t xml:space="preserve">мм; </w:t>
      </w:r>
      <w:r>
        <w:rPr>
          <w:rStyle w:val="CharStyle45"/>
        </w:rPr>
        <w:t xml:space="preserve">Л - лінійна швидкість росту гранул, мм/год; £ - функція сепарації; у - коефіцієнт гранулоутворення; </w:t>
      </w:r>
      <w:r>
        <w:rPr>
          <w:rStyle w:val="CharStyle46"/>
          <w:lang w:val="ru-RU" w:eastAsia="ru-RU" w:bidi="ru-RU"/>
        </w:rPr>
        <w:t>К</w:t>
      </w:r>
      <w:r>
        <w:rPr>
          <w:rStyle w:val="CharStyle45"/>
          <w:lang w:val="ru-RU" w:eastAsia="ru-RU" w:bidi="ru-RU"/>
        </w:rPr>
        <w:t xml:space="preserve"> </w:t>
      </w:r>
      <w:r>
        <w:rPr>
          <w:rStyle w:val="CharStyle45"/>
        </w:rPr>
        <w:t xml:space="preserve">- константа вивантаження, </w:t>
      </w:r>
      <w:r>
        <w:rPr>
          <w:rStyle w:val="CharStyle45"/>
          <w:lang w:val="ru-RU" w:eastAsia="ru-RU" w:bidi="ru-RU"/>
        </w:rPr>
        <w:t>год</w:t>
      </w:r>
      <w:r>
        <w:rPr>
          <w:rStyle w:val="CharStyle45"/>
          <w:lang w:val="ru-RU" w:eastAsia="ru-RU" w:bidi="ru-RU"/>
          <w:vertAlign w:val="superscript"/>
        </w:rPr>
        <w:t>-1</w:t>
      </w:r>
      <w:r>
        <w:rPr>
          <w:rStyle w:val="CharStyle45"/>
          <w:lang w:val="ru-RU" w:eastAsia="ru-RU" w:bidi="ru-RU"/>
        </w:rPr>
        <w:t xml:space="preserve">; </w:t>
      </w:r>
      <w:r>
        <w:rPr>
          <w:rStyle w:val="CharStyle45"/>
        </w:rPr>
        <w:t>ф - функція потужності джерела та стоку, (мм-год)"</w:t>
      </w:r>
      <w:r>
        <w:rPr>
          <w:rStyle w:val="CharStyle45"/>
          <w:vertAlign w:val="superscript"/>
        </w:rPr>
        <w:footnoteReference w:id="2"/>
      </w:r>
      <w:r>
        <w:rPr>
          <w:rStyle w:val="CharStyle45"/>
        </w:rPr>
        <w:t>.</w:t>
      </w:r>
    </w:p>
    <w:p>
      <w:pPr>
        <w:pStyle w:val="Style35"/>
        <w:framePr w:w="9590" w:h="5322" w:hSpace="38" w:wrap="notBeside" w:vAnchor="text" w:hAnchor="margin" w:x="39" w:y="3849"/>
        <w:widowControl w:val="0"/>
        <w:keepNext w:val="0"/>
        <w:keepLines w:val="0"/>
        <w:shd w:val="clear" w:color="auto" w:fill="auto"/>
        <w:bidi w:val="0"/>
        <w:jc w:val="both"/>
        <w:spacing w:before="0" w:after="0" w:line="446" w:lineRule="exact"/>
        <w:ind w:left="0" w:right="0" w:firstLine="0"/>
      </w:pPr>
      <w:r>
        <w:rPr>
          <w:rStyle w:val="CharStyle45"/>
        </w:rPr>
        <w:t>Для розв’язку рівняння (1) необхідно експериментально визначити коефіцієнт гранулоутворення, лінійну швидкість росту гранул, константу вивантаження та розрахункову функцію масового розподілення за діаметрами, що забезпечує заданий дисперсний склад та експериментальну, що визначена в даний конкретний момент часу.</w:t>
      </w:r>
    </w:p>
    <w:p>
      <w:pPr>
        <w:pStyle w:val="Style35"/>
        <w:framePr w:w="9590" w:h="5322" w:hSpace="38" w:wrap="notBeside" w:vAnchor="text" w:hAnchor="margin" w:x="39" w:y="3849"/>
        <w:widowControl w:val="0"/>
        <w:keepNext w:val="0"/>
        <w:keepLines w:val="0"/>
        <w:shd w:val="clear" w:color="auto" w:fill="auto"/>
        <w:bidi w:val="0"/>
        <w:jc w:val="both"/>
        <w:spacing w:before="0" w:after="0" w:line="446" w:lineRule="exact"/>
        <w:ind w:left="0" w:right="0" w:firstLine="0"/>
      </w:pPr>
      <w:r>
        <w:rPr>
          <w:rStyle w:val="CharStyle45"/>
        </w:rPr>
        <w:t>Для опису масового розподілення гранул застосовується у-розподілення:</w:t>
      </w:r>
    </w:p>
    <w:p>
      <w:pPr>
        <w:pStyle w:val="Style49"/>
        <w:framePr w:w="9590" w:h="5322" w:hSpace="38" w:wrap="notBeside" w:vAnchor="text" w:hAnchor="margin" w:x="39" w:y="3849"/>
        <w:widowControl w:val="0"/>
        <w:keepNext w:val="0"/>
        <w:keepLines w:val="0"/>
        <w:shd w:val="clear" w:color="auto" w:fill="auto"/>
        <w:bidi w:val="0"/>
        <w:jc w:val="left"/>
        <w:spacing w:before="0" w:after="0" w:line="200" w:lineRule="exact"/>
        <w:ind w:left="4260" w:right="0" w:firstLine="0"/>
      </w:pPr>
      <w:r>
        <w:rPr>
          <w:lang w:val="uk-UA" w:eastAsia="uk-UA" w:bidi="uk-UA"/>
          <w:w w:val="100"/>
          <w:spacing w:val="0"/>
          <w:color w:val="000000"/>
          <w:position w:val="0"/>
        </w:rPr>
        <w:t>2</w:t>
      </w:r>
      <w:r>
        <w:rPr>
          <w:lang w:val="uk-UA" w:eastAsia="uk-UA" w:bidi="uk-UA"/>
          <w:vertAlign w:val="superscript"/>
          <w:w w:val="100"/>
          <w:spacing w:val="0"/>
          <w:color w:val="000000"/>
          <w:position w:val="0"/>
        </w:rPr>
        <w:t>П</w:t>
      </w:r>
    </w:p>
    <w:p>
      <w:pPr>
        <w:pStyle w:val="Style35"/>
        <w:widowControl w:val="0"/>
        <w:keepNext w:val="0"/>
        <w:keepLines w:val="0"/>
        <w:shd w:val="clear" w:color="auto" w:fill="auto"/>
        <w:bidi w:val="0"/>
        <w:jc w:val="both"/>
        <w:spacing w:before="0" w:after="0" w:line="442" w:lineRule="exact"/>
        <w:ind w:left="0" w:right="0" w:firstLine="0"/>
      </w:pPr>
      <w:r>
        <w:pict>
          <v:shape id="_x0000_s1038" type="#_x0000_t202" style="position:absolute;margin-left:110.4pt;margin-top:174.4pt;width:20.15pt;height:33.15pt;z-index:-125829372;mso-wrap-distance-left:5.pt;mso-wrap-distance-right:5.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40"/>
                      <w:i/>
                      <w:iCs/>
                    </w:rPr>
                    <w:t>дг</w:t>
                  </w:r>
                </w:p>
              </w:txbxContent>
            </v:textbox>
            <w10:wrap type="topAndBottom" anchorx="margin"/>
          </v:shape>
        </w:pict>
      </w:r>
      <w:r>
        <w:pict>
          <v:shape id="_x0000_s1039" type="#_x0000_t202" style="position:absolute;margin-left:131.05pt;margin-top:182.3pt;width:15.85pt;height:15.65pt;z-index:-125829371;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+ 2</w:t>
                  </w:r>
                </w:p>
              </w:txbxContent>
            </v:textbox>
            <w10:wrap type="topAndBottom" anchorx="margin"/>
          </v:shape>
        </w:pict>
      </w:r>
      <w:r>
        <w:pict>
          <v:shape id="_x0000_s1040" type="#_x0000_t202" style="position:absolute;margin-left:151.2pt;margin-top:174.15pt;width:104.15pt;height:25.5pt;z-index:-125829370;mso-wrap-distance-left:5.pt;mso-wrap-distance-right:5.pt;mso-position-horizontal-relative:margin" filled="f" stroked="f">
            <v:textbox style="mso-fit-shape-to-text:t" inset="0,0,0,0">
              <w:txbxContent>
                <w:p>
                  <w:pPr>
                    <w:pStyle w:val="Style41"/>
                    <w:tabs>
                      <w:tab w:leader="none" w:pos="907" w:val="left"/>
                    </w:tabs>
                    <w:widowControl w:val="0"/>
                    <w:keepNext w:val="0"/>
                    <w:keepLines w:val="0"/>
                    <w:shd w:val="clear" w:color="auto" w:fill="auto"/>
                    <w:bidi w:val="0"/>
                    <w:spacing w:before="0" w:after="0" w:line="260" w:lineRule="exact"/>
                    <w:ind w:left="0" w:right="0" w:firstLine="0"/>
                  </w:pPr>
                  <w:r>
                    <w:rPr>
                      <w:rStyle w:val="CharStyle43"/>
                      <w:i w:val="0"/>
                      <w:iCs w:val="0"/>
                    </w:rPr>
                    <w:t xml:space="preserve">. </w:t>
                  </w:r>
                  <w:r>
                    <w:rPr>
                      <w:rStyle w:val="CharStyle42"/>
                      <w:i/>
                      <w:iCs/>
                    </w:rPr>
                    <w:t>дя</w:t>
                    <w:tab/>
                    <w:t>дЛ 3Ля</w:t>
                  </w:r>
                </w:p>
                <w:p>
                  <w:pPr>
                    <w:pStyle w:val="Style11"/>
                    <w:tabs>
                      <w:tab w:leader="none" w:pos="1834" w:val="left"/>
                    </w:tabs>
                    <w:widowControl w:val="0"/>
                    <w:keepNext w:val="0"/>
                    <w:keepLines w:val="0"/>
                    <w:shd w:val="clear" w:color="auto" w:fill="auto"/>
                    <w:bidi w:val="0"/>
                    <w:jc w:val="both"/>
                    <w:spacing w:before="0" w:after="0" w:line="260" w:lineRule="exact"/>
                    <w:ind w:left="0" w:right="0" w:firstLine="0"/>
                  </w:pPr>
                  <w:r>
                    <w:rPr>
                      <w:rStyle w:val="CharStyle44"/>
                    </w:rPr>
                    <w:t>л—+</w:t>
                  </w:r>
                  <w:r>
                    <w:rPr>
                      <w:rStyle w:val="CharStyle12"/>
                    </w:rPr>
                    <w:t xml:space="preserve"> я-</w:t>
                    <w:tab/>
                  </w:r>
                  <w:r>
                    <w:rPr>
                      <w:rStyle w:val="CharStyle12"/>
                      <w:vertAlign w:val="superscript"/>
                    </w:rPr>
                    <w:t>6</w:t>
                  </w:r>
                </w:p>
              </w:txbxContent>
            </v:textbox>
            <w10:wrap type="topAndBottom" anchorx="margin"/>
          </v:shape>
        </w:pict>
      </w:r>
      <w:r>
        <w:pict>
          <v:shape id="_x0000_s1041" type="#_x0000_t202" style="position:absolute;margin-left:260.65pt;margin-top:181.6pt;width:157.45pt;height:16.65pt;z-index:-125829369;mso-wrap-distance-left:5.pt;mso-wrap-distance-right:5.pt;mso-position-horizontal-relative:margin" filled="f" stroked="f">
            <v:textbox style="mso-fit-shape-to-text:t" inset="0,0,0,0">
              <w:txbxContent>
                <w:p>
                  <w:pPr>
                    <w:pStyle w:val="Style35"/>
                    <w:tabs>
                      <w:tab w:leader="none" w:pos="907" w:val="left"/>
                    </w:tabs>
                    <w:widowControl w:val="0"/>
                    <w:keepNext w:val="0"/>
                    <w:keepLines w:val="0"/>
                    <w:shd w:val="clear" w:color="auto" w:fill="auto"/>
                    <w:bidi w:val="0"/>
                    <w:jc w:val="both"/>
                    <w:spacing w:before="0" w:after="0" w:line="260" w:lineRule="exact"/>
                    <w:ind w:left="0" w:right="0" w:firstLine="0"/>
                  </w:pPr>
                  <w:r>
                    <w:rPr>
                      <w:rStyle w:val="CharStyle45"/>
                    </w:rPr>
                    <w:t>=</w:t>
                    <w:tab/>
                  </w:r>
                  <w:r>
                    <w:rPr>
                      <w:rStyle w:val="CharStyle46"/>
                    </w:rPr>
                    <w:t>+ ф(Б),</w:t>
                  </w:r>
                  <w:r>
                    <w:rPr>
                      <w:rStyle w:val="CharStyle45"/>
                    </w:rPr>
                    <w:t xml:space="preserve"> г&gt;0, 0^&lt;го,</w:t>
                  </w:r>
                </w:p>
              </w:txbxContent>
            </v:textbox>
            <w10:wrap type="topAndBottom" anchorx="margin"/>
          </v:shape>
        </w:pict>
      </w:r>
      <w:r>
        <w:pict>
          <v:shape id="_x0000_s1042" type="#_x0000_t202" style="position:absolute;margin-left:465.1pt;margin-top:182.9pt;width:19.2pt;height:18.45pt;z-index:-125829368;mso-wrap-distance-left:5.pt;mso-wrap-distance-right:5.pt;mso-position-horizontal-relative:margin" filled="f" stroked="f">
            <v:textbox style="mso-fit-shape-to-text:t" inset="0,0,0,0">
              <w:txbxContent>
                <w:p>
                  <w:pPr>
                    <w:pStyle w:val="Style47"/>
                    <w:widowControl w:val="0"/>
                    <w:keepNext/>
                    <w:keepLines/>
                    <w:shd w:val="clear" w:color="auto" w:fill="auto"/>
                    <w:bidi w:val="0"/>
                    <w:jc w:val="left"/>
                    <w:spacing w:before="0" w:after="0" w:line="260" w:lineRule="exact"/>
                    <w:ind w:left="0" w:right="0" w:firstLine="0"/>
                  </w:pPr>
                  <w:bookmarkStart w:id="2" w:name="bookmark2"/>
                  <w:r>
                    <w:rPr>
                      <w:rStyle w:val="CharStyle48"/>
                    </w:rPr>
                    <w:t>(1)</w:t>
                  </w:r>
                  <w:bookmarkEnd w:id="2"/>
                </w:p>
              </w:txbxContent>
            </v:textbox>
            <w10:wrap type="topAndBottom" anchorx="margin"/>
          </v:shape>
        </w:pict>
      </w:r>
      <w:r>
        <w:pict>
          <v:shape id="_x0000_s1043" type="#_x0000_t202" style="position:absolute;margin-left:180.5pt;margin-top:456.5pt;width:21.6pt;height:12.55pt;z-index:-125829367;mso-wrap-distance-left:180.5pt;mso-wrap-distance-right:5.pt;mso-wrap-distance-bottom:7.6pt;mso-position-horizontal-relative:margin" filled="f" stroked="f">
            <v:textbox style="mso-fit-shape-to-text:t" inset="0,0,0,0">
              <w:txbxContent>
                <w:p>
                  <w:pPr>
                    <w:pStyle w:val="Style51"/>
                    <w:widowControl w:val="0"/>
                    <w:keepNext w:val="0"/>
                    <w:keepLines w:val="0"/>
                    <w:shd w:val="clear" w:color="auto" w:fill="auto"/>
                    <w:bidi w:val="0"/>
                    <w:jc w:val="left"/>
                    <w:spacing w:before="0" w:after="0" w:line="200" w:lineRule="exact"/>
                    <w:ind w:left="0" w:right="0" w:firstLine="0"/>
                  </w:pPr>
                  <w:r>
                    <w:rPr>
                      <w:rStyle w:val="CharStyle53"/>
                    </w:rPr>
                    <w:t>Я</w:t>
                  </w:r>
                  <w:r>
                    <w:rPr>
                      <w:lang w:val="uk-UA" w:eastAsia="uk-UA" w:bidi="uk-UA"/>
                      <w:w w:val="100"/>
                      <w:spacing w:val="0"/>
                      <w:color w:val="000000"/>
                      <w:position w:val="0"/>
                    </w:rPr>
                    <w:t xml:space="preserve"> =</w:t>
                  </w:r>
                </w:p>
              </w:txbxContent>
            </v:textbox>
            <w10:wrap type="topAndBottom" anchorx="margin"/>
          </v:shape>
        </w:pict>
      </w:r>
      <w:r>
        <w:pict>
          <v:shape id="_x0000_s1044" type="#_x0000_t202" style="position:absolute;margin-left:203.5pt;margin-top:461.3pt;width:36.pt;height:17.35pt;z-index:-125829366;mso-wrap-distance-left:5.pt;mso-wrap-distance-right:5.pt;mso-position-horizontal-relative:margin" filled="f" stroked="f">
            <v:textbox style="mso-fit-shape-to-text:t" inset="0,0,0,0">
              <w:txbxContent>
                <w:p>
                  <w:pPr>
                    <w:pStyle w:val="Style54"/>
                    <w:widowControl w:val="0"/>
                    <w:keepNext w:val="0"/>
                    <w:keepLines w:val="0"/>
                    <w:shd w:val="clear" w:color="auto" w:fill="auto"/>
                    <w:bidi w:val="0"/>
                    <w:jc w:val="left"/>
                    <w:spacing w:before="0" w:after="0" w:line="200" w:lineRule="exact"/>
                    <w:ind w:left="0" w:right="0" w:firstLine="0"/>
                  </w:pPr>
                  <w:r>
                    <w:rPr>
                      <w:lang w:val="uk-UA" w:eastAsia="uk-UA" w:bidi="uk-UA"/>
                      <w:vertAlign w:val="superscript"/>
                      <w:w w:val="100"/>
                      <w:color w:val="000000"/>
                      <w:position w:val="0"/>
                    </w:rPr>
                    <w:t>(</w:t>
                  </w:r>
                  <w:r>
                    <w:rPr>
                      <w:rStyle w:val="CharStyle56"/>
                      <w:vertAlign w:val="superscript"/>
                    </w:rPr>
                    <w:t xml:space="preserve">п </w:t>
                  </w:r>
                  <w:r>
                    <w:rPr>
                      <w:rStyle w:val="CharStyle57"/>
                      <w:vertAlign w:val="superscript"/>
                    </w:rPr>
                    <w:t>-</w:t>
                  </w:r>
                  <w:r>
                    <w:rPr>
                      <w:lang w:val="uk-UA" w:eastAsia="uk-UA" w:bidi="uk-UA"/>
                      <w:vertAlign w:val="superscript"/>
                      <w:w w:val="100"/>
                      <w:color w:val="000000"/>
                      <w:position w:val="0"/>
                    </w:rPr>
                    <w:t>1)!</w:t>
                  </w:r>
                </w:p>
              </w:txbxContent>
            </v:textbox>
            <w10:wrap type="topAndBottom" anchorx="margin"/>
          </v:shape>
        </w:pict>
      </w:r>
      <w:r>
        <w:pict>
          <v:shape id="_x0000_s1045" type="#_x0000_t202" style="position:absolute;margin-left:234.7pt;margin-top:451.7pt;width:46.1pt;height:14.15pt;z-index:-125829365;mso-wrap-distance-left:5.pt;mso-wrap-distance-right:5.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60" w:lineRule="exact"/>
                    <w:ind w:left="0" w:right="0" w:firstLine="0"/>
                  </w:pPr>
                  <w:r>
                    <w:rPr>
                      <w:rStyle w:val="CharStyle42"/>
                      <w:i/>
                      <w:iCs/>
                    </w:rPr>
                    <w:t>-Б</w:t>
                  </w:r>
                  <w:r>
                    <w:rPr>
                      <w:rStyle w:val="CharStyle42"/>
                      <w:vertAlign w:val="superscript"/>
                      <w:i/>
                      <w:iCs/>
                    </w:rPr>
                    <w:t>п-1</w:t>
                  </w:r>
                  <w:r>
                    <w:rPr>
                      <w:rStyle w:val="CharStyle42"/>
                      <w:i/>
                      <w:iCs/>
                    </w:rPr>
                    <w:t>є</w:t>
                  </w:r>
                  <w:r>
                    <w:rPr>
                      <w:rStyle w:val="CharStyle43"/>
                      <w:i w:val="0"/>
                      <w:iCs w:val="0"/>
                    </w:rPr>
                    <w:t>-</w:t>
                  </w:r>
                  <w:r>
                    <w:rPr>
                      <w:rStyle w:val="CharStyle43"/>
                      <w:vertAlign w:val="superscript"/>
                      <w:i w:val="0"/>
                      <w:iCs w:val="0"/>
                    </w:rPr>
                    <w:t>2Б</w:t>
                  </w:r>
                  <w:r>
                    <w:rPr>
                      <w:rStyle w:val="CharStyle43"/>
                      <w:i w:val="0"/>
                      <w:iCs w:val="0"/>
                    </w:rPr>
                    <w:t>,</w:t>
                  </w:r>
                </w:p>
              </w:txbxContent>
            </v:textbox>
            <w10:wrap type="topAndBottom" anchorx="margin"/>
          </v:shape>
        </w:pict>
      </w:r>
      <w:r>
        <w:pict>
          <v:shape id="_x0000_s1046" type="#_x0000_t202" style="position:absolute;margin-left:465.1pt;margin-top:454.1pt;width:19.2pt;height:15.55pt;z-index:-125829364;mso-wrap-distance-left:5.pt;mso-wrap-distance-right:5.pt;mso-wrap-distance-bottom:7.pt;mso-position-horizontal-relative:margin" filled="f" stroked="f">
            <v:textbox style="mso-fit-shape-to-text:t" inset="0,0,0,0">
              <w:txbxContent>
                <w:p>
                  <w:pPr>
                    <w:pStyle w:val="Style47"/>
                    <w:widowControl w:val="0"/>
                    <w:keepNext/>
                    <w:keepLines/>
                    <w:shd w:val="clear" w:color="auto" w:fill="auto"/>
                    <w:bidi w:val="0"/>
                    <w:jc w:val="left"/>
                    <w:spacing w:before="0" w:after="0" w:line="260" w:lineRule="exact"/>
                    <w:ind w:left="0" w:right="0" w:firstLine="0"/>
                  </w:pPr>
                  <w:bookmarkStart w:id="3" w:name="bookmark3"/>
                  <w:r>
                    <w:rPr>
                      <w:rStyle w:val="CharStyle48"/>
                    </w:rPr>
                    <w:t>(2)</w:t>
                  </w:r>
                  <w:bookmarkEnd w:id="3"/>
                </w:p>
              </w:txbxContent>
            </v:textbox>
            <w10:wrap type="topAndBottom" anchorx="margin"/>
          </v:shape>
        </w:pict>
      </w:r>
      <w:r>
        <w:rPr>
          <w:lang w:val="uk-UA" w:eastAsia="uk-UA" w:bidi="uk-UA"/>
          <w:w w:val="100"/>
          <w:spacing w:val="0"/>
          <w:color w:val="000000"/>
          <w:position w:val="0"/>
        </w:rPr>
        <w:t xml:space="preserve">вмісту фракції 5+, що не відповідає вимогам.Саме це і стане задачею досліджень а також дослідження ділянки </w:t>
      </w:r>
      <w:r>
        <w:rPr>
          <w:rStyle w:val="CharStyle37"/>
        </w:rPr>
        <w:t>С-Б,</w:t>
      </w:r>
      <w:r>
        <w:rPr>
          <w:lang w:val="uk-UA" w:eastAsia="uk-UA" w:bidi="uk-UA"/>
          <w:w w:val="100"/>
          <w:spacing w:val="0"/>
          <w:color w:val="000000"/>
          <w:position w:val="0"/>
        </w:rPr>
        <w:t xml:space="preserve"> де відбувається стрибкоподібне збільшення Л Безперервне гранулоутворення із можливістю отримання заданого гранулометричного складу при пошаровому механізміможливе за наявності потужного джерела нових центрів грануляції, яке можна реалізувати завдяки внутрішньому й зовнішньому рециклу. В основу математичної моделі гранулоутворення авторами роботи [2] покладено рівняння нерозривності, записане у частинних похідних:</w:t>
      </w:r>
    </w:p>
    <w:p>
      <w:pPr>
        <w:pStyle w:val="Style35"/>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 xml:space="preserve">де </w:t>
      </w:r>
      <w:r>
        <w:rPr>
          <w:rStyle w:val="CharStyle58"/>
        </w:rPr>
        <w:t>2</w:t>
      </w:r>
      <w:r>
        <w:rPr>
          <w:lang w:val="uk-UA" w:eastAsia="uk-UA" w:bidi="uk-UA"/>
          <w:w w:val="100"/>
          <w:spacing w:val="0"/>
          <w:color w:val="000000"/>
          <w:position w:val="0"/>
        </w:rPr>
        <w:t xml:space="preserve">, </w:t>
      </w:r>
      <w:r>
        <w:rPr>
          <w:rStyle w:val="CharStyle37"/>
        </w:rPr>
        <w:t>п</w:t>
      </w:r>
      <w:r>
        <w:rPr>
          <w:lang w:val="uk-UA" w:eastAsia="uk-UA" w:bidi="uk-UA"/>
          <w:w w:val="100"/>
          <w:spacing w:val="0"/>
          <w:color w:val="000000"/>
          <w:position w:val="0"/>
        </w:rPr>
        <w:t xml:space="preserve"> - параметри.</w:t>
      </w:r>
    </w:p>
    <w:p>
      <w:pPr>
        <w:pStyle w:val="Style35"/>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На основі експериментальних даних знайдено і побудовано апроксимуючі криві, які описують масове розподілення. У таблиці 1 наведені результати апроксимації.</w:t>
      </w:r>
    </w:p>
    <w:p>
      <w:pPr>
        <w:pStyle w:val="Style59"/>
        <w:framePr w:w="9614"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Таблиця 1 - Результати апроксимації масового розподілення</w:t>
      </w:r>
    </w:p>
    <w:tbl>
      <w:tblPr>
        <w:tblOverlap w:val="never"/>
        <w:tblLayout w:type="fixed"/>
        <w:jc w:val="center"/>
      </w:tblPr>
      <w:tblGrid>
        <w:gridCol w:w="1248"/>
        <w:gridCol w:w="1133"/>
        <w:gridCol w:w="1133"/>
        <w:gridCol w:w="1133"/>
        <w:gridCol w:w="994"/>
        <w:gridCol w:w="994"/>
        <w:gridCol w:w="1133"/>
        <w:gridCol w:w="994"/>
        <w:gridCol w:w="854"/>
      </w:tblGrid>
      <w:tr>
        <w:trPr>
          <w:trHeight w:val="437" w:hRule="exact"/>
        </w:trPr>
        <w:tc>
          <w:tcPr>
            <w:shd w:val="clear" w:color="auto" w:fill="FFFFFF"/>
            <w:tcBorders>
              <w:lef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61"/>
              </w:rPr>
              <w:t>Точка</w:t>
            </w:r>
          </w:p>
        </w:tc>
        <w:tc>
          <w:tcPr>
            <w:shd w:val="clear" w:color="auto" w:fill="FFFFFF"/>
            <w:tcBorders>
              <w:lef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О</w:t>
            </w:r>
          </w:p>
        </w:tc>
        <w:tc>
          <w:tcPr>
            <w:shd w:val="clear" w:color="auto" w:fill="FFFFFF"/>
            <w:tcBorders>
              <w:lef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А</w:t>
            </w:r>
          </w:p>
        </w:tc>
        <w:tc>
          <w:tcPr>
            <w:shd w:val="clear" w:color="auto" w:fill="FFFFFF"/>
            <w:tcBorders>
              <w:lef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В</w:t>
            </w:r>
          </w:p>
        </w:tc>
        <w:tc>
          <w:tcPr>
            <w:shd w:val="clear" w:color="auto" w:fill="FFFFFF"/>
            <w:tcBorders>
              <w:lef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right"/>
              <w:spacing w:before="0" w:after="0" w:line="260" w:lineRule="exact"/>
              <w:ind w:left="0" w:right="420" w:firstLine="0"/>
            </w:pPr>
            <w:r>
              <w:rPr>
                <w:rStyle w:val="CharStyle62"/>
              </w:rPr>
              <w:t>С</w:t>
            </w:r>
          </w:p>
        </w:tc>
        <w:tc>
          <w:tcPr>
            <w:shd w:val="clear" w:color="auto" w:fill="FFFFFF"/>
            <w:tcBorders>
              <w:lef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380" w:right="0" w:firstLine="0"/>
            </w:pPr>
            <w:r>
              <w:rPr>
                <w:rStyle w:val="CharStyle62"/>
              </w:rPr>
              <w:t>Б</w:t>
            </w:r>
          </w:p>
        </w:tc>
        <w:tc>
          <w:tcPr>
            <w:shd w:val="clear" w:color="auto" w:fill="FFFFFF"/>
            <w:tcBorders>
              <w:lef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Е</w:t>
            </w:r>
          </w:p>
        </w:tc>
        <w:tc>
          <w:tcPr>
            <w:shd w:val="clear" w:color="auto" w:fill="FFFFFF"/>
            <w:tcBorders>
              <w:left w:val="single" w:sz="4"/>
              <w:top w:val="single" w:sz="4"/>
            </w:tcBorders>
            <w:vAlign w:val="top"/>
          </w:tcPr>
          <w:p>
            <w:pPr>
              <w:framePr w:w="9614" w:wrap="notBeside" w:vAnchor="text" w:hAnchor="text" w:xAlign="center" w:y="1"/>
              <w:widowControl w:val="0"/>
              <w:rPr>
                <w:sz w:val="10"/>
                <w:szCs w:val="10"/>
              </w:rPr>
            </w:pPr>
          </w:p>
        </w:tc>
        <w:tc>
          <w:tcPr>
            <w:shd w:val="clear" w:color="auto" w:fill="FFFFFF"/>
            <w:tcBorders>
              <w:left w:val="single" w:sz="4"/>
              <w:right w:val="single" w:sz="4"/>
              <w:top w:val="single" w:sz="4"/>
            </w:tcBorders>
            <w:vAlign w:val="top"/>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320" w:right="0" w:firstLine="0"/>
            </w:pPr>
            <w:r>
              <w:rPr>
                <w:rStyle w:val="CharStyle62"/>
              </w:rPr>
              <w:t>в</w:t>
            </w:r>
          </w:p>
        </w:tc>
      </w:tr>
      <w:tr>
        <w:trPr>
          <w:trHeight w:val="331" w:hRule="exact"/>
        </w:trPr>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п</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1"/>
              </w:rPr>
              <w:t>22</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1"/>
              </w:rPr>
              <w:t>24</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1"/>
              </w:rPr>
              <w:t>7</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1"/>
              </w:rPr>
              <w:t>5</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380" w:right="0" w:firstLine="0"/>
            </w:pPr>
            <w:r>
              <w:rPr>
                <w:rStyle w:val="CharStyle61"/>
              </w:rPr>
              <w:t>29</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1"/>
              </w:rPr>
              <w:t>3</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1"/>
              </w:rPr>
              <w:t>4</w:t>
            </w:r>
          </w:p>
        </w:tc>
        <w:tc>
          <w:tcPr>
            <w:shd w:val="clear" w:color="auto" w:fill="FFFFFF"/>
            <w:tcBorders>
              <w:left w:val="single" w:sz="4"/>
              <w:righ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320" w:right="0" w:firstLine="0"/>
            </w:pPr>
            <w:r>
              <w:rPr>
                <w:rStyle w:val="CharStyle61"/>
              </w:rPr>
              <w:t>10</w:t>
            </w:r>
          </w:p>
        </w:tc>
      </w:tr>
      <w:tr>
        <w:trPr>
          <w:trHeight w:val="336" w:hRule="exact"/>
        </w:trPr>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2</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7,081</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6,701</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1,838</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1,373</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6,788</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0,735</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0,69</w:t>
            </w:r>
          </w:p>
        </w:tc>
        <w:tc>
          <w:tcPr>
            <w:shd w:val="clear" w:color="auto" w:fill="FFFFFF"/>
            <w:tcBorders>
              <w:left w:val="single" w:sz="4"/>
              <w:righ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61"/>
              </w:rPr>
              <w:t>2,066</w:t>
            </w:r>
          </w:p>
        </w:tc>
      </w:tr>
      <w:tr>
        <w:trPr>
          <w:trHeight w:val="365" w:hRule="exact"/>
        </w:trPr>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1"/>
              </w:rPr>
              <w:t>Л е</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3,139</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3,415</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3,386</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3,613</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4,22</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4,158</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3,386</w:t>
            </w:r>
          </w:p>
        </w:tc>
        <w:tc>
          <w:tcPr>
            <w:shd w:val="clear" w:color="auto" w:fill="FFFFFF"/>
            <w:tcBorders>
              <w:left w:val="single" w:sz="4"/>
              <w:righ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61"/>
              </w:rPr>
              <w:t>4,757</w:t>
            </w:r>
          </w:p>
        </w:tc>
      </w:tr>
      <w:tr>
        <w:trPr>
          <w:trHeight w:val="331" w:hRule="exact"/>
        </w:trPr>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п/2</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3,106</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3,581</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3,808</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3,636</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4,271</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4,076</w:t>
            </w:r>
          </w:p>
        </w:tc>
        <w:tc>
          <w:tcPr>
            <w:shd w:val="clear" w:color="auto" w:fill="FFFFFF"/>
            <w:tcBorders>
              <w:lef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5,797</w:t>
            </w:r>
          </w:p>
        </w:tc>
        <w:tc>
          <w:tcPr>
            <w:shd w:val="clear" w:color="auto" w:fill="FFFFFF"/>
            <w:tcBorders>
              <w:left w:val="single" w:sz="4"/>
              <w:right w:val="single" w:sz="4"/>
              <w:top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320" w:right="0" w:firstLine="0"/>
            </w:pPr>
            <w:r>
              <w:rPr>
                <w:rStyle w:val="CharStyle61"/>
              </w:rPr>
              <w:t>4,</w:t>
            </w:r>
          </w:p>
        </w:tc>
      </w:tr>
      <w:tr>
        <w:trPr>
          <w:trHeight w:val="341" w:hRule="exact"/>
        </w:trPr>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62"/>
              </w:rPr>
              <w:t>г</w:t>
            </w:r>
          </w:p>
        </w:tc>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0,93</w:t>
            </w:r>
          </w:p>
        </w:tc>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0,91</w:t>
            </w:r>
          </w:p>
        </w:tc>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0,87</w:t>
            </w:r>
          </w:p>
        </w:tc>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0,46</w:t>
            </w:r>
          </w:p>
        </w:tc>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0,89</w:t>
            </w:r>
          </w:p>
        </w:tc>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80" w:right="0" w:firstLine="0"/>
            </w:pPr>
            <w:r>
              <w:rPr>
                <w:rStyle w:val="CharStyle61"/>
              </w:rPr>
              <w:t>0,26</w:t>
            </w:r>
          </w:p>
        </w:tc>
        <w:tc>
          <w:tcPr>
            <w:shd w:val="clear" w:color="auto" w:fill="FFFFFF"/>
            <w:tcBorders>
              <w:lef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220" w:right="0" w:firstLine="0"/>
            </w:pPr>
            <w:r>
              <w:rPr>
                <w:rStyle w:val="CharStyle61"/>
              </w:rPr>
              <w:t>0,18</w:t>
            </w:r>
          </w:p>
        </w:tc>
        <w:tc>
          <w:tcPr>
            <w:shd w:val="clear" w:color="auto" w:fill="FFFFFF"/>
            <w:tcBorders>
              <w:left w:val="single" w:sz="4"/>
              <w:right w:val="single" w:sz="4"/>
              <w:top w:val="single" w:sz="4"/>
              <w:bottom w:val="single" w:sz="4"/>
            </w:tcBorders>
            <w:vAlign w:val="bottom"/>
          </w:tcPr>
          <w:p>
            <w:pPr>
              <w:pStyle w:val="Style11"/>
              <w:framePr w:w="9614"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61"/>
              </w:rPr>
              <w:t>0,85</w:t>
            </w:r>
          </w:p>
        </w:tc>
      </w:tr>
    </w:tbl>
    <w:p>
      <w:pPr>
        <w:framePr w:w="9614" w:wrap="notBeside" w:vAnchor="text" w:hAnchor="text" w:xAlign="center" w:y="1"/>
        <w:widowControl w:val="0"/>
        <w:rPr>
          <w:sz w:val="2"/>
          <w:szCs w:val="2"/>
        </w:rPr>
      </w:pPr>
    </w:p>
    <w:p>
      <w:pPr>
        <w:widowControl w:val="0"/>
        <w:rPr>
          <w:sz w:val="2"/>
          <w:szCs w:val="2"/>
        </w:rPr>
      </w:pPr>
    </w:p>
    <w:p>
      <w:pPr>
        <w:widowControl w:val="0"/>
        <w:rPr>
          <w:sz w:val="2"/>
          <w:szCs w:val="2"/>
        </w:rPr>
        <w:sectPr>
          <w:type w:val="continuous"/>
          <w:pgSz w:w="11900" w:h="16840"/>
          <w:pgMar w:top="1443" w:left="1307" w:right="906" w:bottom="1472" w:header="0" w:footer="3" w:gutter="0"/>
          <w:rtlGutter w:val="0"/>
          <w:cols w:space="720"/>
          <w:noEndnote/>
          <w:docGrid w:linePitch="360"/>
        </w:sectPr>
      </w:pPr>
    </w:p>
    <w:p>
      <w:pPr>
        <w:pStyle w:val="Style35"/>
        <w:widowControl w:val="0"/>
        <w:keepNext w:val="0"/>
        <w:keepLines w:val="0"/>
        <w:shd w:val="clear" w:color="auto" w:fill="auto"/>
        <w:bidi w:val="0"/>
        <w:jc w:val="both"/>
        <w:spacing w:before="0" w:after="0" w:line="466" w:lineRule="exact"/>
        <w:ind w:left="0" w:right="0" w:firstLine="640"/>
      </w:pPr>
      <w:r>
        <w:pict>
          <v:shape id="_x0000_s1047" type="#_x0000_t202" style="position:absolute;margin-left:0.5pt;margin-top:93.1pt;width:500.65pt;height:175.7pt;z-index:-125829363;mso-wrap-distance-left:5.pt;mso-wrap-distance-right:5.pt;mso-wrap-distance-bottom:8.15pt;mso-position-horizontal-relative:margin" wrapcoords="0 0 6816 0 6816 1558 21600 2597 21600 21600 245 21600 245 2597 0 1558 0 0" filled="f" stroked="f">
            <v:textbox style="mso-fit-shape-to-text:t" inset="0,0,0,0">
              <w:txbxContent>
                <w:p>
                  <w:pPr>
                    <w:pStyle w:val="Style63"/>
                    <w:widowControl w:val="0"/>
                    <w:keepNext w:val="0"/>
                    <w:keepLines w:val="0"/>
                    <w:shd w:val="clear" w:color="auto" w:fill="auto"/>
                    <w:bidi w:val="0"/>
                    <w:jc w:val="left"/>
                    <w:spacing w:before="0" w:after="0" w:line="260" w:lineRule="exact"/>
                    <w:ind w:left="0" w:right="0" w:firstLine="0"/>
                  </w:pPr>
                  <w:r>
                    <w:rPr>
                      <w:rStyle w:val="CharStyle64"/>
                    </w:rPr>
                    <w:t xml:space="preserve">т.Б( </w:t>
                  </w:r>
                  <w:r>
                    <w:rPr>
                      <w:rStyle w:val="CharStyle65"/>
                    </w:rPr>
                    <w:t>т =</w:t>
                  </w:r>
                  <w:r>
                    <w:rPr>
                      <w:rStyle w:val="CharStyle64"/>
                    </w:rPr>
                    <w:t xml:space="preserve"> 0,66 </w:t>
                  </w:r>
                  <w:r>
                    <w:rPr>
                      <w:rStyle w:val="CharStyle64"/>
                      <w:lang w:val="ru-RU" w:eastAsia="ru-RU" w:bidi="ru-RU"/>
                    </w:rPr>
                    <w:t xml:space="preserve">год </w:t>
                  </w:r>
                  <w:r>
                    <w:rPr>
                      <w:rStyle w:val="CharStyle64"/>
                    </w:rPr>
                    <w:t>), рисунок 5.</w:t>
                  </w:r>
                </w:p>
                <w:p>
                  <w:pPr>
                    <w:framePr w:h="3514" w:hSpace="10" w:vSpace="163" w:wrap="notBeside" w:vAnchor="text" w:hAnchor="margin" w:x="11" w:y="1863"/>
                    <w:widowControl w:val="0"/>
                    <w:jc w:val="center"/>
                    <w:rPr>
                      <w:sz w:val="2"/>
                      <w:szCs w:val="2"/>
                    </w:rPr>
                  </w:pPr>
                  <w:r>
                    <w:pict>
                      <v:shape id="_x0000_s1048" type="#_x0000_t75" style="width:501pt;height:176pt;">
                        <v:imagedata r:id="rId19" r:href="rId20"/>
                      </v:shape>
                    </w:pict>
                  </w:r>
                </w:p>
              </w:txbxContent>
            </v:textbox>
            <w10:wrap type="topAndBottom" anchorx="margin"/>
          </v:shape>
        </w:pict>
      </w:r>
      <w:r>
        <w:pict>
          <v:shape id="_x0000_s1049" type="#_x0000_t202" style="position:absolute;margin-left:29.75pt;margin-top:291.8pt;width:181.45pt;height:71.25pt;z-index:-125829362;mso-wrap-distance-left:29.75pt;mso-wrap-distance-right:271.2pt;mso-position-horizontal-relative:margin" filled="f" stroked="f">
            <v:textbox style="mso-fit-shape-to-text:t" inset="0,0,0,0">
              <w:txbxContent>
                <w:p>
                  <w:pPr>
                    <w:pStyle w:val="Style35"/>
                    <w:numPr>
                      <w:ilvl w:val="0"/>
                      <w:numId w:val="3"/>
                    </w:numPr>
                    <w:tabs>
                      <w:tab w:leader="none" w:pos="1207" w:val="left"/>
                    </w:tabs>
                    <w:widowControl w:val="0"/>
                    <w:keepNext w:val="0"/>
                    <w:keepLines w:val="0"/>
                    <w:shd w:val="clear" w:color="auto" w:fill="auto"/>
                    <w:bidi w:val="0"/>
                    <w:jc w:val="both"/>
                    <w:spacing w:before="0" w:after="0" w:line="451" w:lineRule="exact"/>
                    <w:ind w:left="1020" w:right="0" w:firstLine="0"/>
                  </w:pPr>
                  <w:r>
                    <w:rPr>
                      <w:rStyle w:val="CharStyle45"/>
                    </w:rPr>
                    <w:t>- теоретична</w:t>
                  </w:r>
                </w:p>
                <w:p>
                  <w:pPr>
                    <w:pStyle w:val="Style35"/>
                    <w:widowControl w:val="0"/>
                    <w:keepNext w:val="0"/>
                    <w:keepLines w:val="0"/>
                    <w:shd w:val="clear" w:color="auto" w:fill="auto"/>
                    <w:bidi w:val="0"/>
                    <w:jc w:val="both"/>
                    <w:spacing w:before="0" w:after="0" w:line="451" w:lineRule="exact"/>
                    <w:ind w:left="0" w:right="0" w:firstLine="0"/>
                  </w:pPr>
                  <w:r>
                    <w:rPr>
                      <w:rStyle w:val="CharStyle45"/>
                    </w:rPr>
                    <w:t xml:space="preserve">Рисунок 4 - Функції масового розподілення при т = 0 </w:t>
                  </w:r>
                  <w:r>
                    <w:rPr>
                      <w:rStyle w:val="CharStyle45"/>
                      <w:lang w:val="ru-RU" w:eastAsia="ru-RU" w:bidi="ru-RU"/>
                    </w:rPr>
                    <w:t xml:space="preserve">год, </w:t>
                  </w:r>
                  <w:r>
                    <w:rPr>
                      <w:rStyle w:val="CharStyle45"/>
                    </w:rPr>
                    <w:t xml:space="preserve">т. </w:t>
                  </w:r>
                  <w:r>
                    <w:rPr>
                      <w:rStyle w:val="CharStyle46"/>
                    </w:rPr>
                    <w:t>О</w:t>
                  </w:r>
                </w:p>
              </w:txbxContent>
            </v:textbox>
            <w10:wrap type="topAndBottom" anchorx="margin"/>
          </v:shape>
        </w:pict>
      </w:r>
      <w:r>
        <w:pict>
          <v:shape id="_x0000_s1050" type="#_x0000_t202" style="position:absolute;margin-left:265.9pt;margin-top:291.8pt;width:194.9pt;height:71.25pt;z-index:-125829361;mso-wrap-distance-left:265.9pt;mso-wrap-distance-right:21.6pt;mso-position-horizontal-relative:margin" filled="f" stroked="f">
            <v:textbox style="mso-fit-shape-to-text:t" inset="0,0,0,0">
              <w:txbxContent>
                <w:p>
                  <w:pPr>
                    <w:pStyle w:val="Style35"/>
                    <w:widowControl w:val="0"/>
                    <w:keepNext w:val="0"/>
                    <w:keepLines w:val="0"/>
                    <w:shd w:val="clear" w:color="auto" w:fill="auto"/>
                    <w:bidi w:val="0"/>
                    <w:spacing w:before="0" w:after="0" w:line="451" w:lineRule="exact"/>
                    <w:ind w:left="0" w:right="20" w:firstLine="0"/>
                  </w:pPr>
                  <w:r>
                    <w:rPr>
                      <w:rStyle w:val="CharStyle45"/>
                    </w:rPr>
                    <w:t>2 - теоретична</w:t>
                  </w:r>
                </w:p>
                <w:p>
                  <w:pPr>
                    <w:pStyle w:val="Style35"/>
                    <w:widowControl w:val="0"/>
                    <w:keepNext w:val="0"/>
                    <w:keepLines w:val="0"/>
                    <w:shd w:val="clear" w:color="auto" w:fill="auto"/>
                    <w:bidi w:val="0"/>
                    <w:spacing w:before="0" w:after="0" w:line="451" w:lineRule="exact"/>
                    <w:ind w:left="0" w:right="20" w:firstLine="0"/>
                  </w:pPr>
                  <w:r>
                    <w:rPr>
                      <w:rStyle w:val="CharStyle45"/>
                    </w:rPr>
                    <w:t>Рисунок 5 - Функції масового</w:t>
                    <w:br/>
                    <w:t xml:space="preserve">розподілення при т = 0,66 </w:t>
                  </w:r>
                  <w:r>
                    <w:rPr>
                      <w:rStyle w:val="CharStyle45"/>
                      <w:lang w:val="ru-RU" w:eastAsia="ru-RU" w:bidi="ru-RU"/>
                    </w:rPr>
                    <w:t xml:space="preserve">год, </w:t>
                  </w:r>
                  <w:r>
                    <w:rPr>
                      <w:rStyle w:val="CharStyle45"/>
                    </w:rPr>
                    <w:t xml:space="preserve">т. </w:t>
                  </w:r>
                  <w:r>
                    <w:rPr>
                      <w:rStyle w:val="CharStyle46"/>
                    </w:rPr>
                    <w:t>Б</w:t>
                  </w:r>
                </w:p>
              </w:txbxContent>
            </v:textbox>
            <w10:wrap type="topAndBottom" anchorx="margin"/>
          </v:shape>
        </w:pict>
      </w:r>
      <w:r>
        <w:rPr>
          <w:lang w:val="uk-UA" w:eastAsia="uk-UA" w:bidi="uk-UA"/>
          <w:w w:val="100"/>
          <w:spacing w:val="0"/>
          <w:color w:val="000000"/>
          <w:position w:val="0"/>
        </w:rPr>
        <w:t xml:space="preserve">Для точок </w:t>
      </w:r>
      <w:r>
        <w:rPr>
          <w:rStyle w:val="CharStyle37"/>
        </w:rPr>
        <w:t>О, А, В, Б і О</w:t>
      </w:r>
      <w:r>
        <w:rPr>
          <w:lang w:val="uk-UA" w:eastAsia="uk-UA" w:bidi="uk-UA"/>
          <w:w w:val="100"/>
          <w:spacing w:val="0"/>
          <w:color w:val="000000"/>
          <w:position w:val="0"/>
        </w:rPr>
        <w:t xml:space="preserve"> апроксимуюча крива описує масовий розподіл практично на всьому проміжку при коефіцієнті кореляції </w:t>
      </w:r>
      <w:r>
        <w:rPr>
          <w:rStyle w:val="CharStyle37"/>
        </w:rPr>
        <w:t>а =</w:t>
      </w:r>
      <w:r>
        <w:rPr>
          <w:lang w:val="uk-UA" w:eastAsia="uk-UA" w:bidi="uk-UA"/>
          <w:w w:val="100"/>
          <w:spacing w:val="0"/>
          <w:color w:val="000000"/>
          <w:position w:val="0"/>
        </w:rPr>
        <w:t xml:space="preserve"> 0,85 — 0,93. Для точок </w:t>
      </w:r>
      <w:r>
        <w:rPr>
          <w:rStyle w:val="CharStyle37"/>
        </w:rPr>
        <w:t>С, Е,іБ</w:t>
      </w:r>
      <w:r>
        <w:rPr>
          <w:lang w:val="uk-UA" w:eastAsia="uk-UA" w:bidi="uk-UA"/>
          <w:w w:val="100"/>
          <w:spacing w:val="0"/>
          <w:color w:val="000000"/>
          <w:position w:val="0"/>
        </w:rPr>
        <w:t xml:space="preserve"> апроксимуюча крива не описує масовий розподіл, особливо на ділянках де </w:t>
      </w:r>
      <w:r>
        <w:rPr>
          <w:rStyle w:val="CharStyle37"/>
        </w:rPr>
        <w:t>&lt;і &gt;</w:t>
      </w:r>
      <w:r>
        <w:rPr>
          <w:lang w:val="uk-UA" w:eastAsia="uk-UA" w:bidi="uk-UA"/>
          <w:w w:val="100"/>
          <w:spacing w:val="0"/>
          <w:color w:val="000000"/>
          <w:position w:val="0"/>
        </w:rPr>
        <w:t xml:space="preserve"> 4,5 мм.Функції масового розподілення у т.</w:t>
      </w:r>
      <w:r>
        <w:rPr>
          <w:rStyle w:val="CharStyle37"/>
        </w:rPr>
        <w:t>О(т =</w:t>
      </w:r>
      <w:r>
        <w:rPr>
          <w:lang w:val="uk-UA" w:eastAsia="uk-UA" w:bidi="uk-UA"/>
          <w:w w:val="100"/>
          <w:spacing w:val="0"/>
          <w:color w:val="000000"/>
          <w:position w:val="0"/>
        </w:rPr>
        <w:t xml:space="preserve"> 0</w:t>
      </w:r>
      <w:r>
        <w:rPr>
          <w:lang w:val="ru-RU" w:eastAsia="ru-RU" w:bidi="ru-RU"/>
          <w:w w:val="100"/>
          <w:spacing w:val="0"/>
          <w:color w:val="000000"/>
          <w:position w:val="0"/>
        </w:rPr>
        <w:t>год</w:t>
      </w:r>
      <w:r>
        <w:rPr>
          <w:lang w:val="uk-UA" w:eastAsia="uk-UA" w:bidi="uk-UA"/>
          <w:w w:val="100"/>
          <w:spacing w:val="0"/>
          <w:color w:val="000000"/>
          <w:position w:val="0"/>
        </w:rPr>
        <w:t>), рисунок 4, та в</w:t>
      </w:r>
    </w:p>
    <w:p>
      <w:pPr>
        <w:pStyle w:val="Style35"/>
        <w:tabs>
          <w:tab w:leader="none" w:pos="6528" w:val="left"/>
        </w:tabs>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 xml:space="preserve">Експериментально визначено, що у точці </w:t>
      </w:r>
      <w:r>
        <w:rPr>
          <w:rStyle w:val="CharStyle37"/>
        </w:rPr>
        <w:t>Б</w:t>
        <w:tab/>
        <w:t>(т =</w:t>
      </w:r>
      <w:r>
        <w:rPr>
          <w:lang w:val="uk-UA" w:eastAsia="uk-UA" w:bidi="uk-UA"/>
          <w:w w:val="100"/>
          <w:spacing w:val="0"/>
          <w:color w:val="000000"/>
          <w:position w:val="0"/>
        </w:rPr>
        <w:t xml:space="preserve"> 0,66 </w:t>
      </w:r>
      <w:r>
        <w:rPr>
          <w:lang w:val="ru-RU" w:eastAsia="ru-RU" w:bidi="ru-RU"/>
          <w:w w:val="100"/>
          <w:spacing w:val="0"/>
          <w:color w:val="000000"/>
          <w:position w:val="0"/>
        </w:rPr>
        <w:t>год</w:t>
      </w:r>
      <w:r>
        <w:rPr>
          <w:lang w:val="uk-UA" w:eastAsia="uk-UA" w:bidi="uk-UA"/>
          <w:w w:val="100"/>
          <w:spacing w:val="0"/>
          <w:color w:val="000000"/>
          <w:position w:val="0"/>
        </w:rPr>
        <w:t>) коефіцієнт</w:t>
      </w:r>
    </w:p>
    <w:p>
      <w:pPr>
        <w:pStyle w:val="Style35"/>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гранулоутворення у=79,6 %. Як видно із рисунків 4 і 5, функція масового розподілення та її максимум плавно переміщуються в зону більших діаметрів, що підтверджує стійку кінетику процесу.Проте, в подальшому необхідно визначити вплив технологічних параметрів на динаміку зміни масового розподілення частинок в апараті.</w:t>
      </w:r>
    </w:p>
    <w:p>
      <w:pPr>
        <w:pStyle w:val="Style35"/>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Перелік посилань:</w:t>
      </w:r>
    </w:p>
    <w:p>
      <w:pPr>
        <w:pStyle w:val="Style35"/>
        <w:widowControl w:val="0"/>
        <w:keepNext w:val="0"/>
        <w:keepLines w:val="0"/>
        <w:shd w:val="clear" w:color="auto" w:fill="auto"/>
        <w:bidi w:val="0"/>
        <w:jc w:val="left"/>
        <w:spacing w:before="0" w:after="0" w:line="442" w:lineRule="exact"/>
        <w:ind w:left="0" w:right="0" w:firstLine="800"/>
      </w:pPr>
      <w:r>
        <w:rPr>
          <w:lang w:val="uk-UA" w:eastAsia="uk-UA" w:bidi="uk-UA"/>
          <w:w w:val="100"/>
          <w:spacing w:val="0"/>
          <w:color w:val="000000"/>
          <w:position w:val="0"/>
        </w:rPr>
        <w:t>1. Корнієнко Я.М. Математичне моделювання безрециклового процесу грануляції у псевдозрідженому шарі. // Наукові вісті НТУУ “КПІ” - 2000. - № 2.</w:t>
      </w:r>
    </w:p>
    <w:p>
      <w:pPr>
        <w:pStyle w:val="Style35"/>
        <w:numPr>
          <w:ilvl w:val="0"/>
          <w:numId w:val="5"/>
        </w:numPr>
        <w:tabs>
          <w:tab w:leader="none" w:pos="1461" w:val="left"/>
        </w:tabs>
        <w:widowControl w:val="0"/>
        <w:keepNext w:val="0"/>
        <w:keepLines w:val="0"/>
        <w:shd w:val="clear" w:color="auto" w:fill="auto"/>
        <w:bidi w:val="0"/>
        <w:jc w:val="left"/>
        <w:spacing w:before="0" w:after="0" w:line="442" w:lineRule="exact"/>
        <w:ind w:left="0" w:right="0" w:firstLine="800"/>
      </w:pPr>
      <w:r>
        <w:rPr>
          <w:lang w:val="ru-RU" w:eastAsia="ru-RU" w:bidi="ru-RU"/>
          <w:w w:val="100"/>
          <w:spacing w:val="0"/>
          <w:color w:val="000000"/>
          <w:position w:val="0"/>
        </w:rPr>
        <w:t xml:space="preserve">Обезвоживание растворов </w:t>
      </w:r>
      <w:r>
        <w:rPr>
          <w:lang w:val="uk-UA" w:eastAsia="uk-UA" w:bidi="uk-UA"/>
          <w:w w:val="100"/>
          <w:spacing w:val="0"/>
          <w:color w:val="000000"/>
          <w:position w:val="0"/>
        </w:rPr>
        <w:t xml:space="preserve">в </w:t>
      </w:r>
      <w:r>
        <w:rPr>
          <w:lang w:val="ru-RU" w:eastAsia="ru-RU" w:bidi="ru-RU"/>
          <w:w w:val="100"/>
          <w:spacing w:val="0"/>
          <w:color w:val="000000"/>
          <w:position w:val="0"/>
        </w:rPr>
        <w:t xml:space="preserve">кипящем слое </w:t>
      </w:r>
      <w:r>
        <w:rPr>
          <w:lang w:val="uk-UA" w:eastAsia="uk-UA" w:bidi="uk-UA"/>
          <w:w w:val="100"/>
          <w:spacing w:val="0"/>
          <w:color w:val="000000"/>
          <w:position w:val="0"/>
        </w:rPr>
        <w:t xml:space="preserve">/ О.М. </w:t>
      </w:r>
      <w:r>
        <w:rPr>
          <w:lang w:val="ru-RU" w:eastAsia="ru-RU" w:bidi="ru-RU"/>
          <w:w w:val="100"/>
          <w:spacing w:val="0"/>
          <w:color w:val="000000"/>
          <w:position w:val="0"/>
        </w:rPr>
        <w:t>Тодес и др.. - М.: Металлургия, 1973.</w:t>
      </w:r>
    </w:p>
    <w:p>
      <w:pPr>
        <w:pStyle w:val="Style35"/>
        <w:numPr>
          <w:ilvl w:val="0"/>
          <w:numId w:val="5"/>
        </w:numPr>
        <w:tabs>
          <w:tab w:leader="none" w:pos="1461" w:val="left"/>
        </w:tabs>
        <w:widowControl w:val="0"/>
        <w:keepNext w:val="0"/>
        <w:keepLines w:val="0"/>
        <w:shd w:val="clear" w:color="auto" w:fill="auto"/>
        <w:bidi w:val="0"/>
        <w:jc w:val="both"/>
        <w:spacing w:before="0" w:after="0" w:line="442" w:lineRule="exact"/>
        <w:ind w:left="800" w:right="0" w:firstLine="0"/>
      </w:pPr>
      <w:r>
        <w:rPr>
          <w:rStyle w:val="CharStyle37"/>
        </w:rPr>
        <w:t>Корнієнко</w:t>
      </w:r>
      <w:r>
        <w:rPr>
          <w:lang w:val="uk-UA" w:eastAsia="uk-UA" w:bidi="uk-UA"/>
          <w:w w:val="100"/>
          <w:spacing w:val="0"/>
          <w:color w:val="000000"/>
          <w:position w:val="0"/>
        </w:rPr>
        <w:t xml:space="preserve"> </w:t>
      </w:r>
      <w:r>
        <w:rPr>
          <w:lang w:val="ru-RU" w:eastAsia="ru-RU" w:bidi="ru-RU"/>
          <w:w w:val="100"/>
          <w:spacing w:val="0"/>
          <w:color w:val="000000"/>
          <w:position w:val="0"/>
        </w:rPr>
        <w:t xml:space="preserve">Я. М. </w:t>
      </w:r>
      <w:r>
        <w:rPr>
          <w:lang w:val="uk-UA" w:eastAsia="uk-UA" w:bidi="uk-UA"/>
          <w:w w:val="100"/>
          <w:spacing w:val="0"/>
          <w:color w:val="000000"/>
          <w:position w:val="0"/>
        </w:rPr>
        <w:t>Моделювання безперервного процесу утворення</w:t>
      </w:r>
    </w:p>
    <w:p>
      <w:pPr>
        <w:pStyle w:val="Style35"/>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мінерально-гумінових добрив /Корнієнко Я. М., д.т.н., проф..; Сачок Р. В., к.т.н., ст.</w:t>
      </w:r>
    </w:p>
    <w:p>
      <w:pPr>
        <w:pStyle w:val="Style35"/>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викл.. Національний технічний університет України «Київський політехнічний</w:t>
      </w:r>
    </w:p>
    <w:p>
      <w:pPr>
        <w:pStyle w:val="Style35"/>
        <w:widowControl w:val="0"/>
        <w:keepNext w:val="0"/>
        <w:keepLines w:val="0"/>
        <w:shd w:val="clear" w:color="auto" w:fill="auto"/>
        <w:bidi w:val="0"/>
        <w:jc w:val="both"/>
        <w:spacing w:before="0" w:after="0" w:line="442" w:lineRule="exact"/>
        <w:ind w:left="0" w:right="0" w:firstLine="0"/>
      </w:pPr>
      <w:r>
        <w:rPr>
          <w:lang w:val="uk-UA" w:eastAsia="uk-UA" w:bidi="uk-UA"/>
          <w:w w:val="100"/>
          <w:spacing w:val="0"/>
          <w:color w:val="000000"/>
          <w:position w:val="0"/>
        </w:rPr>
        <w:t>інститут» // Наукові праці ОНАХТ. - 2014. - Випуск 45, Т.2. С. 139-144.</w:t>
      </w:r>
    </w:p>
    <w:p>
      <w:pPr>
        <w:pStyle w:val="Style66"/>
        <w:widowControl w:val="0"/>
        <w:keepNext w:val="0"/>
        <w:keepLines w:val="0"/>
        <w:shd w:val="clear" w:color="auto" w:fill="auto"/>
        <w:bidi w:val="0"/>
        <w:spacing w:before="0" w:after="0" w:line="220" w:lineRule="exact"/>
        <w:ind w:left="0" w:right="0" w:firstLine="0"/>
        <w:sectPr>
          <w:headerReference w:type="even" r:id="rId21"/>
          <w:headerReference w:type="default" r:id="rId22"/>
          <w:footerReference w:type="even" r:id="rId23"/>
          <w:footerReference w:type="default" r:id="rId24"/>
          <w:pgSz w:w="11900" w:h="16840"/>
          <w:pgMar w:top="1508" w:left="1337" w:right="914" w:bottom="1057" w:header="0" w:footer="3" w:gutter="0"/>
          <w:rtlGutter w:val="0"/>
          <w:cols w:space="720"/>
          <w:pgNumType w:start="9"/>
          <w:noEndnote/>
          <w:docGrid w:linePitch="360"/>
        </w:sectPr>
      </w:pPr>
      <w:r>
        <w:rPr>
          <w:lang w:val="uk-UA" w:eastAsia="uk-UA" w:bidi="uk-UA"/>
          <w:w w:val="100"/>
          <w:spacing w:val="0"/>
          <w:color w:val="000000"/>
          <w:position w:val="0"/>
        </w:rPr>
        <w:t>8</w:t>
      </w:r>
    </w:p>
    <w:p>
      <w:pPr>
        <w:pStyle w:val="Style33"/>
        <w:widowControl w:val="0"/>
        <w:keepNext w:val="0"/>
        <w:keepLines w:val="0"/>
        <w:shd w:val="clear" w:color="auto" w:fill="auto"/>
        <w:bidi w:val="0"/>
        <w:spacing w:before="0" w:after="68" w:line="260" w:lineRule="exact"/>
        <w:ind w:left="0" w:right="0" w:firstLine="0"/>
      </w:pPr>
      <w:r>
        <w:rPr>
          <w:lang w:val="uk-UA" w:eastAsia="uk-UA" w:bidi="uk-UA"/>
          <w:w w:val="100"/>
          <w:spacing w:val="0"/>
          <w:color w:val="000000"/>
          <w:position w:val="0"/>
        </w:rPr>
        <w:t>УДК 621.21</w:t>
      </w:r>
    </w:p>
    <w:p>
      <w:pPr>
        <w:pStyle w:val="Style33"/>
        <w:widowControl w:val="0"/>
        <w:keepNext w:val="0"/>
        <w:keepLines w:val="0"/>
        <w:shd w:val="clear" w:color="auto" w:fill="auto"/>
        <w:bidi w:val="0"/>
        <w:jc w:val="center"/>
        <w:spacing w:before="0" w:after="0" w:line="298" w:lineRule="exact"/>
        <w:ind w:left="20" w:right="0" w:firstLine="0"/>
      </w:pPr>
      <w:r>
        <w:rPr>
          <w:lang w:val="uk-UA" w:eastAsia="uk-UA" w:bidi="uk-UA"/>
          <w:w w:val="100"/>
          <w:spacing w:val="0"/>
          <w:color w:val="000000"/>
          <w:position w:val="0"/>
        </w:rPr>
        <w:t>СТАБІЛІЗАЦІЯ ДИСПЕРСНОГО СКЛАДУ ПРИ РІЗНИХ МЕХАНІЗМАХ</w:t>
        <w:br/>
        <w:t>РОСТУ ГРАНУЛ ПРИ ЗНЕВОДНЕННІ РІДКИХ СИСТЕМ</w:t>
        <w:br/>
        <w:t>В ПСЕВДОЗРІДЖЕНОМУ ШАРІ</w:t>
      </w:r>
    </w:p>
    <w:p>
      <w:pPr>
        <w:pStyle w:val="Style35"/>
        <w:widowControl w:val="0"/>
        <w:keepNext w:val="0"/>
        <w:keepLines w:val="0"/>
        <w:shd w:val="clear" w:color="auto" w:fill="auto"/>
        <w:bidi w:val="0"/>
        <w:spacing w:before="0" w:after="0"/>
        <w:ind w:left="20" w:right="0" w:firstLine="0"/>
      </w:pPr>
      <w:r>
        <w:rPr>
          <w:lang w:val="uk-UA" w:eastAsia="uk-UA" w:bidi="uk-UA"/>
          <w:w w:val="100"/>
          <w:spacing w:val="0"/>
          <w:color w:val="000000"/>
          <w:position w:val="0"/>
        </w:rPr>
        <w:t>магістрант Куріньовський О. В., д.т.н., професор Корнієнко Я. М.,</w:t>
        <w:br/>
        <w:t xml:space="preserve">к.т.н., ст. викл. Сачок Р. В., асистент </w:t>
      </w:r>
      <w:r>
        <w:rPr>
          <w:lang w:val="ru-RU" w:eastAsia="ru-RU" w:bidi="ru-RU"/>
          <w:w w:val="100"/>
          <w:spacing w:val="0"/>
          <w:color w:val="000000"/>
          <w:position w:val="0"/>
        </w:rPr>
        <w:t xml:space="preserve">Гайдай С. </w:t>
      </w:r>
      <w:r>
        <w:rPr>
          <w:lang w:val="uk-UA" w:eastAsia="uk-UA" w:bidi="uk-UA"/>
          <w:w w:val="100"/>
          <w:spacing w:val="0"/>
          <w:color w:val="000000"/>
          <w:position w:val="0"/>
        </w:rPr>
        <w:t xml:space="preserve">С., асистент </w:t>
      </w:r>
      <w:r>
        <w:rPr>
          <w:lang w:val="ru-RU" w:eastAsia="ru-RU" w:bidi="ru-RU"/>
          <w:w w:val="100"/>
          <w:spacing w:val="0"/>
          <w:color w:val="000000"/>
          <w:position w:val="0"/>
        </w:rPr>
        <w:t xml:space="preserve">Любека </w:t>
      </w:r>
      <w:r>
        <w:rPr>
          <w:lang w:val="uk-UA" w:eastAsia="uk-UA" w:bidi="uk-UA"/>
          <w:w w:val="100"/>
          <w:spacing w:val="0"/>
          <w:color w:val="000000"/>
          <w:position w:val="0"/>
        </w:rPr>
        <w:t>А. М.,</w:t>
      </w:r>
    </w:p>
    <w:p>
      <w:pPr>
        <w:pStyle w:val="Style35"/>
        <w:widowControl w:val="0"/>
        <w:keepNext w:val="0"/>
        <w:keepLines w:val="0"/>
        <w:shd w:val="clear" w:color="auto" w:fill="auto"/>
        <w:bidi w:val="0"/>
        <w:spacing w:before="0" w:after="0"/>
        <w:ind w:left="20" w:right="0" w:firstLine="0"/>
      </w:pPr>
      <w:r>
        <w:rPr>
          <w:lang w:val="uk-UA" w:eastAsia="uk-UA" w:bidi="uk-UA"/>
          <w:w w:val="100"/>
          <w:spacing w:val="0"/>
          <w:color w:val="000000"/>
          <w:position w:val="0"/>
        </w:rPr>
        <w:t>зав. лаб.Мартинюк О. В.</w:t>
      </w:r>
    </w:p>
    <w:p>
      <w:pPr>
        <w:pStyle w:val="Style33"/>
        <w:widowControl w:val="0"/>
        <w:keepNext w:val="0"/>
        <w:keepLines w:val="0"/>
        <w:shd w:val="clear" w:color="auto" w:fill="auto"/>
        <w:bidi w:val="0"/>
        <w:jc w:val="center"/>
        <w:spacing w:before="0" w:after="301" w:line="298" w:lineRule="exact"/>
        <w:ind w:left="20" w:right="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35"/>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До основних вимог гранульованих добрив відносяться рівномірне розподілення компонентів по всьому об’єму сферичних композитів та заданий дисперсний склад продукту. Виконання цих вимог можливе при пошаровому механізму росту гранул (рис. 1), який реалізується при зневодненні гетерогенної рідкої фази у псевдозрідженому шарі.</w:t>
      </w:r>
    </w:p>
    <w:p>
      <w:pPr>
        <w:framePr w:h="2232" w:wrap="notBeside" w:vAnchor="text" w:hAnchor="text" w:xAlign="center" w:y="1"/>
        <w:widowControl w:val="0"/>
        <w:jc w:val="center"/>
        <w:rPr>
          <w:sz w:val="2"/>
          <w:szCs w:val="2"/>
        </w:rPr>
      </w:pPr>
      <w:r>
        <w:pict>
          <v:shape id="_x0000_s1053" type="#_x0000_t75" style="width:293pt;height:112pt;">
            <v:imagedata r:id="rId25" r:href="rId26"/>
          </v:shape>
        </w:pict>
      </w:r>
    </w:p>
    <w:p>
      <w:pPr>
        <w:pStyle w:val="Style63"/>
        <w:framePr w:h="2232" w:wrap="notBeside" w:vAnchor="text" w:hAnchor="text" w:xAlign="center" w:y="1"/>
        <w:widowControl w:val="0"/>
        <w:keepNext w:val="0"/>
        <w:keepLines w:val="0"/>
        <w:shd w:val="clear" w:color="auto" w:fill="auto"/>
        <w:bidi w:val="0"/>
        <w:jc w:val="center"/>
        <w:spacing w:before="0" w:after="0" w:line="451" w:lineRule="exact"/>
        <w:ind w:left="0" w:right="0" w:firstLine="0"/>
      </w:pPr>
      <w:r>
        <w:rPr>
          <w:lang w:val="uk-UA" w:eastAsia="uk-UA" w:bidi="uk-UA"/>
          <w:w w:val="100"/>
          <w:spacing w:val="0"/>
          <w:color w:val="000000"/>
          <w:position w:val="0"/>
        </w:rPr>
        <w:t xml:space="preserve">Рисунок 1 - Механізм утворення добрив за рахунок грануляції із пошаровою </w:t>
      </w:r>
      <w:r>
        <w:rPr>
          <w:lang w:val="ru-RU" w:eastAsia="ru-RU" w:bidi="ru-RU"/>
          <w:w w:val="100"/>
          <w:spacing w:val="0"/>
          <w:color w:val="000000"/>
          <w:position w:val="0"/>
        </w:rPr>
        <w:t>структурою</w:t>
      </w:r>
    </w:p>
    <w:p>
      <w:pPr>
        <w:pStyle w:val="Style63"/>
        <w:framePr w:h="2232" w:wrap="notBeside" w:vAnchor="text" w:hAnchor="text" w:xAlign="center" w:y="1"/>
        <w:widowControl w:val="0"/>
        <w:keepNext w:val="0"/>
        <w:keepLines w:val="0"/>
        <w:shd w:val="clear" w:color="auto" w:fill="auto"/>
        <w:bidi w:val="0"/>
        <w:jc w:val="both"/>
        <w:spacing w:before="0" w:after="0" w:line="451" w:lineRule="exact"/>
        <w:ind w:left="0" w:right="0" w:firstLine="0"/>
      </w:pPr>
      <w:r>
        <w:rPr>
          <w:lang w:val="uk-UA" w:eastAsia="uk-UA" w:bidi="uk-UA"/>
          <w:w w:val="100"/>
          <w:spacing w:val="0"/>
          <w:color w:val="000000"/>
          <w:position w:val="0"/>
        </w:rPr>
        <w:t xml:space="preserve">Так, відомі роботи [1], які описують кінетику процесу гранулоутворення азотно-гумінових добрив при зневодненні гомогенної рідкої фази із вмістом сухих речовин до 40%. концентрацією твердої фази понад 40%. На рис. 2 наведена динаміка зміни еквівалентного діаметра, яка характеризується монотонним збільшенням еквівалентного діаметра при локальних швидкостях </w:t>
      </w:r>
      <w:r>
        <w:rPr>
          <w:lang w:val="ru-RU" w:eastAsia="ru-RU" w:bidi="ru-RU"/>
          <w:w w:val="100"/>
          <w:spacing w:val="0"/>
          <w:color w:val="000000"/>
          <w:position w:val="0"/>
        </w:rPr>
        <w:t xml:space="preserve">росту </w:t>
      </w:r>
      <w:r>
        <w:rPr>
          <w:lang w:val="uk-UA" w:eastAsia="uk-UA" w:bidi="uk-UA"/>
          <w:w w:val="100"/>
          <w:spacing w:val="0"/>
          <w:color w:val="000000"/>
          <w:position w:val="0"/>
        </w:rPr>
        <w:t xml:space="preserve">Л(г) = </w:t>
      </w:r>
      <w:r>
        <w:rPr>
          <w:rStyle w:val="CharStyle74"/>
        </w:rPr>
        <w:t>dD</w:t>
      </w:r>
      <w:r>
        <w:rPr>
          <w:rStyle w:val="CharStyle74"/>
          <w:vertAlign w:val="subscript"/>
        </w:rPr>
        <w:t>s</w:t>
      </w:r>
      <w:r>
        <w:rPr>
          <w:lang w:val="uk-UA" w:eastAsia="uk-UA" w:bidi="uk-UA"/>
          <w:w w:val="100"/>
          <w:spacing w:val="0"/>
          <w:color w:val="000000"/>
          <w:position w:val="0"/>
        </w:rPr>
        <w:t xml:space="preserve"> / </w:t>
      </w:r>
      <w:r>
        <w:rPr>
          <w:rStyle w:val="CharStyle74"/>
        </w:rPr>
        <w:t>йт =</w:t>
      </w:r>
      <w:r>
        <w:rPr>
          <w:lang w:val="uk-UA" w:eastAsia="uk-UA" w:bidi="uk-UA"/>
          <w:w w:val="100"/>
          <w:spacing w:val="0"/>
          <w:color w:val="000000"/>
          <w:position w:val="0"/>
        </w:rPr>
        <w:t xml:space="preserve"> 0,121 -0,636 мм/год і при середньому значенні Л</w:t>
      </w:r>
      <w:r>
        <w:rPr>
          <w:lang w:val="uk-UA" w:eastAsia="uk-UA" w:bidi="uk-UA"/>
          <w:vertAlign w:val="subscript"/>
          <w:w w:val="100"/>
          <w:spacing w:val="0"/>
          <w:color w:val="000000"/>
          <w:position w:val="0"/>
        </w:rPr>
        <w:t>с</w:t>
      </w:r>
      <w:r>
        <w:rPr>
          <w:lang w:val="uk-UA" w:eastAsia="uk-UA" w:bidi="uk-UA"/>
          <w:w w:val="100"/>
          <w:spacing w:val="0"/>
          <w:color w:val="000000"/>
          <w:position w:val="0"/>
        </w:rPr>
        <w:t xml:space="preserve"> = 0,339 мм/год.</w:t>
      </w:r>
    </w:p>
    <w:p>
      <w:pPr>
        <w:widowControl w:val="0"/>
        <w:rPr>
          <w:sz w:val="2"/>
          <w:szCs w:val="2"/>
        </w:rPr>
      </w:pPr>
    </w:p>
    <w:p>
      <w:pPr>
        <w:pStyle w:val="Style35"/>
        <w:widowControl w:val="0"/>
        <w:keepNext w:val="0"/>
        <w:keepLines w:val="0"/>
        <w:shd w:val="clear" w:color="auto" w:fill="auto"/>
        <w:bidi w:val="0"/>
        <w:jc w:val="both"/>
        <w:spacing w:before="1" w:after="0" w:line="451" w:lineRule="exact"/>
        <w:ind w:left="0" w:right="0" w:firstLine="740"/>
      </w:pPr>
      <w:r>
        <w:rPr>
          <w:lang w:val="uk-UA" w:eastAsia="uk-UA" w:bidi="uk-UA"/>
          <w:w w:val="100"/>
          <w:spacing w:val="0"/>
          <w:color w:val="000000"/>
          <w:position w:val="0"/>
        </w:rPr>
        <w:t>На рис. 3 наведена динаміка зміни масових відсотків окремих фракцій. Послідовний перехід частинок зернистого матеріалу від менших за розміром фракцій до більших підтверджує припущення щодо збільшення їх розмірів за рахунок саме пошарового механізму росту гранул.</w:t>
      </w:r>
      <w:r>
        <w:br w:type="page"/>
      </w:r>
    </w:p>
    <w:p>
      <w:pPr>
        <w:pStyle w:val="Style35"/>
        <w:widowControl w:val="0"/>
        <w:keepNext w:val="0"/>
        <w:keepLines w:val="0"/>
        <w:shd w:val="clear" w:color="auto" w:fill="auto"/>
        <w:bidi w:val="0"/>
        <w:jc w:val="both"/>
        <w:spacing w:before="0" w:after="0" w:line="461" w:lineRule="exact"/>
        <w:ind w:left="0" w:right="0" w:firstLine="0"/>
      </w:pPr>
      <w:r>
        <w:rPr>
          <w:lang w:val="uk-UA" w:eastAsia="uk-UA" w:bidi="uk-UA"/>
          <w:w w:val="100"/>
          <w:spacing w:val="0"/>
          <w:color w:val="000000"/>
          <w:position w:val="0"/>
        </w:rPr>
        <w:t xml:space="preserve">Так, при початковому значенні Д = 2,2 мм, рис. 2, при </w:t>
      </w:r>
      <w:r>
        <w:rPr>
          <w:rStyle w:val="CharStyle37"/>
        </w:rPr>
        <w:t>т</w:t>
      </w:r>
      <w:r>
        <w:rPr>
          <w:lang w:val="uk-UA" w:eastAsia="uk-UA" w:bidi="uk-UA"/>
          <w:w w:val="100"/>
          <w:spacing w:val="0"/>
          <w:color w:val="000000"/>
          <w:position w:val="0"/>
        </w:rPr>
        <w:t xml:space="preserve"> = 0 год</w:t>
      </w:r>
    </w:p>
    <w:p>
      <w:pPr>
        <w:pStyle w:val="Style35"/>
        <w:tabs>
          <w:tab w:leader="none" w:pos="2448" w:val="left"/>
        </w:tabs>
        <w:widowControl w:val="0"/>
        <w:keepNext w:val="0"/>
        <w:keepLines w:val="0"/>
        <w:shd w:val="clear" w:color="auto" w:fill="auto"/>
        <w:bidi w:val="0"/>
        <w:jc w:val="both"/>
        <w:spacing w:before="0" w:after="0" w:line="470" w:lineRule="exact"/>
        <w:ind w:left="0" w:right="0" w:firstLine="0"/>
      </w:pPr>
      <w:r>
        <w:pict>
          <v:shape id="_x0000_s1054" type="#_x0000_t202" style="position:absolute;margin-left:3.6pt;margin-top:-74.4pt;width:242.15pt;height:99.85pt;z-index:-125829360;mso-wrap-distance-left:5.pt;mso-wrap-distance-right:21.85pt;mso-wrap-distance-bottom:259.45pt;mso-position-horizontal-relative:margin" wrapcoords="0 0 19960 0 19960 5290 20652 6271 20652 8256 21600 9096 21600 18624 20277 19615 20277 21600 890 21600 890 19615 0 18624 0 9096 495 8256 495 6271 0 5290 0 0" filled="f" stroked="f">
            <v:textbox style="mso-fit-shape-to-text:t" inset="0,0,0,0">
              <w:txbxContent>
                <w:p>
                  <w:pPr>
                    <w:framePr w:h="1997" w:hSpace="437" w:vSpace="5189" w:wrap="around" w:vAnchor="text" w:hAnchor="margin" w:x="73" w:y="-1487"/>
                    <w:widowControl w:val="0"/>
                    <w:jc w:val="center"/>
                    <w:rPr>
                      <w:sz w:val="2"/>
                      <w:szCs w:val="2"/>
                    </w:rPr>
                  </w:pPr>
                  <w:r>
                    <w:pict>
                      <v:shape id="_x0000_s1055" type="#_x0000_t75" style="width:242pt;height:100pt;">
                        <v:imagedata r:id="rId27" r:href="rId28"/>
                      </v:shape>
                    </w:pict>
                  </w:r>
                </w:p>
                <w:p>
                  <w:pPr>
                    <w:pStyle w:val="Style63"/>
                    <w:widowControl w:val="0"/>
                    <w:keepNext w:val="0"/>
                    <w:keepLines w:val="0"/>
                    <w:shd w:val="clear" w:color="auto" w:fill="auto"/>
                    <w:bidi w:val="0"/>
                    <w:jc w:val="center"/>
                    <w:spacing w:before="0" w:after="0" w:line="456" w:lineRule="exact"/>
                    <w:ind w:left="0" w:right="0" w:firstLine="0"/>
                  </w:pPr>
                  <w:r>
                    <w:rPr>
                      <w:rStyle w:val="CharStyle64"/>
                    </w:rPr>
                    <w:t>Рисунок 2 - Динаміка зміни еквівалентного діаметра</w:t>
                  </w:r>
                </w:p>
              </w:txbxContent>
            </v:textbox>
            <w10:wrap type="square" side="right" anchorx="margin"/>
          </v:shape>
        </w:pict>
      </w:r>
      <w:r>
        <w:pict>
          <v:shape id="_x0000_s1056" type="#_x0000_t202" style="position:absolute;margin-left:3.6pt;margin-top:97.2pt;width:262.1pt;height:179.75pt;z-index:-125829359;mso-wrap-distance-left:5.pt;mso-wrap-distance-top:171.6pt;mso-wrap-distance-right:10.3pt;mso-wrap-distance-bottom:7.7pt;mso-position-horizontal-relative:margin" wrapcoords="0 0 19960 0 19960 5290 20652 6271 20652 8256 21600 9096 21600 18624 20277 19615 20277 21600 890 21600 890 19615 0 18624 0 9096 495 8256 495 6271 0 5290 0 0" filled="f" stroked="f">
            <v:textbox style="mso-fit-shape-to-text:t" inset="0,0,0,0">
              <w:txbxContent>
                <w:p>
                  <w:pPr>
                    <w:framePr w:h="3595" w:hSpace="206" w:vSpace="154" w:wrap="around" w:vAnchor="text" w:hAnchor="margin" w:x="73" w:y="1945"/>
                    <w:widowControl w:val="0"/>
                    <w:jc w:val="center"/>
                    <w:rPr>
                      <w:sz w:val="2"/>
                      <w:szCs w:val="2"/>
                    </w:rPr>
                  </w:pPr>
                  <w:r>
                    <w:pict>
                      <v:shape id="_x0000_s1057" type="#_x0000_t75" style="width:262pt;height:180pt;">
                        <v:imagedata r:id="rId29" r:href="rId30"/>
                      </v:shape>
                    </w:pict>
                  </w:r>
                </w:p>
                <w:p>
                  <w:pPr>
                    <w:pStyle w:val="Style63"/>
                    <w:widowControl w:val="0"/>
                    <w:keepNext w:val="0"/>
                    <w:keepLines w:val="0"/>
                    <w:shd w:val="clear" w:color="auto" w:fill="auto"/>
                    <w:bidi w:val="0"/>
                    <w:jc w:val="center"/>
                    <w:spacing w:before="0" w:after="0" w:line="451" w:lineRule="exact"/>
                    <w:ind w:left="0" w:right="0" w:firstLine="0"/>
                  </w:pPr>
                  <w:r>
                    <w:rPr>
                      <w:rStyle w:val="CharStyle64"/>
                    </w:rPr>
                    <w:t>Рис. 3 - Динаміка зміни масових відсотків окремих фракцій</w:t>
                  </w:r>
                </w:p>
              </w:txbxContent>
            </v:textbox>
            <w10:wrap type="square" side="right" anchorx="margin"/>
          </v:shape>
        </w:pict>
      </w:r>
      <w:r>
        <w:rPr>
          <w:lang w:val="uk-UA" w:eastAsia="uk-UA" w:bidi="uk-UA"/>
          <w:w w:val="100"/>
          <w:spacing w:val="0"/>
          <w:color w:val="000000"/>
          <w:position w:val="0"/>
        </w:rPr>
        <w:t xml:space="preserve">дисперсний склад визначається фракціями: +1,0 мм - 18,65%, +2,0 мм - 80,42%, +3,0 мм - 2,73%, рис. 3. При </w:t>
      </w:r>
      <w:r>
        <w:rPr>
          <w:rStyle w:val="CharStyle37"/>
        </w:rPr>
        <w:t>т =</w:t>
      </w:r>
      <w:r>
        <w:rPr>
          <w:lang w:val="uk-UA" w:eastAsia="uk-UA" w:bidi="uk-UA"/>
          <w:w w:val="100"/>
          <w:spacing w:val="0"/>
          <w:color w:val="000000"/>
          <w:position w:val="0"/>
        </w:rPr>
        <w:t xml:space="preserve"> 1 год +2,0 мм зменшується із 80,42% до 63,53% (АХ</w:t>
      </w:r>
      <w:r>
        <w:rPr>
          <w:lang w:val="uk-UA" w:eastAsia="uk-UA" w:bidi="uk-UA"/>
          <w:vertAlign w:val="subscript"/>
          <w:w w:val="100"/>
          <w:spacing w:val="0"/>
          <w:color w:val="000000"/>
          <w:position w:val="0"/>
        </w:rPr>
        <w:t>2</w:t>
      </w:r>
      <w:r>
        <w:rPr>
          <w:lang w:val="uk-UA" w:eastAsia="uk-UA" w:bidi="uk-UA"/>
          <w:w w:val="100"/>
          <w:spacing w:val="0"/>
          <w:color w:val="000000"/>
          <w:position w:val="0"/>
        </w:rPr>
        <w:t xml:space="preserve"> =-16,84%)</w:t>
        <w:tab/>
        <w:t>а фракція</w:t>
      </w:r>
    </w:p>
    <w:p>
      <w:pPr>
        <w:pStyle w:val="Style35"/>
        <w:widowControl w:val="0"/>
        <w:keepNext w:val="0"/>
        <w:keepLines w:val="0"/>
        <w:shd w:val="clear" w:color="auto" w:fill="auto"/>
        <w:bidi w:val="0"/>
        <w:jc w:val="both"/>
        <w:spacing w:before="0" w:after="0" w:line="470" w:lineRule="exact"/>
        <w:ind w:left="0" w:right="0" w:firstLine="0"/>
      </w:pPr>
      <w:r>
        <w:rPr>
          <w:lang w:val="uk-UA" w:eastAsia="uk-UA" w:bidi="uk-UA"/>
          <w:w w:val="100"/>
          <w:spacing w:val="0"/>
          <w:color w:val="000000"/>
          <w:position w:val="0"/>
        </w:rPr>
        <w:t>+3 мм мм збільшилася із 2,73% до 24,60%</w:t>
      </w:r>
    </w:p>
    <w:p>
      <w:pPr>
        <w:pStyle w:val="Style35"/>
        <w:widowControl w:val="0"/>
        <w:keepNext w:val="0"/>
        <w:keepLines w:val="0"/>
        <w:shd w:val="clear" w:color="auto" w:fill="auto"/>
        <w:bidi w:val="0"/>
        <w:jc w:val="both"/>
        <w:spacing w:before="0" w:after="46" w:line="260" w:lineRule="exact"/>
        <w:ind w:left="0" w:right="0" w:firstLine="0"/>
      </w:pPr>
      <w:r>
        <w:rPr>
          <w:lang w:val="uk-UA" w:eastAsia="uk-UA" w:bidi="uk-UA"/>
          <w:w w:val="100"/>
          <w:spacing w:val="0"/>
          <w:color w:val="000000"/>
          <w:position w:val="0"/>
        </w:rPr>
        <w:t>(АХ</w:t>
      </w:r>
      <w:r>
        <w:rPr>
          <w:lang w:val="uk-UA" w:eastAsia="uk-UA" w:bidi="uk-UA"/>
          <w:vertAlign w:val="subscript"/>
          <w:w w:val="100"/>
          <w:spacing w:val="0"/>
          <w:color w:val="000000"/>
          <w:position w:val="0"/>
        </w:rPr>
        <w:t>3</w:t>
      </w:r>
      <w:r>
        <w:rPr>
          <w:lang w:val="uk-UA" w:eastAsia="uk-UA" w:bidi="uk-UA"/>
          <w:w w:val="100"/>
          <w:spacing w:val="0"/>
          <w:color w:val="000000"/>
          <w:position w:val="0"/>
        </w:rPr>
        <w:t xml:space="preserve"> = 21,87%). За цей період часу</w:t>
      </w:r>
    </w:p>
    <w:p>
      <w:pPr>
        <w:pStyle w:val="Style35"/>
        <w:tabs>
          <w:tab w:leader="none" w:pos="2011" w:val="center"/>
          <w:tab w:leader="none" w:pos="4042" w:val="right"/>
        </w:tabs>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фракція +1,0 мм зменшилася з 16,85%</w:t>
        <w:tab/>
        <w:t>до</w:t>
        <w:tab/>
        <w:t>11,71%</w:t>
      </w:r>
    </w:p>
    <w:p>
      <w:pPr>
        <w:pStyle w:val="Style35"/>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(АХ</w:t>
      </w:r>
      <w:r>
        <w:rPr>
          <w:lang w:val="uk-UA" w:eastAsia="uk-UA" w:bidi="uk-UA"/>
          <w:vertAlign w:val="subscript"/>
          <w:w w:val="100"/>
          <w:spacing w:val="0"/>
          <w:color w:val="000000"/>
          <w:position w:val="0"/>
        </w:rPr>
        <w:t>3</w:t>
      </w:r>
      <w:r>
        <w:rPr>
          <w:lang w:val="uk-UA" w:eastAsia="uk-UA" w:bidi="uk-UA"/>
          <w:w w:val="100"/>
          <w:spacing w:val="0"/>
          <w:color w:val="000000"/>
          <w:position w:val="0"/>
        </w:rPr>
        <w:t xml:space="preserve"> =-5,14%). На інтервалі часу 1 </w:t>
      </w:r>
      <w:r>
        <w:rPr>
          <w:rStyle w:val="CharStyle37"/>
        </w:rPr>
        <w:t>&lt;т&lt;</w:t>
      </w:r>
      <w:r>
        <w:rPr>
          <w:lang w:val="uk-UA" w:eastAsia="uk-UA" w:bidi="uk-UA"/>
          <w:w w:val="100"/>
          <w:spacing w:val="0"/>
          <w:color w:val="000000"/>
          <w:position w:val="0"/>
        </w:rPr>
        <w:t xml:space="preserve"> 2,0 год, рис. 3, відбувається змен</w:t>
      </w:r>
      <w:r>
        <w:rPr>
          <w:rStyle w:val="CharStyle75"/>
        </w:rPr>
        <w:t>ш</w:t>
      </w:r>
      <w:r>
        <w:rPr>
          <w:lang w:val="uk-UA" w:eastAsia="uk-UA" w:bidi="uk-UA"/>
          <w:w w:val="100"/>
          <w:spacing w:val="0"/>
          <w:color w:val="000000"/>
          <w:position w:val="0"/>
        </w:rPr>
        <w:t>ення вмісту фракції +2,0 мм на величину АХ</w:t>
      </w:r>
      <w:r>
        <w:rPr>
          <w:lang w:val="uk-UA" w:eastAsia="uk-UA" w:bidi="uk-UA"/>
          <w:vertAlign w:val="subscript"/>
          <w:w w:val="100"/>
          <w:spacing w:val="0"/>
          <w:color w:val="000000"/>
          <w:position w:val="0"/>
        </w:rPr>
        <w:t>2</w:t>
      </w:r>
      <w:r>
        <w:rPr>
          <w:lang w:val="uk-UA" w:eastAsia="uk-UA" w:bidi="uk-UA"/>
          <w:w w:val="100"/>
          <w:spacing w:val="0"/>
          <w:color w:val="000000"/>
          <w:position w:val="0"/>
        </w:rPr>
        <w:t xml:space="preserve"> =-27,51% та збільшення фракції +3,0 мм - АХ</w:t>
      </w:r>
      <w:r>
        <w:rPr>
          <w:lang w:val="uk-UA" w:eastAsia="uk-UA" w:bidi="uk-UA"/>
          <w:vertAlign w:val="subscript"/>
          <w:w w:val="100"/>
          <w:spacing w:val="0"/>
          <w:color w:val="000000"/>
          <w:position w:val="0"/>
        </w:rPr>
        <w:t>3</w:t>
      </w:r>
      <w:r>
        <w:rPr>
          <w:lang w:val="uk-UA" w:eastAsia="uk-UA" w:bidi="uk-UA"/>
          <w:w w:val="100"/>
          <w:spacing w:val="0"/>
          <w:color w:val="000000"/>
          <w:position w:val="0"/>
        </w:rPr>
        <w:t xml:space="preserve"> = 35,66%, фракція +1,0 мм зменшується на величину </w:t>
      </w:r>
      <w:r>
        <w:rPr>
          <w:rStyle w:val="CharStyle37"/>
        </w:rPr>
        <w:t>АХ</w:t>
      </w:r>
      <w:r>
        <w:rPr>
          <w:rStyle w:val="CharStyle37"/>
          <w:vertAlign w:val="subscript"/>
        </w:rPr>
        <w:t>1</w:t>
      </w:r>
      <w:r>
        <w:rPr>
          <w:lang w:val="uk-UA" w:eastAsia="uk-UA" w:bidi="uk-UA"/>
          <w:w w:val="100"/>
          <w:spacing w:val="0"/>
          <w:color w:val="000000"/>
          <w:position w:val="0"/>
        </w:rPr>
        <w:t xml:space="preserve"> =-8,79%. Тобто, зменшення мосових відсотків попередніх фракцій зумовлює адекватне збільшення масових відсотків більших фракцій: -(АХ +АХ</w:t>
      </w:r>
      <w:r>
        <w:rPr>
          <w:lang w:val="uk-UA" w:eastAsia="uk-UA" w:bidi="uk-UA"/>
          <w:vertAlign w:val="subscript"/>
          <w:w w:val="100"/>
          <w:spacing w:val="0"/>
          <w:color w:val="000000"/>
          <w:position w:val="0"/>
        </w:rPr>
        <w:t>2</w:t>
      </w:r>
      <w:r>
        <w:rPr>
          <w:lang w:val="uk-UA" w:eastAsia="uk-UA" w:bidi="uk-UA"/>
          <w:w w:val="100"/>
          <w:spacing w:val="0"/>
          <w:color w:val="000000"/>
          <w:position w:val="0"/>
        </w:rPr>
        <w:t>) = АХ</w:t>
      </w:r>
      <w:r>
        <w:rPr>
          <w:lang w:val="uk-UA" w:eastAsia="uk-UA" w:bidi="uk-UA"/>
          <w:vertAlign w:val="subscript"/>
          <w:w w:val="100"/>
          <w:spacing w:val="0"/>
          <w:color w:val="000000"/>
          <w:position w:val="0"/>
        </w:rPr>
        <w:t>3</w:t>
      </w:r>
      <w:r>
        <w:rPr>
          <w:lang w:val="uk-UA" w:eastAsia="uk-UA" w:bidi="uk-UA"/>
          <w:w w:val="100"/>
          <w:spacing w:val="0"/>
          <w:color w:val="000000"/>
          <w:position w:val="0"/>
        </w:rPr>
        <w:t>. Тобто, фракція +1,0 мм переходить у фракцію +2,0 мм яка</w:t>
      </w:r>
    </w:p>
    <w:p>
      <w:pPr>
        <w:pStyle w:val="Style35"/>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одночасно переходить у фракцію +3,0 мм.</w:t>
      </w:r>
    </w:p>
    <w:p>
      <w:pPr>
        <w:pStyle w:val="Style35"/>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Одночасний перехід фракції +2,0 мм у +3,0 мм підтверджується швидкістю зміни масових відсотків окремих фракцій, рис. 4. Паралельність кривої зміни вмісту фракцій +2,0 мм і +3,0 мм в часі відносно осі охсвідчить про поступовий, рівномірний перехід фракції +2,0 мм у фракцію +3,0 мм. Тобто, на інтервалі</w:t>
      </w:r>
      <w:r>
        <w:br w:type="page"/>
      </w:r>
    </w:p>
    <w:p>
      <w:pPr>
        <w:pStyle w:val="Style35"/>
        <w:tabs>
          <w:tab w:leader="none" w:pos="3019" w:val="left"/>
        </w:tabs>
        <w:widowControl w:val="0"/>
        <w:keepNext w:val="0"/>
        <w:keepLines w:val="0"/>
        <w:shd w:val="clear" w:color="auto" w:fill="auto"/>
        <w:bidi w:val="0"/>
        <w:jc w:val="both"/>
        <w:spacing w:before="0" w:after="0" w:line="446" w:lineRule="exact"/>
        <w:ind w:left="240" w:right="0" w:firstLine="0"/>
      </w:pPr>
      <w:r>
        <w:pict>
          <v:shape id="_x0000_s1058" type="#_x0000_t202" style="position:absolute;margin-left:2.9pt;margin-top:-227.5pt;width:475.2pt;height:64.3pt;z-index:-125829358;mso-wrap-distance-left:5.pt;mso-wrap-distance-right:5.pt;mso-position-horizontal-relative:margin" filled="f" stroked="f">
            <v:textbox style="mso-fit-shape-to-text:t" inset="0,0,0,0">
              <w:txbxContent>
                <w:p>
                  <w:pPr>
                    <w:pStyle w:val="Style35"/>
                    <w:widowControl w:val="0"/>
                    <w:keepNext w:val="0"/>
                    <w:keepLines w:val="0"/>
                    <w:shd w:val="clear" w:color="auto" w:fill="auto"/>
                    <w:bidi w:val="0"/>
                    <w:jc w:val="left"/>
                    <w:spacing w:before="0" w:after="162" w:line="260" w:lineRule="exact"/>
                    <w:ind w:left="0" w:right="0" w:firstLine="0"/>
                  </w:pPr>
                  <w:r>
                    <w:rPr>
                      <w:rStyle w:val="CharStyle45"/>
                    </w:rPr>
                    <w:t xml:space="preserve">0 </w:t>
                  </w:r>
                  <w:r>
                    <w:rPr>
                      <w:rStyle w:val="CharStyle46"/>
                    </w:rPr>
                    <w:t>&lt;т &lt;</w:t>
                  </w:r>
                  <w:r>
                    <w:rPr>
                      <w:rStyle w:val="CharStyle45"/>
                    </w:rPr>
                    <w:t xml:space="preserve"> 2,66 год спостерігається рівномірне падіння вмісту фракції +2,0 мм, що</w:t>
                  </w:r>
                </w:p>
                <w:p>
                  <w:pPr>
                    <w:pStyle w:val="Style35"/>
                    <w:widowControl w:val="0"/>
                    <w:keepNext w:val="0"/>
                    <w:keepLines w:val="0"/>
                    <w:shd w:val="clear" w:color="auto" w:fill="auto"/>
                    <w:bidi w:val="0"/>
                    <w:jc w:val="left"/>
                    <w:spacing w:before="0" w:after="167" w:line="260" w:lineRule="exact"/>
                    <w:ind w:left="0" w:right="0" w:firstLine="0"/>
                  </w:pPr>
                  <w:r>
                    <w:rPr>
                      <w:rStyle w:val="CharStyle45"/>
                    </w:rPr>
                    <w:t>супроводжується рівномірним майже симетричним зростанням фракції +3,0 мм.</w:t>
                  </w:r>
                </w:p>
                <w:p>
                  <w:pPr>
                    <w:pStyle w:val="Style35"/>
                    <w:widowControl w:val="0"/>
                    <w:keepNext w:val="0"/>
                    <w:keepLines w:val="0"/>
                    <w:shd w:val="clear" w:color="auto" w:fill="auto"/>
                    <w:bidi w:val="0"/>
                    <w:jc w:val="left"/>
                    <w:spacing w:before="0" w:after="0" w:line="260" w:lineRule="exact"/>
                    <w:ind w:left="5600" w:right="0" w:firstLine="0"/>
                  </w:pPr>
                  <w:r>
                    <w:rPr>
                      <w:rStyle w:val="CharStyle45"/>
                    </w:rPr>
                    <w:t>Цепідтверджує</w:t>
                  </w:r>
                </w:p>
              </w:txbxContent>
            </v:textbox>
            <w10:wrap type="topAndBottom" anchorx="margin"/>
          </v:shape>
        </w:pict>
      </w:r>
      <w:r>
        <w:pict>
          <v:shape id="_x0000_s1059" type="#_x0000_t202" style="position:absolute;margin-left:25.4pt;margin-top:-2.8pt;width:219.85pt;height:37.9pt;z-index:-125829357;mso-wrap-distance-left:5.pt;mso-wrap-distance-right:5.pt;mso-wrap-distance-bottom:17.5pt;mso-position-horizontal-relative:margin" filled="f" stroked="f">
            <v:textbox style="mso-fit-shape-to-text:t" inset="0,0,0,0">
              <w:txbxContent>
                <w:p>
                  <w:pPr>
                    <w:pStyle w:val="Style63"/>
                    <w:widowControl w:val="0"/>
                    <w:keepNext w:val="0"/>
                    <w:keepLines w:val="0"/>
                    <w:shd w:val="clear" w:color="auto" w:fill="auto"/>
                    <w:bidi w:val="0"/>
                    <w:jc w:val="center"/>
                    <w:spacing w:before="0" w:after="0" w:line="346" w:lineRule="exact"/>
                    <w:ind w:left="0" w:right="0" w:firstLine="0"/>
                  </w:pPr>
                  <w:r>
                    <w:rPr>
                      <w:rStyle w:val="CharStyle64"/>
                    </w:rPr>
                    <w:t>Рисунок 4 - Швидкість зміни масових відсотків фракцій</w:t>
                  </w:r>
                </w:p>
              </w:txbxContent>
            </v:textbox>
            <w10:wrap type="topAndBottom" anchorx="margin"/>
          </v:shape>
        </w:pict>
      </w:r>
      <w:r>
        <w:pict>
          <v:shape id="_x0000_s1060" type="#_x0000_t75" style="position:absolute;margin-left:3.1pt;margin-top:-179.3pt;width:267.35pt;height:168.5pt;z-index:-125829356;mso-wrap-distance-left:5.pt;mso-wrap-distance-right:5.pt;mso-wrap-distance-bottom:17.5pt;mso-position-horizontal-relative:margin">
            <v:imagedata r:id="rId31" r:href="rId32"/>
            <w10:wrap type="topAndBottom" anchorx="margin"/>
          </v:shape>
        </w:pict>
      </w:r>
      <w:r>
        <w:pict>
          <v:shape id="_x0000_s1061" type="#_x0000_t202" style="position:absolute;margin-left:281.75pt;margin-top:-186.3pt;width:200.15pt;height:138.pt;z-index:-125829355;mso-wrap-distance-left:11.85pt;mso-wrap-distance-right:5.pt;mso-position-horizontal-relative:margin" filled="f" stroked="f">
            <v:textbox style="mso-fit-shape-to-text:t" inset="0,0,0,0">
              <w:txbxContent>
                <w:p>
                  <w:pPr>
                    <w:pStyle w:val="Style35"/>
                    <w:tabs>
                      <w:tab w:leader="none" w:pos="1752" w:val="left"/>
                    </w:tabs>
                    <w:widowControl w:val="0"/>
                    <w:keepNext w:val="0"/>
                    <w:keepLines w:val="0"/>
                    <w:shd w:val="clear" w:color="auto" w:fill="auto"/>
                    <w:bidi w:val="0"/>
                    <w:jc w:val="both"/>
                    <w:spacing w:before="0" w:after="0" w:line="451" w:lineRule="exact"/>
                    <w:ind w:left="0" w:right="0" w:firstLine="2680"/>
                  </w:pPr>
                  <w:r>
                    <w:rPr>
                      <w:rStyle w:val="CharStyle45"/>
                    </w:rPr>
                    <w:t>пошаровий механізм утворення гранул та незалежність</w:t>
                    <w:tab/>
                    <w:t>швидкості росту</w:t>
                  </w:r>
                </w:p>
                <w:p>
                  <w:pPr>
                    <w:pStyle w:val="Style35"/>
                    <w:tabs>
                      <w:tab w:leader="none" w:pos="1752" w:val="left"/>
                      <w:tab w:leader="none" w:pos="3197" w:val="left"/>
                    </w:tabs>
                    <w:widowControl w:val="0"/>
                    <w:keepNext w:val="0"/>
                    <w:keepLines w:val="0"/>
                    <w:shd w:val="clear" w:color="auto" w:fill="auto"/>
                    <w:bidi w:val="0"/>
                    <w:jc w:val="both"/>
                    <w:spacing w:before="0" w:after="0" w:line="451" w:lineRule="exact"/>
                    <w:ind w:left="0" w:right="0" w:firstLine="0"/>
                  </w:pPr>
                  <w:r>
                    <w:rPr>
                      <w:rStyle w:val="CharStyle45"/>
                    </w:rPr>
                    <w:t>гранул від</w:t>
                    <w:tab/>
                    <w:t>діаметра,</w:t>
                    <w:tab/>
                    <w:t>тобто</w:t>
                  </w:r>
                </w:p>
                <w:p>
                  <w:pPr>
                    <w:pStyle w:val="Style35"/>
                    <w:widowControl w:val="0"/>
                    <w:keepNext w:val="0"/>
                    <w:keepLines w:val="0"/>
                    <w:shd w:val="clear" w:color="auto" w:fill="auto"/>
                    <w:bidi w:val="0"/>
                    <w:jc w:val="left"/>
                    <w:spacing w:before="0" w:after="0" w:line="451" w:lineRule="exact"/>
                    <w:ind w:left="380" w:right="600"/>
                  </w:pPr>
                  <w:r>
                    <w:rPr>
                      <w:rStyle w:val="CharStyle45"/>
                    </w:rPr>
                    <w:t xml:space="preserve">нульовий порядок їх росту [2]: </w:t>
                  </w:r>
                  <w:r>
                    <w:rPr>
                      <w:rStyle w:val="CharStyle46"/>
                    </w:rPr>
                    <w:t>й Л</w:t>
                  </w:r>
                </w:p>
              </w:txbxContent>
            </v:textbox>
            <w10:wrap type="topAndBottom" anchorx="margin"/>
          </v:shape>
        </w:pict>
      </w:r>
      <w:r>
        <w:pict>
          <v:shape id="_x0000_s1062" type="#_x0000_t202" style="position:absolute;margin-left:298.1pt;margin-top:-47.85pt;width:22.55pt;height:15.9pt;z-index:-125829354;mso-wrap-distance-left:28.2pt;mso-wrap-distance-top:4.95pt;mso-wrap-distance-right:8.65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60" w:lineRule="exact"/>
                    <w:ind w:left="0" w:right="0" w:firstLine="0"/>
                  </w:pPr>
                  <w:r>
                    <w:rPr>
                      <w:rStyle w:val="CharStyle42"/>
                      <w:i/>
                      <w:iCs/>
                    </w:rPr>
                    <w:t>йВ</w:t>
                  </w:r>
                </w:p>
              </w:txbxContent>
            </v:textbox>
            <w10:wrap type="topAndBottom" anchorx="margin"/>
          </v:shape>
        </w:pict>
      </w:r>
      <w:r>
        <w:pict>
          <v:shape id="_x0000_s1063" type="#_x0000_t202" style="position:absolute;margin-left:329.3pt;margin-top:-55.9pt;width:12.95pt;height:13.65pt;z-index:-125829353;mso-wrap-distance-left:59.4pt;mso-wrap-distance-right:5.pt;mso-position-horizontal-relative:margin" filled="f" stroked="f">
            <v:textbox style="mso-fit-shape-to-text:t" inset="0,0,0,0">
              <w:txbxContent>
                <w:p>
                  <w:pPr>
                    <w:pStyle w:val="Style68"/>
                    <w:widowControl w:val="0"/>
                    <w:keepNext w:val="0"/>
                    <w:keepLines w:val="0"/>
                    <w:shd w:val="clear" w:color="auto" w:fill="auto"/>
                    <w:bidi w:val="0"/>
                    <w:jc w:val="left"/>
                    <w:spacing w:before="0" w:after="0" w:line="240" w:lineRule="exact"/>
                    <w:ind w:left="0" w:right="0" w:firstLine="0"/>
                  </w:pPr>
                  <w:r>
                    <w:rPr>
                      <w:rStyle w:val="CharStyle70"/>
                    </w:rPr>
                    <w:t>0</w:t>
                  </w:r>
                  <w:r>
                    <w:rPr>
                      <w:lang w:val="uk-UA" w:eastAsia="uk-UA" w:bidi="uk-UA"/>
                      <w:w w:val="100"/>
                      <w:spacing w:val="0"/>
                      <w:color w:val="000000"/>
                      <w:position w:val="0"/>
                    </w:rPr>
                    <w:t>.</w:t>
                  </w:r>
                </w:p>
              </w:txbxContent>
            </v:textbox>
            <w10:wrap type="topAndBottom" anchorx="margin"/>
          </v:shape>
        </w:pict>
      </w:r>
      <w:r>
        <w:pict>
          <v:shape id="_x0000_s1064" type="#_x0000_t202" style="position:absolute;margin-left:447.35pt;margin-top:-55.2pt;width:21.6pt;height:16.5pt;z-index:-125829352;mso-wrap-distance-left:177.45pt;mso-wrap-distance-right:5.pt;mso-position-horizontal-relative:margin" filled="f" stroked="f">
            <v:textbox style="mso-fit-shape-to-text:t" inset="0,0,0,0">
              <w:txbxContent>
                <w:p>
                  <w:pPr>
                    <w:pStyle w:val="Style47"/>
                    <w:widowControl w:val="0"/>
                    <w:keepNext/>
                    <w:keepLines/>
                    <w:shd w:val="clear" w:color="auto" w:fill="auto"/>
                    <w:bidi w:val="0"/>
                    <w:jc w:val="left"/>
                    <w:spacing w:before="0" w:after="0" w:line="260" w:lineRule="exact"/>
                    <w:ind w:left="0" w:right="0" w:firstLine="0"/>
                  </w:pPr>
                  <w:bookmarkStart w:id="4" w:name="bookmark4"/>
                  <w:r>
                    <w:rPr>
                      <w:rStyle w:val="CharStyle48"/>
                    </w:rPr>
                    <w:t>(1)</w:t>
                  </w:r>
                  <w:bookmarkEnd w:id="4"/>
                </w:p>
              </w:txbxContent>
            </v:textbox>
            <w10:wrap type="topAndBottom" anchorx="margin"/>
          </v:shape>
        </w:pict>
      </w:r>
      <w:r>
        <w:pict>
          <v:shape id="_x0000_s1065" type="#_x0000_t202" style="position:absolute;margin-left:5.e-002pt;margin-top:63.pt;width:216.pt;height:50.75pt;z-index:-125829351;mso-wrap-distance-left:5.pt;mso-wrap-distance-right:7.7pt;mso-wrap-distance-bottom:24.5pt;mso-position-horizontal-relative:margin" filled="f" stroked="f">
            <v:textbox style="mso-fit-shape-to-text:t" inset="0,0,0,0">
              <w:txbxContent>
                <w:p>
                  <w:pPr>
                    <w:pStyle w:val="Style35"/>
                    <w:widowControl w:val="0"/>
                    <w:keepNext w:val="0"/>
                    <w:keepLines w:val="0"/>
                    <w:shd w:val="clear" w:color="auto" w:fill="auto"/>
                    <w:bidi w:val="0"/>
                    <w:jc w:val="left"/>
                    <w:spacing w:before="0" w:after="316" w:line="260" w:lineRule="exact"/>
                    <w:ind w:left="0" w:right="0" w:firstLine="0"/>
                  </w:pPr>
                  <w:r>
                    <w:rPr>
                      <w:rStyle w:val="CharStyle45"/>
                    </w:rPr>
                    <w:t>визначається за виразом[2], мм/год:</w:t>
                  </w:r>
                </w:p>
                <w:p>
                  <w:pPr>
                    <w:pStyle w:val="Style11"/>
                    <w:widowControl w:val="0"/>
                    <w:keepNext w:val="0"/>
                    <w:keepLines w:val="0"/>
                    <w:shd w:val="clear" w:color="auto" w:fill="auto"/>
                    <w:bidi w:val="0"/>
                    <w:jc w:val="right"/>
                    <w:spacing w:before="0" w:after="0" w:line="260" w:lineRule="exact"/>
                    <w:ind w:left="0" w:right="0" w:firstLine="0"/>
                  </w:pPr>
                  <w:r>
                    <w:rPr>
                      <w:rStyle w:val="CharStyle12"/>
                      <w:vertAlign w:val="superscript"/>
                    </w:rPr>
                    <w:t>Л</w:t>
                  </w:r>
                  <w:r>
                    <w:rPr>
                      <w:rStyle w:val="CharStyle12"/>
                    </w:rPr>
                    <w:t>(т)</w:t>
                  </w:r>
                </w:p>
              </w:txbxContent>
            </v:textbox>
            <w10:wrap type="topAndBottom" anchorx="margin"/>
          </v:shape>
        </w:pict>
      </w:r>
      <w:r>
        <w:pict>
          <v:shape id="_x0000_s1066" type="#_x0000_t202" style="position:absolute;margin-left:244.3pt;margin-top:86.55pt;width:26.9pt;height:17.1pt;z-index:-125829350;mso-wrap-distance-left:5.pt;mso-wrap-distance-right:188.15pt;mso-wrap-distance-bottom:3.85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60" w:lineRule="exact"/>
                    <w:ind w:left="0" w:right="0" w:firstLine="0"/>
                  </w:pPr>
                  <w:r>
                    <w:rPr>
                      <w:rStyle w:val="CharStyle42"/>
                      <w:lang w:val="ru-RU" w:eastAsia="ru-RU" w:bidi="ru-RU"/>
                      <w:i/>
                      <w:iCs/>
                    </w:rPr>
                    <w:t xml:space="preserve">К </w:t>
                  </w:r>
                  <w:r>
                    <w:rPr>
                      <w:rStyle w:val="CharStyle42"/>
                      <w:i/>
                      <w:iCs/>
                    </w:rPr>
                    <w:t>у</w:t>
                  </w:r>
                </w:p>
              </w:txbxContent>
            </v:textbox>
            <w10:wrap type="topAndBottom" anchorx="margin"/>
          </v:shape>
        </w:pict>
      </w:r>
      <w:r>
        <w:pict>
          <v:shape id="_x0000_s1067" type="#_x0000_t202" style="position:absolute;margin-left:223.7pt;margin-top:107.5pt;width:68.15pt;height:31.9pt;z-index:-125829349;mso-wrap-distance-left:5.pt;mso-wrap-distance-right:167.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16" w:lineRule="exact"/>
                    <w:ind w:left="0" w:right="0" w:firstLine="0"/>
                  </w:pPr>
                  <w:r>
                    <w:rPr>
                      <w:rStyle w:val="CharStyle12"/>
                    </w:rPr>
                    <w:t xml:space="preserve">бї ^ </w:t>
                  </w:r>
                  <w:r>
                    <w:rPr>
                      <w:rStyle w:val="CharStyle71"/>
                    </w:rPr>
                    <w:t>йВ</w:t>
                  </w:r>
                </w:p>
                <w:p>
                  <w:pPr>
                    <w:pStyle w:val="Style41"/>
                    <w:widowControl w:val="0"/>
                    <w:keepNext w:val="0"/>
                    <w:keepLines w:val="0"/>
                    <w:shd w:val="clear" w:color="auto" w:fill="auto"/>
                    <w:bidi w:val="0"/>
                    <w:jc w:val="left"/>
                    <w:spacing w:before="0" w:after="0" w:line="216" w:lineRule="exact"/>
                    <w:ind w:left="0" w:right="0" w:firstLine="0"/>
                  </w:pPr>
                  <w:r>
                    <w:rPr>
                      <w:rStyle w:val="CharStyle42"/>
                      <w:i/>
                      <w:iCs/>
                    </w:rPr>
                    <w:t xml:space="preserve">і </w:t>
                  </w:r>
                  <w:r>
                    <w:rPr>
                      <w:rStyle w:val="CharStyle72"/>
                      <w:i/>
                      <w:iCs/>
                    </w:rPr>
                    <w:t>в</w:t>
                  </w:r>
                </w:p>
              </w:txbxContent>
            </v:textbox>
            <w10:wrap type="topAndBottom" anchorx="margin"/>
          </v:shape>
        </w:pict>
      </w:r>
      <w:r>
        <w:pict>
          <v:shape id="_x0000_s1068" type="#_x0000_t202" style="position:absolute;margin-left:459.35pt;margin-top:96.5pt;width:22.1pt;height:17.5pt;z-index:-125829348;mso-wrap-distance-left:85.8pt;mso-wrap-distance-right:5.pt;mso-wrap-distance-bottom:24.25pt;mso-position-horizontal-relative:margin" filled="f" stroked="f">
            <v:textbox style="mso-fit-shape-to-text:t" inset="0,0,0,0">
              <w:txbxContent>
                <w:p>
                  <w:pPr>
                    <w:pStyle w:val="Style47"/>
                    <w:widowControl w:val="0"/>
                    <w:keepNext/>
                    <w:keepLines/>
                    <w:shd w:val="clear" w:color="auto" w:fill="auto"/>
                    <w:bidi w:val="0"/>
                    <w:jc w:val="left"/>
                    <w:spacing w:before="0" w:after="0" w:line="260" w:lineRule="exact"/>
                    <w:ind w:left="0" w:right="0" w:firstLine="0"/>
                  </w:pPr>
                  <w:bookmarkStart w:id="5" w:name="bookmark5"/>
                  <w:r>
                    <w:rPr>
                      <w:rStyle w:val="CharStyle48"/>
                    </w:rPr>
                    <w:t>(2)</w:t>
                  </w:r>
                  <w:bookmarkEnd w:id="5"/>
                </w:p>
              </w:txbxContent>
            </v:textbox>
            <w10:wrap type="topAndBottom" anchorx="margin"/>
          </v:shape>
        </w:pict>
      </w:r>
      <w:r>
        <w:rPr>
          <w:lang w:val="uk-UA" w:eastAsia="uk-UA" w:bidi="uk-UA"/>
          <w:w w:val="100"/>
          <w:spacing w:val="0"/>
          <w:color w:val="000000"/>
          <w:position w:val="0"/>
        </w:rPr>
        <w:t>А саме значення лінійної швидкості росту гранул для пошарового</w:t>
        <w:tab/>
        <w:t>механізму</w:t>
      </w:r>
    </w:p>
    <w:p>
      <w:pPr>
        <w:pStyle w:val="Style35"/>
        <w:widowControl w:val="0"/>
        <w:keepNext w:val="0"/>
        <w:keepLines w:val="0"/>
        <w:shd w:val="clear" w:color="auto" w:fill="auto"/>
        <w:bidi w:val="0"/>
        <w:jc w:val="both"/>
        <w:spacing w:before="0" w:after="0" w:line="456" w:lineRule="exact"/>
        <w:ind w:left="0" w:right="0" w:firstLine="0"/>
      </w:pPr>
      <w:r>
        <w:rPr>
          <w:lang w:val="uk-UA" w:eastAsia="uk-UA" w:bidi="uk-UA"/>
          <w:w w:val="100"/>
          <w:spacing w:val="0"/>
          <w:color w:val="000000"/>
          <w:position w:val="0"/>
        </w:rPr>
        <w:t xml:space="preserve">де </w:t>
      </w:r>
      <w:r>
        <w:rPr>
          <w:rStyle w:val="CharStyle37"/>
        </w:rPr>
        <w:t>g—</w:t>
      </w:r>
      <w:r>
        <w:rPr>
          <w:lang w:val="uk-UA" w:eastAsia="uk-UA" w:bidi="uk-UA"/>
          <w:w w:val="100"/>
          <w:spacing w:val="0"/>
          <w:color w:val="000000"/>
          <w:position w:val="0"/>
        </w:rPr>
        <w:t xml:space="preserve"> функція масового розподілення за діаметром, мм</w:t>
      </w:r>
      <w:r>
        <w:rPr>
          <w:lang w:val="uk-UA" w:eastAsia="uk-UA" w:bidi="uk-UA"/>
          <w:vertAlign w:val="superscript"/>
          <w:w w:val="100"/>
          <w:spacing w:val="0"/>
          <w:color w:val="000000"/>
          <w:position w:val="0"/>
        </w:rPr>
        <w:t>-1</w:t>
      </w:r>
      <w:r>
        <w:rPr>
          <w:lang w:val="uk-UA" w:eastAsia="uk-UA" w:bidi="uk-UA"/>
          <w:w w:val="100"/>
          <w:spacing w:val="0"/>
          <w:color w:val="000000"/>
          <w:position w:val="0"/>
        </w:rPr>
        <w:t xml:space="preserve">; </w:t>
      </w:r>
      <w:r>
        <w:rPr>
          <w:rStyle w:val="CharStyle37"/>
        </w:rPr>
        <w:t>В</w:t>
      </w:r>
      <w:r>
        <w:rPr>
          <w:lang w:val="uk-UA" w:eastAsia="uk-UA" w:bidi="uk-UA"/>
          <w:w w:val="100"/>
          <w:spacing w:val="0"/>
          <w:color w:val="000000"/>
          <w:position w:val="0"/>
        </w:rPr>
        <w:t xml:space="preserve"> - поточний діаметр гранул, мм; Л - лінійна швидкість росту гранул, мм/год; у - коефіцієнт гранулоутворення; </w:t>
      </w:r>
      <w:r>
        <w:rPr>
          <w:rStyle w:val="CharStyle37"/>
        </w:rPr>
        <w:t>К-</w:t>
      </w:r>
      <w:r>
        <w:rPr>
          <w:lang w:val="uk-UA" w:eastAsia="uk-UA" w:bidi="uk-UA"/>
          <w:w w:val="100"/>
          <w:spacing w:val="0"/>
          <w:color w:val="000000"/>
          <w:position w:val="0"/>
        </w:rPr>
        <w:t xml:space="preserve"> константа вивантаження, год</w:t>
      </w:r>
      <w:r>
        <w:rPr>
          <w:lang w:val="uk-UA" w:eastAsia="uk-UA" w:bidi="uk-UA"/>
          <w:vertAlign w:val="superscript"/>
          <w:w w:val="100"/>
          <w:spacing w:val="0"/>
          <w:color w:val="000000"/>
          <w:position w:val="0"/>
        </w:rPr>
        <w:t>-1</w:t>
      </w:r>
      <w:r>
        <w:rPr>
          <w:lang w:val="uk-UA" w:eastAsia="uk-UA" w:bidi="uk-UA"/>
          <w:w w:val="100"/>
          <w:spacing w:val="0"/>
          <w:color w:val="000000"/>
          <w:position w:val="0"/>
        </w:rPr>
        <w:t>.</w:t>
      </w:r>
    </w:p>
    <w:p>
      <w:pPr>
        <w:pStyle w:val="Style35"/>
        <w:widowControl w:val="0"/>
        <w:keepNext w:val="0"/>
        <w:keepLines w:val="0"/>
        <w:shd w:val="clear" w:color="auto" w:fill="auto"/>
        <w:bidi w:val="0"/>
        <w:jc w:val="both"/>
        <w:spacing w:before="0" w:after="0" w:line="456" w:lineRule="exact"/>
        <w:ind w:left="0" w:right="0" w:firstLine="0"/>
      </w:pPr>
      <w:r>
        <w:rPr>
          <w:lang w:val="uk-UA" w:eastAsia="uk-UA" w:bidi="uk-UA"/>
          <w:w w:val="100"/>
          <w:spacing w:val="0"/>
          <w:color w:val="000000"/>
          <w:position w:val="0"/>
        </w:rPr>
        <w:t>На задоволення потреб сільського господарства та для підвищення енергоефективності процесу у випадку мінерально-гумінових композитів складу [Р]:[Са]:[К]:[К]:[Г.]=10:19:11:2:1 при зневодненні рідких гетерогенних систем із загальною концентрацією твердої фази на рівні 60% при наступних параметрах технологічного процесу: температура шару 100-103 С, гідравлічний опір шару 1962 Па. Динаміка зміни еквівалентного діаметра частинок в апараті наведена на рис. 5 та динаміка зміни масових відсотків окремих фракцій на рис. б.Середнє значення лінійної швидкості росту гранул складає Л</w:t>
      </w:r>
      <w:r>
        <w:rPr>
          <w:lang w:val="uk-UA" w:eastAsia="uk-UA" w:bidi="uk-UA"/>
          <w:vertAlign w:val="subscript"/>
          <w:w w:val="100"/>
          <w:spacing w:val="0"/>
          <w:color w:val="000000"/>
          <w:position w:val="0"/>
        </w:rPr>
        <w:t>с</w:t>
      </w:r>
      <w:r>
        <w:rPr>
          <w:lang w:val="uk-UA" w:eastAsia="uk-UA" w:bidi="uk-UA"/>
          <w:w w:val="100"/>
          <w:spacing w:val="0"/>
          <w:color w:val="000000"/>
          <w:position w:val="0"/>
        </w:rPr>
        <w:t xml:space="preserve"> = 1,1 мм/год, що понад у три рази перевищує значення в [1].</w:t>
      </w:r>
      <w:r>
        <w:br w:type="page"/>
      </w:r>
    </w:p>
    <w:p>
      <w:pPr>
        <w:pStyle w:val="Style35"/>
        <w:tabs>
          <w:tab w:leader="none" w:pos="5018" w:val="left"/>
        </w:tabs>
        <w:widowControl w:val="0"/>
        <w:keepNext w:val="0"/>
        <w:keepLines w:val="0"/>
        <w:shd w:val="clear" w:color="auto" w:fill="auto"/>
        <w:bidi w:val="0"/>
        <w:jc w:val="both"/>
        <w:spacing w:before="0" w:after="0" w:line="456" w:lineRule="exact"/>
        <w:ind w:left="660" w:right="0" w:firstLine="0"/>
      </w:pPr>
      <w:r>
        <w:pict>
          <v:shape id="_x0000_s1069" type="#_x0000_t75" style="position:absolute;margin-left:3.6pt;margin-top:-165.6pt;width:225.6pt;height:155.5pt;z-index:-125829347;mso-wrap-distance-left:5.pt;mso-wrap-distance-right:6.5pt;mso-position-horizontal-relative:margin" wrapcoords="0 0 21600 0 21600 21600 0 21600 0 0">
            <v:imagedata r:id="rId33" r:href="rId34"/>
            <w10:wrap type="topAndBottom" anchorx="margin"/>
          </v:shape>
        </w:pict>
      </w:r>
      <w:r>
        <w:pict>
          <v:shape id="_x0000_s1070" type="#_x0000_t75" style="position:absolute;margin-left:235.45pt;margin-top:-165.6pt;width:247.7pt;height:155.5pt;z-index:-125829346;mso-wrap-distance-left:72.35pt;mso-wrap-distance-right:5.pt;mso-position-horizontal-relative:margin" wrapcoords="0 0 21600 0 21600 21600 0 21600 0 0">
            <v:imagedata r:id="rId35" r:href="rId36"/>
            <w10:wrap type="topAndBottom" anchorx="margin"/>
          </v:shape>
        </w:pict>
      </w:r>
      <w:r>
        <w:rPr>
          <w:lang w:val="uk-UA" w:eastAsia="uk-UA" w:bidi="uk-UA"/>
          <w:w w:val="100"/>
          <w:spacing w:val="0"/>
          <w:color w:val="000000"/>
          <w:position w:val="0"/>
        </w:rPr>
        <w:t>Рисунок. 5 - Динаміка зміни</w:t>
        <w:tab/>
        <w:t>Рисунок. 6 - Динаміка зміни масових</w:t>
      </w:r>
    </w:p>
    <w:p>
      <w:pPr>
        <w:pStyle w:val="Style35"/>
        <w:tabs>
          <w:tab w:leader="none" w:pos="6118" w:val="left"/>
        </w:tabs>
        <w:widowControl w:val="0"/>
        <w:keepNext w:val="0"/>
        <w:keepLines w:val="0"/>
        <w:shd w:val="clear" w:color="auto" w:fill="auto"/>
        <w:bidi w:val="0"/>
        <w:jc w:val="both"/>
        <w:spacing w:before="0" w:after="0" w:line="456" w:lineRule="exact"/>
        <w:ind w:left="900" w:right="0" w:firstLine="0"/>
      </w:pPr>
      <w:r>
        <w:rPr>
          <w:lang w:val="uk-UA" w:eastAsia="uk-UA" w:bidi="uk-UA"/>
          <w:w w:val="100"/>
          <w:spacing w:val="0"/>
          <w:color w:val="000000"/>
          <w:position w:val="0"/>
        </w:rPr>
        <w:t>еквівалентного діаметра</w:t>
        <w:tab/>
        <w:t>відсотків фракцій</w:t>
      </w:r>
    </w:p>
    <w:p>
      <w:pPr>
        <w:pStyle w:val="Style35"/>
        <w:widowControl w:val="0"/>
        <w:keepNext w:val="0"/>
        <w:keepLines w:val="0"/>
        <w:shd w:val="clear" w:color="auto" w:fill="auto"/>
        <w:bidi w:val="0"/>
        <w:jc w:val="both"/>
        <w:spacing w:before="0" w:after="0" w:line="456" w:lineRule="exact"/>
        <w:ind w:left="0" w:right="0" w:firstLine="0"/>
      </w:pPr>
      <w:r>
        <w:rPr>
          <w:lang w:val="uk-UA" w:eastAsia="uk-UA" w:bidi="uk-UA"/>
          <w:w w:val="100"/>
          <w:spacing w:val="0"/>
          <w:color w:val="000000"/>
          <w:position w:val="0"/>
        </w:rPr>
        <w:t>На інтервалі 0 &lt;т&lt; 0,167 год вміст фракції +3,0 мм ммзбільшується на величину</w:t>
      </w:r>
    </w:p>
    <w:p>
      <w:pPr>
        <w:pStyle w:val="Style35"/>
        <w:widowControl w:val="0"/>
        <w:keepNext w:val="0"/>
        <w:keepLines w:val="0"/>
        <w:shd w:val="clear" w:color="auto" w:fill="auto"/>
        <w:bidi w:val="0"/>
        <w:jc w:val="both"/>
        <w:spacing w:before="0" w:after="0" w:line="523" w:lineRule="exact"/>
        <w:ind w:left="0" w:right="0" w:firstLine="0"/>
      </w:pPr>
      <w:r>
        <w:rPr>
          <w:lang w:val="uk-UA" w:eastAsia="uk-UA" w:bidi="uk-UA"/>
          <w:w w:val="100"/>
          <w:spacing w:val="0"/>
          <w:color w:val="000000"/>
          <w:position w:val="0"/>
        </w:rPr>
        <w:t>АХ = 22,137%. Цьому збільшенню відповідає адекватне змен</w:t>
      </w:r>
      <w:r>
        <w:rPr>
          <w:rStyle w:val="CharStyle75"/>
        </w:rPr>
        <w:t>ш</w:t>
      </w:r>
      <w:r>
        <w:rPr>
          <w:lang w:val="uk-UA" w:eastAsia="uk-UA" w:bidi="uk-UA"/>
          <w:w w:val="100"/>
          <w:spacing w:val="0"/>
          <w:color w:val="000000"/>
          <w:position w:val="0"/>
        </w:rPr>
        <w:t>ення вмісту фракціїй +1,0 мм та 2,0 мм, тобто, виконується рівність —(АХ +АХ</w:t>
      </w:r>
      <w:r>
        <w:rPr>
          <w:lang w:val="uk-UA" w:eastAsia="uk-UA" w:bidi="uk-UA"/>
          <w:vertAlign w:val="subscript"/>
          <w:w w:val="100"/>
          <w:spacing w:val="0"/>
          <w:color w:val="000000"/>
          <w:position w:val="0"/>
        </w:rPr>
        <w:t>2</w:t>
      </w:r>
      <w:r>
        <w:rPr>
          <w:lang w:val="uk-UA" w:eastAsia="uk-UA" w:bidi="uk-UA"/>
          <w:w w:val="100"/>
          <w:spacing w:val="0"/>
          <w:color w:val="000000"/>
          <w:position w:val="0"/>
        </w:rPr>
        <w:t xml:space="preserve">) = АХ.На інтервалі 0,1667 </w:t>
      </w:r>
      <w:r>
        <w:rPr>
          <w:rStyle w:val="CharStyle37"/>
        </w:rPr>
        <w:t>&lt;т &lt;</w:t>
      </w:r>
      <w:r>
        <w:rPr>
          <w:lang w:val="uk-UA" w:eastAsia="uk-UA" w:bidi="uk-UA"/>
          <w:w w:val="100"/>
          <w:spacing w:val="0"/>
          <w:color w:val="000000"/>
          <w:position w:val="0"/>
        </w:rPr>
        <w:t xml:space="preserve"> 0,333 год вміст фракції +2,0 мм зменшуєтьсяна на величину АХ</w:t>
      </w:r>
      <w:r>
        <w:rPr>
          <w:lang w:val="uk-UA" w:eastAsia="uk-UA" w:bidi="uk-UA"/>
          <w:vertAlign w:val="subscript"/>
          <w:w w:val="100"/>
          <w:spacing w:val="0"/>
          <w:color w:val="000000"/>
          <w:position w:val="0"/>
        </w:rPr>
        <w:t>2</w:t>
      </w:r>
      <w:r>
        <w:rPr>
          <w:lang w:val="uk-UA" w:eastAsia="uk-UA" w:bidi="uk-UA"/>
          <w:w w:val="100"/>
          <w:spacing w:val="0"/>
          <w:color w:val="000000"/>
          <w:position w:val="0"/>
        </w:rPr>
        <w:t xml:space="preserve"> = 22,897%. Це супроводжується одночасним збільшенням вмісту фракції +3,0 мм на величину АХ</w:t>
      </w:r>
      <w:r>
        <w:rPr>
          <w:lang w:val="uk-UA" w:eastAsia="uk-UA" w:bidi="uk-UA"/>
          <w:vertAlign w:val="subscript"/>
          <w:w w:val="100"/>
          <w:spacing w:val="0"/>
          <w:color w:val="000000"/>
          <w:position w:val="0"/>
        </w:rPr>
        <w:t>3</w:t>
      </w:r>
      <w:r>
        <w:rPr>
          <w:lang w:val="uk-UA" w:eastAsia="uk-UA" w:bidi="uk-UA"/>
          <w:w w:val="100"/>
          <w:spacing w:val="0"/>
          <w:color w:val="000000"/>
          <w:position w:val="0"/>
        </w:rPr>
        <w:t xml:space="preserve"> = 14,022% та фракції +4 мм на АХ</w:t>
      </w:r>
      <w:r>
        <w:rPr>
          <w:lang w:val="uk-UA" w:eastAsia="uk-UA" w:bidi="uk-UA"/>
          <w:vertAlign w:val="subscript"/>
          <w:w w:val="100"/>
          <w:spacing w:val="0"/>
          <w:color w:val="000000"/>
          <w:position w:val="0"/>
        </w:rPr>
        <w:t>4</w:t>
      </w:r>
      <w:r>
        <w:rPr>
          <w:lang w:val="uk-UA" w:eastAsia="uk-UA" w:bidi="uk-UA"/>
          <w:w w:val="100"/>
          <w:spacing w:val="0"/>
          <w:color w:val="000000"/>
          <w:position w:val="0"/>
        </w:rPr>
        <w:t xml:space="preserve"> = 11,28%. Тобто, —</w:t>
      </w:r>
      <w:r>
        <w:rPr>
          <w:rStyle w:val="CharStyle37"/>
        </w:rPr>
        <w:t>АХ</w:t>
      </w:r>
      <w:r>
        <w:rPr>
          <w:rStyle w:val="CharStyle76"/>
        </w:rPr>
        <w:t>2</w:t>
      </w:r>
      <w:r>
        <w:rPr>
          <w:lang w:val="uk-UA" w:eastAsia="uk-UA" w:bidi="uk-UA"/>
          <w:w w:val="100"/>
          <w:spacing w:val="0"/>
          <w:color w:val="000000"/>
          <w:position w:val="0"/>
        </w:rPr>
        <w:t xml:space="preserve"> =(АХ</w:t>
      </w:r>
      <w:r>
        <w:rPr>
          <w:lang w:val="uk-UA" w:eastAsia="uk-UA" w:bidi="uk-UA"/>
          <w:vertAlign w:val="subscript"/>
          <w:w w:val="100"/>
          <w:spacing w:val="0"/>
          <w:color w:val="000000"/>
          <w:position w:val="0"/>
        </w:rPr>
        <w:t>3</w:t>
      </w:r>
      <w:r>
        <w:rPr>
          <w:lang w:val="uk-UA" w:eastAsia="uk-UA" w:bidi="uk-UA"/>
          <w:w w:val="100"/>
          <w:spacing w:val="0"/>
          <w:color w:val="000000"/>
          <w:position w:val="0"/>
        </w:rPr>
        <w:t xml:space="preserve"> +АХ</w:t>
      </w:r>
      <w:r>
        <w:rPr>
          <w:lang w:val="uk-UA" w:eastAsia="uk-UA" w:bidi="uk-UA"/>
          <w:vertAlign w:val="subscript"/>
          <w:w w:val="100"/>
          <w:spacing w:val="0"/>
          <w:color w:val="000000"/>
          <w:position w:val="0"/>
        </w:rPr>
        <w:t>4</w:t>
      </w:r>
      <w:r>
        <w:rPr>
          <w:lang w:val="uk-UA" w:eastAsia="uk-UA" w:bidi="uk-UA"/>
          <w:w w:val="100"/>
          <w:spacing w:val="0"/>
          <w:color w:val="000000"/>
          <w:position w:val="0"/>
        </w:rPr>
        <w:t>). Одночасність збільшення вмісту масових відсотків фракцій +3 мм і +4 мм відбувається за рахунок агломерації фракцій +2 мм і +3 мм. На інтервалі часу 0,333 &lt;т &lt; 0,500 год, спостерігається зменшення масового відсотка фракції +2</w:t>
      </w:r>
    </w:p>
    <w:p>
      <w:pPr>
        <w:pStyle w:val="Style35"/>
        <w:widowControl w:val="0"/>
        <w:keepNext w:val="0"/>
        <w:keepLines w:val="0"/>
        <w:shd w:val="clear" w:color="auto" w:fill="auto"/>
        <w:bidi w:val="0"/>
        <w:jc w:val="both"/>
        <w:spacing w:before="0" w:after="0" w:line="523" w:lineRule="exact"/>
        <w:ind w:left="0" w:right="0" w:firstLine="0"/>
      </w:pPr>
      <w:r>
        <w:rPr>
          <w:lang w:val="uk-UA" w:eastAsia="uk-UA" w:bidi="uk-UA"/>
          <w:w w:val="100"/>
          <w:spacing w:val="0"/>
          <w:color w:val="000000"/>
          <w:position w:val="0"/>
        </w:rPr>
        <w:t>мм - АХ</w:t>
      </w:r>
      <w:r>
        <w:rPr>
          <w:lang w:val="uk-UA" w:eastAsia="uk-UA" w:bidi="uk-UA"/>
          <w:vertAlign w:val="subscript"/>
          <w:w w:val="100"/>
          <w:spacing w:val="0"/>
          <w:color w:val="000000"/>
          <w:position w:val="0"/>
        </w:rPr>
        <w:t>2</w:t>
      </w:r>
      <w:r>
        <w:rPr>
          <w:lang w:val="uk-UA" w:eastAsia="uk-UA" w:bidi="uk-UA"/>
          <w:w w:val="100"/>
          <w:spacing w:val="0"/>
          <w:color w:val="000000"/>
          <w:position w:val="0"/>
        </w:rPr>
        <w:t xml:space="preserve"> = 16,46% при одночасному збіьшенню масового відсотка фракції +3 мм - АХ</w:t>
      </w:r>
      <w:r>
        <w:rPr>
          <w:lang w:val="uk-UA" w:eastAsia="uk-UA" w:bidi="uk-UA"/>
          <w:vertAlign w:val="subscript"/>
          <w:w w:val="100"/>
          <w:spacing w:val="0"/>
          <w:color w:val="000000"/>
          <w:position w:val="0"/>
        </w:rPr>
        <w:t>3</w:t>
      </w:r>
      <w:r>
        <w:rPr>
          <w:lang w:val="uk-UA" w:eastAsia="uk-UA" w:bidi="uk-UA"/>
          <w:w w:val="100"/>
          <w:spacing w:val="0"/>
          <w:color w:val="000000"/>
          <w:position w:val="0"/>
        </w:rPr>
        <w:t xml:space="preserve"> = 5,904%, фракції +4 мм - АХ</w:t>
      </w:r>
      <w:r>
        <w:rPr>
          <w:lang w:val="uk-UA" w:eastAsia="uk-UA" w:bidi="uk-UA"/>
          <w:vertAlign w:val="subscript"/>
          <w:w w:val="100"/>
          <w:spacing w:val="0"/>
          <w:color w:val="000000"/>
          <w:position w:val="0"/>
        </w:rPr>
        <w:t>4</w:t>
      </w:r>
      <w:r>
        <w:rPr>
          <w:lang w:val="uk-UA" w:eastAsia="uk-UA" w:bidi="uk-UA"/>
          <w:w w:val="100"/>
          <w:spacing w:val="0"/>
          <w:color w:val="000000"/>
          <w:position w:val="0"/>
        </w:rPr>
        <w:t xml:space="preserve"> = 2,103%, +5 мм - АХ</w:t>
      </w:r>
      <w:r>
        <w:rPr>
          <w:lang w:val="uk-UA" w:eastAsia="uk-UA" w:bidi="uk-UA"/>
          <w:vertAlign w:val="subscript"/>
          <w:w w:val="100"/>
          <w:spacing w:val="0"/>
          <w:color w:val="000000"/>
          <w:position w:val="0"/>
        </w:rPr>
        <w:t>5</w:t>
      </w:r>
      <w:r>
        <w:rPr>
          <w:lang w:val="uk-UA" w:eastAsia="uk-UA" w:bidi="uk-UA"/>
          <w:w w:val="100"/>
          <w:spacing w:val="0"/>
          <w:color w:val="000000"/>
          <w:position w:val="0"/>
        </w:rPr>
        <w:t xml:space="preserve"> = 7,502%, тобто, —АХ =(АХ +АХ +АХ). Тобто, на останніх двох проміжках часу реалізується агломераційний механізм гранулоутворення (рис. 7).</w:t>
      </w:r>
    </w:p>
    <w:p>
      <w:pPr>
        <w:pStyle w:val="Style77"/>
        <w:tabs>
          <w:tab w:leader="none" w:pos="4478" w:val="left"/>
        </w:tabs>
        <w:widowControl w:val="0"/>
        <w:keepNext w:val="0"/>
        <w:keepLines w:val="0"/>
        <w:shd w:val="clear" w:color="auto" w:fill="auto"/>
        <w:bidi w:val="0"/>
        <w:spacing w:before="0" w:after="75" w:line="110" w:lineRule="exact"/>
        <w:ind w:left="3460" w:right="0" w:firstLine="0"/>
      </w:pPr>
      <w:r>
        <w:rPr>
          <w:rStyle w:val="CharStyle79"/>
        </w:rPr>
        <w:t>РЧмігаїснка</w:t>
        <w:tab/>
        <w:t xml:space="preserve">Зкініжгіші </w:t>
      </w:r>
      <w:r>
        <w:rPr>
          <w:rStyle w:val="CharStyle80"/>
        </w:rPr>
        <w:t xml:space="preserve">Аі ЛОМРраЦІЯ </w:t>
      </w:r>
      <w:r>
        <w:rPr>
          <w:rStyle w:val="CharStyle79"/>
        </w:rPr>
        <w:t>ІоіовиЙ ірануиі</w:t>
      </w:r>
    </w:p>
    <w:p>
      <w:pPr>
        <w:pStyle w:val="Style35"/>
        <w:tabs>
          <w:tab w:leader="none" w:pos="3300" w:val="left"/>
          <w:tab w:leader="none" w:pos="6622" w:val="left"/>
        </w:tabs>
        <w:widowControl w:val="0"/>
        <w:keepNext w:val="0"/>
        <w:keepLines w:val="0"/>
        <w:shd w:val="clear" w:color="auto" w:fill="auto"/>
        <w:bidi w:val="0"/>
        <w:jc w:val="both"/>
        <w:spacing w:before="0" w:after="725" w:line="260" w:lineRule="exact"/>
        <w:ind w:left="2580" w:right="0" w:firstLine="0"/>
      </w:pPr>
      <w:r>
        <w:rPr>
          <w:rStyle w:val="CharStyle81"/>
        </w:rPr>
        <w:t>—</w:t>
      </w:r>
      <w:r>
        <w:rPr>
          <w:rStyle w:val="CharStyle82"/>
        </w:rPr>
        <w:tab/>
        <w:t>/, ^ ^</w:t>
        <w:tab/>
        <w:t>' Г</w:t>
      </w:r>
    </w:p>
    <w:p>
      <w:pPr>
        <w:pStyle w:val="Style35"/>
        <w:widowControl w:val="0"/>
        <w:keepNext w:val="0"/>
        <w:keepLines w:val="0"/>
        <w:shd w:val="clear" w:color="auto" w:fill="auto"/>
        <w:bidi w:val="0"/>
        <w:jc w:val="left"/>
        <w:spacing w:before="0" w:after="0" w:line="456" w:lineRule="exact"/>
        <w:ind w:left="0" w:right="0" w:firstLine="1620"/>
      </w:pPr>
      <w:r>
        <w:rPr>
          <w:lang w:val="uk-UA" w:eastAsia="uk-UA" w:bidi="uk-UA"/>
          <w:w w:val="100"/>
          <w:spacing w:val="0"/>
          <w:color w:val="000000"/>
          <w:position w:val="0"/>
        </w:rPr>
        <w:t>Рисунок 7 - Агломераційний механізм утворення гранул При підвищенні концентрації робочого розчину в 1,5 рази порівнюючи із [1], середнє значення лінійної швидкості росту гранул Л</w:t>
      </w:r>
      <w:r>
        <w:rPr>
          <w:lang w:val="uk-UA" w:eastAsia="uk-UA" w:bidi="uk-UA"/>
          <w:vertAlign w:val="subscript"/>
          <w:w w:val="100"/>
          <w:spacing w:val="0"/>
          <w:color w:val="000000"/>
          <w:position w:val="0"/>
        </w:rPr>
        <w:t>с</w:t>
      </w:r>
      <w:r>
        <w:rPr>
          <w:lang w:val="uk-UA" w:eastAsia="uk-UA" w:bidi="uk-UA"/>
          <w:w w:val="100"/>
          <w:spacing w:val="0"/>
          <w:color w:val="000000"/>
          <w:position w:val="0"/>
        </w:rPr>
        <w:t xml:space="preserve"> = 1,1 мм/год., що понад утри</w:t>
      </w:r>
      <w:r>
        <w:br w:type="page"/>
      </w:r>
    </w:p>
    <w:p>
      <w:pPr>
        <w:pStyle w:val="Style35"/>
        <w:widowControl w:val="0"/>
        <w:keepNext w:val="0"/>
        <w:keepLines w:val="0"/>
        <w:shd w:val="clear" w:color="auto" w:fill="auto"/>
        <w:bidi w:val="0"/>
        <w:jc w:val="both"/>
        <w:spacing w:before="0" w:after="0" w:line="523" w:lineRule="exact"/>
        <w:ind w:left="0" w:right="0" w:firstLine="0"/>
      </w:pPr>
      <w:r>
        <w:rPr>
          <w:lang w:val="uk-UA" w:eastAsia="uk-UA" w:bidi="uk-UA"/>
          <w:w w:val="100"/>
          <w:spacing w:val="0"/>
          <w:color w:val="000000"/>
          <w:position w:val="0"/>
        </w:rPr>
        <w:t>рази перевищує значення в [1]. Стрімке збільшення Л</w:t>
      </w:r>
      <w:r>
        <w:rPr>
          <w:lang w:val="uk-UA" w:eastAsia="uk-UA" w:bidi="uk-UA"/>
          <w:vertAlign w:val="subscript"/>
          <w:w w:val="100"/>
          <w:spacing w:val="0"/>
          <w:color w:val="000000"/>
          <w:position w:val="0"/>
        </w:rPr>
        <w:t>о</w:t>
      </w:r>
      <w:r>
        <w:rPr>
          <w:lang w:val="uk-UA" w:eastAsia="uk-UA" w:bidi="uk-UA"/>
          <w:w w:val="100"/>
          <w:spacing w:val="0"/>
          <w:color w:val="000000"/>
          <w:position w:val="0"/>
        </w:rPr>
        <w:t xml:space="preserve"> пояснюється переходом від пошарової структури росту до механізму за рахунок агломерації, тобто Л = </w:t>
      </w:r>
      <w:r>
        <w:rPr>
          <w:rStyle w:val="CharStyle37"/>
        </w:rPr>
        <w:t>/</w:t>
      </w:r>
      <w:r>
        <w:rPr>
          <w:lang w:val="uk-UA" w:eastAsia="uk-UA" w:bidi="uk-UA"/>
          <w:w w:val="100"/>
          <w:spacing w:val="0"/>
          <w:color w:val="000000"/>
          <w:position w:val="0"/>
        </w:rPr>
        <w:t xml:space="preserve"> (г). А</w:t>
      </w:r>
    </w:p>
    <w:p>
      <w:pPr>
        <w:pStyle w:val="Style35"/>
        <w:widowControl w:val="0"/>
        <w:keepNext w:val="0"/>
        <w:keepLines w:val="0"/>
        <w:shd w:val="clear" w:color="auto" w:fill="auto"/>
        <w:bidi w:val="0"/>
        <w:jc w:val="both"/>
        <w:spacing w:before="0" w:after="0" w:line="451" w:lineRule="exact"/>
        <w:ind w:left="0" w:right="0" w:firstLine="0"/>
      </w:pPr>
      <w:r>
        <w:rPr>
          <w:lang w:val="uk-UA" w:eastAsia="uk-UA" w:bidi="uk-UA"/>
          <w:w w:val="100"/>
          <w:spacing w:val="0"/>
          <w:color w:val="000000"/>
          <w:position w:val="0"/>
        </w:rPr>
        <w:t>розрахунок значення швидкості росту гранул за виразом (2) стає не можливим.</w:t>
      </w:r>
    </w:p>
    <w:p>
      <w:pPr>
        <w:pStyle w:val="Style35"/>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За такого механізму росту гранул виникає необхідність у визначенні швидкості лінійного росту гранул окремих фракцій та знаходження потужності зовнішнього джерела центрів грануляції.</w:t>
      </w:r>
    </w:p>
    <w:p>
      <w:pPr>
        <w:pStyle w:val="Style33"/>
        <w:widowControl w:val="0"/>
        <w:keepNext w:val="0"/>
        <w:keepLines w:val="0"/>
        <w:shd w:val="clear" w:color="auto" w:fill="auto"/>
        <w:bidi w:val="0"/>
        <w:spacing w:before="0" w:after="0" w:line="451" w:lineRule="exact"/>
        <w:ind w:left="0" w:right="0" w:firstLine="740"/>
      </w:pPr>
      <w:r>
        <w:rPr>
          <w:lang w:val="uk-UA" w:eastAsia="uk-UA" w:bidi="uk-UA"/>
          <w:w w:val="100"/>
          <w:spacing w:val="0"/>
          <w:color w:val="000000"/>
          <w:position w:val="0"/>
        </w:rPr>
        <w:t>Перелік посилань:</w:t>
      </w:r>
    </w:p>
    <w:p>
      <w:pPr>
        <w:pStyle w:val="Style66"/>
        <w:numPr>
          <w:ilvl w:val="0"/>
          <w:numId w:val="7"/>
        </w:numPr>
        <w:tabs>
          <w:tab w:leader="none" w:pos="1411" w:val="left"/>
        </w:tabs>
        <w:widowControl w:val="0"/>
        <w:keepNext w:val="0"/>
        <w:keepLines w:val="0"/>
        <w:shd w:val="clear" w:color="auto" w:fill="auto"/>
        <w:bidi w:val="0"/>
        <w:jc w:val="both"/>
        <w:spacing w:before="0" w:after="0" w:line="413" w:lineRule="exact"/>
        <w:ind w:left="0" w:right="0" w:firstLine="740"/>
      </w:pPr>
      <w:r>
        <w:rPr>
          <w:lang w:val="uk-UA" w:eastAsia="uk-UA" w:bidi="uk-UA"/>
          <w:w w:val="100"/>
          <w:spacing w:val="0"/>
          <w:color w:val="000000"/>
          <w:position w:val="0"/>
        </w:rPr>
        <w:t>Корнієнко Я. М. Моделювання безперервного процесу утворення мінерально- гумінових добрив /Корнієнко Я.М., д.т.н., проф.; Сачок Р. В., к.т.н., ст. викл. Національний технічний університет України «Київський політехнічний інститут» // Наукові праці ОНАХТ. - 2014. - Випуск 45, Т.2. С. 139-144.</w:t>
      </w:r>
    </w:p>
    <w:p>
      <w:pPr>
        <w:pStyle w:val="Style66"/>
        <w:numPr>
          <w:ilvl w:val="0"/>
          <w:numId w:val="7"/>
        </w:numPr>
        <w:tabs>
          <w:tab w:leader="none" w:pos="1411" w:val="left"/>
        </w:tabs>
        <w:widowControl w:val="0"/>
        <w:keepNext w:val="0"/>
        <w:keepLines w:val="0"/>
        <w:shd w:val="clear" w:color="auto" w:fill="auto"/>
        <w:bidi w:val="0"/>
        <w:jc w:val="both"/>
        <w:spacing w:before="0" w:after="0" w:line="398" w:lineRule="exact"/>
        <w:ind w:left="0" w:right="0" w:firstLine="740"/>
        <w:sectPr>
          <w:headerReference w:type="even" r:id="rId37"/>
          <w:headerReference w:type="default" r:id="rId38"/>
          <w:footerReference w:type="even" r:id="rId39"/>
          <w:footerReference w:type="default" r:id="rId40"/>
          <w:pgSz w:w="11900" w:h="16840"/>
          <w:pgMar w:top="1497" w:left="1342" w:right="910" w:bottom="1708" w:header="0" w:footer="3" w:gutter="0"/>
          <w:rtlGutter w:val="0"/>
          <w:cols w:space="720"/>
          <w:pgNumType w:start="9"/>
          <w:noEndnote/>
          <w:docGrid w:linePitch="360"/>
        </w:sectPr>
      </w:pPr>
      <w:r>
        <w:rPr>
          <w:lang w:val="uk-UA" w:eastAsia="uk-UA" w:bidi="uk-UA"/>
          <w:w w:val="100"/>
          <w:spacing w:val="0"/>
          <w:color w:val="000000"/>
          <w:position w:val="0"/>
        </w:rPr>
        <w:t>Корнієнко Я.М. Математичне моделювання безрециклового процесу грануляції у псевдозрідженому шарі. // Наукові вісті НТУУ “КПІ” - 2000. - № 2. Ст. 38-41.</w:t>
      </w:r>
    </w:p>
    <w:p>
      <w:pPr>
        <w:pStyle w:val="Style33"/>
        <w:widowControl w:val="0"/>
        <w:keepNext w:val="0"/>
        <w:keepLines w:val="0"/>
        <w:shd w:val="clear" w:color="auto" w:fill="auto"/>
        <w:bidi w:val="0"/>
        <w:jc w:val="left"/>
        <w:spacing w:before="0" w:after="56" w:line="260" w:lineRule="exact"/>
        <w:ind w:left="0" w:right="0" w:firstLine="0"/>
      </w:pPr>
      <w:r>
        <w:rPr>
          <w:lang w:val="uk-UA" w:eastAsia="uk-UA" w:bidi="uk-UA"/>
          <w:w w:val="100"/>
          <w:spacing w:val="0"/>
          <w:color w:val="000000"/>
          <w:position w:val="0"/>
        </w:rPr>
        <w:t>УДК 621.21</w:t>
      </w:r>
    </w:p>
    <w:p>
      <w:pPr>
        <w:pStyle w:val="Style33"/>
        <w:widowControl w:val="0"/>
        <w:keepNext w:val="0"/>
        <w:keepLines w:val="0"/>
        <w:shd w:val="clear" w:color="auto" w:fill="auto"/>
        <w:bidi w:val="0"/>
        <w:jc w:val="center"/>
        <w:spacing w:before="0" w:after="0" w:line="298" w:lineRule="exact"/>
        <w:ind w:left="0" w:right="40" w:firstLine="0"/>
      </w:pPr>
      <w:r>
        <w:rPr>
          <w:lang w:val="uk-UA" w:eastAsia="uk-UA" w:bidi="uk-UA"/>
          <w:w w:val="100"/>
          <w:spacing w:val="0"/>
          <w:color w:val="000000"/>
          <w:position w:val="0"/>
        </w:rPr>
        <w:t>РОЗРОБКА СПОСОБУ СТАБІЛІЗАЦІЇ ДИСПЕРСНОГО СКЛАДУ ПРИ</w:t>
        <w:br/>
        <w:t>ЗНЕВОДНЕННІ ВИСОКОКОНЦЕНТРОВАНИХ РІДКИ</w:t>
      </w:r>
    </w:p>
    <w:p>
      <w:pPr>
        <w:pStyle w:val="Style33"/>
        <w:widowControl w:val="0"/>
        <w:keepNext w:val="0"/>
        <w:keepLines w:val="0"/>
        <w:shd w:val="clear" w:color="auto" w:fill="auto"/>
        <w:bidi w:val="0"/>
        <w:jc w:val="center"/>
        <w:spacing w:before="0" w:after="0" w:line="298" w:lineRule="exact"/>
        <w:ind w:left="0" w:right="40" w:firstLine="0"/>
      </w:pPr>
      <w:r>
        <w:rPr>
          <w:lang w:val="uk-UA" w:eastAsia="uk-UA" w:bidi="uk-UA"/>
          <w:w w:val="100"/>
          <w:spacing w:val="0"/>
          <w:color w:val="000000"/>
          <w:position w:val="0"/>
        </w:rPr>
        <w:t>Х СИСТЕМ</w:t>
      </w:r>
    </w:p>
    <w:p>
      <w:pPr>
        <w:pStyle w:val="Style33"/>
        <w:widowControl w:val="0"/>
        <w:keepNext w:val="0"/>
        <w:keepLines w:val="0"/>
        <w:shd w:val="clear" w:color="auto" w:fill="auto"/>
        <w:bidi w:val="0"/>
        <w:jc w:val="center"/>
        <w:spacing w:before="0" w:after="0" w:line="298" w:lineRule="exact"/>
        <w:ind w:left="0" w:right="40" w:firstLine="0"/>
      </w:pPr>
      <w:r>
        <w:rPr>
          <w:lang w:val="uk-UA" w:eastAsia="uk-UA" w:bidi="uk-UA"/>
          <w:w w:val="100"/>
          <w:spacing w:val="0"/>
          <w:color w:val="000000"/>
          <w:position w:val="0"/>
        </w:rPr>
        <w:t>В ПСЕВДОЗРІДЖЕНОМУ ШАРІ</w:t>
      </w:r>
    </w:p>
    <w:p>
      <w:pPr>
        <w:pStyle w:val="Style35"/>
        <w:widowControl w:val="0"/>
        <w:keepNext w:val="0"/>
        <w:keepLines w:val="0"/>
        <w:shd w:val="clear" w:color="auto" w:fill="auto"/>
        <w:bidi w:val="0"/>
        <w:spacing w:before="0" w:after="0"/>
        <w:ind w:left="0" w:right="40" w:firstLine="0"/>
      </w:pPr>
      <w:r>
        <w:rPr>
          <w:lang w:val="uk-UA" w:eastAsia="uk-UA" w:bidi="uk-UA"/>
          <w:w w:val="100"/>
          <w:spacing w:val="0"/>
          <w:color w:val="000000"/>
          <w:position w:val="0"/>
        </w:rPr>
        <w:t>магістрант Куріньовський О.В., д.т.н., проф.КорнієнкоЯ.М.,</w:t>
        <w:br/>
        <w:t xml:space="preserve">к.т.н., ст.викл. Сачок Р.В., </w:t>
      </w:r>
      <w:r>
        <w:rPr>
          <w:lang w:val="ru-RU" w:eastAsia="ru-RU" w:bidi="ru-RU"/>
          <w:w w:val="100"/>
          <w:spacing w:val="0"/>
          <w:color w:val="000000"/>
          <w:position w:val="0"/>
        </w:rPr>
        <w:t xml:space="preserve">ассистент Гайдай </w:t>
      </w:r>
      <w:r>
        <w:rPr>
          <w:lang w:val="uk-UA" w:eastAsia="uk-UA" w:bidi="uk-UA"/>
          <w:w w:val="100"/>
          <w:spacing w:val="0"/>
          <w:color w:val="000000"/>
          <w:position w:val="0"/>
        </w:rPr>
        <w:t>С.С., асистент ЛюбекаА.М.,</w:t>
      </w:r>
    </w:p>
    <w:p>
      <w:pPr>
        <w:pStyle w:val="Style35"/>
        <w:widowControl w:val="0"/>
        <w:keepNext w:val="0"/>
        <w:keepLines w:val="0"/>
        <w:shd w:val="clear" w:color="auto" w:fill="auto"/>
        <w:bidi w:val="0"/>
        <w:spacing w:before="0" w:after="0"/>
        <w:ind w:left="0" w:right="40" w:firstLine="0"/>
      </w:pPr>
      <w:r>
        <w:rPr>
          <w:lang w:val="uk-UA" w:eastAsia="uk-UA" w:bidi="uk-UA"/>
          <w:w w:val="100"/>
          <w:spacing w:val="0"/>
          <w:color w:val="000000"/>
          <w:position w:val="0"/>
        </w:rPr>
        <w:t>зав.лаб. Мартинюк О.В.</w:t>
      </w:r>
    </w:p>
    <w:p>
      <w:pPr>
        <w:pStyle w:val="Style33"/>
        <w:widowControl w:val="0"/>
        <w:keepNext w:val="0"/>
        <w:keepLines w:val="0"/>
        <w:shd w:val="clear" w:color="auto" w:fill="auto"/>
        <w:bidi w:val="0"/>
        <w:jc w:val="center"/>
        <w:spacing w:before="0" w:after="264" w:line="298" w:lineRule="exact"/>
        <w:ind w:left="0" w:right="4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35"/>
        <w:widowControl w:val="0"/>
        <w:keepNext w:val="0"/>
        <w:keepLines w:val="0"/>
        <w:shd w:val="clear" w:color="auto" w:fill="auto"/>
        <w:bidi w:val="0"/>
        <w:jc w:val="both"/>
        <w:spacing w:before="0" w:after="0" w:line="418" w:lineRule="exact"/>
        <w:ind w:left="0" w:right="0" w:firstLine="660"/>
      </w:pPr>
      <w:r>
        <w:rPr>
          <w:lang w:val="uk-UA" w:eastAsia="uk-UA" w:bidi="uk-UA"/>
          <w:w w:val="100"/>
          <w:spacing w:val="0"/>
          <w:color w:val="000000"/>
          <w:position w:val="0"/>
        </w:rPr>
        <w:t>Стабілізація дисперсного складу частинок в апараті при отриманні гранульованих композитів є необхідною умовою безперервного проведення процесу. Стійкість кінетики процесу гранулоутворення визначається процесами перенесення, що протікають в шарі, і тому повинна підтримуватися сталою.</w:t>
      </w:r>
    </w:p>
    <w:p>
      <w:pPr>
        <w:pStyle w:val="Style35"/>
        <w:widowControl w:val="0"/>
        <w:keepNext w:val="0"/>
        <w:keepLines w:val="0"/>
        <w:shd w:val="clear" w:color="auto" w:fill="auto"/>
        <w:bidi w:val="0"/>
        <w:jc w:val="both"/>
        <w:spacing w:before="0" w:after="376" w:line="437" w:lineRule="exact"/>
        <w:ind w:left="0" w:right="0" w:firstLine="660"/>
      </w:pPr>
      <w:r>
        <w:rPr>
          <w:lang w:val="uk-UA" w:eastAsia="uk-UA" w:bidi="uk-UA"/>
          <w:w w:val="100"/>
          <w:spacing w:val="0"/>
          <w:color w:val="000000"/>
          <w:position w:val="0"/>
        </w:rPr>
        <w:t>Для безперервного ведення процесу зневоднення та грануляції висококонцентрованх добрив у псевдозрідженому шарі потрібно в будь-який момент часу підтримувати постійнимимасу шару та його площу на деякому сталому рівні М</w:t>
      </w:r>
      <w:r>
        <w:rPr>
          <w:lang w:val="uk-UA" w:eastAsia="uk-UA" w:bidi="uk-UA"/>
          <w:vertAlign w:val="subscript"/>
          <w:w w:val="100"/>
          <w:spacing w:val="0"/>
          <w:color w:val="000000"/>
          <w:position w:val="0"/>
        </w:rPr>
        <w:t>1</w:t>
      </w:r>
      <w:r>
        <w:rPr>
          <w:lang w:val="uk-UA" w:eastAsia="uk-UA" w:bidi="uk-UA"/>
          <w:w w:val="100"/>
          <w:spacing w:val="0"/>
          <w:color w:val="000000"/>
          <w:position w:val="0"/>
        </w:rPr>
        <w:t>, кг та , м</w:t>
      </w:r>
      <w:r>
        <w:rPr>
          <w:lang w:val="uk-UA" w:eastAsia="uk-UA" w:bidi="uk-UA"/>
          <w:vertAlign w:val="superscript"/>
          <w:w w:val="100"/>
          <w:spacing w:val="0"/>
          <w:color w:val="000000"/>
          <w:position w:val="0"/>
        </w:rPr>
        <w:t>2</w:t>
      </w:r>
      <w:r>
        <w:rPr>
          <w:lang w:val="uk-UA" w:eastAsia="uk-UA" w:bidi="uk-UA"/>
          <w:w w:val="100"/>
          <w:spacing w:val="0"/>
          <w:color w:val="000000"/>
          <w:position w:val="0"/>
        </w:rPr>
        <w:t>. Тому практична реалізація процесу, враховуючи гідродинаміку, проводиться за умови:</w:t>
      </w:r>
    </w:p>
    <w:p>
      <w:pPr>
        <w:pStyle w:val="Style39"/>
        <w:tabs>
          <w:tab w:leader="none" w:pos="5274" w:val="left"/>
        </w:tabs>
        <w:widowControl w:val="0"/>
        <w:keepNext w:val="0"/>
        <w:keepLines w:val="0"/>
        <w:shd w:val="clear" w:color="auto" w:fill="auto"/>
        <w:bidi w:val="0"/>
        <w:jc w:val="both"/>
        <w:spacing w:before="0" w:after="0" w:line="418" w:lineRule="exact"/>
        <w:ind w:left="4400" w:right="0" w:firstLine="0"/>
      </w:pPr>
      <w:r>
        <w:pict>
          <v:shape id="_x0000_s1075" type="#_x0000_t202" style="position:absolute;margin-left:463.9pt;margin-top:-12.7pt;width:18.7pt;height:18.45pt;z-index:-125829345;mso-wrap-distance-left:181.7pt;mso-wrap-distance-right:5.pt;mso-wrap-distance-bottom:3.4pt;mso-position-horizontal-relative:margin" filled="f" stroked="f">
            <v:textbox style="mso-fit-shape-to-text:t" inset="0,0,0,0">
              <w:txbxContent>
                <w:p>
                  <w:pPr>
                    <w:pStyle w:val="Style35"/>
                    <w:widowControl w:val="0"/>
                    <w:keepNext w:val="0"/>
                    <w:keepLines w:val="0"/>
                    <w:shd w:val="clear" w:color="auto" w:fill="auto"/>
                    <w:bidi w:val="0"/>
                    <w:jc w:val="left"/>
                    <w:spacing w:before="0" w:after="0" w:line="260" w:lineRule="exact"/>
                    <w:ind w:left="0" w:right="0" w:firstLine="0"/>
                  </w:pPr>
                  <w:r>
                    <w:rPr>
                      <w:rStyle w:val="CharStyle45"/>
                    </w:rPr>
                    <w:t>(1)</w:t>
                  </w:r>
                </w:p>
              </w:txbxContent>
            </v:textbox>
            <w10:wrap type="square" side="left" anchorx="margin"/>
          </v:shape>
        </w:pict>
      </w:r>
      <w:r>
        <w:rPr>
          <w:lang w:val="ru-RU" w:eastAsia="ru-RU" w:bidi="ru-RU"/>
          <w:w w:val="100"/>
          <w:spacing w:val="0"/>
          <w:color w:val="000000"/>
          <w:position w:val="0"/>
        </w:rPr>
        <w:t>ёт</w:t>
        <w:tab/>
        <w:t>ёт</w:t>
      </w:r>
    </w:p>
    <w:p>
      <w:pPr>
        <w:pStyle w:val="Style35"/>
        <w:widowControl w:val="0"/>
        <w:keepNext w:val="0"/>
        <w:keepLines w:val="0"/>
        <w:shd w:val="clear" w:color="auto" w:fill="auto"/>
        <w:bidi w:val="0"/>
        <w:jc w:val="both"/>
        <w:spacing w:before="0" w:after="0" w:line="418" w:lineRule="exact"/>
        <w:ind w:left="0" w:right="0" w:firstLine="660"/>
      </w:pPr>
      <w:r>
        <w:rPr>
          <w:lang w:val="uk-UA" w:eastAsia="uk-UA" w:bidi="uk-UA"/>
          <w:w w:val="100"/>
          <w:spacing w:val="0"/>
          <w:color w:val="000000"/>
          <w:position w:val="0"/>
        </w:rPr>
        <w:t>Складемо матеріальний баланс гранулятора у диференціальній формі, (рисунок 1).При зневодненні рідких систем із вмістом сухих речовин більше 50%, потужності утворення центрів грануляції за рахунок подрібнення частинок великого розміру є не достатніми. Тому стабілізація можлива за рахунок введення до апарату зовнішнього ре циклу, рисунок 1. В цьому випадку матеріальний баланс гранулятора в диференціальній формі запишеться:</w:t>
      </w:r>
    </w:p>
    <w:p>
      <w:pPr>
        <w:pStyle w:val="Style84"/>
        <w:widowControl w:val="0"/>
        <w:keepNext w:val="0"/>
        <w:keepLines w:val="0"/>
        <w:shd w:val="clear" w:color="auto" w:fill="auto"/>
        <w:bidi w:val="0"/>
        <w:spacing w:before="0" w:after="0" w:line="140" w:lineRule="exact"/>
        <w:ind w:left="0" w:right="0" w:firstLine="0"/>
      </w:pPr>
      <w:r>
        <w:pict>
          <v:shape id="_x0000_s1076" type="#_x0000_t202" style="position:absolute;margin-left:463.9pt;margin-top:0;width:18.7pt;height:17.75pt;z-index:-125829344;mso-wrap-distance-left:5.pt;mso-wrap-distance-right:5.pt;mso-wrap-distance-bottom:4.1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60" w:lineRule="exact"/>
                    <w:ind w:left="0" w:right="0" w:firstLine="0"/>
                  </w:pPr>
                  <w:r>
                    <w:rPr>
                      <w:rStyle w:val="CharStyle42"/>
                      <w:i/>
                      <w:iCs/>
                    </w:rPr>
                    <w:t>(2)</w:t>
                  </w:r>
                </w:p>
              </w:txbxContent>
            </v:textbox>
            <w10:wrap type="square" side="left" anchorx="margin"/>
          </v:shape>
        </w:pict>
      </w:r>
      <w:r>
        <w:pict>
          <v:shape id="_x0000_s1077" type="#_x0000_t202" style="position:absolute;margin-left:284.9pt;margin-top:-2.pt;width:30.25pt;height:14.pt;z-index:-125829343;mso-wrap-distance-left:72.pt;mso-wrap-distance-right:5.pt;mso-position-horizontal-relative:margin" filled="f" stroked="f">
            <v:textbox style="mso-fit-shape-to-text:t" inset="0,0,0,0">
              <w:txbxContent>
                <w:p>
                  <w:pPr>
                    <w:pStyle w:val="Style84"/>
                    <w:widowControl w:val="0"/>
                    <w:keepNext w:val="0"/>
                    <w:keepLines w:val="0"/>
                    <w:shd w:val="clear" w:color="auto" w:fill="auto"/>
                    <w:bidi w:val="0"/>
                    <w:jc w:val="left"/>
                    <w:spacing w:before="0" w:after="0" w:line="140" w:lineRule="exact"/>
                    <w:ind w:left="0" w:right="0" w:firstLine="0"/>
                  </w:pPr>
                  <w:r>
                    <w:rPr>
                      <w:rStyle w:val="CharStyle85"/>
                      <w:vertAlign w:val="superscript"/>
                    </w:rPr>
                    <w:t>г</w:t>
                  </w:r>
                  <w:r>
                    <w:rPr>
                      <w:rStyle w:val="CharStyle86"/>
                    </w:rPr>
                    <w:t>р.</w:t>
                  </w:r>
                  <w:r>
                    <w:rPr>
                      <w:rStyle w:val="CharStyle86"/>
                      <w:vertAlign w:val="superscript"/>
                    </w:rPr>
                    <w:t>п</w:t>
                  </w:r>
                  <w:r>
                    <w:rPr>
                      <w:rStyle w:val="CharStyle86"/>
                    </w:rPr>
                    <w:t>.</w:t>
                  </w:r>
                  <w:r>
                    <w:rPr>
                      <w:rStyle w:val="CharStyle85"/>
                    </w:rPr>
                    <w:t xml:space="preserve"> ^</w:t>
                  </w:r>
                </w:p>
              </w:txbxContent>
            </v:textbox>
            <w10:wrap type="square" side="left" anchorx="margin"/>
          </v:shape>
        </w:pict>
      </w:r>
      <w:r>
        <w:rPr>
          <w:lang w:val="uk-UA" w:eastAsia="uk-UA" w:bidi="uk-UA"/>
          <w:w w:val="100"/>
          <w:spacing w:val="0"/>
          <w:color w:val="000000"/>
          <w:position w:val="0"/>
        </w:rPr>
        <w:t>с.р.</w:t>
      </w:r>
    </w:p>
    <w:p>
      <w:pPr>
        <w:pStyle w:val="Style103"/>
        <w:tabs>
          <w:tab w:leader="none" w:pos="4603" w:val="left"/>
          <w:tab w:leader="none" w:pos="5510" w:val="left"/>
          <w:tab w:leader="none" w:pos="6422" w:val="left"/>
        </w:tabs>
        <w:widowControl w:val="0"/>
        <w:keepNext w:val="0"/>
        <w:keepLines w:val="0"/>
        <w:shd w:val="clear" w:color="auto" w:fill="auto"/>
        <w:bidi w:val="0"/>
        <w:spacing w:before="0" w:after="0"/>
        <w:ind w:left="3840" w:right="0" w:firstLine="0"/>
      </w:pPr>
      <w:r>
        <w:rPr>
          <w:w w:val="100"/>
          <w:spacing w:val="0"/>
          <w:color w:val="000000"/>
          <w:position w:val="0"/>
        </w:rPr>
        <w:t>ёт</w:t>
        <w:tab/>
        <w:t>ёт</w:t>
        <w:tab/>
        <w:t>ёт</w:t>
        <w:tab/>
        <w:t>ёт</w:t>
      </w:r>
    </w:p>
    <w:p>
      <w:pPr>
        <w:pStyle w:val="Style35"/>
        <w:widowControl w:val="0"/>
        <w:keepNext w:val="0"/>
        <w:keepLines w:val="0"/>
        <w:shd w:val="clear" w:color="auto" w:fill="auto"/>
        <w:bidi w:val="0"/>
        <w:jc w:val="left"/>
        <w:spacing w:before="0" w:after="0" w:line="422" w:lineRule="exact"/>
        <w:ind w:left="0" w:right="0" w:firstLine="660"/>
        <w:sectPr>
          <w:pgSz w:w="11900" w:h="16840"/>
          <w:pgMar w:top="1484" w:left="1345" w:right="927" w:bottom="2252" w:header="0" w:footer="3" w:gutter="0"/>
          <w:rtlGutter w:val="0"/>
          <w:cols w:space="720"/>
          <w:noEndnote/>
          <w:docGrid w:linePitch="360"/>
        </w:sectPr>
      </w:pPr>
      <w:r>
        <w:rPr>
          <w:lang w:val="uk-UA" w:eastAsia="uk-UA" w:bidi="uk-UA"/>
          <w:w w:val="100"/>
          <w:spacing w:val="0"/>
          <w:color w:val="000000"/>
          <w:position w:val="0"/>
        </w:rPr>
        <w:t xml:space="preserve">де </w:t>
      </w:r>
      <w:r>
        <w:rPr>
          <w:lang w:val="ru-RU" w:eastAsia="ru-RU" w:bidi="ru-RU"/>
          <w:w w:val="100"/>
          <w:spacing w:val="0"/>
          <w:color w:val="000000"/>
          <w:position w:val="0"/>
        </w:rPr>
        <w:t xml:space="preserve">М - </w:t>
      </w:r>
      <w:r>
        <w:rPr>
          <w:lang w:val="uk-UA" w:eastAsia="uk-UA" w:bidi="uk-UA"/>
          <w:w w:val="100"/>
          <w:spacing w:val="0"/>
          <w:color w:val="000000"/>
          <w:position w:val="0"/>
        </w:rPr>
        <w:t xml:space="preserve">маса </w:t>
      </w:r>
      <w:r>
        <w:rPr>
          <w:lang w:val="ru-RU" w:eastAsia="ru-RU" w:bidi="ru-RU"/>
          <w:w w:val="100"/>
          <w:spacing w:val="0"/>
          <w:color w:val="000000"/>
          <w:position w:val="0"/>
        </w:rPr>
        <w:t xml:space="preserve">сухих </w:t>
      </w:r>
      <w:r>
        <w:rPr>
          <w:lang w:val="uk-UA" w:eastAsia="uk-UA" w:bidi="uk-UA"/>
          <w:w w:val="100"/>
          <w:spacing w:val="0"/>
          <w:color w:val="000000"/>
          <w:position w:val="0"/>
        </w:rPr>
        <w:t>речовин, що поступають із робочим розчином, кг; М</w:t>
      </w:r>
      <w:r>
        <w:rPr>
          <w:lang w:val="uk-UA" w:eastAsia="uk-UA" w:bidi="uk-UA"/>
          <w:vertAlign w:val="subscript"/>
          <w:w w:val="100"/>
          <w:spacing w:val="0"/>
          <w:color w:val="000000"/>
          <w:position w:val="0"/>
        </w:rPr>
        <w:t>р</w:t>
      </w:r>
      <w:r>
        <w:rPr>
          <w:lang w:val="uk-UA" w:eastAsia="uk-UA" w:bidi="uk-UA"/>
          <w:w w:val="100"/>
          <w:spacing w:val="0"/>
          <w:color w:val="000000"/>
          <w:position w:val="0"/>
        </w:rPr>
        <w:t xml:space="preserve"> - маса </w:t>
      </w:r>
      <w:r>
        <w:rPr>
          <w:lang w:val="ru-RU" w:eastAsia="ru-RU" w:bidi="ru-RU"/>
          <w:w w:val="100"/>
          <w:spacing w:val="0"/>
          <w:color w:val="000000"/>
          <w:position w:val="0"/>
        </w:rPr>
        <w:t xml:space="preserve">рециклу, </w:t>
      </w:r>
      <w:r>
        <w:rPr>
          <w:lang w:val="uk-UA" w:eastAsia="uk-UA" w:bidi="uk-UA"/>
          <w:w w:val="100"/>
          <w:spacing w:val="0"/>
          <w:color w:val="000000"/>
          <w:position w:val="0"/>
        </w:rPr>
        <w:t xml:space="preserve">кг; </w:t>
      </w:r>
      <w:r>
        <w:rPr>
          <w:rStyle w:val="CharStyle37"/>
        </w:rPr>
        <w:t>М -</w:t>
      </w:r>
      <w:r>
        <w:rPr>
          <w:lang w:val="uk-UA" w:eastAsia="uk-UA" w:bidi="uk-UA"/>
          <w:w w:val="100"/>
          <w:spacing w:val="0"/>
          <w:color w:val="000000"/>
          <w:position w:val="0"/>
        </w:rPr>
        <w:t xml:space="preserve"> маса гранул, що вивантажуються із апарату, кг; М</w:t>
      </w:r>
      <w:r>
        <w:rPr>
          <w:lang w:val="uk-UA" w:eastAsia="uk-UA" w:bidi="uk-UA"/>
          <w:vertAlign w:val="subscript"/>
          <w:w w:val="100"/>
          <w:spacing w:val="0"/>
          <w:color w:val="000000"/>
          <w:position w:val="0"/>
        </w:rPr>
        <w:t>п</w:t>
      </w:r>
      <w:r>
        <w:rPr>
          <w:lang w:val="uk-UA" w:eastAsia="uk-UA" w:bidi="uk-UA"/>
          <w:w w:val="100"/>
          <w:spacing w:val="0"/>
          <w:color w:val="000000"/>
          <w:position w:val="0"/>
        </w:rPr>
        <w:t xml:space="preserve"> - маса шару, що відводиться із газом, кг.</w:t>
      </w:r>
    </w:p>
    <w:p>
      <w:pPr>
        <w:pStyle w:val="Style105"/>
        <w:widowControl w:val="0"/>
        <w:keepNext w:val="0"/>
        <w:keepLines w:val="0"/>
        <w:shd w:val="clear" w:color="auto" w:fill="auto"/>
        <w:bidi w:val="0"/>
        <w:spacing w:before="0" w:after="0"/>
        <w:ind w:left="3820" w:right="0" w:firstLine="0"/>
      </w:pPr>
      <w:r>
        <w:rPr>
          <w:rStyle w:val="CharStyle107"/>
          <w:vertAlign w:val="superscript"/>
        </w:rPr>
        <w:t>М</w:t>
      </w:r>
      <w:r>
        <w:rPr>
          <w:rStyle w:val="CharStyle108"/>
        </w:rPr>
        <w:t xml:space="preserve">гр.п. </w:t>
      </w:r>
      <w:r>
        <w:rPr>
          <w:rStyle w:val="CharStyle107"/>
        </w:rPr>
        <w:t xml:space="preserve">= </w:t>
      </w:r>
      <w:r>
        <w:rPr>
          <w:rStyle w:val="CharStyle107"/>
          <w:vertAlign w:val="superscript"/>
        </w:rPr>
        <w:t>М</w:t>
      </w:r>
      <w:r>
        <w:rPr>
          <w:rStyle w:val="CharStyle108"/>
        </w:rPr>
        <w:t>с.р.</w:t>
      </w:r>
      <w:r>
        <w:rPr>
          <w:rStyle w:val="CharStyle107"/>
        </w:rPr>
        <w:t>*У</w:t>
      </w:r>
    </w:p>
    <w:p>
      <w:pPr>
        <w:pStyle w:val="Style11"/>
        <w:widowControl w:val="0"/>
        <w:keepNext w:val="0"/>
        <w:keepLines w:val="0"/>
        <w:shd w:val="clear" w:color="auto" w:fill="auto"/>
        <w:bidi w:val="0"/>
        <w:jc w:val="left"/>
        <w:spacing w:before="0" w:after="0" w:line="446" w:lineRule="exact"/>
        <w:ind w:left="640" w:right="0" w:firstLine="0"/>
      </w:pPr>
      <w:r>
        <w:pict>
          <v:shape id="_x0000_s1078" type="#_x0000_t202" style="position:absolute;margin-left:459.85pt;margin-top:-28.1pt;width:21.6pt;height:17.75pt;z-index:-125829342;mso-wrap-distance-left:87.6pt;mso-wrap-distance-top:6.25pt;mso-wrap-distance-right:5.pt;mso-wrap-distance-bottom:130.1pt;mso-position-horizontal-relative:margin" filled="f" stroked="f">
            <v:textbox style="mso-fit-shape-to-text:t" inset="0,0,0,0">
              <w:txbxContent>
                <w:p>
                  <w:pPr>
                    <w:pStyle w:val="Style35"/>
                    <w:widowControl w:val="0"/>
                    <w:keepNext w:val="0"/>
                    <w:keepLines w:val="0"/>
                    <w:shd w:val="clear" w:color="auto" w:fill="auto"/>
                    <w:bidi w:val="0"/>
                    <w:jc w:val="left"/>
                    <w:spacing w:before="0" w:after="0" w:line="260" w:lineRule="exact"/>
                    <w:ind w:left="0" w:right="0" w:firstLine="0"/>
                  </w:pPr>
                  <w:r>
                    <w:rPr>
                      <w:rStyle w:val="CharStyle45"/>
                    </w:rPr>
                    <w:t>(3)</w:t>
                  </w:r>
                </w:p>
              </w:txbxContent>
            </v:textbox>
            <w10:wrap type="square" side="left" anchorx="margin"/>
          </v:shape>
        </w:pict>
      </w:r>
      <w:r>
        <w:pict>
          <v:shape id="_x0000_s1079" type="#_x0000_t202" style="position:absolute;margin-left:459.35pt;margin-top:101.05pt;width:22.1pt;height:17.5pt;z-index:-125829341;mso-wrap-distance-left:87.1pt;mso-wrap-distance-top:135.35pt;mso-wrap-distance-right:5.pt;mso-wrap-distance-bottom:1.25pt;mso-position-horizontal-relative:margin" filled="f" stroked="f">
            <v:textbox style="mso-fit-shape-to-text:t" inset="0,0,0,0">
              <w:txbxContent>
                <w:p>
                  <w:pPr>
                    <w:pStyle w:val="Style35"/>
                    <w:widowControl w:val="0"/>
                    <w:keepNext w:val="0"/>
                    <w:keepLines w:val="0"/>
                    <w:shd w:val="clear" w:color="auto" w:fill="auto"/>
                    <w:bidi w:val="0"/>
                    <w:jc w:val="left"/>
                    <w:spacing w:before="0" w:after="0" w:line="260" w:lineRule="exact"/>
                    <w:ind w:left="0" w:right="0" w:firstLine="0"/>
                  </w:pPr>
                  <w:r>
                    <w:rPr>
                      <w:rStyle w:val="CharStyle45"/>
                    </w:rPr>
                    <w:t>(4)</w:t>
                  </w:r>
                </w:p>
              </w:txbxContent>
            </v:textbox>
            <w10:wrap type="square" side="left" anchorx="margin"/>
          </v:shape>
        </w:pict>
      </w:r>
      <w:r>
        <w:pict>
          <v:shape id="_x0000_s1080" type="#_x0000_t202" style="position:absolute;margin-left:27.85pt;margin-top:-77.45pt;width:404.15pt;height:44.6pt;z-index:-125829340;mso-wrap-distance-left:5.pt;mso-wrap-distance-right:5.pt;mso-position-horizontal-relative:margin" filled="f" stroked="f">
            <v:textbox style="mso-fit-shape-to-text:t" inset="0,0,0,0">
              <w:txbxContent>
                <w:p>
                  <w:pPr>
                    <w:pStyle w:val="Style87"/>
                    <w:widowControl w:val="0"/>
                    <w:keepNext w:val="0"/>
                    <w:keepLines w:val="0"/>
                    <w:shd w:val="clear" w:color="auto" w:fill="auto"/>
                    <w:bidi w:val="0"/>
                    <w:jc w:val="left"/>
                    <w:spacing w:before="0" w:after="0"/>
                    <w:ind w:left="0" w:right="960" w:firstLine="1960"/>
                  </w:pPr>
                  <w:r>
                    <w:rPr>
                      <w:rStyle w:val="CharStyle88"/>
                    </w:rPr>
                    <w:t>Рисунок 1 - Матеріальний баланс гранулятора Маса гранульованого продукту визначається із виразу, кг:</w:t>
                  </w:r>
                </w:p>
              </w:txbxContent>
            </v:textbox>
            <w10:wrap type="topAndBottom" anchorx="margin"/>
          </v:shape>
        </w:pict>
      </w:r>
      <w:r>
        <w:pict>
          <v:shape id="_x0000_s1081" type="#_x0000_t75" style="position:absolute;margin-left:1.7pt;margin-top:-176.15pt;width:478.1pt;height:100.3pt;z-index:-125829339;mso-wrap-distance-left:5.pt;mso-wrap-distance-right:5.pt;mso-position-horizontal-relative:margin">
            <v:imagedata r:id="rId41" r:href="rId42"/>
            <w10:wrap type="topAndBottom" anchorx="margin"/>
          </v:shape>
        </w:pict>
      </w:r>
      <w:r>
        <w:rPr>
          <w:lang w:val="uk-UA" w:eastAsia="uk-UA" w:bidi="uk-UA"/>
          <w:w w:val="100"/>
          <w:spacing w:val="0"/>
          <w:color w:val="000000"/>
          <w:position w:val="0"/>
        </w:rPr>
        <w:t xml:space="preserve">де </w:t>
      </w:r>
      <w:r>
        <w:rPr>
          <w:rStyle w:val="CharStyle111"/>
        </w:rPr>
        <w:t>у-</w:t>
      </w:r>
      <w:r>
        <w:rPr>
          <w:lang w:val="uk-UA" w:eastAsia="uk-UA" w:bidi="uk-UA"/>
          <w:w w:val="100"/>
          <w:spacing w:val="0"/>
          <w:color w:val="000000"/>
          <w:position w:val="0"/>
        </w:rPr>
        <w:t xml:space="preserve"> коефіцієнт грануло утворення, %.</w:t>
      </w:r>
    </w:p>
    <w:p>
      <w:pPr>
        <w:pStyle w:val="Style11"/>
        <w:widowControl w:val="0"/>
        <w:keepNext w:val="0"/>
        <w:keepLines w:val="0"/>
        <w:shd w:val="clear" w:color="auto" w:fill="auto"/>
        <w:bidi w:val="0"/>
        <w:jc w:val="left"/>
        <w:spacing w:before="0" w:after="0" w:line="446" w:lineRule="exact"/>
        <w:ind w:left="640" w:right="0" w:firstLine="0"/>
      </w:pPr>
      <w:r>
        <w:rPr>
          <w:lang w:val="uk-UA" w:eastAsia="uk-UA" w:bidi="uk-UA"/>
          <w:w w:val="100"/>
          <w:spacing w:val="0"/>
          <w:color w:val="000000"/>
          <w:position w:val="0"/>
        </w:rPr>
        <w:t>Або в інтегральний формі:</w:t>
      </w:r>
    </w:p>
    <w:p>
      <w:pPr>
        <w:pStyle w:val="Style112"/>
        <w:tabs>
          <w:tab w:leader="none" w:pos="5759" w:val="left"/>
        </w:tabs>
        <w:widowControl w:val="0"/>
        <w:keepNext w:val="0"/>
        <w:keepLines w:val="0"/>
        <w:shd w:val="clear" w:color="auto" w:fill="auto"/>
        <w:bidi w:val="0"/>
        <w:spacing w:before="0" w:after="0" w:line="260" w:lineRule="exact"/>
        <w:ind w:left="3820" w:right="0" w:firstLine="0"/>
      </w:pPr>
      <w:r>
        <w:fldChar w:fldCharType="begin"/>
        <w:instrText xml:space="preserve"> TOC \o "1-5" \h \z </w:instrText>
        <w:fldChar w:fldCharType="separate"/>
      </w:r>
      <w:r>
        <w:rPr>
          <w:lang w:val="uk-UA" w:eastAsia="uk-UA" w:bidi="uk-UA"/>
          <w:w w:val="100"/>
          <w:spacing w:val="0"/>
          <w:color w:val="000000"/>
          <w:position w:val="0"/>
        </w:rPr>
        <w:t>М + М = М</w:t>
        <w:tab/>
        <w:t>+ М</w:t>
      </w:r>
      <w:r>
        <w:rPr>
          <w:rStyle w:val="CharStyle114"/>
          <w:i w:val="0"/>
          <w:iCs w:val="0"/>
        </w:rPr>
        <w:t xml:space="preserve"> .</w:t>
      </w:r>
    </w:p>
    <w:p>
      <w:pPr>
        <w:pStyle w:val="Style115"/>
        <w:tabs>
          <w:tab w:leader="none" w:pos="4770" w:val="left"/>
          <w:tab w:leader="none" w:pos="5358" w:val="left"/>
          <w:tab w:leader="none" w:pos="6210" w:val="left"/>
        </w:tabs>
        <w:widowControl w:val="0"/>
        <w:keepNext w:val="0"/>
        <w:keepLines w:val="0"/>
        <w:shd w:val="clear" w:color="auto" w:fill="auto"/>
        <w:bidi w:val="0"/>
        <w:spacing w:before="0" w:after="182" w:line="140" w:lineRule="exact"/>
        <w:ind w:left="4060" w:right="0" w:firstLine="0"/>
      </w:pPr>
      <w:r>
        <w:rPr>
          <w:lang w:val="uk-UA" w:eastAsia="uk-UA" w:bidi="uk-UA"/>
          <w:w w:val="100"/>
          <w:spacing w:val="0"/>
          <w:color w:val="000000"/>
          <w:position w:val="0"/>
        </w:rPr>
        <w:t>с.р.</w:t>
        <w:tab/>
        <w:t>р.</w:t>
        <w:tab/>
        <w:t>гр.п.</w:t>
        <w:tab/>
        <w:t>п.</w:t>
      </w:r>
    </w:p>
    <w:p>
      <w:pPr>
        <w:pStyle w:val="TOC 4"/>
        <w:widowControl w:val="0"/>
        <w:keepNext w:val="0"/>
        <w:keepLines w:val="0"/>
        <w:shd w:val="clear" w:color="auto" w:fill="auto"/>
        <w:bidi w:val="0"/>
        <w:jc w:val="left"/>
        <w:spacing w:before="0" w:after="191" w:line="260" w:lineRule="exact"/>
        <w:ind w:left="640" w:right="0" w:firstLine="0"/>
      </w:pPr>
      <w:r>
        <w:rPr>
          <w:lang w:val="uk-UA" w:eastAsia="uk-UA" w:bidi="uk-UA"/>
          <w:w w:val="100"/>
          <w:spacing w:val="0"/>
          <w:color w:val="000000"/>
          <w:position w:val="0"/>
        </w:rPr>
        <w:t xml:space="preserve">Нехай для початкового моменту часу </w:t>
      </w:r>
      <w:r>
        <w:rPr>
          <w:rStyle w:val="CharStyle119"/>
        </w:rPr>
        <w:t>т = т</w:t>
      </w:r>
      <w:r>
        <w:rPr>
          <w:lang w:val="uk-UA" w:eastAsia="uk-UA" w:bidi="uk-UA"/>
          <w:w w:val="100"/>
          <w:spacing w:val="0"/>
          <w:color w:val="000000"/>
          <w:position w:val="0"/>
        </w:rPr>
        <w:t xml:space="preserve"> маса шару становитиме, кг:</w:t>
      </w:r>
    </w:p>
    <w:p>
      <w:pPr>
        <w:pStyle w:val="Style120"/>
        <w:tabs>
          <w:tab w:leader="none" w:pos="6648" w:val="left"/>
        </w:tabs>
        <w:widowControl w:val="0"/>
        <w:keepNext w:val="0"/>
        <w:keepLines w:val="0"/>
        <w:shd w:val="clear" w:color="auto" w:fill="auto"/>
        <w:bidi w:val="0"/>
        <w:spacing w:before="0" w:after="0" w:line="260" w:lineRule="exact"/>
        <w:ind w:left="4920" w:right="0" w:firstLine="0"/>
      </w:pPr>
      <w:r>
        <w:rPr>
          <w:rStyle w:val="CharStyle122"/>
          <w:vertAlign w:val="superscript"/>
        </w:rPr>
        <w:t>Ж</w:t>
      </w:r>
      <w:r>
        <w:rPr>
          <w:lang w:val="uk-UA" w:eastAsia="uk-UA" w:bidi="uk-UA"/>
          <w:w w:val="100"/>
          <w:color w:val="000000"/>
          <w:position w:val="0"/>
        </w:rPr>
        <w:t xml:space="preserve"> * </w:t>
      </w:r>
      <w:r>
        <w:rPr>
          <w:lang w:val="uk-UA" w:eastAsia="uk-UA" w:bidi="uk-UA"/>
          <w:vertAlign w:val="superscript"/>
          <w:w w:val="100"/>
          <w:color w:val="000000"/>
          <w:position w:val="0"/>
        </w:rPr>
        <w:t>—</w:t>
      </w:r>
      <w:r>
        <w:rPr>
          <w:lang w:val="uk-UA" w:eastAsia="uk-UA" w:bidi="uk-UA"/>
          <w:w w:val="100"/>
          <w:color w:val="000000"/>
          <w:position w:val="0"/>
        </w:rPr>
        <w:t>^</w:t>
        <w:tab/>
      </w:r>
      <w:r>
        <w:rPr>
          <w:rStyle w:val="CharStyle123"/>
          <w:vertAlign w:val="superscript"/>
        </w:rPr>
        <w:t>—</w:t>
      </w:r>
      <w:r>
        <w:rPr>
          <w:rStyle w:val="CharStyle123"/>
        </w:rPr>
        <w:t>е1</w:t>
      </w:r>
    </w:p>
    <w:p>
      <w:pPr>
        <w:pStyle w:val="Style120"/>
        <w:tabs>
          <w:tab w:leader="none" w:pos="5358" w:val="left"/>
        </w:tabs>
        <w:widowControl w:val="0"/>
        <w:keepNext w:val="0"/>
        <w:keepLines w:val="0"/>
        <w:shd w:val="clear" w:color="auto" w:fill="auto"/>
        <w:bidi w:val="0"/>
        <w:spacing w:before="0" w:after="0" w:line="220" w:lineRule="exact"/>
        <w:ind w:left="4300" w:right="0" w:firstLine="0"/>
      </w:pPr>
      <w:r>
        <w:rPr>
          <w:lang w:val="uk-UA" w:eastAsia="uk-UA" w:bidi="uk-UA"/>
          <w:vertAlign w:val="superscript"/>
          <w:w w:val="100"/>
          <w:color w:val="000000"/>
          <w:position w:val="0"/>
        </w:rPr>
        <w:t>М</w:t>
      </w:r>
      <w:r>
        <w:rPr>
          <w:rStyle w:val="CharStyle124"/>
        </w:rPr>
        <w:t xml:space="preserve">1 </w:t>
      </w:r>
      <w:r>
        <w:rPr>
          <w:lang w:val="uk-UA" w:eastAsia="uk-UA" w:bidi="uk-UA"/>
          <w:w w:val="100"/>
          <w:color w:val="000000"/>
          <w:position w:val="0"/>
        </w:rPr>
        <w:t>=</w:t>
        <w:tab/>
        <w:t>-*Р</w:t>
      </w:r>
      <w:r>
        <w:rPr>
          <w:rStyle w:val="CharStyle124"/>
        </w:rPr>
        <w:t xml:space="preserve">т </w:t>
      </w:r>
      <w:r>
        <w:rPr>
          <w:lang w:val="uk-UA" w:eastAsia="uk-UA" w:bidi="uk-UA"/>
          <w:w w:val="100"/>
          <w:color w:val="000000"/>
          <w:position w:val="0"/>
        </w:rPr>
        <w:t>= /</w:t>
      </w:r>
      <w:r>
        <w:rPr>
          <w:rStyle w:val="CharStyle124"/>
        </w:rPr>
        <w:t xml:space="preserve">іш </w:t>
      </w:r>
      <w:r>
        <w:rPr>
          <w:lang w:val="uk-UA" w:eastAsia="uk-UA" w:bidi="uk-UA"/>
          <w:w w:val="100"/>
          <w:color w:val="000000"/>
          <w:position w:val="0"/>
        </w:rPr>
        <w:t>* г*Р</w:t>
      </w:r>
      <w:r>
        <w:rPr>
          <w:rStyle w:val="CharStyle124"/>
        </w:rPr>
        <w:t>т</w:t>
      </w:r>
      <w:r>
        <w:rPr>
          <w:lang w:val="uk-UA" w:eastAsia="uk-UA" w:bidi="uk-UA"/>
          <w:w w:val="100"/>
          <w:color w:val="000000"/>
          <w:position w:val="0"/>
        </w:rPr>
        <w:t>.</w:t>
      </w:r>
    </w:p>
    <w:p>
      <w:pPr>
        <w:pStyle w:val="Style120"/>
        <w:tabs>
          <w:tab w:leader="none" w:pos="6648" w:val="left"/>
        </w:tabs>
        <w:widowControl w:val="0"/>
        <w:keepNext w:val="0"/>
        <w:keepLines w:val="0"/>
        <w:shd w:val="clear" w:color="auto" w:fill="auto"/>
        <w:bidi w:val="0"/>
        <w:spacing w:before="0" w:after="0" w:line="220" w:lineRule="exact"/>
        <w:ind w:left="5160" w:right="0" w:firstLine="0"/>
      </w:pPr>
      <w:r>
        <w:rPr>
          <w:lang w:val="uk-UA" w:eastAsia="uk-UA" w:bidi="uk-UA"/>
          <w:w w:val="100"/>
          <w:color w:val="000000"/>
          <w:position w:val="0"/>
        </w:rPr>
        <w:t>6</w:t>
        <w:tab/>
        <w:t>6</w:t>
      </w:r>
    </w:p>
    <w:p>
      <w:pPr>
        <w:pStyle w:val="TOC 4"/>
        <w:widowControl w:val="0"/>
        <w:keepNext w:val="0"/>
        <w:keepLines w:val="0"/>
        <w:shd w:val="clear" w:color="auto" w:fill="auto"/>
        <w:bidi w:val="0"/>
        <w:jc w:val="left"/>
        <w:spacing w:before="0" w:after="0" w:line="480" w:lineRule="exact"/>
        <w:ind w:left="640" w:right="0" w:firstLine="0"/>
      </w:pPr>
      <w:r>
        <w:rPr>
          <w:lang w:val="uk-UA" w:eastAsia="uk-UA" w:bidi="uk-UA"/>
          <w:w w:val="100"/>
          <w:spacing w:val="0"/>
          <w:color w:val="000000"/>
          <w:position w:val="0"/>
        </w:rPr>
        <w:t>де С</w:t>
      </w:r>
      <w:r>
        <w:rPr>
          <w:lang w:val="uk-UA" w:eastAsia="uk-UA" w:bidi="uk-UA"/>
          <w:vertAlign w:val="subscript"/>
          <w:w w:val="100"/>
          <w:spacing w:val="0"/>
          <w:color w:val="000000"/>
          <w:position w:val="0"/>
        </w:rPr>
        <w:t>е1</w:t>
      </w:r>
      <w:r>
        <w:rPr>
          <w:lang w:val="uk-UA" w:eastAsia="uk-UA" w:bidi="uk-UA"/>
          <w:w w:val="100"/>
          <w:spacing w:val="0"/>
          <w:color w:val="000000"/>
          <w:position w:val="0"/>
        </w:rPr>
        <w:t xml:space="preserve"> — еквівалентний діаметр шару в початковий момент часу </w:t>
      </w:r>
      <w:r>
        <w:rPr>
          <w:rStyle w:val="CharStyle119"/>
        </w:rPr>
        <w:t>т = т</w:t>
      </w:r>
      <w:r>
        <w:rPr>
          <w:lang w:val="uk-UA" w:eastAsia="uk-UA" w:bidi="uk-UA"/>
          <w:vertAlign w:val="subscript"/>
          <w:w w:val="100"/>
          <w:spacing w:val="0"/>
          <w:color w:val="000000"/>
          <w:position w:val="0"/>
        </w:rPr>
        <w:t>1</w:t>
      </w:r>
      <w:r>
        <w:rPr>
          <w:lang w:val="uk-UA" w:eastAsia="uk-UA" w:bidi="uk-UA"/>
          <w:w w:val="100"/>
          <w:spacing w:val="0"/>
          <w:color w:val="000000"/>
          <w:position w:val="0"/>
        </w:rPr>
        <w:t xml:space="preserve">, мм; </w:t>
      </w:r>
      <w:r>
        <w:rPr>
          <w:rStyle w:val="CharStyle119"/>
        </w:rPr>
        <w:t>р</w:t>
      </w:r>
      <w:r>
        <w:rPr>
          <w:rStyle w:val="CharStyle119"/>
          <w:vertAlign w:val="subscript"/>
        </w:rPr>
        <w:t>т</w:t>
      </w:r>
      <w:r>
        <w:rPr>
          <w:rStyle w:val="CharStyle119"/>
        </w:rPr>
        <w:t xml:space="preserve"> —</w:t>
      </w:r>
      <w:r>
        <w:rPr>
          <w:lang w:val="uk-UA" w:eastAsia="uk-UA" w:bidi="uk-UA"/>
          <w:w w:val="100"/>
          <w:spacing w:val="0"/>
          <w:color w:val="000000"/>
          <w:position w:val="0"/>
        </w:rPr>
        <w:t xml:space="preserve"> густина твердих частинок у щарі, кг/м</w:t>
      </w:r>
      <w:r>
        <w:rPr>
          <w:lang w:val="uk-UA" w:eastAsia="uk-UA" w:bidi="uk-UA"/>
          <w:vertAlign w:val="superscript"/>
          <w:w w:val="100"/>
          <w:spacing w:val="0"/>
          <w:color w:val="000000"/>
          <w:position w:val="0"/>
        </w:rPr>
        <w:t>3</w:t>
      </w:r>
      <w:r>
        <w:rPr>
          <w:lang w:val="uk-UA" w:eastAsia="uk-UA" w:bidi="uk-UA"/>
          <w:w w:val="100"/>
          <w:spacing w:val="0"/>
          <w:color w:val="000000"/>
          <w:position w:val="0"/>
        </w:rPr>
        <w:t>.</w:t>
      </w:r>
    </w:p>
    <w:p>
      <w:pPr>
        <w:pStyle w:val="TOC 4"/>
        <w:widowControl w:val="0"/>
        <w:keepNext w:val="0"/>
        <w:keepLines w:val="0"/>
        <w:shd w:val="clear" w:color="auto" w:fill="auto"/>
        <w:bidi w:val="0"/>
        <w:jc w:val="left"/>
        <w:spacing w:before="0" w:after="0" w:line="480" w:lineRule="exact"/>
        <w:ind w:left="640" w:right="0" w:firstLine="0"/>
      </w:pPr>
      <w:r>
        <w:rPr>
          <w:lang w:val="uk-UA" w:eastAsia="uk-UA" w:bidi="uk-UA"/>
          <w:w w:val="100"/>
          <w:spacing w:val="0"/>
          <w:color w:val="000000"/>
          <w:position w:val="0"/>
        </w:rPr>
        <w:t xml:space="preserve">За час </w:t>
      </w:r>
      <w:r>
        <w:rPr>
          <w:rStyle w:val="CharStyle119"/>
        </w:rPr>
        <w:t>сіт</w:t>
      </w:r>
      <w:r>
        <w:rPr>
          <w:lang w:val="uk-UA" w:eastAsia="uk-UA" w:bidi="uk-UA"/>
          <w:w w:val="100"/>
          <w:spacing w:val="0"/>
          <w:color w:val="000000"/>
          <w:position w:val="0"/>
        </w:rPr>
        <w:t xml:space="preserve"> маса шару збільшиться на величину, кг:</w:t>
      </w:r>
    </w:p>
    <w:p>
      <w:pPr>
        <w:pStyle w:val="TOC 4"/>
        <w:tabs>
          <w:tab w:leader="none" w:pos="9222" w:val="left"/>
        </w:tabs>
        <w:widowControl w:val="0"/>
        <w:keepNext w:val="0"/>
        <w:keepLines w:val="0"/>
        <w:shd w:val="clear" w:color="auto" w:fill="auto"/>
        <w:bidi w:val="0"/>
        <w:jc w:val="both"/>
        <w:spacing w:before="0" w:after="0" w:line="480" w:lineRule="exact"/>
        <w:ind w:left="3380" w:right="0" w:firstLine="0"/>
      </w:pPr>
      <w:r>
        <w:rPr>
          <w:rStyle w:val="CharStyle119"/>
          <w:vertAlign w:val="superscript"/>
        </w:rPr>
        <w:t>СМ</w:t>
      </w:r>
      <w:r>
        <w:rPr>
          <w:lang w:val="uk-UA" w:eastAsia="uk-UA" w:bidi="uk-UA"/>
          <w:w w:val="100"/>
          <w:spacing w:val="0"/>
          <w:color w:val="000000"/>
          <w:position w:val="0"/>
        </w:rPr>
        <w:t xml:space="preserve">2 = /ш1 </w:t>
      </w:r>
      <w:r>
        <w:rPr>
          <w:rStyle w:val="CharStyle119"/>
        </w:rPr>
        <w:t>-</w:t>
      </w:r>
      <w:r>
        <w:rPr>
          <w:rStyle w:val="CharStyle119"/>
          <w:vertAlign w:val="superscript"/>
        </w:rPr>
        <w:t>Л</w:t>
      </w:r>
      <w:r>
        <w:rPr>
          <w:rStyle w:val="CharStyle119"/>
        </w:rPr>
        <w:t>(</w:t>
      </w:r>
      <w:r>
        <w:rPr>
          <w:rStyle w:val="CharStyle119"/>
          <w:vertAlign w:val="superscript"/>
        </w:rPr>
        <w:t>т</w:t>
      </w:r>
      <w:r>
        <w:rPr>
          <w:rStyle w:val="CharStyle119"/>
        </w:rPr>
        <w:t xml:space="preserve">)- </w:t>
      </w:r>
      <w:r>
        <w:rPr>
          <w:rStyle w:val="CharStyle119"/>
          <w:vertAlign w:val="superscript"/>
        </w:rPr>
        <w:t>Ст</w:t>
      </w:r>
      <w:r>
        <w:rPr>
          <w:rStyle w:val="CharStyle119"/>
        </w:rPr>
        <w:t>'Р,</w:t>
      </w:r>
      <w:r>
        <w:rPr>
          <w:lang w:val="uk-UA" w:eastAsia="uk-UA" w:bidi="uk-UA"/>
          <w:w w:val="100"/>
          <w:spacing w:val="0"/>
          <w:color w:val="000000"/>
          <w:position w:val="0"/>
        </w:rPr>
        <w:t xml:space="preserve"> &gt;</w:t>
        <w:tab/>
        <w:t>(5)</w:t>
      </w:r>
      <w:r>
        <w:fldChar w:fldCharType="end"/>
      </w:r>
    </w:p>
    <w:p>
      <w:pPr>
        <w:pStyle w:val="Style11"/>
        <w:widowControl w:val="0"/>
        <w:keepNext w:val="0"/>
        <w:keepLines w:val="0"/>
        <w:shd w:val="clear" w:color="auto" w:fill="auto"/>
        <w:bidi w:val="0"/>
        <w:jc w:val="left"/>
        <w:spacing w:before="0" w:after="0" w:line="466" w:lineRule="exact"/>
        <w:ind w:left="640" w:right="0" w:firstLine="0"/>
      </w:pPr>
      <w:r>
        <w:pict>
          <v:shape id="_x0000_s1082" type="#_x0000_t202" style="position:absolute;margin-left:53.75pt;margin-top:48.25pt;width:304.3pt;height:32.35pt;z-index:-125829338;mso-wrap-distance-left:53.75pt;mso-wrap-distance-right:5.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89"/>
                      <w:vertAlign w:val="superscript"/>
                      <w:i w:val="0"/>
                      <w:iCs w:val="0"/>
                    </w:rPr>
                    <w:t>М</w:t>
                  </w:r>
                  <w:r>
                    <w:rPr>
                      <w:rStyle w:val="CharStyle89"/>
                      <w:i w:val="0"/>
                      <w:iCs w:val="0"/>
                    </w:rPr>
                    <w:t xml:space="preserve">2 = </w:t>
                  </w:r>
                  <w:r>
                    <w:rPr>
                      <w:rStyle w:val="CharStyle89"/>
                      <w:vertAlign w:val="superscript"/>
                      <w:i w:val="0"/>
                      <w:iCs w:val="0"/>
                    </w:rPr>
                    <w:t>М</w:t>
                  </w:r>
                  <w:r>
                    <w:rPr>
                      <w:rStyle w:val="CharStyle89"/>
                      <w:i w:val="0"/>
                      <w:iCs w:val="0"/>
                    </w:rPr>
                    <w:t xml:space="preserve">- + </w:t>
                  </w:r>
                  <w:r>
                    <w:rPr>
                      <w:rStyle w:val="CharStyle90"/>
                      <w:vertAlign w:val="superscript"/>
                      <w:i w:val="0"/>
                      <w:iCs w:val="0"/>
                    </w:rPr>
                    <w:t>—М</w:t>
                  </w:r>
                  <w:r>
                    <w:rPr>
                      <w:rStyle w:val="CharStyle90"/>
                      <w:i w:val="0"/>
                      <w:iCs w:val="0"/>
                    </w:rPr>
                    <w:t>2</w:t>
                  </w:r>
                  <w:r>
                    <w:rPr>
                      <w:rStyle w:val="CharStyle89"/>
                      <w:i w:val="0"/>
                      <w:iCs w:val="0"/>
                    </w:rPr>
                    <w:t xml:space="preserve"> = </w:t>
                  </w:r>
                  <w:r>
                    <w:rPr>
                      <w:rStyle w:val="CharStyle40"/>
                      <w:vertAlign w:val="superscript"/>
                      <w:i/>
                      <w:iCs/>
                    </w:rPr>
                    <w:t>/</w:t>
                  </w:r>
                  <w:r>
                    <w:rPr>
                      <w:rStyle w:val="CharStyle40"/>
                      <w:i/>
                      <w:iCs/>
                    </w:rPr>
                    <w:t>ш</w:t>
                  </w:r>
                  <w:r>
                    <w:rPr>
                      <w:rStyle w:val="CharStyle89"/>
                      <w:i w:val="0"/>
                      <w:iCs w:val="0"/>
                    </w:rPr>
                    <w:t xml:space="preserve"> і * ^ Рт + </w:t>
                  </w:r>
                  <w:r>
                    <w:rPr>
                      <w:rStyle w:val="CharStyle40"/>
                      <w:vertAlign w:val="superscript"/>
                      <w:i/>
                      <w:iCs/>
                    </w:rPr>
                    <w:t>/</w:t>
                  </w:r>
                  <w:r>
                    <w:rPr>
                      <w:rStyle w:val="CharStyle40"/>
                      <w:i/>
                      <w:iCs/>
                    </w:rPr>
                    <w:t>ш1 *</w:t>
                  </w:r>
                  <w:r>
                    <w:rPr>
                      <w:rStyle w:val="CharStyle40"/>
                      <w:vertAlign w:val="superscript"/>
                      <w:i/>
                      <w:iCs/>
                    </w:rPr>
                    <w:t>Л(т)</w:t>
                  </w:r>
                  <w:r>
                    <w:rPr>
                      <w:rStyle w:val="CharStyle40"/>
                      <w:i/>
                      <w:iCs/>
                    </w:rPr>
                    <w:t xml:space="preserve">* </w:t>
                  </w:r>
                  <w:r>
                    <w:rPr>
                      <w:rStyle w:val="CharStyle40"/>
                      <w:vertAlign w:val="superscript"/>
                      <w:i/>
                      <w:iCs/>
                    </w:rPr>
                    <w:t>—Т</w:t>
                  </w:r>
                  <w:r>
                    <w:rPr>
                      <w:rStyle w:val="CharStyle40"/>
                      <w:i/>
                      <w:iCs/>
                    </w:rPr>
                    <w:t xml:space="preserve">*Р = </w:t>
                  </w:r>
                  <w:r>
                    <w:rPr>
                      <w:rStyle w:val="CharStyle40"/>
                      <w:vertAlign w:val="superscript"/>
                      <w:i/>
                      <w:iCs/>
                    </w:rPr>
                    <w:t>/</w:t>
                  </w:r>
                  <w:r>
                    <w:rPr>
                      <w:rStyle w:val="CharStyle40"/>
                      <w:i/>
                      <w:iCs/>
                    </w:rPr>
                    <w:t>ші* Рт</w:t>
                  </w:r>
                </w:p>
                <w:p>
                  <w:pPr>
                    <w:pStyle w:val="Style91"/>
                    <w:widowControl w:val="0"/>
                    <w:keepNext w:val="0"/>
                    <w:keepLines w:val="0"/>
                    <w:shd w:val="clear" w:color="auto" w:fill="auto"/>
                    <w:bidi w:val="0"/>
                    <w:jc w:val="left"/>
                    <w:spacing w:before="0" w:after="0" w:line="210" w:lineRule="exact"/>
                    <w:ind w:left="2580" w:right="0" w:firstLine="0"/>
                  </w:pPr>
                  <w:r>
                    <w:rPr>
                      <w:lang w:val="uk-UA" w:eastAsia="uk-UA" w:bidi="uk-UA"/>
                      <w:w w:val="100"/>
                      <w:spacing w:val="0"/>
                      <w:color w:val="000000"/>
                      <w:position w:val="0"/>
                    </w:rPr>
                    <w:t>6</w:t>
                  </w:r>
                </w:p>
              </w:txbxContent>
            </v:textbox>
            <w10:wrap type="topAndBottom" anchorx="margin"/>
          </v:shape>
        </w:pict>
      </w:r>
      <w:r>
        <w:pict>
          <v:shape id="_x0000_s1083" type="#_x0000_t202" style="position:absolute;margin-left:359.05pt;margin-top:41.pt;width:85.45pt;height:37.5pt;z-index:-125829337;mso-wrap-distance-left:5.pt;mso-wrap-distance-right:15.35pt;mso-position-horizontal-relative:margin" filled="f" stroked="f">
            <v:textbox style="mso-fit-shape-to-text:t" inset="0,0,0,0">
              <w:txbxContent>
                <w:p>
                  <w:pPr>
                    <w:pStyle w:val="Style11"/>
                    <w:tabs>
                      <w:tab w:leader="none" w:pos="1579" w:val="left"/>
                    </w:tabs>
                    <w:widowControl w:val="0"/>
                    <w:keepNext w:val="0"/>
                    <w:keepLines w:val="0"/>
                    <w:shd w:val="clear" w:color="auto" w:fill="auto"/>
                    <w:bidi w:val="0"/>
                    <w:jc w:val="both"/>
                    <w:spacing w:before="0" w:after="0" w:line="260" w:lineRule="exact"/>
                    <w:ind w:left="0" w:right="0" w:firstLine="0"/>
                  </w:pPr>
                  <w:r>
                    <w:rPr>
                      <w:rStyle w:val="CharStyle71"/>
                    </w:rPr>
                    <w:t>(і</w:t>
                  </w:r>
                  <w:r>
                    <w:rPr>
                      <w:rStyle w:val="CharStyle12"/>
                    </w:rPr>
                    <w:tab/>
                    <w:t>^</w:t>
                  </w:r>
                </w:p>
                <w:p>
                  <w:pPr>
                    <w:pStyle w:val="Style39"/>
                    <w:widowControl w:val="0"/>
                    <w:keepNext w:val="0"/>
                    <w:keepLines w:val="0"/>
                    <w:shd w:val="clear" w:color="auto" w:fill="auto"/>
                    <w:bidi w:val="0"/>
                    <w:jc w:val="left"/>
                    <w:spacing w:before="0" w:after="0" w:line="260" w:lineRule="exact"/>
                    <w:ind w:left="0" w:right="0" w:firstLine="0"/>
                  </w:pPr>
                  <w:r>
                    <w:rPr>
                      <w:rStyle w:val="CharStyle40"/>
                      <w:vertAlign w:val="superscript"/>
                      <w:i/>
                      <w:iCs/>
                    </w:rPr>
                    <w:t>—</w:t>
                  </w:r>
                  <w:r>
                    <w:rPr>
                      <w:rStyle w:val="CharStyle40"/>
                      <w:i/>
                      <w:iCs/>
                    </w:rPr>
                    <w:t>-</w:t>
                  </w:r>
                  <w:r>
                    <w:rPr>
                      <w:rStyle w:val="CharStyle89"/>
                      <w:i w:val="0"/>
                      <w:iCs w:val="0"/>
                    </w:rPr>
                    <w:t xml:space="preserve"> + </w:t>
                  </w:r>
                  <w:r>
                    <w:rPr>
                      <w:rStyle w:val="CharStyle40"/>
                      <w:i/>
                      <w:iCs/>
                    </w:rPr>
                    <w:t>Л(т)- сіт</w:t>
                  </w:r>
                </w:p>
                <w:p>
                  <w:pPr>
                    <w:pStyle w:val="Style91"/>
                    <w:widowControl w:val="0"/>
                    <w:keepNext w:val="0"/>
                    <w:keepLines w:val="0"/>
                    <w:shd w:val="clear" w:color="auto" w:fill="auto"/>
                    <w:bidi w:val="0"/>
                    <w:jc w:val="left"/>
                    <w:spacing w:before="0" w:after="0" w:line="210" w:lineRule="exact"/>
                    <w:ind w:left="240" w:right="0" w:firstLine="0"/>
                  </w:pPr>
                  <w:r>
                    <w:rPr>
                      <w:lang w:val="uk-UA" w:eastAsia="uk-UA" w:bidi="uk-UA"/>
                      <w:w w:val="100"/>
                      <w:spacing w:val="0"/>
                      <w:color w:val="000000"/>
                      <w:position w:val="0"/>
                    </w:rPr>
                    <w:t>6</w:t>
                  </w:r>
                </w:p>
              </w:txbxContent>
            </v:textbox>
            <w10:wrap type="topAndBottom" anchorx="margin"/>
          </v:shape>
        </w:pict>
      </w:r>
      <w:r>
        <w:pict>
          <v:shape id="_x0000_s1084" type="#_x0000_t202" style="position:absolute;margin-left:459.85pt;margin-top:55.45pt;width:21.6pt;height:17.5pt;z-index:-125829336;mso-wrap-distance-left:5.pt;mso-wrap-distance-right:5.pt;mso-wrap-distance-bottom:5.55pt;mso-position-horizontal-relative:margin" filled="f" stroked="f">
            <v:textbox style="mso-fit-shape-to-text:t" inset="0,0,0,0">
              <w:txbxContent>
                <w:p>
                  <w:pPr>
                    <w:pStyle w:val="Style47"/>
                    <w:widowControl w:val="0"/>
                    <w:keepNext/>
                    <w:keepLines/>
                    <w:shd w:val="clear" w:color="auto" w:fill="auto"/>
                    <w:bidi w:val="0"/>
                    <w:jc w:val="left"/>
                    <w:spacing w:before="0" w:after="0" w:line="260" w:lineRule="exact"/>
                    <w:ind w:left="0" w:right="0" w:firstLine="0"/>
                  </w:pPr>
                  <w:bookmarkStart w:id="6" w:name="bookmark6"/>
                  <w:r>
                    <w:rPr>
                      <w:rStyle w:val="CharStyle48"/>
                    </w:rPr>
                    <w:t>(6)</w:t>
                  </w:r>
                  <w:bookmarkEnd w:id="6"/>
                </w:p>
              </w:txbxContent>
            </v:textbox>
            <w10:wrap type="topAndBottom" anchorx="margin"/>
          </v:shape>
        </w:pict>
      </w:r>
      <w:r>
        <w:rPr>
          <w:lang w:val="uk-UA" w:eastAsia="uk-UA" w:bidi="uk-UA"/>
          <w:w w:val="100"/>
          <w:spacing w:val="0"/>
          <w:color w:val="000000"/>
          <w:position w:val="0"/>
        </w:rPr>
        <w:t xml:space="preserve">де </w:t>
      </w:r>
      <w:r>
        <w:rPr>
          <w:rStyle w:val="CharStyle111"/>
        </w:rPr>
        <w:t>Л(т) —</w:t>
      </w:r>
      <w:r>
        <w:rPr>
          <w:lang w:val="uk-UA" w:eastAsia="uk-UA" w:bidi="uk-UA"/>
          <w:w w:val="100"/>
          <w:spacing w:val="0"/>
          <w:color w:val="000000"/>
          <w:position w:val="0"/>
        </w:rPr>
        <w:t xml:space="preserve"> лінійна швидкість росту гранул, мм/год. Маса шару за час </w:t>
      </w:r>
      <w:r>
        <w:rPr>
          <w:rStyle w:val="CharStyle111"/>
        </w:rPr>
        <w:t>Ст</w:t>
      </w:r>
      <w:r>
        <w:rPr>
          <w:lang w:val="uk-UA" w:eastAsia="uk-UA" w:bidi="uk-UA"/>
          <w:w w:val="100"/>
          <w:spacing w:val="0"/>
          <w:color w:val="000000"/>
          <w:position w:val="0"/>
        </w:rPr>
        <w:t xml:space="preserve"> збільшиться до М</w:t>
      </w:r>
      <w:r>
        <w:rPr>
          <w:lang w:val="uk-UA" w:eastAsia="uk-UA" w:bidi="uk-UA"/>
          <w:vertAlign w:val="subscript"/>
          <w:w w:val="100"/>
          <w:spacing w:val="0"/>
          <w:color w:val="000000"/>
          <w:position w:val="0"/>
        </w:rPr>
        <w:t>2</w:t>
      </w:r>
      <w:r>
        <w:rPr>
          <w:lang w:val="uk-UA" w:eastAsia="uk-UA" w:bidi="uk-UA"/>
          <w:w w:val="100"/>
          <w:spacing w:val="0"/>
          <w:color w:val="000000"/>
          <w:position w:val="0"/>
        </w:rPr>
        <w:t>, кг:</w:t>
      </w:r>
    </w:p>
    <w:p>
      <w:pPr>
        <w:pStyle w:val="Style105"/>
        <w:widowControl w:val="0"/>
        <w:keepNext w:val="0"/>
        <w:keepLines w:val="0"/>
        <w:shd w:val="clear" w:color="auto" w:fill="auto"/>
        <w:bidi w:val="0"/>
        <w:jc w:val="left"/>
        <w:spacing w:before="0" w:after="0" w:line="80" w:lineRule="exact"/>
        <w:ind w:left="9200" w:right="0" w:firstLine="0"/>
      </w:pPr>
      <w:r>
        <w:rPr>
          <w:rStyle w:val="CharStyle108"/>
        </w:rPr>
        <w:t>2</w:t>
      </w:r>
    </w:p>
    <w:p>
      <w:pPr>
        <w:pStyle w:val="Style11"/>
        <w:widowControl w:val="0"/>
        <w:keepNext w:val="0"/>
        <w:keepLines w:val="0"/>
        <w:shd w:val="clear" w:color="auto" w:fill="auto"/>
        <w:bidi w:val="0"/>
        <w:jc w:val="right"/>
        <w:spacing w:before="0" w:after="381" w:line="260" w:lineRule="exact"/>
        <w:ind w:left="0" w:right="320" w:firstLine="0"/>
      </w:pPr>
      <w:r>
        <w:rPr>
          <w:lang w:val="uk-UA" w:eastAsia="uk-UA" w:bidi="uk-UA"/>
          <w:w w:val="100"/>
          <w:spacing w:val="0"/>
          <w:color w:val="000000"/>
          <w:position w:val="0"/>
        </w:rPr>
        <w:t xml:space="preserve">Для значень часу </w:t>
      </w:r>
      <w:r>
        <w:rPr>
          <w:rStyle w:val="CharStyle111"/>
        </w:rPr>
        <w:t>т</w:t>
      </w:r>
      <w:r>
        <w:rPr>
          <w:lang w:val="uk-UA" w:eastAsia="uk-UA" w:bidi="uk-UA"/>
          <w:w w:val="100"/>
          <w:spacing w:val="0"/>
          <w:color w:val="000000"/>
          <w:position w:val="0"/>
        </w:rPr>
        <w:t xml:space="preserve"> = т та </w:t>
      </w:r>
      <w:r>
        <w:rPr>
          <w:rStyle w:val="CharStyle111"/>
        </w:rPr>
        <w:t>т</w:t>
      </w:r>
      <w:r>
        <w:rPr>
          <w:lang w:val="uk-UA" w:eastAsia="uk-UA" w:bidi="uk-UA"/>
          <w:w w:val="100"/>
          <w:spacing w:val="0"/>
          <w:color w:val="000000"/>
          <w:position w:val="0"/>
        </w:rPr>
        <w:t xml:space="preserve"> = т + </w:t>
      </w:r>
      <w:r>
        <w:rPr>
          <w:rStyle w:val="CharStyle111"/>
        </w:rPr>
        <w:t>Ст</w:t>
      </w:r>
      <w:r>
        <w:rPr>
          <w:lang w:val="uk-UA" w:eastAsia="uk-UA" w:bidi="uk-UA"/>
          <w:w w:val="100"/>
          <w:spacing w:val="0"/>
          <w:color w:val="000000"/>
          <w:position w:val="0"/>
        </w:rPr>
        <w:t xml:space="preserve"> розраховується площа поверхні шару, м :</w:t>
      </w:r>
    </w:p>
    <w:p>
      <w:pPr>
        <w:pStyle w:val="Style47"/>
        <w:widowControl w:val="0"/>
        <w:keepNext/>
        <w:keepLines/>
        <w:shd w:val="clear" w:color="auto" w:fill="auto"/>
        <w:bidi w:val="0"/>
        <w:jc w:val="right"/>
        <w:spacing w:before="0" w:after="770" w:line="260" w:lineRule="exact"/>
        <w:ind w:left="0" w:right="0" w:firstLine="0"/>
      </w:pPr>
      <w:r>
        <w:pict>
          <v:shape id="_x0000_s1085" type="#_x0000_t202" style="position:absolute;margin-left:228.5pt;margin-top:-11.85pt;width:77.3pt;height:71.05pt;z-index:-125829335;mso-wrap-distance-left:5.pt;mso-wrap-distance-right:5.pt;mso-wrap-distance-bottom:6.3pt;mso-position-horizontal-relative:margin" filled="f" stroked="f">
            <v:textbox style="mso-fit-shape-to-text:t" inset="0,0,0,0">
              <w:txbxContent>
                <w:p>
                  <w:pPr>
                    <w:pStyle w:val="Style39"/>
                    <w:widowControl w:val="0"/>
                    <w:keepNext w:val="0"/>
                    <w:keepLines w:val="0"/>
                    <w:shd w:val="clear" w:color="auto" w:fill="auto"/>
                    <w:bidi w:val="0"/>
                    <w:jc w:val="both"/>
                    <w:spacing w:before="0" w:after="0" w:line="260" w:lineRule="exact"/>
                    <w:ind w:left="0" w:right="0" w:firstLine="0"/>
                  </w:pPr>
                  <w:r>
                    <w:rPr>
                      <w:rStyle w:val="CharStyle40"/>
                      <w:vertAlign w:val="subscript"/>
                      <w:i/>
                      <w:iCs/>
                    </w:rPr>
                    <w:t>г</w:t>
                  </w:r>
                  <w:r>
                    <w:rPr>
                      <w:rStyle w:val="CharStyle40"/>
                      <w:i/>
                      <w:iCs/>
                    </w:rPr>
                    <w:t xml:space="preserve"> _ т</w:t>
                  </w:r>
                  <w:r>
                    <w:rPr>
                      <w:rStyle w:val="CharStyle89"/>
                      <w:i w:val="0"/>
                      <w:iCs w:val="0"/>
                    </w:rPr>
                    <w:t xml:space="preserve"> *6</w:t>
                  </w:r>
                </w:p>
                <w:p>
                  <w:pPr>
                    <w:pStyle w:val="Style39"/>
                    <w:tabs>
                      <w:tab w:leader="none" w:pos="1310" w:val="left"/>
                    </w:tabs>
                    <w:widowControl w:val="0"/>
                    <w:keepNext w:val="0"/>
                    <w:keepLines w:val="0"/>
                    <w:shd w:val="clear" w:color="auto" w:fill="auto"/>
                    <w:bidi w:val="0"/>
                    <w:jc w:val="both"/>
                    <w:spacing w:before="0" w:after="0" w:line="197" w:lineRule="exact"/>
                    <w:ind w:left="0" w:right="0" w:firstLine="0"/>
                  </w:pPr>
                  <w:r>
                    <w:rPr>
                      <w:rStyle w:val="CharStyle40"/>
                      <w:i/>
                      <w:iCs/>
                    </w:rPr>
                    <w:t>J ші</w:t>
                  </w:r>
                  <w:r>
                    <w:rPr>
                      <w:rStyle w:val="CharStyle89"/>
                      <w:i w:val="0"/>
                      <w:iCs w:val="0"/>
                    </w:rPr>
                    <w:tab/>
                  </w:r>
                  <w:r>
                    <w:rPr>
                      <w:rStyle w:val="CharStyle89"/>
                      <w:vertAlign w:val="superscript"/>
                      <w:i w:val="0"/>
                      <w:iCs w:val="0"/>
                    </w:rPr>
                    <w:t>;</w:t>
                  </w:r>
                </w:p>
                <w:p>
                  <w:pPr>
                    <w:pStyle w:val="Style11"/>
                    <w:widowControl w:val="0"/>
                    <w:keepNext w:val="0"/>
                    <w:keepLines w:val="0"/>
                    <w:shd w:val="clear" w:color="auto" w:fill="auto"/>
                    <w:bidi w:val="0"/>
                    <w:jc w:val="right"/>
                    <w:spacing w:before="0" w:after="190" w:line="197" w:lineRule="exact"/>
                    <w:ind w:left="0" w:right="220" w:firstLine="0"/>
                  </w:pPr>
                  <w:r>
                    <w:rPr>
                      <w:rStyle w:val="CharStyle12"/>
                      <w:vertAlign w:val="superscript"/>
                    </w:rPr>
                    <w:t>—</w:t>
                  </w:r>
                  <w:r>
                    <w:rPr>
                      <w:rStyle w:val="CharStyle12"/>
                    </w:rPr>
                    <w:t>е1 *Рт</w:t>
                  </w:r>
                </w:p>
                <w:p>
                  <w:pPr>
                    <w:pStyle w:val="Style11"/>
                    <w:widowControl w:val="0"/>
                    <w:keepNext w:val="0"/>
                    <w:keepLines w:val="0"/>
                    <w:shd w:val="clear" w:color="auto" w:fill="auto"/>
                    <w:bidi w:val="0"/>
                    <w:jc w:val="right"/>
                    <w:spacing w:before="0" w:after="0" w:line="260" w:lineRule="exact"/>
                    <w:ind w:left="0" w:right="220" w:firstLine="0"/>
                  </w:pPr>
                  <w:r>
                    <w:rPr>
                      <w:rStyle w:val="CharStyle93"/>
                      <w:vertAlign w:val="superscript"/>
                    </w:rPr>
                    <w:t>т</w:t>
                  </w:r>
                  <w:r>
                    <w:rPr>
                      <w:rStyle w:val="CharStyle93"/>
                    </w:rPr>
                    <w:t>2*</w:t>
                  </w:r>
                  <w:r>
                    <w:rPr>
                      <w:rStyle w:val="CharStyle93"/>
                      <w:vertAlign w:val="superscript"/>
                    </w:rPr>
                    <w:t>6</w:t>
                  </w:r>
                </w:p>
                <w:p>
                  <w:pPr>
                    <w:pStyle w:val="Style39"/>
                    <w:widowControl w:val="0"/>
                    <w:keepNext w:val="0"/>
                    <w:keepLines w:val="0"/>
                    <w:shd w:val="clear" w:color="auto" w:fill="auto"/>
                    <w:bidi w:val="0"/>
                    <w:jc w:val="both"/>
                    <w:spacing w:before="0" w:after="0" w:line="260" w:lineRule="exact"/>
                    <w:ind w:left="0" w:right="0" w:firstLine="0"/>
                  </w:pPr>
                  <w:r>
                    <w:rPr>
                      <w:rStyle w:val="CharStyle40"/>
                      <w:i/>
                      <w:iCs/>
                    </w:rPr>
                    <w:t>J ш2</w:t>
                  </w:r>
                </w:p>
              </w:txbxContent>
            </v:textbox>
            <w10:wrap type="square" anchorx="margin"/>
          </v:shape>
        </w:pict>
      </w:r>
      <w:bookmarkStart w:id="7" w:name="bookmark7"/>
      <w:r>
        <w:rPr>
          <w:lang w:val="uk-UA" w:eastAsia="uk-UA" w:bidi="uk-UA"/>
          <w:w w:val="100"/>
          <w:spacing w:val="0"/>
          <w:color w:val="000000"/>
          <w:position w:val="0"/>
        </w:rPr>
        <w:t>(7)</w:t>
      </w:r>
      <w:bookmarkEnd w:id="7"/>
    </w:p>
    <w:p>
      <w:pPr>
        <w:pStyle w:val="Style11"/>
        <w:widowControl w:val="0"/>
        <w:keepNext w:val="0"/>
        <w:keepLines w:val="0"/>
        <w:shd w:val="clear" w:color="auto" w:fill="auto"/>
        <w:bidi w:val="0"/>
        <w:jc w:val="left"/>
        <w:spacing w:before="0" w:after="102" w:line="260" w:lineRule="exact"/>
        <w:ind w:left="5320" w:right="0" w:firstLine="0"/>
      </w:pPr>
      <w:r>
        <w:pict>
          <v:shape id="_x0000_s1086" type="#_x0000_t202" style="position:absolute;margin-left:462.7pt;margin-top:-13.2pt;width:18.7pt;height:17.5pt;z-index:-125829334;mso-wrap-distance-left:5.pt;mso-wrap-distance-right:5.pt;mso-wrap-distance-bottom:8.2pt;mso-position-horizontal-relative:margin" filled="f" stroked="f">
            <v:textbox style="mso-fit-shape-to-text:t" inset="0,0,0,0">
              <w:txbxContent>
                <w:p>
                  <w:pPr>
                    <w:pStyle w:val="Style35"/>
                    <w:widowControl w:val="0"/>
                    <w:keepNext w:val="0"/>
                    <w:keepLines w:val="0"/>
                    <w:shd w:val="clear" w:color="auto" w:fill="auto"/>
                    <w:bidi w:val="0"/>
                    <w:jc w:val="left"/>
                    <w:spacing w:before="0" w:after="0" w:line="260" w:lineRule="exact"/>
                    <w:ind w:left="0" w:right="0" w:firstLine="0"/>
                  </w:pPr>
                  <w:r>
                    <w:rPr>
                      <w:rStyle w:val="CharStyle45"/>
                    </w:rPr>
                    <w:t>(8)</w:t>
                  </w:r>
                </w:p>
              </w:txbxContent>
            </v:textbox>
            <w10:wrap type="square" side="left" anchorx="margin"/>
          </v:shape>
        </w:pict>
      </w:r>
      <w:r>
        <w:rPr>
          <w:lang w:val="uk-UA" w:eastAsia="uk-UA" w:bidi="uk-UA"/>
          <w:vertAlign w:val="superscript"/>
          <w:w w:val="100"/>
          <w:spacing w:val="0"/>
          <w:color w:val="000000"/>
          <w:position w:val="0"/>
        </w:rPr>
        <w:t>—</w:t>
      </w:r>
      <w:r>
        <w:rPr>
          <w:lang w:val="uk-UA" w:eastAsia="uk-UA" w:bidi="uk-UA"/>
          <w:w w:val="100"/>
          <w:spacing w:val="0"/>
          <w:color w:val="000000"/>
          <w:position w:val="0"/>
        </w:rPr>
        <w:t>е2* Рт</w:t>
      </w:r>
    </w:p>
    <w:p>
      <w:pPr>
        <w:pStyle w:val="Style11"/>
        <w:widowControl w:val="0"/>
        <w:keepNext w:val="0"/>
        <w:keepLines w:val="0"/>
        <w:shd w:val="clear" w:color="auto" w:fill="auto"/>
        <w:bidi w:val="0"/>
        <w:jc w:val="right"/>
        <w:spacing w:before="0" w:after="165" w:line="260" w:lineRule="exact"/>
        <w:ind w:left="0" w:right="0" w:firstLine="0"/>
      </w:pPr>
      <w:r>
        <w:rPr>
          <w:lang w:val="uk-UA" w:eastAsia="uk-UA" w:bidi="uk-UA"/>
          <w:w w:val="100"/>
          <w:spacing w:val="0"/>
          <w:color w:val="000000"/>
          <w:position w:val="0"/>
        </w:rPr>
        <w:t>Якщо маса вивантаженого шару визначається як ДМ</w:t>
      </w:r>
      <w:r>
        <w:rPr>
          <w:lang w:val="uk-UA" w:eastAsia="uk-UA" w:bidi="uk-UA"/>
          <w:vertAlign w:val="subscript"/>
          <w:w w:val="100"/>
          <w:spacing w:val="0"/>
          <w:color w:val="000000"/>
          <w:position w:val="0"/>
        </w:rPr>
        <w:t>екс2</w:t>
      </w:r>
      <w:r>
        <w:rPr>
          <w:lang w:val="uk-UA" w:eastAsia="uk-UA" w:bidi="uk-UA"/>
          <w:w w:val="100"/>
          <w:spacing w:val="0"/>
          <w:color w:val="000000"/>
          <w:position w:val="0"/>
        </w:rPr>
        <w:t>, кг, то площа</w:t>
      </w:r>
    </w:p>
    <w:p>
      <w:pPr>
        <w:pStyle w:val="Style35"/>
        <w:widowControl w:val="0"/>
        <w:keepNext w:val="0"/>
        <w:keepLines w:val="0"/>
        <w:shd w:val="clear" w:color="auto" w:fill="auto"/>
        <w:bidi w:val="0"/>
        <w:jc w:val="left"/>
        <w:spacing w:before="0" w:after="0" w:line="260" w:lineRule="exact"/>
        <w:ind w:left="0" w:right="0" w:firstLine="0"/>
      </w:pPr>
      <w:r>
        <w:pict>
          <v:shape id="_x0000_s1087" type="#_x0000_t202" style="position:absolute;margin-left:225.1pt;margin-top:24.pt;width:18.7pt;height:17.25pt;z-index:-125829333;mso-wrap-distance-left:5.pt;mso-wrap-distance-right:5.pt;mso-position-horizontal-relative:margin" filled="f" stroked="f">
            <v:textbox style="mso-fit-shape-to-text:t" inset="0,0,0,0">
              <w:txbxContent>
                <w:p>
                  <w:pPr>
                    <w:pStyle w:val="Style94"/>
                    <w:widowControl w:val="0"/>
                    <w:keepNext w:val="0"/>
                    <w:keepLines w:val="0"/>
                    <w:shd w:val="clear" w:color="auto" w:fill="auto"/>
                    <w:bidi w:val="0"/>
                    <w:jc w:val="left"/>
                    <w:spacing w:before="0" w:after="0" w:line="140" w:lineRule="exact"/>
                    <w:ind w:left="0" w:right="0" w:firstLine="0"/>
                  </w:pPr>
                  <w:r>
                    <w:rPr>
                      <w:rStyle w:val="CharStyle95"/>
                    </w:rPr>
                    <w:t>Д/ш</w:t>
                  </w:r>
                </w:p>
              </w:txbxContent>
            </v:textbox>
            <w10:wrap type="topAndBottom" anchorx="margin"/>
          </v:shape>
        </w:pict>
      </w:r>
      <w:r>
        <w:pict>
          <v:shape id="_x0000_s1088" type="#_x0000_t202" style="position:absolute;margin-left:240.pt;margin-top:33.05pt;width:13.9pt;height:8.65pt;z-index:-125829332;mso-wrap-distance-left:5.pt;mso-wrap-distance-right:15.35pt;mso-wrap-distance-bottom:28.7pt;mso-position-horizontal-relative:margin" filled="f" stroked="f">
            <v:textbox style="mso-fit-shape-to-text:t" inset="0,0,0,0">
              <w:txbxContent>
                <w:p>
                  <w:pPr>
                    <w:pStyle w:val="Style94"/>
                    <w:widowControl w:val="0"/>
                    <w:keepNext w:val="0"/>
                    <w:keepLines w:val="0"/>
                    <w:shd w:val="clear" w:color="auto" w:fill="auto"/>
                    <w:bidi w:val="0"/>
                    <w:jc w:val="left"/>
                    <w:spacing w:before="0" w:after="0" w:line="140" w:lineRule="exact"/>
                    <w:ind w:left="0" w:right="0" w:firstLine="0"/>
                  </w:pPr>
                  <w:r>
                    <w:rPr>
                      <w:rStyle w:val="CharStyle95"/>
                    </w:rPr>
                    <w:t>ш2</w:t>
                  </w:r>
                </w:p>
              </w:txbxContent>
            </v:textbox>
            <w10:wrap type="topAndBottom" anchorx="margin"/>
          </v:shape>
        </w:pict>
      </w:r>
      <w:r>
        <w:pict>
          <v:shape id="_x0000_s1089" type="#_x0000_t202" style="position:absolute;margin-left:262.55pt;margin-top:17.75pt;width:55.2pt;height:15.55pt;z-index:-125829331;mso-wrap-distance-left:5.pt;mso-wrap-distance-right:163.7pt;mso-wrap-distance-bottom:1.25pt;mso-position-horizontal-relative:margin" filled="f" stroked="f">
            <v:textbox style="mso-fit-shape-to-text:t" inset="0,0,0,0">
              <w:txbxContent>
                <w:p>
                  <w:pPr>
                    <w:pStyle w:val="Style94"/>
                    <w:widowControl w:val="0"/>
                    <w:keepNext w:val="0"/>
                    <w:keepLines w:val="0"/>
                    <w:shd w:val="clear" w:color="auto" w:fill="auto"/>
                    <w:bidi w:val="0"/>
                    <w:jc w:val="left"/>
                    <w:spacing w:before="0" w:after="0" w:line="140" w:lineRule="exact"/>
                    <w:ind w:left="0" w:right="0" w:firstLine="0"/>
                  </w:pPr>
                  <w:r>
                    <w:rPr>
                      <w:rStyle w:val="CharStyle95"/>
                    </w:rPr>
                    <w:t>ДМ</w:t>
                  </w:r>
                  <w:r>
                    <w:rPr>
                      <w:rStyle w:val="CharStyle95"/>
                      <w:vertAlign w:val="subscript"/>
                    </w:rPr>
                    <w:t>еК</w:t>
                  </w:r>
                  <w:r>
                    <w:rPr>
                      <w:rStyle w:val="CharStyle95"/>
                    </w:rPr>
                    <w:t>с2 *6</w:t>
                  </w:r>
                </w:p>
              </w:txbxContent>
            </v:textbox>
            <w10:wrap type="topAndBottom" anchorx="margin"/>
          </v:shape>
        </w:pict>
      </w:r>
      <w:r>
        <w:pict>
          <v:shape id="_x0000_s1090" type="#_x0000_t202" style="position:absolute;margin-left:269.3pt;margin-top:34.55pt;width:40.8pt;height:18.45pt;z-index:-125829330;mso-wrap-distance-left:5.pt;mso-wrap-distance-right:171.35pt;mso-wrap-distance-bottom:17.4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vertAlign w:val="superscript"/>
                    </w:rPr>
                    <w:t>—</w:t>
                  </w:r>
                  <w:r>
                    <w:rPr>
                      <w:rStyle w:val="CharStyle12"/>
                    </w:rPr>
                    <w:t>е2 *Рт</w:t>
                  </w:r>
                </w:p>
              </w:txbxContent>
            </v:textbox>
            <w10:wrap type="topAndBottom" anchorx="margin"/>
          </v:shape>
        </w:pict>
      </w:r>
      <w:r>
        <w:rPr>
          <w:lang w:val="uk-UA" w:eastAsia="uk-UA" w:bidi="uk-UA"/>
          <w:w w:val="100"/>
          <w:spacing w:val="0"/>
          <w:color w:val="000000"/>
          <w:position w:val="0"/>
        </w:rPr>
        <w:t>зернистого матеріалу, що вивантажений із апарату становитиме, м :</w:t>
      </w:r>
      <w:r>
        <w:br w:type="page"/>
      </w:r>
    </w:p>
    <w:p>
      <w:pPr>
        <w:pStyle w:val="Style11"/>
        <w:widowControl w:val="0"/>
        <w:keepNext w:val="0"/>
        <w:keepLines w:val="0"/>
        <w:shd w:val="clear" w:color="auto" w:fill="auto"/>
        <w:bidi w:val="0"/>
        <w:jc w:val="left"/>
        <w:spacing w:before="0" w:after="0" w:line="260" w:lineRule="exact"/>
        <w:ind w:left="600" w:right="0" w:firstLine="0"/>
      </w:pPr>
      <w:r>
        <w:pict>
          <v:shape id="_x0000_s1091" type="#_x0000_t202" style="position:absolute;margin-left:177.7pt;margin-top:25.45pt;width:88.8pt;height:15.3pt;z-index:-125829329;mso-wrap-distance-left:175.9pt;mso-wrap-distance-right:5.pt;mso-position-horizontal-relative:margin" filled="f" stroked="f">
            <v:textbox style="mso-fit-shape-to-text:t" inset="0,0,0,0">
              <w:txbxContent>
                <w:p>
                  <w:pPr>
                    <w:pStyle w:val="Style96"/>
                    <w:tabs>
                      <w:tab w:leader="none" w:pos="854" w:val="left"/>
                      <w:tab w:leader="none" w:pos="1454" w:val="left"/>
                    </w:tabs>
                    <w:widowControl w:val="0"/>
                    <w:keepNext w:val="0"/>
                    <w:keepLines w:val="0"/>
                    <w:shd w:val="clear" w:color="auto" w:fill="auto"/>
                    <w:bidi w:val="0"/>
                    <w:spacing w:before="0" w:after="0" w:line="140" w:lineRule="exact"/>
                    <w:ind w:left="0" w:right="0" w:firstLine="0"/>
                  </w:pPr>
                  <w:r>
                    <w:rPr>
                      <w:lang w:val="en-US" w:eastAsia="en-US" w:bidi="en-US"/>
                      <w:vertAlign w:val="superscript"/>
                      <w:w w:val="100"/>
                      <w:color w:val="000000"/>
                      <w:position w:val="0"/>
                    </w:rPr>
                    <w:t>f</w:t>
                  </w:r>
                  <w:r>
                    <w:rPr>
                      <w:lang w:val="uk-UA" w:eastAsia="uk-UA" w:bidi="uk-UA"/>
                      <w:w w:val="100"/>
                      <w:color w:val="000000"/>
                      <w:position w:val="0"/>
                    </w:rPr>
                    <w:t>залиш!</w:t>
                  </w:r>
                  <w:r>
                    <w:rPr>
                      <w:rStyle w:val="CharStyle98"/>
                      <w:i w:val="0"/>
                      <w:iCs w:val="0"/>
                    </w:rPr>
                    <w:tab/>
                  </w:r>
                  <w:r>
                    <w:rPr>
                      <w:rStyle w:val="CharStyle98"/>
                      <w:lang w:val="en-US" w:eastAsia="en-US" w:bidi="en-US"/>
                      <w:vertAlign w:val="superscript"/>
                      <w:i w:val="0"/>
                      <w:iCs w:val="0"/>
                    </w:rPr>
                    <w:t>f</w:t>
                  </w:r>
                  <w:r>
                    <w:rPr>
                      <w:rStyle w:val="CharStyle98"/>
                      <w:i w:val="0"/>
                      <w:iCs w:val="0"/>
                    </w:rPr>
                    <w:t>ш2</w:t>
                    <w:tab/>
                  </w:r>
                  <w:r>
                    <w:rPr>
                      <w:lang w:val="en-US" w:eastAsia="en-US" w:bidi="en-US"/>
                      <w:w w:val="100"/>
                      <w:color w:val="000000"/>
                      <w:position w:val="0"/>
                    </w:rPr>
                    <w:t>^fu</w:t>
                  </w:r>
                </w:p>
              </w:txbxContent>
            </v:textbox>
            <w10:wrap type="topAndBottom" anchorx="margin"/>
          </v:shape>
        </w:pict>
      </w:r>
      <w:r>
        <w:pict>
          <v:shape id="_x0000_s1092" type="#_x0000_t202" style="position:absolute;margin-left:259.8pt;margin-top:32.55pt;width:17.3pt;height:9.15pt;z-index:-125829328;mso-wrap-distance-left:5.pt;mso-wrap-distance-right:178.55pt;mso-position-horizontal-relative:margin" filled="f" stroked="f">
            <v:textbox style="mso-fit-shape-to-text:t" inset="0,0,0,0">
              <w:txbxContent>
                <w:p>
                  <w:pPr>
                    <w:pStyle w:val="Style96"/>
                    <w:widowControl w:val="0"/>
                    <w:keepNext w:val="0"/>
                    <w:keepLines w:val="0"/>
                    <w:shd w:val="clear" w:color="auto" w:fill="auto"/>
                    <w:bidi w:val="0"/>
                    <w:jc w:val="left"/>
                    <w:spacing w:before="0" w:after="0" w:line="140" w:lineRule="exact"/>
                    <w:ind w:left="0" w:right="0" w:firstLine="0"/>
                  </w:pPr>
                  <w:r>
                    <w:rPr>
                      <w:lang w:val="uk-UA" w:eastAsia="uk-UA" w:bidi="uk-UA"/>
                      <w:w w:val="100"/>
                      <w:color w:val="000000"/>
                      <w:position w:val="0"/>
                    </w:rPr>
                    <w:t>ш2</w:t>
                  </w:r>
                </w:p>
              </w:txbxContent>
            </v:textbox>
            <w10:wrap type="topAndBottom" anchorx="margin"/>
          </v:shape>
        </w:pict>
      </w:r>
      <w:r>
        <w:pict>
          <v:shape id="_x0000_s1093" type="#_x0000_t202" style="position:absolute;margin-left:455.65pt;margin-top:24.15pt;width:23.5pt;height:16.2pt;z-index:-125829327;mso-wrap-distance-left:5.pt;mso-wrap-distance-right:5.pt;mso-position-horizontal-relative:margin" filled="f" stroked="f">
            <v:textbox style="mso-fit-shape-to-text:t" inset="0,0,0,0">
              <w:txbxContent>
                <w:p>
                  <w:pPr>
                    <w:pStyle w:val="Style35"/>
                    <w:widowControl w:val="0"/>
                    <w:keepNext w:val="0"/>
                    <w:keepLines w:val="0"/>
                    <w:shd w:val="clear" w:color="auto" w:fill="auto"/>
                    <w:bidi w:val="0"/>
                    <w:jc w:val="left"/>
                    <w:spacing w:before="0" w:after="0" w:line="260" w:lineRule="exact"/>
                    <w:ind w:left="0" w:right="0" w:firstLine="0"/>
                  </w:pPr>
                  <w:r>
                    <w:rPr>
                      <w:rStyle w:val="CharStyle45"/>
                    </w:rPr>
                    <w:t>(10)</w:t>
                  </w:r>
                </w:p>
              </w:txbxContent>
            </v:textbox>
            <w10:wrap type="topAndBottom" anchorx="margin"/>
          </v:shape>
        </w:pict>
      </w:r>
      <w:r>
        <w:rPr>
          <w:lang w:val="uk-UA" w:eastAsia="uk-UA" w:bidi="uk-UA"/>
          <w:w w:val="100"/>
          <w:spacing w:val="0"/>
          <w:color w:val="000000"/>
          <w:position w:val="0"/>
        </w:rPr>
        <w:t xml:space="preserve">Тоді площа поверхні гранул зменшилася за умови </w:t>
      </w:r>
      <w:r>
        <w:rPr>
          <w:rStyle w:val="CharStyle111"/>
        </w:rPr>
        <w:t>М</w:t>
      </w:r>
      <w:r>
        <w:rPr>
          <w:rStyle w:val="CharStyle111"/>
          <w:vertAlign w:val="subscript"/>
        </w:rPr>
        <w:t>х</w:t>
      </w:r>
      <w:r>
        <w:rPr>
          <w:rStyle w:val="CharStyle111"/>
        </w:rPr>
        <w:t xml:space="preserve"> =</w:t>
      </w:r>
      <w:r>
        <w:rPr>
          <w:lang w:val="uk-UA" w:eastAsia="uk-UA" w:bidi="uk-UA"/>
          <w:w w:val="100"/>
          <w:spacing w:val="0"/>
          <w:color w:val="000000"/>
          <w:position w:val="0"/>
        </w:rPr>
        <w:t xml:space="preserve"> </w:t>
      </w:r>
      <w:r>
        <w:rPr>
          <w:lang w:val="en-US" w:eastAsia="en-US" w:bidi="en-US"/>
          <w:w w:val="100"/>
          <w:spacing w:val="0"/>
          <w:color w:val="000000"/>
          <w:position w:val="0"/>
        </w:rPr>
        <w:t>const</w:t>
      </w:r>
      <w:r>
        <w:rPr>
          <w:lang w:val="uk-UA" w:eastAsia="uk-UA" w:bidi="uk-UA"/>
          <w:w w:val="100"/>
          <w:spacing w:val="0"/>
          <w:color w:val="000000"/>
          <w:position w:val="0"/>
        </w:rPr>
        <w:t>, м</w:t>
      </w:r>
      <w:r>
        <w:rPr>
          <w:lang w:val="uk-UA" w:eastAsia="uk-UA" w:bidi="uk-UA"/>
          <w:vertAlign w:val="superscript"/>
          <w:w w:val="100"/>
          <w:spacing w:val="0"/>
          <w:color w:val="000000"/>
          <w:position w:val="0"/>
        </w:rPr>
        <w:t>2</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18" w:lineRule="exact"/>
        <w:ind w:left="0" w:right="0" w:firstLine="600"/>
      </w:pPr>
      <w:r>
        <w:pict>
          <v:shape id="_x0000_s1094" type="#_x0000_t202" style="position:absolute;margin-left:177.25pt;margin-top:58.5pt;width:74.4pt;height:19.5pt;z-index:-125829326;mso-wrap-distance-left:175.45pt;mso-wrap-distance-right:5.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40"/>
                      <w:lang w:val="en-US" w:eastAsia="en-US" w:bidi="en-US"/>
                      <w:i/>
                      <w:iCs/>
                    </w:rPr>
                    <w:t xml:space="preserve">f </w:t>
                  </w:r>
                  <w:r>
                    <w:rPr>
                      <w:rStyle w:val="CharStyle40"/>
                      <w:i/>
                      <w:iCs/>
                    </w:rPr>
                    <w:t xml:space="preserve">= </w:t>
                  </w:r>
                  <w:r>
                    <w:rPr>
                      <w:rStyle w:val="CharStyle40"/>
                      <w:lang w:val="en-US" w:eastAsia="en-US" w:bidi="en-US"/>
                      <w:i/>
                      <w:iCs/>
                    </w:rPr>
                    <w:t xml:space="preserve">f </w:t>
                  </w:r>
                  <w:r>
                    <w:rPr>
                      <w:rStyle w:val="CharStyle40"/>
                      <w:vertAlign w:val="subscript"/>
                      <w:i/>
                      <w:iCs/>
                    </w:rPr>
                    <w:t>-</w:t>
                  </w:r>
                  <w:r>
                    <w:rPr>
                      <w:rStyle w:val="CharStyle40"/>
                      <w:i/>
                      <w:iCs/>
                    </w:rPr>
                    <w:t xml:space="preserve"> </w:t>
                  </w:r>
                  <w:r>
                    <w:rPr>
                      <w:rStyle w:val="CharStyle40"/>
                      <w:lang w:val="en-US" w:eastAsia="en-US" w:bidi="en-US"/>
                      <w:i/>
                      <w:iCs/>
                    </w:rPr>
                    <w:t>f</w:t>
                  </w:r>
                </w:p>
                <w:p>
                  <w:pPr>
                    <w:pStyle w:val="Style94"/>
                    <w:widowControl w:val="0"/>
                    <w:keepNext w:val="0"/>
                    <w:keepLines w:val="0"/>
                    <w:shd w:val="clear" w:color="auto" w:fill="auto"/>
                    <w:bidi w:val="0"/>
                    <w:jc w:val="left"/>
                    <w:spacing w:before="0" w:after="0" w:line="140" w:lineRule="exact"/>
                    <w:ind w:left="0" w:right="0" w:firstLine="0"/>
                  </w:pPr>
                  <w:r>
                    <w:rPr>
                      <w:rStyle w:val="CharStyle99"/>
                    </w:rPr>
                    <w:t>d</w:t>
                  </w:r>
                  <w:r>
                    <w:rPr>
                      <w:rStyle w:val="CharStyle95"/>
                      <w:lang w:val="en-US" w:eastAsia="en-US" w:bidi="en-US"/>
                    </w:rPr>
                    <w:t xml:space="preserve"> </w:t>
                  </w:r>
                  <w:r>
                    <w:rPr>
                      <w:rStyle w:val="CharStyle95"/>
                    </w:rPr>
                    <w:t xml:space="preserve">рец2 </w:t>
                  </w:r>
                  <w:r>
                    <w:rPr>
                      <w:rStyle w:val="CharStyle99"/>
                    </w:rPr>
                    <w:t>J</w:t>
                  </w:r>
                  <w:r>
                    <w:rPr>
                      <w:rStyle w:val="CharStyle95"/>
                      <w:lang w:val="en-US" w:eastAsia="en-US" w:bidi="en-US"/>
                    </w:rPr>
                    <w:t xml:space="preserve"> </w:t>
                  </w:r>
                  <w:r>
                    <w:rPr>
                      <w:rStyle w:val="CharStyle95"/>
                      <w:lang w:val="ru-RU" w:eastAsia="ru-RU" w:bidi="ru-RU"/>
                    </w:rPr>
                    <w:t xml:space="preserve">ш1 </w:t>
                  </w:r>
                  <w:r>
                    <w:rPr>
                      <w:rStyle w:val="CharStyle99"/>
                    </w:rPr>
                    <w:t>J</w:t>
                  </w:r>
                  <w:r>
                    <w:rPr>
                      <w:rStyle w:val="CharStyle95"/>
                      <w:lang w:val="en-US" w:eastAsia="en-US" w:bidi="en-US"/>
                    </w:rPr>
                    <w:t xml:space="preserve"> </w:t>
                  </w:r>
                  <w:r>
                    <w:rPr>
                      <w:rStyle w:val="CharStyle95"/>
                    </w:rPr>
                    <w:t>з</w:t>
                  </w:r>
                </w:p>
              </w:txbxContent>
            </v:textbox>
            <w10:wrap type="topAndBottom" anchorx="margin"/>
          </v:shape>
        </w:pict>
      </w:r>
      <w:r>
        <w:pict>
          <v:shape id="_x0000_s1095" type="#_x0000_t202" style="position:absolute;margin-left:244.9pt;margin-top:69.75pt;width:31.7pt;height:8.2pt;z-index:-125829325;mso-wrap-distance-left:108.6pt;mso-wrap-distance-right:179.05pt;mso-position-horizontal-relative:margin" filled="f" stroked="f">
            <v:textbox style="mso-fit-shape-to-text:t" inset="0,0,0,0">
              <w:txbxContent>
                <w:p>
                  <w:pPr>
                    <w:pStyle w:val="Style94"/>
                    <w:widowControl w:val="0"/>
                    <w:keepNext w:val="0"/>
                    <w:keepLines w:val="0"/>
                    <w:shd w:val="clear" w:color="auto" w:fill="auto"/>
                    <w:bidi w:val="0"/>
                    <w:jc w:val="left"/>
                    <w:spacing w:before="0" w:after="0" w:line="140" w:lineRule="exact"/>
                    <w:ind w:left="0" w:right="0" w:firstLine="0"/>
                  </w:pPr>
                  <w:r>
                    <w:rPr>
                      <w:rStyle w:val="CharStyle99"/>
                    </w:rPr>
                    <w:t>'</w:t>
                  </w:r>
                  <w:r>
                    <w:rPr>
                      <w:rStyle w:val="CharStyle95"/>
                      <w:lang w:val="en-US" w:eastAsia="en-US" w:bidi="en-US"/>
                    </w:rPr>
                    <w:t xml:space="preserve"> </w:t>
                  </w:r>
                  <w:r>
                    <w:rPr>
                      <w:rStyle w:val="CharStyle95"/>
                    </w:rPr>
                    <w:t>залиш2 *</w:t>
                  </w:r>
                </w:p>
              </w:txbxContent>
            </v:textbox>
            <w10:wrap type="topAndBottom" anchorx="margin"/>
          </v:shape>
        </w:pict>
      </w:r>
      <w:r>
        <w:pict>
          <v:shape id="_x0000_s1096" type="#_x0000_t202" style="position:absolute;margin-left:455.65pt;margin-top:61.7pt;width:23.5pt;height:17.5pt;z-index:-125829324;mso-wrap-distance-left:5.pt;mso-wrap-distance-right:5.pt;mso-position-horizontal-relative:margin" filled="f" stroked="f">
            <v:textbox style="mso-fit-shape-to-text:t" inset="0,0,0,0">
              <w:txbxContent>
                <w:p>
                  <w:pPr>
                    <w:pStyle w:val="Style35"/>
                    <w:widowControl w:val="0"/>
                    <w:keepNext w:val="0"/>
                    <w:keepLines w:val="0"/>
                    <w:shd w:val="clear" w:color="auto" w:fill="auto"/>
                    <w:bidi w:val="0"/>
                    <w:jc w:val="left"/>
                    <w:spacing w:before="0" w:after="0" w:line="260" w:lineRule="exact"/>
                    <w:ind w:left="0" w:right="0" w:firstLine="0"/>
                  </w:pPr>
                  <w:r>
                    <w:rPr>
                      <w:rStyle w:val="CharStyle45"/>
                    </w:rPr>
                    <w:t>(11)</w:t>
                  </w:r>
                </w:p>
              </w:txbxContent>
            </v:textbox>
            <w10:wrap type="topAndBottom" anchorx="margin"/>
          </v:shape>
        </w:pict>
      </w:r>
      <w:r>
        <w:rPr>
          <w:lang w:val="uk-UA" w:eastAsia="uk-UA" w:bidi="uk-UA"/>
          <w:w w:val="100"/>
          <w:spacing w:val="0"/>
          <w:color w:val="000000"/>
          <w:position w:val="0"/>
        </w:rPr>
        <w:t xml:space="preserve">Це зменшило площу поверхні шару. Необхідно відновити площу поверхні зернистого шару за рахунок зовнішнього </w:t>
      </w:r>
      <w:r>
        <w:rPr>
          <w:lang w:val="ru-RU" w:eastAsia="ru-RU" w:bidi="ru-RU"/>
          <w:w w:val="100"/>
          <w:spacing w:val="0"/>
          <w:color w:val="000000"/>
          <w:position w:val="0"/>
        </w:rPr>
        <w:t xml:space="preserve">рециклу, </w:t>
      </w:r>
      <w:r>
        <w:rPr>
          <w:lang w:val="uk-UA" w:eastAsia="uk-UA" w:bidi="uk-UA"/>
          <w:w w:val="100"/>
          <w:spacing w:val="0"/>
          <w:color w:val="000000"/>
          <w:position w:val="0"/>
        </w:rPr>
        <w:t>площа поверхні якого визначається за виразом, м</w:t>
      </w:r>
      <w:r>
        <w:rPr>
          <w:lang w:val="uk-UA" w:eastAsia="uk-UA" w:bidi="uk-UA"/>
          <w:vertAlign w:val="superscript"/>
          <w:w w:val="100"/>
          <w:spacing w:val="0"/>
          <w:color w:val="000000"/>
          <w:position w:val="0"/>
        </w:rPr>
        <w:t>2</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162" w:line="260" w:lineRule="exact"/>
        <w:ind w:left="0" w:right="0" w:firstLine="600"/>
      </w:pPr>
      <w:r>
        <w:rPr>
          <w:lang w:val="uk-UA" w:eastAsia="uk-UA" w:bidi="uk-UA"/>
          <w:w w:val="100"/>
          <w:spacing w:val="0"/>
          <w:color w:val="000000"/>
          <w:position w:val="0"/>
        </w:rPr>
        <w:t xml:space="preserve">Тоді маса зовнішнього </w:t>
      </w:r>
      <w:r>
        <w:rPr>
          <w:lang w:val="ru-RU" w:eastAsia="ru-RU" w:bidi="ru-RU"/>
          <w:w w:val="100"/>
          <w:spacing w:val="0"/>
          <w:color w:val="000000"/>
          <w:position w:val="0"/>
        </w:rPr>
        <w:t xml:space="preserve">рециклу </w:t>
      </w:r>
      <w:r>
        <w:rPr>
          <w:lang w:val="uk-UA" w:eastAsia="uk-UA" w:bidi="uk-UA"/>
          <w:w w:val="100"/>
          <w:spacing w:val="0"/>
          <w:color w:val="000000"/>
          <w:position w:val="0"/>
        </w:rPr>
        <w:t>визначається за виразом, кг:</w:t>
      </w:r>
    </w:p>
    <w:p>
      <w:pPr>
        <w:pStyle w:val="Style11"/>
        <w:widowControl w:val="0"/>
        <w:keepNext w:val="0"/>
        <w:keepLines w:val="0"/>
        <w:shd w:val="clear" w:color="auto" w:fill="auto"/>
        <w:bidi w:val="0"/>
        <w:jc w:val="left"/>
        <w:spacing w:before="0" w:after="0" w:line="260" w:lineRule="exact"/>
        <w:ind w:left="1160" w:right="0" w:firstLine="0"/>
      </w:pPr>
      <w:r>
        <w:pict>
          <v:shape id="_x0000_s1097" type="#_x0000_t202" style="position:absolute;margin-left:455.65pt;margin-top:6.6pt;width:23.5pt;height:16.2pt;z-index:-125829323;mso-wrap-distance-left:147.85pt;mso-wrap-distance-top:2.55pt;mso-wrap-distance-right:5.pt;mso-position-horizontal-relative:margin" filled="f" stroked="f">
            <v:textbox style="mso-fit-shape-to-text:t" inset="0,0,0,0">
              <w:txbxContent>
                <w:p>
                  <w:pPr>
                    <w:pStyle w:val="Style35"/>
                    <w:widowControl w:val="0"/>
                    <w:keepNext w:val="0"/>
                    <w:keepLines w:val="0"/>
                    <w:shd w:val="clear" w:color="auto" w:fill="auto"/>
                    <w:bidi w:val="0"/>
                    <w:jc w:val="left"/>
                    <w:spacing w:before="0" w:after="0" w:line="260" w:lineRule="exact"/>
                    <w:ind w:left="0" w:right="0" w:firstLine="0"/>
                  </w:pPr>
                  <w:r>
                    <w:rPr>
                      <w:rStyle w:val="CharStyle45"/>
                    </w:rPr>
                    <w:t>(12)</w:t>
                  </w:r>
                </w:p>
              </w:txbxContent>
            </v:textbox>
            <w10:wrap type="square" side="left" anchorx="margin"/>
          </v:shape>
        </w:pict>
      </w:r>
      <w:r>
        <w:pict>
          <v:shape id="_x0000_s1098" type="#_x0000_t202" style="position:absolute;margin-left:181.55pt;margin-top:6.65pt;width:18.7pt;height:14.65pt;z-index:-125829322;mso-wrap-distance-left:5.pt;mso-wrap-distance-top:2.55pt;mso-wrap-distance-right:5.pt;mso-wrap-distance-bottom:0.75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40"/>
                      <w:i/>
                      <w:iCs/>
                    </w:rPr>
                    <w:t>М.</w:t>
                  </w:r>
                </w:p>
              </w:txbxContent>
            </v:textbox>
            <w10:wrap type="square" side="right" anchorx="margin"/>
          </v:shape>
        </w:pict>
      </w:r>
      <w:r>
        <w:rPr>
          <w:rStyle w:val="CharStyle111"/>
          <w:lang w:val="en-US" w:eastAsia="en-US" w:bidi="en-US"/>
        </w:rPr>
        <w:t>d</w:t>
      </w:r>
      <w:r>
        <w:rPr>
          <w:lang w:val="en-US" w:eastAsia="en-US" w:bidi="en-US"/>
          <w:w w:val="100"/>
          <w:spacing w:val="0"/>
          <w:color w:val="000000"/>
          <w:position w:val="0"/>
        </w:rPr>
        <w:t xml:space="preserve"> </w:t>
      </w:r>
      <w:r>
        <w:rPr>
          <w:lang w:val="uk-UA" w:eastAsia="uk-UA" w:bidi="uk-UA"/>
          <w:vertAlign w:val="subscript"/>
          <w:w w:val="100"/>
          <w:spacing w:val="0"/>
          <w:color w:val="000000"/>
          <w:position w:val="0"/>
        </w:rPr>
        <w:t>0</w:t>
      </w:r>
    </w:p>
    <w:p>
      <w:pPr>
        <w:pStyle w:val="Style126"/>
        <w:tabs>
          <w:tab w:leader="none" w:pos="1325" w:val="left"/>
        </w:tabs>
        <w:keepNext/>
        <w:framePr w:dropCap="drop" w:hAnchor="text" w:lines="2" w:vAnchor="text" w:hSpace="0" w:vSpace="0"/>
        <w:widowControl w:val="0"/>
        <w:shd w:val="clear" w:color="auto" w:fill="auto"/>
        <w:spacing w:before="0" w:line="224" w:lineRule="exact"/>
        <w:ind w:left="0" w:firstLine="0"/>
      </w:pPr>
      <w:r>
        <w:rPr>
          <w:lang w:val="uk-UA" w:eastAsia="uk-UA" w:bidi="uk-UA"/>
          <w:sz w:val="34"/>
          <w:szCs w:val="34"/>
          <w:w w:val="100"/>
          <w:spacing w:val="0"/>
          <w:color w:val="000000"/>
          <w:position w:val="-5"/>
        </w:rPr>
        <w:t>У</w:t>
      </w:r>
    </w:p>
    <w:p>
      <w:pPr>
        <w:pStyle w:val="Style126"/>
        <w:tabs>
          <w:tab w:leader="none" w:pos="1325" w:val="left"/>
        </w:tabs>
        <w:widowControl w:val="0"/>
        <w:keepNext w:val="0"/>
        <w:keepLines w:val="0"/>
        <w:shd w:val="clear" w:color="auto" w:fill="auto"/>
        <w:bidi w:val="0"/>
        <w:spacing w:before="0" w:after="0"/>
        <w:ind w:left="0" w:right="0" w:firstLine="0"/>
      </w:pPr>
      <w:r>
        <w:rPr>
          <w:lang w:val="uk-UA" w:eastAsia="uk-UA" w:bidi="uk-UA"/>
          <w:w w:val="100"/>
          <w:spacing w:val="0"/>
          <w:color w:val="000000"/>
          <w:position w:val="0"/>
        </w:rPr>
        <w:t>’</w:t>
        <w:tab/>
        <w:t>е2рец</w:t>
      </w:r>
    </w:p>
    <w:p>
      <w:pPr>
        <w:pStyle w:val="Style94"/>
        <w:tabs>
          <w:tab w:leader="none" w:pos="715" w:val="left"/>
          <w:tab w:leader="none" w:pos="1858" w:val="left"/>
        </w:tabs>
        <w:widowControl w:val="0"/>
        <w:keepNext w:val="0"/>
        <w:keepLines w:val="0"/>
        <w:shd w:val="clear" w:color="auto" w:fill="auto"/>
        <w:bidi w:val="0"/>
        <w:jc w:val="both"/>
        <w:spacing w:before="0" w:after="114" w:line="187" w:lineRule="exact"/>
        <w:ind w:left="0" w:right="0" w:firstLine="0"/>
      </w:pPr>
      <w:r>
        <w:rPr>
          <w:lang w:val="uk-UA" w:eastAsia="uk-UA" w:bidi="uk-UA"/>
          <w:vertAlign w:val="subscript"/>
          <w:w w:val="100"/>
          <w:spacing w:val="0"/>
          <w:color w:val="000000"/>
          <w:position w:val="0"/>
        </w:rPr>
        <w:t>х</w:t>
      </w:r>
      <w:r>
        <w:rPr>
          <w:lang w:val="uk-UA" w:eastAsia="uk-UA" w:bidi="uk-UA"/>
          <w:w w:val="100"/>
          <w:spacing w:val="0"/>
          <w:color w:val="000000"/>
          <w:position w:val="0"/>
        </w:rPr>
        <w:t xml:space="preserve"> ,</w:t>
        <w:tab/>
        <w:t>рец2 ^</w:t>
        <w:tab/>
      </w:r>
      <w:r>
        <w:rPr>
          <w:rStyle w:val="CharStyle129"/>
        </w:rPr>
        <w:t>Рт</w:t>
      </w:r>
      <w:r>
        <w:rPr>
          <w:lang w:val="uk-UA" w:eastAsia="uk-UA" w:bidi="uk-UA"/>
          <w:vertAlign w:val="superscript"/>
          <w:w w:val="100"/>
          <w:spacing w:val="0"/>
          <w:color w:val="000000"/>
          <w:position w:val="0"/>
        </w:rPr>
        <w:t>?</w:t>
      </w:r>
    </w:p>
    <w:p>
      <w:pPr>
        <w:pStyle w:val="Style11"/>
        <w:widowControl w:val="0"/>
        <w:keepNext w:val="0"/>
        <w:keepLines w:val="0"/>
        <w:shd w:val="clear" w:color="auto" w:fill="auto"/>
        <w:bidi w:val="0"/>
        <w:jc w:val="both"/>
        <w:spacing w:before="0" w:after="0" w:line="494" w:lineRule="exact"/>
        <w:ind w:left="0" w:right="0" w:firstLine="600"/>
      </w:pPr>
      <w:r>
        <w:rPr>
          <w:lang w:val="uk-UA" w:eastAsia="uk-UA" w:bidi="uk-UA"/>
          <w:w w:val="100"/>
          <w:spacing w:val="0"/>
          <w:color w:val="000000"/>
          <w:position w:val="0"/>
        </w:rPr>
        <w:t>Де ^е</w:t>
      </w:r>
      <w:r>
        <w:rPr>
          <w:rStyle w:val="CharStyle130"/>
        </w:rPr>
        <w:t>2</w:t>
      </w:r>
      <w:r>
        <w:rPr>
          <w:lang w:val="uk-UA" w:eastAsia="uk-UA" w:bidi="uk-UA"/>
          <w:w w:val="100"/>
          <w:spacing w:val="0"/>
          <w:color w:val="000000"/>
          <w:position w:val="0"/>
        </w:rPr>
        <w:t>р</w:t>
      </w:r>
      <w:r>
        <w:rPr>
          <w:lang w:val="uk-UA" w:eastAsia="uk-UA" w:bidi="uk-UA"/>
          <w:vertAlign w:val="subscript"/>
          <w:w w:val="100"/>
          <w:spacing w:val="0"/>
          <w:color w:val="000000"/>
          <w:position w:val="0"/>
        </w:rPr>
        <w:t>ец</w:t>
      </w:r>
      <w:r>
        <w:rPr>
          <w:lang w:val="uk-UA" w:eastAsia="uk-UA" w:bidi="uk-UA"/>
          <w:w w:val="100"/>
          <w:spacing w:val="0"/>
          <w:color w:val="000000"/>
          <w:position w:val="0"/>
        </w:rPr>
        <w:t xml:space="preserve"> </w:t>
      </w:r>
      <w:r>
        <w:rPr>
          <w:lang w:val="uk-UA" w:eastAsia="uk-UA" w:bidi="uk-UA"/>
          <w:vertAlign w:val="superscript"/>
          <w:w w:val="100"/>
          <w:spacing w:val="0"/>
          <w:color w:val="000000"/>
          <w:position w:val="0"/>
        </w:rPr>
        <w:t>_</w:t>
      </w:r>
      <w:r>
        <w:rPr>
          <w:lang w:val="uk-UA" w:eastAsia="uk-UA" w:bidi="uk-UA"/>
          <w:w w:val="100"/>
          <w:spacing w:val="0"/>
          <w:color w:val="000000"/>
          <w:position w:val="0"/>
        </w:rPr>
        <w:t xml:space="preserve"> еквівалентний діаметр рециклу,який визначається за методиками, що наведені в [1], мм.</w:t>
      </w:r>
    </w:p>
    <w:p>
      <w:pPr>
        <w:pStyle w:val="Style11"/>
        <w:widowControl w:val="0"/>
        <w:keepNext w:val="0"/>
        <w:keepLines w:val="0"/>
        <w:shd w:val="clear" w:color="auto" w:fill="auto"/>
        <w:bidi w:val="0"/>
        <w:jc w:val="both"/>
        <w:spacing w:before="0" w:after="0" w:line="418" w:lineRule="exact"/>
        <w:ind w:left="0" w:right="0" w:firstLine="600"/>
      </w:pPr>
      <w:r>
        <w:rPr>
          <w:lang w:val="uk-UA" w:eastAsia="uk-UA" w:bidi="uk-UA"/>
          <w:w w:val="100"/>
          <w:spacing w:val="0"/>
          <w:color w:val="000000"/>
          <w:position w:val="0"/>
        </w:rPr>
        <w:t xml:space="preserve">Максимальна допустима зміна маси шару (гідравлічного опору) складає 10%. Тому перед введенням </w:t>
      </w:r>
      <w:r>
        <w:rPr>
          <w:lang w:val="ru-RU" w:eastAsia="ru-RU" w:bidi="ru-RU"/>
          <w:w w:val="100"/>
          <w:spacing w:val="0"/>
          <w:color w:val="000000"/>
          <w:position w:val="0"/>
        </w:rPr>
        <w:t xml:space="preserve">рециклу </w:t>
      </w:r>
      <w:r>
        <w:rPr>
          <w:lang w:val="uk-UA" w:eastAsia="uk-UA" w:bidi="uk-UA"/>
          <w:w w:val="100"/>
          <w:spacing w:val="0"/>
          <w:color w:val="000000"/>
          <w:position w:val="0"/>
        </w:rPr>
        <w:t>для виконання умови (2) потрібно безперервно виводити гранули із апарату. При цьому падає значення залишкової площі поверхні</w:t>
      </w:r>
    </w:p>
    <w:p>
      <w:pPr>
        <w:pStyle w:val="Style11"/>
        <w:tabs>
          <w:tab w:leader="none" w:pos="3282" w:val="left"/>
        </w:tabs>
        <w:widowControl w:val="0"/>
        <w:keepNext w:val="0"/>
        <w:keepLines w:val="0"/>
        <w:shd w:val="clear" w:color="auto" w:fill="auto"/>
        <w:bidi w:val="0"/>
        <w:jc w:val="both"/>
        <w:spacing w:before="0" w:after="0" w:line="260" w:lineRule="exact"/>
        <w:ind w:left="2140" w:right="0" w:firstLine="0"/>
      </w:pPr>
      <w:r>
        <w:rPr>
          <w:lang w:val="uk-UA" w:eastAsia="uk-UA" w:bidi="uk-UA"/>
          <w:w w:val="100"/>
          <w:spacing w:val="0"/>
          <w:color w:val="000000"/>
          <w:position w:val="0"/>
        </w:rPr>
        <w:t>М</w:t>
      </w:r>
      <w:r>
        <w:rPr>
          <w:lang w:val="uk-UA" w:eastAsia="uk-UA" w:bidi="uk-UA"/>
          <w:vertAlign w:val="subscript"/>
          <w:w w:val="100"/>
          <w:spacing w:val="0"/>
          <w:color w:val="000000"/>
          <w:position w:val="0"/>
        </w:rPr>
        <w:t>рец2</w:t>
      </w:r>
      <w:r>
        <w:rPr>
          <w:lang w:val="uk-UA" w:eastAsia="uk-UA" w:bidi="uk-UA"/>
          <w:w w:val="100"/>
          <w:spacing w:val="0"/>
          <w:color w:val="000000"/>
          <w:position w:val="0"/>
        </w:rPr>
        <w:t xml:space="preserve"> • 6</w:t>
        <w:tab/>
        <w:t>2</w:t>
      </w:r>
    </w:p>
    <w:p>
      <w:pPr>
        <w:pStyle w:val="Style11"/>
        <w:tabs>
          <w:tab w:leader="hyphen" w:pos="2571" w:val="left"/>
          <w:tab w:leader="hyphen" w:pos="2966" w:val="left"/>
        </w:tabs>
        <w:widowControl w:val="0"/>
        <w:keepNext w:val="0"/>
        <w:keepLines w:val="0"/>
        <w:shd w:val="clear" w:color="auto" w:fill="auto"/>
        <w:bidi w:val="0"/>
        <w:jc w:val="both"/>
        <w:spacing w:before="0" w:after="0" w:line="260" w:lineRule="exact"/>
        <w:ind w:left="0" w:right="0" w:firstLine="0"/>
      </w:pPr>
      <w:r>
        <w:rPr>
          <w:lang w:val="uk-UA" w:eastAsia="uk-UA" w:bidi="uk-UA"/>
          <w:w w:val="100"/>
          <w:spacing w:val="0"/>
          <w:color w:val="000000"/>
          <w:position w:val="0"/>
        </w:rPr>
        <w:t>шару на величину —</w:t>
        <w:tab/>
        <w:tab/>
        <w:t>, м :</w:t>
      </w:r>
    </w:p>
    <w:p>
      <w:pPr>
        <w:pStyle w:val="Style11"/>
        <w:widowControl w:val="0"/>
        <w:keepNext w:val="0"/>
        <w:keepLines w:val="0"/>
        <w:shd w:val="clear" w:color="auto" w:fill="auto"/>
        <w:bidi w:val="0"/>
        <w:jc w:val="left"/>
        <w:spacing w:before="0" w:after="0" w:line="260" w:lineRule="exact"/>
        <w:ind w:left="2580" w:right="0" w:firstLine="0"/>
      </w:pPr>
      <w:r>
        <w:pict>
          <v:shape id="_x0000_s1099" type="#_x0000_t202" style="position:absolute;margin-left:195.5pt;margin-top:28.1pt;width:88.3pt;height:17.25pt;z-index:-125829321;mso-wrap-distance-left:193.7pt;mso-wrap-distance-right:15.85pt;mso-wrap-distance-bottom:9.15pt;mso-position-horizontal-relative:margin" filled="f" stroked="f">
            <v:textbox style="mso-fit-shape-to-text:t" inset="0,0,0,0">
              <w:txbxContent>
                <w:p>
                  <w:pPr>
                    <w:pStyle w:val="Style94"/>
                    <w:tabs>
                      <w:tab w:leader="none" w:pos="869" w:val="left"/>
                      <w:tab w:leader="none" w:pos="1435" w:val="left"/>
                    </w:tabs>
                    <w:widowControl w:val="0"/>
                    <w:keepNext w:val="0"/>
                    <w:keepLines w:val="0"/>
                    <w:shd w:val="clear" w:color="auto" w:fill="auto"/>
                    <w:bidi w:val="0"/>
                    <w:jc w:val="both"/>
                    <w:spacing w:before="0" w:after="0" w:line="140" w:lineRule="exact"/>
                    <w:ind w:left="0" w:right="0" w:firstLine="0"/>
                  </w:pPr>
                  <w:r>
                    <w:rPr>
                      <w:rStyle w:val="CharStyle95"/>
                    </w:rPr>
                    <w:t>*^алиш2</w:t>
                    <w:tab/>
                  </w:r>
                  <w:r>
                    <w:rPr>
                      <w:rStyle w:val="CharStyle95"/>
                      <w:vertAlign w:val="superscript"/>
                    </w:rPr>
                    <w:t>f</w:t>
                  </w:r>
                  <w:r>
                    <w:rPr>
                      <w:rStyle w:val="CharStyle95"/>
                    </w:rPr>
                    <w:t>ш2</w:t>
                    <w:tab/>
                  </w:r>
                  <w:r>
                    <w:rPr>
                      <w:rStyle w:val="CharStyle95"/>
                      <w:lang w:val="en-US" w:eastAsia="en-US" w:bidi="en-US"/>
                      <w:vertAlign w:val="superscript"/>
                    </w:rPr>
                    <w:t>df</w:t>
                  </w:r>
                  <w:r>
                    <w:rPr>
                      <w:rStyle w:val="CharStyle95"/>
                      <w:lang w:val="en-US" w:eastAsia="en-US" w:bidi="en-US"/>
                    </w:rPr>
                    <w:t>u</w:t>
                  </w:r>
                </w:p>
              </w:txbxContent>
            </v:textbox>
            <w10:wrap type="topAndBottom" anchorx="margin"/>
          </v:shape>
        </w:pict>
      </w:r>
      <w:r>
        <w:pict>
          <v:shape id="_x0000_s1100" type="#_x0000_t202" style="position:absolute;margin-left:299.65pt;margin-top:19.9pt;width:48.pt;height:35.95pt;z-index:-125829320;mso-wrap-distance-left:5.pt;mso-wrap-distance-right:108.pt;mso-position-horizontal-relative:margin" filled="f" stroked="f">
            <v:textbox style="mso-fit-shape-to-text:t" inset="0,0,0,0">
              <w:txbxContent>
                <w:p>
                  <w:pPr>
                    <w:pStyle w:val="Style94"/>
                    <w:widowControl w:val="0"/>
                    <w:keepNext w:val="0"/>
                    <w:keepLines w:val="0"/>
                    <w:shd w:val="clear" w:color="auto" w:fill="auto"/>
                    <w:bidi w:val="0"/>
                    <w:jc w:val="left"/>
                    <w:spacing w:before="0" w:after="230" w:line="140" w:lineRule="exact"/>
                    <w:ind w:left="0" w:right="0" w:firstLine="0"/>
                  </w:pPr>
                  <w:r>
                    <w:rPr>
                      <w:rStyle w:val="CharStyle100"/>
                      <w:vertAlign w:val="superscript"/>
                    </w:rPr>
                    <w:t>М</w:t>
                  </w:r>
                  <w:r>
                    <w:rPr>
                      <w:rStyle w:val="CharStyle100"/>
                    </w:rPr>
                    <w:t xml:space="preserve">рец2 • </w:t>
                  </w:r>
                  <w:r>
                    <w:rPr>
                      <w:rStyle w:val="CharStyle100"/>
                      <w:vertAlign w:val="superscript"/>
                    </w:rPr>
                    <w:t>6</w:t>
                  </w:r>
                </w:p>
                <w:p>
                  <w:pPr>
                    <w:pStyle w:val="Style94"/>
                    <w:widowControl w:val="0"/>
                    <w:keepNext w:val="0"/>
                    <w:keepLines w:val="0"/>
                    <w:shd w:val="clear" w:color="auto" w:fill="auto"/>
                    <w:bidi w:val="0"/>
                    <w:jc w:val="left"/>
                    <w:spacing w:before="0" w:after="0" w:line="140" w:lineRule="exact"/>
                    <w:ind w:left="0" w:right="0" w:firstLine="0"/>
                  </w:pPr>
                  <w:r>
                    <w:rPr>
                      <w:rStyle w:val="CharStyle95"/>
                      <w:lang w:val="en-US" w:eastAsia="en-US" w:bidi="en-US"/>
                      <w:vertAlign w:val="superscript"/>
                    </w:rPr>
                    <w:t>d</w:t>
                  </w:r>
                  <w:r>
                    <w:rPr>
                      <w:rStyle w:val="CharStyle95"/>
                      <w:lang w:val="en-US" w:eastAsia="en-US" w:bidi="en-US"/>
                    </w:rPr>
                    <w:t xml:space="preserve">e2 </w:t>
                  </w:r>
                  <w:r>
                    <w:rPr>
                      <w:rStyle w:val="CharStyle95"/>
                    </w:rPr>
                    <w:t>•Рт</w:t>
                  </w:r>
                </w:p>
              </w:txbxContent>
            </v:textbox>
            <w10:wrap type="topAndBottom" anchorx="margin"/>
          </v:shape>
        </w:pict>
      </w:r>
      <w:r>
        <w:pict>
          <v:shape id="_x0000_s1101" type="#_x0000_t202" style="position:absolute;margin-left:455.65pt;margin-top:28.2pt;width:23.5pt;height:16.2pt;z-index:-125829319;mso-wrap-distance-left:56.75pt;mso-wrap-distance-right:5.pt;mso-wrap-distance-bottom:10.1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(13)</w:t>
                  </w:r>
                </w:p>
              </w:txbxContent>
            </v:textbox>
            <w10:wrap type="topAndBottom" anchorx="margin"/>
          </v:shape>
        </w:pict>
      </w:r>
      <w:r>
        <w:rPr>
          <w:lang w:val="uk-UA" w:eastAsia="uk-UA" w:bidi="uk-UA"/>
          <w:w w:val="100"/>
          <w:spacing w:val="0"/>
          <w:color w:val="000000"/>
          <w:position w:val="0"/>
        </w:rPr>
        <w:t>•Рт</w:t>
      </w:r>
      <w:r>
        <w:br w:type="page"/>
      </w:r>
    </w:p>
    <w:p>
      <w:pPr>
        <w:pStyle w:val="Style25"/>
        <w:widowControl w:val="0"/>
        <w:keepNext/>
        <w:keepLines/>
        <w:shd w:val="clear" w:color="auto" w:fill="auto"/>
        <w:bidi w:val="0"/>
        <w:jc w:val="both"/>
        <w:spacing w:before="0" w:after="3" w:line="260" w:lineRule="exact"/>
        <w:ind w:left="0" w:right="0" w:firstLine="0"/>
      </w:pPr>
      <w:bookmarkStart w:id="8" w:name="bookmark8"/>
      <w:r>
        <w:rPr>
          <w:lang w:val="uk-UA" w:eastAsia="uk-UA" w:bidi="uk-UA"/>
          <w:w w:val="100"/>
          <w:spacing w:val="0"/>
          <w:color w:val="000000"/>
          <w:position w:val="0"/>
        </w:rPr>
        <w:t>УДК 678.027</w:t>
      </w:r>
      <w:bookmarkEnd w:id="8"/>
    </w:p>
    <w:p>
      <w:pPr>
        <w:pStyle w:val="Style25"/>
        <w:widowControl w:val="0"/>
        <w:keepNext/>
        <w:keepLines/>
        <w:shd w:val="clear" w:color="auto" w:fill="auto"/>
        <w:bidi w:val="0"/>
        <w:jc w:val="center"/>
        <w:spacing w:before="0" w:after="0" w:line="322" w:lineRule="exact"/>
        <w:ind w:left="20" w:right="0" w:firstLine="0"/>
      </w:pPr>
      <w:bookmarkStart w:id="9" w:name="bookmark9"/>
      <w:r>
        <w:rPr>
          <w:lang w:val="uk-UA" w:eastAsia="uk-UA" w:bidi="uk-UA"/>
          <w:w w:val="100"/>
          <w:spacing w:val="0"/>
          <w:color w:val="000000"/>
          <w:position w:val="0"/>
        </w:rPr>
        <w:t>ВИЗНАЧЕННЯ ВИСОТИ ЗАЗОРУ В ШЕСТЕРЕННОМУ НАСОСІ</w:t>
      </w:r>
      <w:bookmarkEnd w:id="9"/>
    </w:p>
    <w:p>
      <w:pPr>
        <w:pStyle w:val="Style11"/>
        <w:widowControl w:val="0"/>
        <w:keepNext w:val="0"/>
        <w:keepLines w:val="0"/>
        <w:shd w:val="clear" w:color="auto" w:fill="auto"/>
        <w:bidi w:val="0"/>
        <w:jc w:val="center"/>
        <w:spacing w:before="0" w:after="0"/>
        <w:ind w:left="20" w:right="0" w:firstLine="0"/>
      </w:pPr>
      <w:r>
        <w:rPr>
          <w:lang w:val="uk-UA" w:eastAsia="uk-UA" w:bidi="uk-UA"/>
          <w:w w:val="100"/>
          <w:spacing w:val="0"/>
          <w:color w:val="000000"/>
          <w:position w:val="0"/>
        </w:rPr>
        <w:t xml:space="preserve">магістрантка </w:t>
      </w:r>
      <w:r>
        <w:rPr>
          <w:lang w:val="ru-RU" w:eastAsia="ru-RU" w:bidi="ru-RU"/>
          <w:w w:val="100"/>
          <w:spacing w:val="0"/>
          <w:color w:val="000000"/>
          <w:position w:val="0"/>
        </w:rPr>
        <w:t xml:space="preserve">Воробей </w:t>
      </w:r>
      <w:r>
        <w:rPr>
          <w:lang w:val="uk-UA" w:eastAsia="uk-UA" w:bidi="uk-UA"/>
          <w:w w:val="100"/>
          <w:spacing w:val="0"/>
          <w:color w:val="000000"/>
          <w:position w:val="0"/>
        </w:rPr>
        <w:t>Н.Г., доц., к.т.н Швед М.П., інж. Швед Д.М.</w:t>
      </w:r>
    </w:p>
    <w:p>
      <w:pPr>
        <w:pStyle w:val="Style31"/>
        <w:widowControl w:val="0"/>
        <w:keepNext w:val="0"/>
        <w:keepLines w:val="0"/>
        <w:shd w:val="clear" w:color="auto" w:fill="auto"/>
        <w:bidi w:val="0"/>
        <w:jc w:val="center"/>
        <w:spacing w:before="0" w:after="223" w:line="322" w:lineRule="exact"/>
        <w:ind w:left="20" w:right="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18" w:lineRule="exact"/>
        <w:ind w:left="0" w:right="0" w:firstLine="760"/>
      </w:pPr>
      <w:r>
        <w:rPr>
          <w:lang w:val="uk-UA" w:eastAsia="uk-UA" w:bidi="uk-UA"/>
          <w:w w:val="100"/>
          <w:spacing w:val="0"/>
          <w:color w:val="000000"/>
          <w:position w:val="0"/>
        </w:rPr>
        <w:t>Полімерні труби набувають все більшої популярності серед споживачів. Це насамперед пояснюється їх низькою вартістю в поєднанні з хорошими споживчими характеристиками, такими як: довговічність, міцність та стійкість до деформацій. В розвинутих країнах Європи полімерні труби в системі водопостачання витіснили майже всі інші види труб [1].</w:t>
      </w:r>
    </w:p>
    <w:p>
      <w:pPr>
        <w:pStyle w:val="Style11"/>
        <w:tabs>
          <w:tab w:leader="none" w:pos="2650" w:val="left"/>
        </w:tabs>
        <w:widowControl w:val="0"/>
        <w:keepNext w:val="0"/>
        <w:keepLines w:val="0"/>
        <w:shd w:val="clear" w:color="auto" w:fill="auto"/>
        <w:bidi w:val="0"/>
        <w:jc w:val="both"/>
        <w:spacing w:before="0" w:after="0" w:line="418" w:lineRule="exact"/>
        <w:ind w:left="0" w:right="0" w:firstLine="760"/>
      </w:pPr>
      <w:r>
        <w:rPr>
          <w:lang w:val="uk-UA" w:eastAsia="uk-UA" w:bidi="uk-UA"/>
          <w:w w:val="100"/>
          <w:spacing w:val="0"/>
          <w:color w:val="000000"/>
          <w:position w:val="0"/>
        </w:rPr>
        <w:t xml:space="preserve">Зважаючи на високу популярність полімерних труб та на темпи зростання динаміки їх використання, постає питання створення нового високоощадного обладнання для їх виготовлення. Близько 60% полімерних матеріалів переробляється методом екструзії. Черв’ячні машини, які при цьому використовуються є малоефективними, так як в таких екструдерах для тсворення тиску та дозування розплаву використовується черв’ячний насос, який викликає пульсацію тиску на вході в екструзійну головку. </w:t>
      </w:r>
      <w:r>
        <w:rPr>
          <w:lang w:val="ru-RU" w:eastAsia="ru-RU" w:bidi="ru-RU"/>
          <w:w w:val="100"/>
          <w:spacing w:val="0"/>
          <w:color w:val="000000"/>
          <w:position w:val="0"/>
        </w:rPr>
        <w:t xml:space="preserve">Приклад: </w:t>
      </w:r>
      <w:r>
        <w:rPr>
          <w:lang w:val="uk-UA" w:eastAsia="uk-UA" w:bidi="uk-UA"/>
          <w:w w:val="100"/>
          <w:spacing w:val="0"/>
          <w:color w:val="000000"/>
          <w:position w:val="0"/>
        </w:rPr>
        <w:t xml:space="preserve">розглянемо полімерну трубу </w:t>
      </w:r>
      <w:r>
        <w:rPr>
          <w:rStyle w:val="CharStyle131"/>
        </w:rPr>
        <w:t>0</w:t>
      </w:r>
      <w:r>
        <w:rPr>
          <w:rStyle w:val="CharStyle132"/>
        </w:rPr>
        <w:t xml:space="preserve">32 </w:t>
      </w:r>
      <w:r>
        <w:rPr>
          <w:lang w:val="uk-UA" w:eastAsia="uk-UA" w:bidi="uk-UA"/>
          <w:w w:val="100"/>
          <w:spacing w:val="0"/>
          <w:color w:val="000000"/>
          <w:position w:val="0"/>
        </w:rPr>
        <w:t>з товщиною стінки 3,6 мм та допуском на товщину +0,6 мм:</w:t>
        <w:tab/>
      </w:r>
      <w:r>
        <w:rPr>
          <w:rStyle w:val="CharStyle131"/>
        </w:rPr>
        <w:t>0</w:t>
      </w:r>
      <w:r>
        <w:rPr>
          <w:rStyle w:val="CharStyle132"/>
        </w:rPr>
        <w:t>32</w:t>
      </w:r>
      <w:r>
        <w:rPr>
          <w:rStyle w:val="CharStyle131"/>
        </w:rPr>
        <w:t xml:space="preserve">х </w:t>
      </w:r>
      <w:r>
        <w:rPr>
          <w:rStyle w:val="CharStyle132"/>
        </w:rPr>
        <w:t>3, б</w:t>
      </w:r>
      <w:r>
        <w:rPr>
          <w:lang w:val="uk-UA" w:eastAsia="uk-UA" w:bidi="uk-UA"/>
          <w:vertAlign w:val="superscript"/>
          <w:w w:val="100"/>
          <w:spacing w:val="0"/>
          <w:color w:val="000000"/>
          <w:position w:val="0"/>
        </w:rPr>
        <w:t>+0</w:t>
      </w:r>
      <w:r>
        <w:rPr>
          <w:lang w:val="uk-UA" w:eastAsia="uk-UA" w:bidi="uk-UA"/>
          <w:w w:val="100"/>
          <w:spacing w:val="0"/>
          <w:color w:val="000000"/>
          <w:position w:val="0"/>
        </w:rPr>
        <w:t>’</w:t>
      </w:r>
      <w:r>
        <w:rPr>
          <w:lang w:val="uk-UA" w:eastAsia="uk-UA" w:bidi="uk-UA"/>
          <w:vertAlign w:val="superscript"/>
          <w:w w:val="100"/>
          <w:spacing w:val="0"/>
          <w:color w:val="000000"/>
          <w:position w:val="0"/>
        </w:rPr>
        <w:t>6</w:t>
      </w:r>
      <w:r>
        <w:rPr>
          <w:lang w:val="uk-UA" w:eastAsia="uk-UA" w:bidi="uk-UA"/>
          <w:w w:val="100"/>
          <w:spacing w:val="0"/>
          <w:color w:val="000000"/>
          <w:position w:val="0"/>
        </w:rPr>
        <w:t>. Це значить, що при циклічній пульсації</w:t>
      </w:r>
    </w:p>
    <w:p>
      <w:pPr>
        <w:pStyle w:val="Style11"/>
        <w:widowControl w:val="0"/>
        <w:keepNext w:val="0"/>
        <w:keepLines w:val="0"/>
        <w:shd w:val="clear" w:color="auto" w:fill="auto"/>
        <w:bidi w:val="0"/>
        <w:jc w:val="both"/>
        <w:spacing w:before="0" w:after="278" w:line="418" w:lineRule="exact"/>
        <w:ind w:left="0" w:right="0" w:firstLine="0"/>
      </w:pPr>
      <w:r>
        <w:rPr>
          <w:lang w:val="uk-UA" w:eastAsia="uk-UA" w:bidi="uk-UA"/>
          <w:w w:val="100"/>
          <w:spacing w:val="0"/>
          <w:color w:val="000000"/>
          <w:position w:val="0"/>
        </w:rPr>
        <w:t xml:space="preserve">продуктивності труба повинна виготовлятися з товщиною стінки </w:t>
      </w:r>
      <w:r>
        <w:rPr>
          <w:rStyle w:val="CharStyle132"/>
        </w:rPr>
        <w:t>3,9 ± 0,3</w:t>
      </w:r>
      <w:r>
        <w:rPr>
          <w:lang w:val="uk-UA" w:eastAsia="uk-UA" w:bidi="uk-UA"/>
          <w:w w:val="100"/>
          <w:spacing w:val="0"/>
          <w:color w:val="000000"/>
          <w:position w:val="0"/>
        </w:rPr>
        <w:t xml:space="preserve">. Таким чином, мінімальна товщина стінки згідно ДСТУ Б В.2.7-151:2008 становить 3,6 мм, а фактична реальна товщина стінки складає 3,9 мм, що веде до перевитрат сировини та енергії. Рішенням проблеми може бути встановлення між екструдером і формуючою головкою об'ємного дозуючого насосу шестеренного типу, який в схемі екструзії виконує подвійну роль: 1 - відсікає пульсації тиску і продуктивності, які відбуваються в основному екструдері, 2 - розвантажує основний екструдер за рахунок зменшення тиску, що дає можливість підняти його продуктивність. Основним параметром який характеризує ефективність насоса є його продуктивність, яка визначається за </w:t>
      </w:r>
      <w:r>
        <w:rPr>
          <w:lang w:val="ru-RU" w:eastAsia="ru-RU" w:bidi="ru-RU"/>
          <w:w w:val="100"/>
          <w:spacing w:val="0"/>
          <w:color w:val="000000"/>
          <w:position w:val="0"/>
        </w:rPr>
        <w:t>формулою:</w:t>
      </w:r>
    </w:p>
    <w:p>
      <w:pPr>
        <w:pStyle w:val="Style133"/>
        <w:widowControl w:val="0"/>
        <w:keepNext/>
        <w:keepLines/>
        <w:shd w:val="clear" w:color="auto" w:fill="auto"/>
        <w:bidi w:val="0"/>
        <w:jc w:val="left"/>
        <w:spacing w:before="0" w:after="0" w:line="220" w:lineRule="exact"/>
        <w:ind w:left="4360" w:right="0" w:firstLine="0"/>
        <w:sectPr>
          <w:headerReference w:type="even" r:id="rId43"/>
          <w:headerReference w:type="default" r:id="rId44"/>
          <w:footerReference w:type="even" r:id="rId45"/>
          <w:footerReference w:type="default" r:id="rId46"/>
          <w:headerReference w:type="first" r:id="rId47"/>
          <w:footerReference w:type="first" r:id="rId48"/>
          <w:titlePg/>
          <w:pgSz w:w="11900" w:h="16840"/>
          <w:pgMar w:top="1484" w:left="1345" w:right="927" w:bottom="2252" w:header="0" w:footer="3" w:gutter="0"/>
          <w:rtlGutter w:val="0"/>
          <w:cols w:space="720"/>
          <w:noEndnote/>
          <w:docGrid w:linePitch="360"/>
        </w:sectPr>
      </w:pPr>
      <w:bookmarkStart w:id="10" w:name="bookmark10"/>
      <w:r>
        <w:rPr>
          <w:lang w:val="uk-UA" w:eastAsia="uk-UA" w:bidi="uk-UA"/>
          <w:w w:val="100"/>
          <w:spacing w:val="0"/>
          <w:color w:val="000000"/>
          <w:position w:val="0"/>
        </w:rPr>
        <w:t>0ф=0т+0вт, (1)</w:t>
      </w:r>
      <w:bookmarkEnd w:id="10"/>
    </w:p>
    <w:p>
      <w:pPr>
        <w:pStyle w:val="Style11"/>
        <w:widowControl w:val="0"/>
        <w:keepNext w:val="0"/>
        <w:keepLines w:val="0"/>
        <w:shd w:val="clear" w:color="auto" w:fill="auto"/>
        <w:bidi w:val="0"/>
        <w:jc w:val="both"/>
        <w:spacing w:before="0" w:after="0" w:line="418" w:lineRule="exact"/>
        <w:ind w:left="0" w:right="0" w:firstLine="740"/>
      </w:pPr>
      <w:r>
        <w:rPr>
          <w:lang w:val="uk-UA" w:eastAsia="uk-UA" w:bidi="uk-UA"/>
          <w:w w:val="100"/>
          <w:spacing w:val="0"/>
          <w:color w:val="000000"/>
          <w:position w:val="0"/>
        </w:rPr>
        <w:t>де Qф - фактична продуктивність, Q</w:t>
      </w:r>
      <w:r>
        <w:rPr>
          <w:lang w:val="uk-UA" w:eastAsia="uk-UA" w:bidi="uk-UA"/>
          <w:vertAlign w:val="subscript"/>
          <w:w w:val="100"/>
          <w:spacing w:val="0"/>
          <w:color w:val="000000"/>
          <w:position w:val="0"/>
        </w:rPr>
        <w:t>т</w:t>
      </w:r>
      <w:r>
        <w:rPr>
          <w:lang w:val="uk-UA" w:eastAsia="uk-UA" w:bidi="uk-UA"/>
          <w:w w:val="100"/>
          <w:spacing w:val="0"/>
          <w:color w:val="000000"/>
          <w:position w:val="0"/>
        </w:rPr>
        <w:t xml:space="preserve"> - теоретична продуктивність, розрахована на теорії зубчатого зачеплення, Q</w:t>
      </w:r>
      <w:r>
        <w:rPr>
          <w:lang w:val="uk-UA" w:eastAsia="uk-UA" w:bidi="uk-UA"/>
          <w:vertAlign w:val="subscript"/>
          <w:w w:val="100"/>
          <w:spacing w:val="0"/>
          <w:color w:val="000000"/>
          <w:position w:val="0"/>
        </w:rPr>
        <w:t>вт</w:t>
      </w:r>
      <w:r>
        <w:rPr>
          <w:lang w:val="uk-UA" w:eastAsia="uk-UA" w:bidi="uk-UA"/>
          <w:w w:val="100"/>
          <w:spacing w:val="0"/>
          <w:color w:val="000000"/>
          <w:position w:val="0"/>
        </w:rPr>
        <w:t xml:space="preserve"> - втрати продуктивності в зазорах шестеренного насоса, які можна визначити за формулою (2), [2]:</w:t>
      </w:r>
    </w:p>
    <w:p>
      <w:pPr>
        <w:pStyle w:val="Style188"/>
        <w:widowControl w:val="0"/>
        <w:keepNext w:val="0"/>
        <w:keepLines w:val="0"/>
        <w:shd w:val="clear" w:color="auto" w:fill="auto"/>
        <w:bidi w:val="0"/>
        <w:spacing w:before="0" w:after="0" w:line="260" w:lineRule="exact"/>
        <w:ind w:left="0" w:right="0" w:firstLine="0"/>
      </w:pPr>
      <w:r>
        <w:pict>
          <v:shape id="_x0000_s1109" type="#_x0000_t202" style="position:absolute;margin-left:285.6pt;margin-top:-2.9pt;width:22.1pt;height:31.7pt;z-index:-125829318;mso-wrap-distance-left:5.pt;mso-wrap-distance-right:5.pt;mso-position-horizontal-relative:margin" filled="f" stroked="f">
            <v:textbox style="mso-fit-shape-to-text:t" inset="0,0,0,0">
              <w:txbxContent>
                <w:p>
                  <w:pPr>
                    <w:pStyle w:val="Style135"/>
                    <w:widowControl w:val="0"/>
                    <w:keepNext w:val="0"/>
                    <w:keepLines w:val="0"/>
                    <w:shd w:val="clear" w:color="auto" w:fill="auto"/>
                    <w:bidi w:val="0"/>
                    <w:jc w:val="left"/>
                    <w:spacing w:before="0" w:after="50" w:line="260" w:lineRule="exact"/>
                    <w:ind w:left="0" w:right="0" w:firstLine="0"/>
                  </w:pPr>
                  <w:r>
                    <w:rPr>
                      <w:w w:val="100"/>
                      <w:color w:val="000000"/>
                      <w:position w:val="0"/>
                    </w:rPr>
                    <w:t>иЪН</w:t>
                  </w:r>
                </w:p>
                <w:p>
                  <w:pPr>
                    <w:pStyle w:val="Style137"/>
                    <w:widowControl w:val="0"/>
                    <w:keepNext w:val="0"/>
                    <w:keepLines w:val="0"/>
                    <w:shd w:val="clear" w:color="auto" w:fill="auto"/>
                    <w:bidi w:val="0"/>
                    <w:jc w:val="left"/>
                    <w:spacing w:before="0" w:after="0" w:line="220" w:lineRule="exact"/>
                    <w:ind w:left="160" w:right="0" w:firstLine="0"/>
                  </w:pPr>
                  <w:r>
                    <w:rPr>
                      <w:lang w:val="uk-UA" w:eastAsia="uk-UA" w:bidi="uk-UA"/>
                      <w:w w:val="100"/>
                      <w:spacing w:val="0"/>
                      <w:color w:val="000000"/>
                      <w:position w:val="0"/>
                    </w:rPr>
                    <w:t>2</w:t>
                  </w:r>
                </w:p>
              </w:txbxContent>
            </v:textbox>
            <w10:wrap type="square" side="left" anchorx="margin"/>
          </v:shape>
        </w:pict>
      </w:r>
      <w:r>
        <w:pict>
          <v:shape id="_x0000_s1110" type="#_x0000_t75" style="position:absolute;margin-left:312.25pt;margin-top:-2.9pt;width:26.9pt;height:31.7pt;z-index:-125829317;mso-wrap-distance-left:5.pt;mso-wrap-distance-right:5.pt;mso-position-horizontal-relative:margin">
            <v:imagedata r:id="rId49" r:href="rId50"/>
            <w10:wrap type="square" side="left" anchorx="margin"/>
          </v:shape>
        </w:pict>
      </w:r>
      <w:r>
        <w:pict>
          <v:shape id="_x0000_s1111" type="#_x0000_t202" style="position:absolute;margin-left:176.65pt;margin-top:-2.1pt;width:42.95pt;height:33.15pt;z-index:-125829316;mso-wrap-distance-left:5.pt;mso-wrap-distance-right:5.5pt;mso-position-horizontal-relative:margin" filled="f" stroked="f">
            <v:textbox style="mso-fit-shape-to-text:t" inset="0,0,0,0">
              <w:txbxContent>
                <w:p>
                  <w:pPr>
                    <w:pStyle w:val="Style139"/>
                    <w:widowControl w:val="0"/>
                    <w:keepNext w:val="0"/>
                    <w:keepLines w:val="0"/>
                    <w:shd w:val="clear" w:color="auto" w:fill="auto"/>
                    <w:bidi w:val="0"/>
                    <w:jc w:val="left"/>
                    <w:spacing w:before="0" w:after="0" w:line="130" w:lineRule="exact"/>
                    <w:ind w:left="640" w:right="0" w:firstLine="0"/>
                  </w:pPr>
                  <w:r>
                    <w:rPr>
                      <w:rStyle w:val="CharStyle141"/>
                      <w:i/>
                      <w:iCs/>
                    </w:rPr>
                    <w:t>п</w:t>
                  </w:r>
                </w:p>
                <w:p>
                  <w:pPr>
                    <w:pStyle w:val="Style142"/>
                    <w:widowControl w:val="0"/>
                    <w:keepNext w:val="0"/>
                    <w:keepLines w:val="0"/>
                    <w:shd w:val="clear" w:color="auto" w:fill="auto"/>
                    <w:bidi w:val="0"/>
                    <w:jc w:val="left"/>
                    <w:spacing w:before="0" w:after="0" w:line="220" w:lineRule="exact"/>
                    <w:ind w:left="0" w:right="0" w:firstLine="0"/>
                  </w:pPr>
                  <w:r>
                    <w:rPr>
                      <w:rStyle w:val="CharStyle143"/>
                    </w:rPr>
                    <w:t>а,=2</w:t>
                  </w:r>
                </w:p>
                <w:p>
                  <w:pPr>
                    <w:pStyle w:val="Style139"/>
                    <w:widowControl w:val="0"/>
                    <w:keepNext w:val="0"/>
                    <w:keepLines w:val="0"/>
                    <w:shd w:val="clear" w:color="auto" w:fill="auto"/>
                    <w:bidi w:val="0"/>
                    <w:jc w:val="right"/>
                    <w:spacing w:before="0" w:after="0" w:line="130" w:lineRule="exact"/>
                    <w:ind w:left="0" w:right="0" w:firstLine="0"/>
                  </w:pPr>
                  <w:r>
                    <w:rPr>
                      <w:rStyle w:val="CharStyle140"/>
                      <w:lang w:val="uk-UA" w:eastAsia="uk-UA" w:bidi="uk-UA"/>
                      <w:i/>
                      <w:iCs/>
                    </w:rPr>
                    <w:t>і=1</w:t>
                  </w:r>
                </w:p>
              </w:txbxContent>
            </v:textbox>
            <w10:wrap type="square" side="right" anchorx="margin"/>
          </v:shape>
        </w:pict>
      </w:r>
      <w:r>
        <w:rPr>
          <w:lang w:val="uk-UA" w:eastAsia="uk-UA" w:bidi="uk-UA"/>
          <w:w w:val="100"/>
          <w:color w:val="000000"/>
          <w:position w:val="0"/>
        </w:rPr>
        <w:t>Р —</w:t>
      </w:r>
      <w:r>
        <w:rPr>
          <w:rStyle w:val="CharStyle190"/>
          <w:b w:val="0"/>
          <w:bCs w:val="0"/>
          <w:i w:val="0"/>
          <w:iCs w:val="0"/>
        </w:rPr>
        <w:t xml:space="preserve"> Р </w:t>
      </w:r>
      <w:r>
        <w:rPr>
          <w:rStyle w:val="CharStyle191"/>
          <w:b w:val="0"/>
          <w:bCs w:val="0"/>
          <w:i w:val="0"/>
          <w:iCs w:val="0"/>
        </w:rPr>
        <w:t>з</w:t>
      </w:r>
    </w:p>
    <w:p>
      <w:pPr>
        <w:pStyle w:val="Style188"/>
        <w:tabs>
          <w:tab w:leader="hyphen" w:pos="470" w:val="left"/>
        </w:tabs>
        <w:widowControl w:val="0"/>
        <w:keepNext w:val="0"/>
        <w:keepLines w:val="0"/>
        <w:shd w:val="clear" w:color="auto" w:fill="auto"/>
        <w:bidi w:val="0"/>
        <w:spacing w:before="0" w:after="0" w:line="260" w:lineRule="exact"/>
        <w:ind w:left="0" w:right="0" w:firstLine="0"/>
      </w:pPr>
      <w:r>
        <w:rPr>
          <w:lang w:val="uk-UA" w:eastAsia="uk-UA" w:bidi="uk-UA"/>
          <w:w w:val="100"/>
          <w:color w:val="000000"/>
          <w:position w:val="0"/>
        </w:rPr>
        <w:t>-</w:t>
      </w:r>
      <w:r>
        <w:rPr>
          <w:lang w:val="uk-UA" w:eastAsia="uk-UA" w:bidi="uk-UA"/>
          <w:vertAlign w:val="superscript"/>
          <w:w w:val="100"/>
          <w:color w:val="000000"/>
          <w:position w:val="0"/>
        </w:rPr>
        <w:t>1</w:t>
      </w:r>
      <w:r>
        <w:rPr>
          <w:rStyle w:val="CharStyle190"/>
          <w:b w:val="0"/>
          <w:bCs w:val="0"/>
          <w:i w:val="0"/>
          <w:iCs w:val="0"/>
        </w:rPr>
        <w:tab/>
      </w:r>
      <w:r>
        <w:rPr>
          <w:lang w:val="uk-UA" w:eastAsia="uk-UA" w:bidi="uk-UA"/>
          <w:w w:val="100"/>
          <w:color w:val="000000"/>
          <w:position w:val="0"/>
        </w:rPr>
        <w:t xml:space="preserve">і </w:t>
      </w:r>
      <w:r>
        <w:rPr>
          <w:lang w:val="ru-RU" w:eastAsia="ru-RU" w:bidi="ru-RU"/>
          <w:w w:val="100"/>
          <w:color w:val="000000"/>
          <w:position w:val="0"/>
        </w:rPr>
        <w:t>Ък</w:t>
      </w:r>
      <w:r>
        <w:rPr>
          <w:lang w:val="ru-RU" w:eastAsia="ru-RU" w:bidi="ru-RU"/>
          <w:vertAlign w:val="superscript"/>
          <w:w w:val="100"/>
          <w:color w:val="000000"/>
          <w:position w:val="0"/>
        </w:rPr>
        <w:t>ъ</w:t>
      </w:r>
      <w:r>
        <w:rPr>
          <w:lang w:val="ru-RU" w:eastAsia="ru-RU" w:bidi="ru-RU"/>
          <w:w w:val="100"/>
          <w:color w:val="000000"/>
          <w:position w:val="0"/>
        </w:rPr>
        <w:t xml:space="preserve"> </w:t>
      </w:r>
      <w:r>
        <w:rPr>
          <w:lang w:val="uk-UA" w:eastAsia="uk-UA" w:bidi="uk-UA"/>
          <w:w w:val="100"/>
          <w:color w:val="000000"/>
          <w:position w:val="0"/>
        </w:rPr>
        <w:t>+</w:t>
      </w:r>
    </w:p>
    <w:p>
      <w:pPr>
        <w:pStyle w:val="Style142"/>
        <w:widowControl w:val="0"/>
        <w:keepNext w:val="0"/>
        <w:keepLines w:val="0"/>
        <w:shd w:val="clear" w:color="auto" w:fill="auto"/>
        <w:bidi w:val="0"/>
        <w:spacing w:before="0" w:after="4" w:line="220" w:lineRule="exact"/>
        <w:ind w:left="0" w:right="0" w:firstLine="0"/>
      </w:pPr>
      <w:r>
        <w:rPr>
          <w:lang w:val="uk-UA" w:eastAsia="uk-UA" w:bidi="uk-UA"/>
          <w:w w:val="100"/>
          <w:color w:val="000000"/>
          <w:position w:val="0"/>
        </w:rPr>
        <w:t>12 д!</w:t>
      </w:r>
    </w:p>
    <w:p>
      <w:pPr>
        <w:pStyle w:val="Style11"/>
        <w:widowControl w:val="0"/>
        <w:keepNext w:val="0"/>
        <w:keepLines w:val="0"/>
        <w:shd w:val="clear" w:color="auto" w:fill="auto"/>
        <w:bidi w:val="0"/>
        <w:jc w:val="both"/>
        <w:spacing w:before="0" w:after="366" w:line="418" w:lineRule="exact"/>
        <w:ind w:left="0" w:right="0" w:firstLine="740"/>
      </w:pPr>
      <w:r>
        <w:rPr>
          <w:lang w:val="uk-UA" w:eastAsia="uk-UA" w:bidi="uk-UA"/>
          <w:w w:val="100"/>
          <w:spacing w:val="0"/>
          <w:color w:val="000000"/>
          <w:position w:val="0"/>
        </w:rPr>
        <w:t xml:space="preserve">де </w:t>
      </w:r>
      <w:r>
        <w:rPr>
          <w:lang w:val="ru-RU" w:eastAsia="ru-RU" w:bidi="ru-RU"/>
          <w:w w:val="100"/>
          <w:spacing w:val="0"/>
          <w:color w:val="000000"/>
          <w:position w:val="0"/>
        </w:rPr>
        <w:t xml:space="preserve">и </w:t>
      </w:r>
      <w:r>
        <w:rPr>
          <w:lang w:val="uk-UA" w:eastAsia="uk-UA" w:bidi="uk-UA"/>
          <w:w w:val="100"/>
          <w:spacing w:val="0"/>
          <w:color w:val="000000"/>
          <w:position w:val="0"/>
        </w:rPr>
        <w:t>- швидкість рухомої поверхні в зазорі; Ь - ширина зазору, Рі і Р</w:t>
      </w:r>
      <w:r>
        <w:rPr>
          <w:lang w:val="uk-UA" w:eastAsia="uk-UA" w:bidi="uk-UA"/>
          <w:vertAlign w:val="subscript"/>
          <w:w w:val="100"/>
          <w:spacing w:val="0"/>
          <w:color w:val="000000"/>
          <w:position w:val="0"/>
        </w:rPr>
        <w:t>2</w:t>
      </w:r>
      <w:r>
        <w:rPr>
          <w:lang w:val="uk-UA" w:eastAsia="uk-UA" w:bidi="uk-UA"/>
          <w:w w:val="100"/>
          <w:spacing w:val="0"/>
          <w:color w:val="000000"/>
          <w:position w:val="0"/>
        </w:rPr>
        <w:t xml:space="preserve"> - тиски на вході і виході з насоса, Ь - середня довжина зазору, </w:t>
      </w:r>
      <w:r>
        <w:rPr>
          <w:lang w:val="ru-RU" w:eastAsia="ru-RU" w:bidi="ru-RU"/>
          <w:w w:val="100"/>
          <w:spacing w:val="0"/>
          <w:color w:val="000000"/>
          <w:position w:val="0"/>
        </w:rPr>
        <w:t xml:space="preserve">И </w:t>
      </w:r>
      <w:r>
        <w:rPr>
          <w:lang w:val="uk-UA" w:eastAsia="uk-UA" w:bidi="uk-UA"/>
          <w:w w:val="100"/>
          <w:spacing w:val="0"/>
          <w:color w:val="000000"/>
          <w:position w:val="0"/>
        </w:rPr>
        <w:t xml:space="preserve">- висота зазору. Перша складова рівняння визначає рух розплаву за рахунок перепаду тиску на вході і виході з насоса, друга складова - це рух рідини в протилежному напрямі за рахунок її прилипання до рухомої поверхні. Приймаючи до уваги те, що поверхні тертя змащуються за рахунок розплаву, друга складова не повинна перевищувати значення першої, так як це призведе до «сухого» тертя між поверхнями і, як наслідок, - до виходу з ладу насоса. В цьому разі втрати розплаву повинні складати не більше 10% від фактичної продуктивності. З формули 2 видно, що втрати продуктивності найбільше залежать від висоти </w:t>
      </w:r>
      <w:r>
        <w:rPr>
          <w:lang w:val="ru-RU" w:eastAsia="ru-RU" w:bidi="ru-RU"/>
          <w:w w:val="100"/>
          <w:spacing w:val="0"/>
          <w:color w:val="000000"/>
          <w:position w:val="0"/>
        </w:rPr>
        <w:t xml:space="preserve">зазору </w:t>
      </w:r>
      <w:r>
        <w:rPr>
          <w:lang w:val="uk-UA" w:eastAsia="uk-UA" w:bidi="uk-UA"/>
          <w:w w:val="100"/>
          <w:spacing w:val="0"/>
          <w:color w:val="000000"/>
          <w:position w:val="0"/>
        </w:rPr>
        <w:t xml:space="preserve">і від встановлення його правильного значення. При значному збільшенні величини </w:t>
      </w:r>
      <w:r>
        <w:rPr>
          <w:lang w:val="ru-RU" w:eastAsia="ru-RU" w:bidi="ru-RU"/>
          <w:w w:val="100"/>
          <w:spacing w:val="0"/>
          <w:color w:val="000000"/>
          <w:position w:val="0"/>
        </w:rPr>
        <w:t xml:space="preserve">зазору </w:t>
      </w:r>
      <w:r>
        <w:rPr>
          <w:lang w:val="uk-UA" w:eastAsia="uk-UA" w:bidi="uk-UA"/>
          <w:w w:val="100"/>
          <w:spacing w:val="0"/>
          <w:color w:val="000000"/>
          <w:position w:val="0"/>
        </w:rPr>
        <w:t>будуть відбуватися значні втрати потоку та впаде жорсткість напірної характеристики, а при зменшенні висоти зазору до нуля поверхня шестерень не буде змащуватися. Взаємозв’язок між висотою зазору і в’язкістю при критичних обертах може бути представлено рівнянням (3):</w:t>
      </w:r>
    </w:p>
    <w:p>
      <w:pPr>
        <w:pStyle w:val="Style11"/>
        <w:widowControl w:val="0"/>
        <w:keepNext w:val="0"/>
        <w:keepLines w:val="0"/>
        <w:shd w:val="clear" w:color="auto" w:fill="auto"/>
        <w:bidi w:val="0"/>
        <w:jc w:val="left"/>
        <w:spacing w:before="0" w:after="52" w:line="260" w:lineRule="exact"/>
        <w:ind w:left="4300" w:right="0" w:firstLine="0"/>
      </w:pPr>
      <w:r>
        <w:rPr>
          <w:rStyle w:val="CharStyle111"/>
        </w:rPr>
        <w:t>*</w:t>
      </w:r>
      <w:r>
        <w:rPr>
          <w:rStyle w:val="CharStyle193"/>
        </w:rPr>
        <w:t>=(</w:t>
      </w:r>
      <w:r>
        <w:rPr>
          <w:rStyle w:val="CharStyle193"/>
          <w:vertAlign w:val="superscript"/>
        </w:rPr>
        <w:t>3</w:t>
      </w:r>
      <w:r>
        <w:rPr>
          <w:rStyle w:val="CharStyle193"/>
        </w:rPr>
        <w:t>)</w:t>
      </w:r>
    </w:p>
    <w:p>
      <w:pPr>
        <w:pStyle w:val="Style11"/>
        <w:widowControl w:val="0"/>
        <w:keepNext w:val="0"/>
        <w:keepLines w:val="0"/>
        <w:shd w:val="clear" w:color="auto" w:fill="auto"/>
        <w:bidi w:val="0"/>
        <w:jc w:val="both"/>
        <w:spacing w:before="0" w:after="0" w:line="422" w:lineRule="exact"/>
        <w:ind w:left="0" w:right="0" w:firstLine="740"/>
      </w:pPr>
      <w:r>
        <w:rPr>
          <w:lang w:val="uk-UA" w:eastAsia="uk-UA" w:bidi="uk-UA"/>
          <w:w w:val="100"/>
          <w:spacing w:val="0"/>
          <w:color w:val="000000"/>
          <w:position w:val="0"/>
        </w:rPr>
        <w:t>Це рівняння може бути використане для визначення мінімально можливої величини радіальних зазорів у шестеренному насосі при відомій в’язкості та перепаді тисків.</w:t>
      </w:r>
    </w:p>
    <w:p>
      <w:pPr>
        <w:pStyle w:val="Style31"/>
        <w:widowControl w:val="0"/>
        <w:keepNext w:val="0"/>
        <w:keepLines w:val="0"/>
        <w:shd w:val="clear" w:color="auto" w:fill="auto"/>
        <w:bidi w:val="0"/>
        <w:jc w:val="both"/>
        <w:spacing w:before="0" w:after="0" w:line="422" w:lineRule="exact"/>
        <w:ind w:left="0" w:right="0" w:firstLine="740"/>
      </w:pPr>
      <w:r>
        <w:rPr>
          <w:lang w:val="uk-UA" w:eastAsia="uk-UA" w:bidi="uk-UA"/>
          <w:w w:val="100"/>
          <w:spacing w:val="0"/>
          <w:color w:val="000000"/>
          <w:position w:val="0"/>
        </w:rPr>
        <w:t>Перелік посилань:</w:t>
      </w:r>
    </w:p>
    <w:p>
      <w:pPr>
        <w:pStyle w:val="Style11"/>
        <w:numPr>
          <w:ilvl w:val="0"/>
          <w:numId w:val="9"/>
        </w:numPr>
        <w:tabs>
          <w:tab w:leader="none" w:pos="1428" w:val="left"/>
        </w:tabs>
        <w:widowControl w:val="0"/>
        <w:keepNext w:val="0"/>
        <w:keepLines w:val="0"/>
        <w:shd w:val="clear" w:color="auto" w:fill="auto"/>
        <w:bidi w:val="0"/>
        <w:jc w:val="both"/>
        <w:spacing w:before="0" w:after="0" w:line="370" w:lineRule="exact"/>
        <w:ind w:left="0" w:right="0" w:firstLine="740"/>
      </w:pPr>
      <w:r>
        <w:rPr>
          <w:lang w:val="ru-RU" w:eastAsia="ru-RU" w:bidi="ru-RU"/>
          <w:w w:val="100"/>
          <w:spacing w:val="0"/>
          <w:color w:val="000000"/>
          <w:position w:val="0"/>
        </w:rPr>
        <w:t xml:space="preserve">Николай Г. Рынок импорта </w:t>
      </w:r>
      <w:r>
        <w:rPr>
          <w:lang w:val="uk-UA" w:eastAsia="uk-UA" w:bidi="uk-UA"/>
          <w:w w:val="100"/>
          <w:spacing w:val="0"/>
          <w:color w:val="000000"/>
          <w:position w:val="0"/>
        </w:rPr>
        <w:t xml:space="preserve">трубного </w:t>
      </w:r>
      <w:r>
        <w:rPr>
          <w:lang w:val="ru-RU" w:eastAsia="ru-RU" w:bidi="ru-RU"/>
          <w:w w:val="100"/>
          <w:spacing w:val="0"/>
          <w:color w:val="000000"/>
          <w:position w:val="0"/>
        </w:rPr>
        <w:t xml:space="preserve">полиетилена </w:t>
      </w:r>
      <w:r>
        <w:rPr>
          <w:lang w:val="uk-UA" w:eastAsia="uk-UA" w:bidi="uk-UA"/>
          <w:w w:val="100"/>
          <w:spacing w:val="0"/>
          <w:color w:val="000000"/>
          <w:position w:val="0"/>
        </w:rPr>
        <w:t xml:space="preserve">в </w:t>
      </w:r>
      <w:r>
        <w:rPr>
          <w:lang w:val="ru-RU" w:eastAsia="ru-RU" w:bidi="ru-RU"/>
          <w:w w:val="100"/>
          <w:spacing w:val="0"/>
          <w:color w:val="000000"/>
          <w:position w:val="0"/>
        </w:rPr>
        <w:t xml:space="preserve">Украину </w:t>
      </w:r>
      <w:r>
        <w:rPr>
          <w:lang w:val="uk-UA" w:eastAsia="uk-UA" w:bidi="uk-UA"/>
          <w:w w:val="100"/>
          <w:spacing w:val="0"/>
          <w:color w:val="000000"/>
          <w:position w:val="0"/>
        </w:rPr>
        <w:t xml:space="preserve">в 2013 </w:t>
      </w:r>
      <w:r>
        <w:rPr>
          <w:lang w:val="ru-RU" w:eastAsia="ru-RU" w:bidi="ru-RU"/>
          <w:w w:val="100"/>
          <w:spacing w:val="0"/>
          <w:color w:val="000000"/>
          <w:position w:val="0"/>
        </w:rPr>
        <w:t xml:space="preserve">году.- Украина: Специализированое информационно-аналитическое издание. Полимерные трубы. </w:t>
      </w:r>
      <w:r>
        <w:rPr>
          <w:lang w:val="uk-UA" w:eastAsia="uk-UA" w:bidi="uk-UA"/>
          <w:w w:val="100"/>
          <w:spacing w:val="0"/>
          <w:color w:val="000000"/>
          <w:position w:val="0"/>
        </w:rPr>
        <w:t xml:space="preserve">Випуск </w:t>
      </w:r>
      <w:r>
        <w:rPr>
          <w:lang w:val="ru-RU" w:eastAsia="ru-RU" w:bidi="ru-RU"/>
          <w:w w:val="100"/>
          <w:spacing w:val="0"/>
          <w:color w:val="000000"/>
          <w:position w:val="0"/>
        </w:rPr>
        <w:t>№4, 2013. - 72 стр.</w:t>
      </w:r>
    </w:p>
    <w:p>
      <w:pPr>
        <w:pStyle w:val="Style11"/>
        <w:numPr>
          <w:ilvl w:val="0"/>
          <w:numId w:val="9"/>
        </w:numPr>
        <w:tabs>
          <w:tab w:leader="none" w:pos="1428" w:val="left"/>
        </w:tabs>
        <w:widowControl w:val="0"/>
        <w:keepNext w:val="0"/>
        <w:keepLines w:val="0"/>
        <w:shd w:val="clear" w:color="auto" w:fill="auto"/>
        <w:bidi w:val="0"/>
        <w:jc w:val="both"/>
        <w:spacing w:before="0" w:after="0" w:line="370" w:lineRule="exact"/>
        <w:ind w:left="0" w:right="0" w:firstLine="740"/>
      </w:pPr>
      <w:r>
        <w:rPr>
          <w:lang w:val="ru-RU" w:eastAsia="ru-RU" w:bidi="ru-RU"/>
          <w:w w:val="100"/>
          <w:spacing w:val="0"/>
          <w:color w:val="000000"/>
          <w:position w:val="0"/>
        </w:rPr>
        <w:t>Раувендааль К. Выявление и устранение проблем в экструзии / К.</w:t>
      </w:r>
    </w:p>
    <w:p>
      <w:pPr>
        <w:pStyle w:val="Style11"/>
        <w:tabs>
          <w:tab w:leader="none" w:pos="3902" w:val="left"/>
          <w:tab w:leader="none" w:pos="7195" w:val="left"/>
          <w:tab w:leader="none" w:pos="7982" w:val="left"/>
        </w:tabs>
        <w:widowControl w:val="0"/>
        <w:keepNext w:val="0"/>
        <w:keepLines w:val="0"/>
        <w:shd w:val="clear" w:color="auto" w:fill="auto"/>
        <w:bidi w:val="0"/>
        <w:jc w:val="both"/>
        <w:spacing w:before="0" w:after="0" w:line="485" w:lineRule="exact"/>
        <w:ind w:left="0" w:right="0" w:firstLine="0"/>
      </w:pPr>
      <w:r>
        <w:rPr>
          <w:lang w:val="ru-RU" w:eastAsia="ru-RU" w:bidi="ru-RU"/>
          <w:w w:val="100"/>
          <w:spacing w:val="0"/>
          <w:color w:val="000000"/>
          <w:position w:val="0"/>
        </w:rPr>
        <w:t>Раувендааль, М. Д. Пилар Норьега Е., Х. Харрис; Пер. с англ, под ред. В.П. Володина - СПб.:</w:t>
        <w:tab/>
        <w:t>Профессия, 2008.</w:t>
        <w:tab/>
        <w:t>-</w:t>
        <w:tab/>
        <w:t>328 стр.</w:t>
      </w:r>
      <w:r>
        <w:br w:type="page"/>
      </w:r>
    </w:p>
    <w:p>
      <w:pPr>
        <w:pStyle w:val="Style25"/>
        <w:widowControl w:val="0"/>
        <w:keepNext/>
        <w:keepLines/>
        <w:shd w:val="clear" w:color="auto" w:fill="auto"/>
        <w:bidi w:val="0"/>
        <w:jc w:val="left"/>
        <w:spacing w:before="0" w:after="0" w:line="480" w:lineRule="exact"/>
        <w:ind w:left="0" w:right="0" w:firstLine="0"/>
      </w:pPr>
      <w:bookmarkStart w:id="13" w:name="bookmark13"/>
      <w:r>
        <w:rPr>
          <w:lang w:val="uk-UA" w:eastAsia="uk-UA" w:bidi="uk-UA"/>
          <w:w w:val="100"/>
          <w:spacing w:val="0"/>
          <w:color w:val="000000"/>
          <w:position w:val="0"/>
        </w:rPr>
        <w:t>УДК 631.365</w:t>
      </w:r>
      <w:bookmarkEnd w:id="13"/>
    </w:p>
    <w:p>
      <w:pPr>
        <w:pStyle w:val="Style25"/>
        <w:widowControl w:val="0"/>
        <w:keepNext/>
        <w:keepLines/>
        <w:shd w:val="clear" w:color="auto" w:fill="auto"/>
        <w:bidi w:val="0"/>
        <w:jc w:val="center"/>
        <w:spacing w:before="0" w:after="0" w:line="480" w:lineRule="exact"/>
        <w:ind w:left="20" w:right="0" w:firstLine="0"/>
      </w:pPr>
      <w:bookmarkStart w:id="14" w:name="bookmark14"/>
      <w:r>
        <w:rPr>
          <w:lang w:val="uk-UA" w:eastAsia="uk-UA" w:bidi="uk-UA"/>
          <w:w w:val="100"/>
          <w:spacing w:val="0"/>
          <w:color w:val="000000"/>
          <w:position w:val="0"/>
        </w:rPr>
        <w:t>СИСТЕМА ЗБОРУ ТА ОБРОБКИ ДАНИХ В ПРОЦЕСІ</w:t>
        <w:br/>
        <w:t>ІНФРАЧЕРВОНОГО СУШІННЯ ТЕРМОЛАБІЛЬНИХ МАТЕРІАЛІВ</w:t>
      </w:r>
      <w:bookmarkEnd w:id="14"/>
    </w:p>
    <w:p>
      <w:pPr>
        <w:pStyle w:val="Style11"/>
        <w:widowControl w:val="0"/>
        <w:keepNext w:val="0"/>
        <w:keepLines w:val="0"/>
        <w:shd w:val="clear" w:color="auto" w:fill="auto"/>
        <w:bidi w:val="0"/>
        <w:jc w:val="center"/>
        <w:spacing w:before="0" w:after="0" w:line="480" w:lineRule="exact"/>
        <w:ind w:left="20" w:right="0" w:firstLine="0"/>
      </w:pPr>
      <w:r>
        <w:rPr>
          <w:lang w:val="uk-UA" w:eastAsia="uk-UA" w:bidi="uk-UA"/>
          <w:w w:val="100"/>
          <w:spacing w:val="0"/>
          <w:color w:val="000000"/>
          <w:position w:val="0"/>
        </w:rPr>
        <w:t>магістрант Демчук Д.Ю., к.т.н., доц. Корінчук Д.М.</w:t>
      </w:r>
    </w:p>
    <w:p>
      <w:pPr>
        <w:pStyle w:val="Style31"/>
        <w:widowControl w:val="0"/>
        <w:keepNext w:val="0"/>
        <w:keepLines w:val="0"/>
        <w:shd w:val="clear" w:color="auto" w:fill="auto"/>
        <w:bidi w:val="0"/>
        <w:jc w:val="center"/>
        <w:spacing w:before="0" w:after="0" w:line="480" w:lineRule="exact"/>
        <w:ind w:left="20" w:right="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На сьогоднішній день при проведенні досліджень намагаються використовувати технічні засоби з метою звільнення людини від участі в процесах отримання, перетворення, передачі та використання інформації або суттєвого зменшення ступіні цієї участі чи трудоємності виконуємих операцій.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 xml:space="preserve">Для проведення дослідів був побудований стенд, а для зменшення впливу людини на технологічний процес була створена віртуальна </w:t>
      </w:r>
      <w:r>
        <w:rPr>
          <w:lang w:val="ru-RU" w:eastAsia="ru-RU" w:bidi="ru-RU"/>
          <w:w w:val="100"/>
          <w:spacing w:val="0"/>
          <w:color w:val="000000"/>
          <w:position w:val="0"/>
        </w:rPr>
        <w:t xml:space="preserve">платформа </w:t>
      </w:r>
      <w:r>
        <w:rPr>
          <w:lang w:val="uk-UA" w:eastAsia="uk-UA" w:bidi="uk-UA"/>
          <w:w w:val="100"/>
          <w:spacing w:val="0"/>
          <w:color w:val="000000"/>
          <w:position w:val="0"/>
        </w:rPr>
        <w:t>для збору та обробки даних, що суттєво зменшила появу похибок та збільшила точність результату.</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При дослідженні кінетики інфрачервоного сушіння постає необхідність контролювати такі параметри:</w:t>
      </w:r>
    </w:p>
    <w:p>
      <w:pPr>
        <w:pStyle w:val="Style11"/>
        <w:numPr>
          <w:ilvl w:val="0"/>
          <w:numId w:val="11"/>
        </w:numPr>
        <w:tabs>
          <w:tab w:leader="none" w:pos="1437" w:val="left"/>
        </w:tabs>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температура в середині сушильної камери (термопара типу ХК);</w:t>
      </w:r>
    </w:p>
    <w:p>
      <w:pPr>
        <w:pStyle w:val="Style11"/>
        <w:numPr>
          <w:ilvl w:val="0"/>
          <w:numId w:val="11"/>
        </w:numPr>
        <w:tabs>
          <w:tab w:leader="none" w:pos="1437" w:val="left"/>
        </w:tabs>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температура в середині матеріалу (термопара типу ХК);</w:t>
      </w:r>
    </w:p>
    <w:p>
      <w:pPr>
        <w:pStyle w:val="Style11"/>
        <w:numPr>
          <w:ilvl w:val="0"/>
          <w:numId w:val="11"/>
        </w:numPr>
        <w:tabs>
          <w:tab w:leader="none" w:pos="1437" w:val="left"/>
        </w:tabs>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відносна вологість середовища (волога та суха термопари типу ХК);</w:t>
      </w:r>
    </w:p>
    <w:p>
      <w:pPr>
        <w:pStyle w:val="Style11"/>
        <w:numPr>
          <w:ilvl w:val="0"/>
          <w:numId w:val="11"/>
        </w:numPr>
        <w:tabs>
          <w:tab w:leader="none" w:pos="1437" w:val="left"/>
        </w:tabs>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маса матеріалу (ваги аналогові).</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Принципова схема збору параметрів показана на рисунку 1.</w:t>
      </w:r>
    </w:p>
    <w:p>
      <w:pPr>
        <w:framePr w:h="2179" w:hSpace="1406" w:wrap="notBeside" w:vAnchor="text" w:hAnchor="text" w:x="2103" w:y="1"/>
        <w:widowControl w:val="0"/>
        <w:jc w:val="center"/>
        <w:rPr>
          <w:sz w:val="2"/>
          <w:szCs w:val="2"/>
        </w:rPr>
      </w:pPr>
      <w:r>
        <w:pict>
          <v:shape id="_x0000_s1112" type="#_x0000_t75" style="width:302pt;height:109pt;">
            <v:imagedata r:id="rId51" r:href="rId52"/>
          </v:shape>
        </w:pict>
      </w:r>
    </w:p>
    <w:p>
      <w:pPr>
        <w:pStyle w:val="Style87"/>
        <w:framePr w:h="2179" w:hSpace="1406" w:wrap="notBeside" w:vAnchor="text" w:hAnchor="text" w:x="2103" w:y="1"/>
        <w:widowControl w:val="0"/>
        <w:keepNext w:val="0"/>
        <w:keepLines w:val="0"/>
        <w:shd w:val="clear" w:color="auto" w:fill="auto"/>
        <w:bidi w:val="0"/>
        <w:jc w:val="left"/>
        <w:spacing w:before="0" w:after="0" w:line="446" w:lineRule="exact"/>
        <w:ind w:left="0" w:right="0" w:firstLine="0"/>
      </w:pPr>
      <w:r>
        <w:rPr>
          <w:lang w:val="uk-UA" w:eastAsia="uk-UA" w:bidi="uk-UA"/>
          <w:w w:val="100"/>
          <w:spacing w:val="0"/>
          <w:color w:val="000000"/>
          <w:position w:val="0"/>
        </w:rPr>
        <w:t>Рисунок 1 - Схема збору інформації</w:t>
      </w:r>
    </w:p>
    <w:p>
      <w:pPr>
        <w:pStyle w:val="Style87"/>
        <w:framePr w:h="2179" w:hSpace="1406" w:wrap="notBeside" w:vAnchor="text" w:hAnchor="text" w:x="2103" w:y="1"/>
        <w:widowControl w:val="0"/>
        <w:keepNext w:val="0"/>
        <w:keepLines w:val="0"/>
        <w:shd w:val="clear" w:color="auto" w:fill="auto"/>
        <w:bidi w:val="0"/>
        <w:jc w:val="right"/>
        <w:spacing w:before="0" w:after="0" w:line="446" w:lineRule="exact"/>
        <w:ind w:left="0" w:right="0" w:firstLine="0"/>
      </w:pPr>
      <w:r>
        <w:rPr>
          <w:lang w:val="uk-UA" w:eastAsia="uk-UA" w:bidi="uk-UA"/>
          <w:w w:val="100"/>
          <w:spacing w:val="0"/>
          <w:color w:val="000000"/>
          <w:position w:val="0"/>
        </w:rPr>
        <w:t>Після отримання аналогових сигналів, останні необхідно за допомогою аналого-цифрового перетворювача перетворити на цифрові для подальшої</w:t>
      </w:r>
    </w:p>
    <w:p>
      <w:pPr>
        <w:widowControl w:val="0"/>
        <w:rPr>
          <w:sz w:val="2"/>
          <w:szCs w:val="2"/>
        </w:rPr>
      </w:pPr>
      <w:r>
        <w:br w:type="page"/>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обробки. Останнім етапом збору даних є їх перетворення в числове значення, яке виводиться та зберігається у вигляді графіків (рисунок 2,3,4).</w:t>
      </w:r>
    </w:p>
    <w:p>
      <w:pPr>
        <w:framePr w:w="6754" w:h="1834" w:hSpace="1037" w:wrap="notBeside" w:vAnchor="text" w:hAnchor="text" w:x="1988" w:y="1"/>
        <w:widowControl w:val="0"/>
        <w:rPr>
          <w:sz w:val="2"/>
          <w:szCs w:val="2"/>
        </w:rPr>
      </w:pPr>
      <w:r>
        <w:pict>
          <v:shape id="_x0000_s1113" type="#_x0000_t75" style="width:338pt;height:92pt;">
            <v:imagedata r:id="rId53" r:href="rId54"/>
          </v:shape>
        </w:pict>
      </w:r>
    </w:p>
    <w:p>
      <w:pPr>
        <w:pStyle w:val="Style87"/>
        <w:framePr w:w="7219" w:h="328" w:hSpace="1037" w:wrap="notBeside" w:vAnchor="text" w:hAnchor="text" w:x="1753" w:y="1982"/>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Рисунок 2 - Перетворення аналогового сигналу в цифровий</w:t>
      </w:r>
    </w:p>
    <w:p>
      <w:pPr>
        <w:widowControl w:val="0"/>
        <w:rPr>
          <w:sz w:val="2"/>
          <w:szCs w:val="2"/>
        </w:rPr>
      </w:pPr>
    </w:p>
    <w:p>
      <w:pPr>
        <w:pStyle w:val="Style11"/>
        <w:widowControl w:val="0"/>
        <w:keepNext w:val="0"/>
        <w:keepLines w:val="0"/>
        <w:shd w:val="clear" w:color="auto" w:fill="auto"/>
        <w:bidi w:val="0"/>
        <w:jc w:val="both"/>
        <w:spacing w:before="0" w:after="0" w:line="451" w:lineRule="exact"/>
        <w:ind w:left="0" w:right="0" w:firstLine="0"/>
      </w:pPr>
      <w:r>
        <w:pict>
          <v:shape id="_x0000_s1114" type="#_x0000_t202" style="position:absolute;margin-left:38.15pt;margin-top:-118.55pt;width:489.35pt;height:60.95pt;z-index:-125829315;mso-wrap-distance-left:35.5pt;mso-wrap-distance-top:28.8pt;mso-wrap-distance-right:5.pt;mso-position-horizontal-relative:margin" wrapcoords="42 0 21600 0 21600 12275 19444 13866 19444 21600 0 21600 0 13866 42 12275 42 0" filled="f" stroked="f">
            <v:textbox style="mso-fit-shape-to-text:t" inset="0,0,0,0">
              <w:txbxContent>
                <w:p>
                  <w:pPr>
                    <w:framePr w:h="1219" w:hSpace="710" w:vSpace="576" w:wrap="notBeside" w:vAnchor="text" w:hAnchor="margin" w:x="764" w:y="-2370"/>
                    <w:widowControl w:val="0"/>
                    <w:jc w:val="center"/>
                    <w:rPr>
                      <w:sz w:val="2"/>
                      <w:szCs w:val="2"/>
                    </w:rPr>
                  </w:pPr>
                  <w:r>
                    <w:pict>
                      <v:shape id="_x0000_s1115" type="#_x0000_t75" style="width:490pt;height:61pt;">
                        <v:imagedata r:id="rId55" r:href="rId56"/>
                      </v:shape>
                    </w:pict>
                  </w:r>
                </w:p>
                <w:p>
                  <w:pPr>
                    <w:pStyle w:val="Style87"/>
                    <w:widowControl w:val="0"/>
                    <w:keepNext w:val="0"/>
                    <w:keepLines w:val="0"/>
                    <w:shd w:val="clear" w:color="auto" w:fill="auto"/>
                    <w:bidi w:val="0"/>
                    <w:jc w:val="center"/>
                    <w:spacing w:before="0" w:after="0" w:line="451" w:lineRule="exact"/>
                    <w:ind w:left="0" w:right="0" w:firstLine="0"/>
                  </w:pPr>
                  <w:r>
                    <w:rPr>
                      <w:rStyle w:val="CharStyle88"/>
                    </w:rPr>
                    <w:t>Рисунок 3 - Вигляд блок діаграми програми LabVIEW Для перетворення аналогового сигналу в цифровий використовується</w:t>
                  </w:r>
                </w:p>
              </w:txbxContent>
            </v:textbox>
            <w10:wrap type="topAndBottom" anchorx="margin"/>
          </v:shape>
        </w:pict>
      </w:r>
      <w:r>
        <w:rPr>
          <w:lang w:val="uk-UA" w:eastAsia="uk-UA" w:bidi="uk-UA"/>
          <w:w w:val="100"/>
          <w:spacing w:val="0"/>
          <w:color w:val="000000"/>
          <w:position w:val="0"/>
        </w:rPr>
        <w:t>наступна емпірична залежність:</w:t>
      </w:r>
    </w:p>
    <w:p>
      <w:pPr>
        <w:pStyle w:val="Style11"/>
        <w:widowControl w:val="0"/>
        <w:keepNext w:val="0"/>
        <w:keepLines w:val="0"/>
        <w:shd w:val="clear" w:color="auto" w:fill="auto"/>
        <w:bidi w:val="0"/>
        <w:jc w:val="left"/>
        <w:spacing w:before="0" w:after="0" w:line="451" w:lineRule="exact"/>
        <w:ind w:left="520" w:right="0" w:firstLine="640"/>
      </w:pPr>
      <w:r>
        <w:rPr>
          <w:lang w:val="uk-UA" w:eastAsia="uk-UA" w:bidi="uk-UA"/>
          <w:w w:val="100"/>
          <w:spacing w:val="0"/>
          <w:color w:val="000000"/>
          <w:position w:val="0"/>
        </w:rPr>
        <w:t>Т = (3.1116085Е-2) + V ■ ( (1.5632542Е-2) + V ■ ( (-0.2281310Е-6) + + v ■ ( (1.6061658E-11) + v ■ ( (-1.2036818E-15) +v ■ ( (5.7602230E-20) + + V ■ ( (-1.6144584Е-24) + V ■ ( (2.5988757Е-29) + V ■ ( (-2.2286755Е-34) +</w:t>
      </w:r>
    </w:p>
    <w:p>
      <w:pPr>
        <w:pStyle w:val="Style11"/>
        <w:widowControl w:val="0"/>
        <w:keepNext w:val="0"/>
        <w:keepLines w:val="0"/>
        <w:shd w:val="clear" w:color="auto" w:fill="auto"/>
        <w:bidi w:val="0"/>
        <w:jc w:val="left"/>
        <w:spacing w:before="0" w:after="0" w:line="451" w:lineRule="exact"/>
        <w:ind w:left="740" w:right="2900" w:firstLine="2160"/>
      </w:pPr>
      <w:r>
        <w:rPr>
          <w:lang w:val="uk-UA" w:eastAsia="uk-UA" w:bidi="uk-UA"/>
          <w:w w:val="100"/>
          <w:spacing w:val="0"/>
          <w:color w:val="000000"/>
          <w:position w:val="0"/>
        </w:rPr>
        <w:t>+v ■ (7.8910747Е-40) ) ) ) ) ) ) )); де Т - температура, °С;</w:t>
      </w:r>
    </w:p>
    <w:p>
      <w:pPr>
        <w:pStyle w:val="Style87"/>
        <w:framePr w:h="2870" w:wrap="notBeside" w:vAnchor="text" w:hAnchor="text" w:xAlign="right"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V - сигнал, В.</w:t>
      </w:r>
    </w:p>
    <w:p>
      <w:pPr>
        <w:framePr w:h="2870" w:wrap="notBeside" w:vAnchor="text" w:hAnchor="text" w:xAlign="right" w:y="1"/>
        <w:widowControl w:val="0"/>
        <w:jc w:val="right"/>
        <w:rPr>
          <w:sz w:val="2"/>
          <w:szCs w:val="2"/>
        </w:rPr>
      </w:pPr>
      <w:r>
        <w:pict>
          <v:shape id="_x0000_s1116" type="#_x0000_t75" style="width:430pt;height:144pt;">
            <v:imagedata r:id="rId57" r:href="rId58"/>
          </v:shape>
        </w:pict>
      </w:r>
    </w:p>
    <w:p>
      <w:pPr>
        <w:pStyle w:val="Style87"/>
        <w:framePr w:h="2870" w:wrap="notBeside" w:vAnchor="text" w:hAnchor="text" w:xAlign="right"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Рисунок 4. - Вигляд зовнішнього інтерфейсу віртуального приладу</w:t>
      </w:r>
    </w:p>
    <w:p>
      <w:pPr>
        <w:widowControl w:val="0"/>
        <w:rPr>
          <w:sz w:val="2"/>
          <w:szCs w:val="2"/>
        </w:rPr>
      </w:pPr>
    </w:p>
    <w:p>
      <w:pPr>
        <w:pStyle w:val="Style31"/>
        <w:widowControl w:val="0"/>
        <w:keepNext w:val="0"/>
        <w:keepLines w:val="0"/>
        <w:shd w:val="clear" w:color="auto" w:fill="auto"/>
        <w:bidi w:val="0"/>
        <w:jc w:val="left"/>
        <w:spacing w:before="15" w:after="0" w:line="446" w:lineRule="exact"/>
        <w:ind w:left="0" w:right="0" w:firstLine="740"/>
      </w:pPr>
      <w:r>
        <w:rPr>
          <w:lang w:val="uk-UA" w:eastAsia="uk-UA" w:bidi="uk-UA"/>
          <w:w w:val="100"/>
          <w:spacing w:val="0"/>
          <w:color w:val="000000"/>
          <w:position w:val="0"/>
        </w:rPr>
        <w:t>Перелік посилань:</w:t>
      </w:r>
    </w:p>
    <w:p>
      <w:pPr>
        <w:pStyle w:val="Style11"/>
        <w:widowControl w:val="0"/>
        <w:keepNext w:val="0"/>
        <w:keepLines w:val="0"/>
        <w:shd w:val="clear" w:color="auto" w:fill="auto"/>
        <w:bidi w:val="0"/>
        <w:jc w:val="left"/>
        <w:spacing w:before="0" w:after="0" w:line="446" w:lineRule="exact"/>
        <w:ind w:left="0" w:right="0" w:firstLine="740"/>
      </w:pPr>
      <w:r>
        <w:rPr>
          <w:lang w:val="uk-UA" w:eastAsia="uk-UA" w:bidi="uk-UA"/>
          <w:w w:val="100"/>
          <w:spacing w:val="0"/>
          <w:color w:val="000000"/>
          <w:position w:val="0"/>
        </w:rPr>
        <w:t xml:space="preserve">1. </w:t>
      </w:r>
      <w:r>
        <w:rPr>
          <w:lang w:val="ru-RU" w:eastAsia="ru-RU" w:bidi="ru-RU"/>
          <w:w w:val="100"/>
          <w:spacing w:val="0"/>
          <w:color w:val="000000"/>
          <w:position w:val="0"/>
        </w:rPr>
        <w:t xml:space="preserve">ГОСТ </w:t>
      </w:r>
      <w:r>
        <w:rPr>
          <w:lang w:val="uk-UA" w:eastAsia="uk-UA" w:bidi="uk-UA"/>
          <w:w w:val="100"/>
          <w:spacing w:val="0"/>
          <w:color w:val="000000"/>
          <w:position w:val="0"/>
        </w:rPr>
        <w:t xml:space="preserve">Р. 8.585—2001 </w:t>
      </w:r>
      <w:r>
        <w:rPr>
          <w:lang w:val="ru-RU" w:eastAsia="ru-RU" w:bidi="ru-RU"/>
          <w:w w:val="100"/>
          <w:spacing w:val="0"/>
          <w:color w:val="000000"/>
          <w:position w:val="0"/>
        </w:rPr>
        <w:t xml:space="preserve">Термопары. Номинальные статические </w:t>
      </w:r>
      <w:r>
        <w:rPr>
          <w:lang w:val="uk-UA" w:eastAsia="uk-UA" w:bidi="uk-UA"/>
          <w:w w:val="100"/>
          <w:spacing w:val="0"/>
          <w:color w:val="000000"/>
          <w:position w:val="0"/>
        </w:rPr>
        <w:t xml:space="preserve">характеристики </w:t>
      </w:r>
      <w:r>
        <w:rPr>
          <w:lang w:val="ru-RU" w:eastAsia="ru-RU" w:bidi="ru-RU"/>
          <w:w w:val="100"/>
          <w:spacing w:val="0"/>
          <w:color w:val="000000"/>
          <w:position w:val="0"/>
        </w:rPr>
        <w:t>преобразования.</w:t>
      </w:r>
      <w:r>
        <w:br w:type="page"/>
      </w:r>
    </w:p>
    <w:p>
      <w:pPr>
        <w:pStyle w:val="Style25"/>
        <w:widowControl w:val="0"/>
        <w:keepNext/>
        <w:keepLines/>
        <w:shd w:val="clear" w:color="auto" w:fill="auto"/>
        <w:bidi w:val="0"/>
        <w:jc w:val="left"/>
        <w:spacing w:before="0" w:after="176" w:line="260" w:lineRule="exact"/>
        <w:ind w:left="0" w:right="0" w:firstLine="0"/>
      </w:pPr>
      <w:bookmarkStart w:id="15" w:name="bookmark15"/>
      <w:r>
        <w:rPr>
          <w:lang w:val="uk-UA" w:eastAsia="uk-UA" w:bidi="uk-UA"/>
          <w:w w:val="100"/>
          <w:spacing w:val="0"/>
          <w:color w:val="000000"/>
          <w:position w:val="0"/>
        </w:rPr>
        <w:t>УДК 66.08</w:t>
      </w:r>
      <w:bookmarkEnd w:id="15"/>
    </w:p>
    <w:p>
      <w:pPr>
        <w:pStyle w:val="Style25"/>
        <w:widowControl w:val="0"/>
        <w:keepNext/>
        <w:keepLines/>
        <w:shd w:val="clear" w:color="auto" w:fill="auto"/>
        <w:bidi w:val="0"/>
        <w:jc w:val="center"/>
        <w:spacing w:before="0" w:after="0" w:line="322" w:lineRule="exact"/>
        <w:ind w:left="0" w:right="0" w:firstLine="0"/>
      </w:pPr>
      <w:bookmarkStart w:id="16" w:name="bookmark16"/>
      <w:r>
        <w:rPr>
          <w:lang w:val="uk-UA" w:eastAsia="uk-UA" w:bidi="uk-UA"/>
          <w:w w:val="100"/>
          <w:spacing w:val="0"/>
          <w:color w:val="000000"/>
          <w:position w:val="0"/>
        </w:rPr>
        <w:t>АНАЛІЗ СУЧАСНИХ ТЕНДЕНЦІЙ У КОНСТРУЮВАННІ</w:t>
        <w:br/>
        <w:t>РОТОРНО-ПУЛЬСАЦІЙНИХ АПАРАТІВ</w:t>
      </w:r>
      <w:bookmarkEnd w:id="16"/>
    </w:p>
    <w:p>
      <w:pPr>
        <w:pStyle w:val="Style11"/>
        <w:widowControl w:val="0"/>
        <w:keepNext w:val="0"/>
        <w:keepLines w:val="0"/>
        <w:shd w:val="clear" w:color="auto" w:fill="auto"/>
        <w:bidi w:val="0"/>
        <w:jc w:val="center"/>
        <w:spacing w:before="0" w:after="0"/>
        <w:ind w:left="0" w:right="0" w:firstLine="0"/>
      </w:pPr>
      <w:r>
        <w:rPr>
          <w:lang w:val="uk-UA" w:eastAsia="uk-UA" w:bidi="uk-UA"/>
          <w:w w:val="100"/>
          <w:spacing w:val="0"/>
          <w:color w:val="000000"/>
          <w:position w:val="0"/>
        </w:rPr>
        <w:t>магістрант Лялька Г.О., доцент Семінський О.О.</w:t>
      </w:r>
    </w:p>
    <w:p>
      <w:pPr>
        <w:pStyle w:val="Style31"/>
        <w:widowControl w:val="0"/>
        <w:keepNext w:val="0"/>
        <w:keepLines w:val="0"/>
        <w:shd w:val="clear" w:color="auto" w:fill="auto"/>
        <w:bidi w:val="0"/>
        <w:jc w:val="center"/>
        <w:spacing w:before="0" w:after="113" w:line="322" w:lineRule="exact"/>
        <w:ind w:left="0" w:right="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Актуальність розробки та впровадження високоефективних технологій і нового тепломасообмінного обладнання обумовлена потребою промисловості в сучасних технологічних і апаратурних рішеннях [1].</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Перспективним напрямком інтенсифікації процесів, що протікають у рідких середовищах є застосування роторно-пульсаційних апаратів (РПА), за допомогою яких можливо отримати стійкі гомогенізовані системи з різних типів сировини, від лікарських препаратів до паливних і будівельних сумішей.</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Однією з основних особливостей РПА є те, що вони поєднують в собі принципи роботи відцентрового насоса, диспергатора та гомогенізатора. Разом з цим РПА мають достатньо просту конструкцію, їх виготовлення не потребує складних технологій, вони є надійними і ефективними в експлуатації [2].</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Отримання максимальної ефективності РПА можливо тільки за умови обрання оптимальних конструкційних параметрів, підібраних з урахуванням потреб виробництва та особливостей технологічного процесу. Виходячи з аналізу літературних джерел, патентної інформації та даних фірм-виробників обладнання можливим є формулювання і узагальнення рекомендацій щодо вибору основних параметрів конструкцій РПА. Зокрема до основних конструктивних ознак РПА можна віднести: діаметри робочих органів, ширини зазорів між робочими органами, ширини прорізів у робочих органах, відстані між прорізами, висоту і кількість прорізей, товщини робочих органів. Геометричні розміри роторно-статорної групи в РПА обираються відповідно до заданої продуктивності по оброблюваному середовищу і виробничих потреб. Зі збільшенням діаметрів робочих органів підвищується продуктивність апарата, але водночас підвищується його вартість, зменшується надійність та збільшуються енерговитрати [3]. Виходячи з цього, конструкції як вітчизняних так і закордонних виробників мають роторно-статорні групи, діаметри яких знаходяться в межах 30... 350 мм. Зазор між робочими органами в промислових апаратах повинен знаходитися в межах 1.2 мм. Зазор має бути мен</w:t>
      </w:r>
      <w:r>
        <w:rPr>
          <w:rStyle w:val="CharStyle196"/>
        </w:rPr>
        <w:t>ш</w:t>
      </w:r>
      <w:r>
        <w:rPr>
          <w:lang w:val="uk-UA" w:eastAsia="uk-UA" w:bidi="uk-UA"/>
          <w:w w:val="100"/>
          <w:spacing w:val="0"/>
          <w:color w:val="000000"/>
          <w:position w:val="0"/>
        </w:rPr>
        <w:t xml:space="preserve">им за максимальний розмір частинок дисперсної фази в рідині, що піддається обробці, однак при значній міцності частинок розмір </w:t>
      </w:r>
      <w:r>
        <w:rPr>
          <w:lang w:val="ru-RU" w:eastAsia="ru-RU" w:bidi="ru-RU"/>
          <w:w w:val="100"/>
          <w:spacing w:val="0"/>
          <w:color w:val="000000"/>
          <w:position w:val="0"/>
        </w:rPr>
        <w:t xml:space="preserve">зазору </w:t>
      </w:r>
      <w:r>
        <w:rPr>
          <w:lang w:val="uk-UA" w:eastAsia="uk-UA" w:bidi="uk-UA"/>
          <w:w w:val="100"/>
          <w:spacing w:val="0"/>
          <w:color w:val="000000"/>
          <w:position w:val="0"/>
        </w:rPr>
        <w:t xml:space="preserve">повинен бути рівним, або меншим за діаметр твердих частинок. При виборі величини зазору також слід враховувати, що від його величини залежить точність виготовлення робочих органів РПА, яка в свою чергу обумовлює вартість окремих деталей, а також ремонту і обслуговування апарата в цілому. Ширина прорізей в робочих органах РПА обирається довільно в залежності від технологічних потреб виробництва, та фізичних властивостей оброблюваного середовища. Зазвичай ширина прорізей приймається в межах 6.23 мм. Ширина суцільних елементів циліндрів між прорізами повинна бути в </w:t>
      </w:r>
      <w:r>
        <w:rPr>
          <w:rStyle w:val="CharStyle197"/>
          <w:lang w:val="ru-RU" w:eastAsia="ru-RU" w:bidi="ru-RU"/>
        </w:rPr>
        <w:t>1,1.2,5</w:t>
      </w:r>
      <w:r>
        <w:rPr>
          <w:lang w:val="ru-RU" w:eastAsia="ru-RU" w:bidi="ru-RU"/>
          <w:w w:val="100"/>
          <w:spacing w:val="0"/>
          <w:color w:val="000000"/>
          <w:position w:val="0"/>
        </w:rPr>
        <w:t xml:space="preserve"> </w:t>
      </w:r>
      <w:r>
        <w:rPr>
          <w:lang w:val="uk-UA" w:eastAsia="uk-UA" w:bidi="uk-UA"/>
          <w:w w:val="100"/>
          <w:spacing w:val="0"/>
          <w:color w:val="000000"/>
          <w:position w:val="0"/>
        </w:rPr>
        <w:t>рази більшою від ширини прорізів. Кількість прорізей в робочих органах РПА повинна збільшуватись відповідно до діаметрів циліндра пульсаційного вузла. Зазначені вище рекомендації підтверджуються параметрами існуючих конструкцій РПА, що виготовляються іноземними і вітчизняними виробниками. Актуальними і доцільними є подальші дослідження процесів тепломасообміну в РПА у поєднанні з визначенням та аналізом впливу параметрів конструкції апаратів на інтенсивність протікання зазначених процесів.</w:t>
      </w:r>
    </w:p>
    <w:p>
      <w:pPr>
        <w:pStyle w:val="Style3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Перелік посилань:</w:t>
      </w:r>
    </w:p>
    <w:p>
      <w:pPr>
        <w:pStyle w:val="Style11"/>
        <w:numPr>
          <w:ilvl w:val="0"/>
          <w:numId w:val="13"/>
        </w:numPr>
        <w:tabs>
          <w:tab w:leader="none" w:pos="1117" w:val="left"/>
        </w:tabs>
        <w:widowControl w:val="0"/>
        <w:keepNext w:val="0"/>
        <w:keepLines w:val="0"/>
        <w:shd w:val="clear" w:color="auto" w:fill="auto"/>
        <w:bidi w:val="0"/>
        <w:jc w:val="both"/>
        <w:spacing w:before="0" w:after="0" w:line="480" w:lineRule="exact"/>
        <w:ind w:left="0" w:right="0" w:firstLine="740"/>
      </w:pPr>
      <w:r>
        <w:rPr>
          <w:lang w:val="ru-RU" w:eastAsia="ru-RU" w:bidi="ru-RU"/>
          <w:w w:val="100"/>
          <w:spacing w:val="0"/>
          <w:color w:val="000000"/>
          <w:position w:val="0"/>
        </w:rPr>
        <w:t xml:space="preserve">Долинский </w:t>
      </w:r>
      <w:r>
        <w:rPr>
          <w:lang w:val="uk-UA" w:eastAsia="uk-UA" w:bidi="uk-UA"/>
          <w:w w:val="100"/>
          <w:spacing w:val="0"/>
          <w:color w:val="000000"/>
          <w:position w:val="0"/>
        </w:rPr>
        <w:t xml:space="preserve">А.А., </w:t>
      </w:r>
      <w:r>
        <w:rPr>
          <w:lang w:val="ru-RU" w:eastAsia="ru-RU" w:bidi="ru-RU"/>
          <w:w w:val="100"/>
          <w:spacing w:val="0"/>
          <w:color w:val="000000"/>
          <w:position w:val="0"/>
        </w:rPr>
        <w:t xml:space="preserve">Грабов </w:t>
      </w:r>
      <w:r>
        <w:rPr>
          <w:lang w:val="uk-UA" w:eastAsia="uk-UA" w:bidi="uk-UA"/>
          <w:w w:val="100"/>
          <w:spacing w:val="0"/>
          <w:color w:val="000000"/>
          <w:position w:val="0"/>
        </w:rPr>
        <w:t xml:space="preserve">Л.Н., Грабова Т.Л. Метод </w:t>
      </w:r>
      <w:r>
        <w:rPr>
          <w:lang w:val="ru-RU" w:eastAsia="ru-RU" w:bidi="ru-RU"/>
          <w:w w:val="100"/>
          <w:spacing w:val="0"/>
          <w:color w:val="000000"/>
          <w:position w:val="0"/>
        </w:rPr>
        <w:t xml:space="preserve">ДИВЭ </w:t>
      </w:r>
      <w:r>
        <w:rPr>
          <w:lang w:val="uk-UA" w:eastAsia="uk-UA" w:bidi="uk-UA"/>
          <w:w w:val="100"/>
          <w:spacing w:val="0"/>
          <w:color w:val="000000"/>
          <w:position w:val="0"/>
        </w:rPr>
        <w:t xml:space="preserve">в </w:t>
      </w:r>
      <w:r>
        <w:rPr>
          <w:lang w:val="ru-RU" w:eastAsia="ru-RU" w:bidi="ru-RU"/>
          <w:w w:val="100"/>
          <w:spacing w:val="0"/>
          <w:color w:val="000000"/>
          <w:position w:val="0"/>
        </w:rPr>
        <w:t>инновационных технологиях и тепломассообменном оборудовании: Текст // Пром. теплотехника, 2012, т.34, № 3. С. 18-30.</w:t>
      </w:r>
    </w:p>
    <w:p>
      <w:pPr>
        <w:pStyle w:val="Style11"/>
        <w:numPr>
          <w:ilvl w:val="0"/>
          <w:numId w:val="13"/>
        </w:numPr>
        <w:tabs>
          <w:tab w:leader="none" w:pos="1117" w:val="left"/>
        </w:tabs>
        <w:widowControl w:val="0"/>
        <w:keepNext w:val="0"/>
        <w:keepLines w:val="0"/>
        <w:shd w:val="clear" w:color="auto" w:fill="auto"/>
        <w:bidi w:val="0"/>
        <w:jc w:val="both"/>
        <w:spacing w:before="0" w:after="0" w:line="480" w:lineRule="exact"/>
        <w:ind w:left="0" w:right="0" w:firstLine="740"/>
      </w:pPr>
      <w:r>
        <w:rPr>
          <w:lang w:val="ru-RU" w:eastAsia="ru-RU" w:bidi="ru-RU"/>
          <w:w w:val="100"/>
          <w:spacing w:val="0"/>
          <w:color w:val="000000"/>
          <w:position w:val="0"/>
        </w:rPr>
        <w:t>Промтов М.А. Пульсационные аппараты роторного типа теория и практика. - М.: Машиностроение-1, 2001. - 247 с.</w:t>
      </w:r>
    </w:p>
    <w:p>
      <w:pPr>
        <w:pStyle w:val="Style11"/>
        <w:numPr>
          <w:ilvl w:val="0"/>
          <w:numId w:val="13"/>
        </w:numPr>
        <w:tabs>
          <w:tab w:leader="none" w:pos="1117" w:val="left"/>
        </w:tabs>
        <w:widowControl w:val="0"/>
        <w:keepNext w:val="0"/>
        <w:keepLines w:val="0"/>
        <w:shd w:val="clear" w:color="auto" w:fill="auto"/>
        <w:bidi w:val="0"/>
        <w:jc w:val="both"/>
        <w:spacing w:before="0" w:after="0" w:line="480" w:lineRule="exact"/>
        <w:ind w:left="0" w:right="0" w:firstLine="740"/>
      </w:pPr>
      <w:r>
        <w:rPr>
          <w:lang w:val="ru-RU" w:eastAsia="ru-RU" w:bidi="ru-RU"/>
          <w:w w:val="100"/>
          <w:spacing w:val="0"/>
          <w:color w:val="000000"/>
          <w:position w:val="0"/>
        </w:rPr>
        <w:t xml:space="preserve">Балабудкин М.А. </w:t>
      </w:r>
      <w:r>
        <w:rPr>
          <w:lang w:val="uk-UA" w:eastAsia="uk-UA" w:bidi="uk-UA"/>
          <w:w w:val="100"/>
          <w:spacing w:val="0"/>
          <w:color w:val="000000"/>
          <w:position w:val="0"/>
        </w:rPr>
        <w:t>Роторно</w:t>
      </w:r>
      <w:r>
        <w:rPr>
          <w:lang w:val="ru-RU" w:eastAsia="ru-RU" w:bidi="ru-RU"/>
          <w:w w:val="100"/>
          <w:spacing w:val="0"/>
          <w:color w:val="000000"/>
          <w:position w:val="0"/>
        </w:rPr>
        <w:t>-пульсационные аппараты в химико</w:t>
        <w:softHyphen/>
        <w:t>фармацевтической промышленности. - М.: Медицина, 1983. - 160 с</w:t>
      </w:r>
    </w:p>
    <w:p>
      <w:pPr>
        <w:pStyle w:val="Style25"/>
        <w:widowControl w:val="0"/>
        <w:keepNext/>
        <w:keepLines/>
        <w:shd w:val="clear" w:color="auto" w:fill="auto"/>
        <w:bidi w:val="0"/>
        <w:jc w:val="both"/>
        <w:spacing w:before="0" w:after="0" w:line="480" w:lineRule="exact"/>
        <w:ind w:left="0" w:right="0" w:firstLine="740"/>
      </w:pPr>
      <w:bookmarkStart w:id="17" w:name="bookmark17"/>
      <w:r>
        <w:rPr>
          <w:lang w:val="uk-UA" w:eastAsia="uk-UA" w:bidi="uk-UA"/>
          <w:w w:val="100"/>
          <w:spacing w:val="0"/>
          <w:color w:val="000000"/>
          <w:position w:val="0"/>
        </w:rPr>
        <w:t>УДК 66.071.6:622.279</w:t>
      </w:r>
      <w:bookmarkEnd w:id="17"/>
    </w:p>
    <w:p>
      <w:pPr>
        <w:pStyle w:val="Style25"/>
        <w:widowControl w:val="0"/>
        <w:keepNext/>
        <w:keepLines/>
        <w:shd w:val="clear" w:color="auto" w:fill="auto"/>
        <w:bidi w:val="0"/>
        <w:jc w:val="center"/>
        <w:spacing w:before="0" w:after="0" w:line="480" w:lineRule="exact"/>
        <w:ind w:left="0" w:right="0" w:firstLine="0"/>
      </w:pPr>
      <w:bookmarkStart w:id="18" w:name="bookmark18"/>
      <w:r>
        <w:rPr>
          <w:lang w:val="uk-UA" w:eastAsia="uk-UA" w:bidi="uk-UA"/>
          <w:w w:val="100"/>
          <w:spacing w:val="0"/>
          <w:color w:val="000000"/>
          <w:position w:val="0"/>
        </w:rPr>
        <w:t>ОБГРУНТУВАННЯ МЕТОДИКИ ВИЗНАЧЕННЯ ПРОДУКТИВНОСТІ</w:t>
        <w:br/>
        <w:t>ДЛЯ ПРОЦЕСІВ МЕМБРАННОГО РОЗДІЛЕННЯ</w:t>
      </w:r>
      <w:bookmarkEnd w:id="18"/>
    </w:p>
    <w:p>
      <w:pPr>
        <w:pStyle w:val="Style11"/>
        <w:widowControl w:val="0"/>
        <w:keepNext w:val="0"/>
        <w:keepLines w:val="0"/>
        <w:shd w:val="clear" w:color="auto" w:fill="auto"/>
        <w:bidi w:val="0"/>
        <w:jc w:val="left"/>
        <w:spacing w:before="0" w:after="0" w:line="480" w:lineRule="exact"/>
        <w:ind w:left="0" w:right="0" w:firstLine="0"/>
      </w:pPr>
      <w:r>
        <w:rPr>
          <w:lang w:val="uk-UA" w:eastAsia="uk-UA" w:bidi="uk-UA"/>
          <w:w w:val="100"/>
          <w:spacing w:val="0"/>
          <w:color w:val="000000"/>
          <w:position w:val="0"/>
        </w:rPr>
        <w:t>магістрант Лялька М. О., д.т.н., проф. Корнієнко Я.М., ст. викл. Гулієнко С.В.</w:t>
      </w:r>
    </w:p>
    <w:p>
      <w:pPr>
        <w:pStyle w:val="Style31"/>
        <w:widowControl w:val="0"/>
        <w:keepNext w:val="0"/>
        <w:keepLines w:val="0"/>
        <w:shd w:val="clear" w:color="auto" w:fill="auto"/>
        <w:bidi w:val="0"/>
        <w:jc w:val="center"/>
        <w:spacing w:before="0" w:after="0" w:line="480" w:lineRule="exact"/>
        <w:ind w:left="0" w:right="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384" w:lineRule="exact"/>
        <w:ind w:left="0" w:right="0" w:firstLine="740"/>
      </w:pPr>
      <w:r>
        <w:rPr>
          <w:lang w:val="uk-UA" w:eastAsia="uk-UA" w:bidi="uk-UA"/>
          <w:w w:val="100"/>
          <w:spacing w:val="0"/>
          <w:color w:val="000000"/>
          <w:position w:val="0"/>
        </w:rPr>
        <w:t>До основних факторів, які визначають безпеку життєдіяльності людини відноситься вода. Відповідне досягнення заданої якості води можливе при застосуванні мембранних технологій розділення.</w:t>
      </w:r>
    </w:p>
    <w:p>
      <w:pPr>
        <w:pStyle w:val="Style11"/>
        <w:widowControl w:val="0"/>
        <w:keepNext w:val="0"/>
        <w:keepLines w:val="0"/>
        <w:shd w:val="clear" w:color="auto" w:fill="auto"/>
        <w:bidi w:val="0"/>
        <w:jc w:val="both"/>
        <w:spacing w:before="0" w:after="0" w:line="384" w:lineRule="exact"/>
        <w:ind w:left="0" w:right="0" w:firstLine="740"/>
      </w:pPr>
      <w:r>
        <w:rPr>
          <w:lang w:val="uk-UA" w:eastAsia="uk-UA" w:bidi="uk-UA"/>
          <w:w w:val="100"/>
          <w:spacing w:val="0"/>
          <w:color w:val="000000"/>
          <w:position w:val="0"/>
        </w:rPr>
        <w:t>Розвиток сучасної технології дозволяє використовувати системи автоматизації для динамічної стабілізації, або контролю параметрів виробничихта технологічних процесів. Майже всі процеси намагаються утримувати у вузьких межах робочих показників, без використання складних систем. Мембранне розділенняхарактеризуються тим, що продуктивність мембрани з часом зменшується, що, відповідно, зменшує експлуатаційну ефективністьмембранного розділення в наслідок концентраційної поляризація та забруднення робочої поверхні мембрани.</w:t>
      </w:r>
    </w:p>
    <w:p>
      <w:pPr>
        <w:pStyle w:val="Style11"/>
        <w:widowControl w:val="0"/>
        <w:keepNext w:val="0"/>
        <w:keepLines w:val="0"/>
        <w:shd w:val="clear" w:color="auto" w:fill="auto"/>
        <w:bidi w:val="0"/>
        <w:jc w:val="both"/>
        <w:spacing w:before="0" w:after="0" w:line="384" w:lineRule="exact"/>
        <w:ind w:left="0" w:right="0" w:firstLine="740"/>
      </w:pPr>
      <w:r>
        <w:rPr>
          <w:lang w:val="uk-UA" w:eastAsia="uk-UA" w:bidi="uk-UA"/>
          <w:w w:val="100"/>
          <w:spacing w:val="0"/>
          <w:color w:val="000000"/>
          <w:position w:val="0"/>
        </w:rPr>
        <w:t xml:space="preserve">Оскільки, забруднення мембрани є подія неминуча, то очевидним є </w:t>
      </w:r>
      <w:r>
        <w:rPr>
          <w:lang w:val="ru-RU" w:eastAsia="ru-RU" w:bidi="ru-RU"/>
          <w:w w:val="100"/>
          <w:spacing w:val="0"/>
          <w:color w:val="000000"/>
          <w:position w:val="0"/>
        </w:rPr>
        <w:t xml:space="preserve">те, </w:t>
      </w:r>
      <w:r>
        <w:rPr>
          <w:lang w:val="uk-UA" w:eastAsia="uk-UA" w:bidi="uk-UA"/>
          <w:w w:val="100"/>
          <w:spacing w:val="0"/>
          <w:color w:val="000000"/>
          <w:position w:val="0"/>
        </w:rPr>
        <w:t xml:space="preserve">що при розробці будь яких методик очищення </w:t>
      </w:r>
      <w:r>
        <w:rPr>
          <w:lang w:val="ru-RU" w:eastAsia="ru-RU" w:bidi="ru-RU"/>
          <w:w w:val="100"/>
          <w:spacing w:val="0"/>
          <w:color w:val="000000"/>
          <w:position w:val="0"/>
        </w:rPr>
        <w:t xml:space="preserve">мембран, </w:t>
      </w:r>
      <w:r>
        <w:rPr>
          <w:lang w:val="uk-UA" w:eastAsia="uk-UA" w:bidi="uk-UA"/>
          <w:w w:val="100"/>
          <w:spacing w:val="0"/>
          <w:color w:val="000000"/>
          <w:position w:val="0"/>
        </w:rPr>
        <w:t>треба визначити залежності, які будуть характеризувати продуктивність робочого модуля після регенерації, відповідно, до параметрів очистки. Такі залежності дозволять оптимізувати процес очистки, також, це дозволить прогнозувати та планувати в часі майбутні стадії відновлення мембран. Остаточно, це дозволить підвищити економічну ефективність процесу [1].</w:t>
      </w:r>
    </w:p>
    <w:p>
      <w:pPr>
        <w:pStyle w:val="Style11"/>
        <w:widowControl w:val="0"/>
        <w:keepNext w:val="0"/>
        <w:keepLines w:val="0"/>
        <w:shd w:val="clear" w:color="auto" w:fill="auto"/>
        <w:bidi w:val="0"/>
        <w:jc w:val="left"/>
        <w:spacing w:before="0" w:after="0" w:line="384" w:lineRule="exact"/>
        <w:ind w:left="0" w:right="0" w:firstLine="740"/>
      </w:pPr>
      <w:r>
        <w:rPr>
          <w:lang w:val="uk-UA" w:eastAsia="uk-UA" w:bidi="uk-UA"/>
          <w:w w:val="100"/>
          <w:spacing w:val="0"/>
          <w:color w:val="000000"/>
          <w:position w:val="0"/>
        </w:rPr>
        <w:t>В загальному випадку продуктивність, або потік крізь мембрану визначається за такою залежністю:</w:t>
      </w:r>
    </w:p>
    <w:p>
      <w:pPr>
        <w:pStyle w:val="Style33"/>
        <w:tabs>
          <w:tab w:leader="none" w:pos="4896" w:val="left"/>
        </w:tabs>
        <w:widowControl w:val="0"/>
        <w:keepNext w:val="0"/>
        <w:keepLines w:val="0"/>
        <w:shd w:val="clear" w:color="auto" w:fill="auto"/>
        <w:bidi w:val="0"/>
        <w:spacing w:before="0" w:after="779" w:line="280" w:lineRule="exact"/>
        <w:ind w:left="3240" w:right="0" w:firstLine="0"/>
      </w:pPr>
      <w:r>
        <w:rPr>
          <w:rStyle w:val="CharStyle198"/>
          <w:b w:val="0"/>
          <w:bCs w:val="0"/>
        </w:rPr>
        <w:t>V</w:t>
        <w:tab/>
        <w:t>Ар</w:t>
      </w:r>
      <w:r>
        <w:rPr>
          <w:rStyle w:val="CharStyle199"/>
          <w:b/>
          <w:bCs/>
        </w:rPr>
        <w:t xml:space="preserve"> </w:t>
      </w:r>
      <w:r>
        <w:rPr>
          <w:lang w:val="uk-UA" w:eastAsia="uk-UA" w:bidi="uk-UA"/>
          <w:w w:val="100"/>
          <w:spacing w:val="0"/>
          <w:color w:val="000000"/>
          <w:position w:val="0"/>
        </w:rPr>
        <w:t xml:space="preserve">- </w:t>
      </w:r>
      <w:r>
        <w:rPr>
          <w:rStyle w:val="CharStyle199"/>
          <w:b/>
          <w:bCs/>
        </w:rPr>
        <w:t>Дтг</w:t>
      </w:r>
    </w:p>
    <w:p>
      <w:pPr>
        <w:pStyle w:val="Style11"/>
        <w:widowControl w:val="0"/>
        <w:keepNext w:val="0"/>
        <w:keepLines w:val="0"/>
        <w:shd w:val="clear" w:color="auto" w:fill="auto"/>
        <w:bidi w:val="0"/>
        <w:jc w:val="left"/>
        <w:spacing w:before="0" w:after="0" w:line="403" w:lineRule="exact"/>
        <w:ind w:left="360" w:right="0" w:firstLine="780"/>
      </w:pPr>
      <w:r>
        <w:rPr>
          <w:lang w:val="uk-UA" w:eastAsia="uk-UA" w:bidi="uk-UA"/>
          <w:w w:val="100"/>
          <w:spacing w:val="0"/>
          <w:color w:val="000000"/>
          <w:position w:val="0"/>
        </w:rPr>
        <w:t xml:space="preserve">де </w:t>
      </w:r>
      <w:r>
        <w:rPr>
          <w:rStyle w:val="CharStyle200"/>
        </w:rPr>
        <w:t xml:space="preserve">Др </w:t>
      </w:r>
      <w:r>
        <w:rPr>
          <w:lang w:val="uk-UA" w:eastAsia="uk-UA" w:bidi="uk-UA"/>
          <w:w w:val="100"/>
          <w:spacing w:val="0"/>
          <w:color w:val="000000"/>
          <w:position w:val="0"/>
        </w:rPr>
        <w:t xml:space="preserve">різниця тисків (рушійна сила процесу), Дт-осмотичний тиск; </w:t>
      </w:r>
      <w:r>
        <w:rPr>
          <w:rStyle w:val="CharStyle201"/>
        </w:rPr>
        <w:t xml:space="preserve">р </w:t>
      </w:r>
      <w:r>
        <w:rPr>
          <w:lang w:val="uk-UA" w:eastAsia="uk-UA" w:bidi="uk-UA"/>
          <w:w w:val="100"/>
          <w:spacing w:val="0"/>
          <w:color w:val="000000"/>
          <w:position w:val="0"/>
        </w:rPr>
        <w:t xml:space="preserve">динамічнав’язкість; опір мембрани; </w:t>
      </w:r>
      <w:r>
        <w:rPr>
          <w:rStyle w:val="CharStyle202"/>
        </w:rPr>
        <w:t>й</w:t>
      </w:r>
      <w:r>
        <w:rPr>
          <w:rStyle w:val="CharStyle202"/>
          <w:vertAlign w:val="subscript"/>
        </w:rPr>
        <w:t>ср</w:t>
      </w:r>
      <w:r>
        <w:rPr>
          <w:rStyle w:val="CharStyle202"/>
        </w:rPr>
        <w:t xml:space="preserve">- </w:t>
      </w:r>
      <w:r>
        <w:rPr>
          <w:lang w:val="uk-UA" w:eastAsia="uk-UA" w:bidi="uk-UA"/>
          <w:w w:val="100"/>
          <w:spacing w:val="0"/>
          <w:color w:val="000000"/>
          <w:position w:val="0"/>
        </w:rPr>
        <w:t xml:space="preserve">опір концентраційною поляризації; </w:t>
      </w:r>
      <w:r>
        <w:rPr>
          <w:rStyle w:val="CharStyle202"/>
        </w:rPr>
        <w:t xml:space="preserve">к,- </w:t>
      </w:r>
      <w:r>
        <w:rPr>
          <w:lang w:val="uk-UA" w:eastAsia="uk-UA" w:bidi="uk-UA"/>
          <w:w w:val="100"/>
          <w:spacing w:val="0"/>
          <w:color w:val="000000"/>
          <w:position w:val="0"/>
        </w:rPr>
        <w:t xml:space="preserve">опір осаду в порах та на поверхні; </w:t>
      </w:r>
      <w:r>
        <w:rPr>
          <w:rStyle w:val="CharStyle202"/>
        </w:rPr>
        <w:t>я</w:t>
      </w:r>
      <w:r>
        <w:rPr>
          <w:rStyle w:val="CharStyle202"/>
          <w:vertAlign w:val="subscript"/>
        </w:rPr>
        <w:t>еїс</w:t>
      </w:r>
      <w:r>
        <w:rPr>
          <w:rStyle w:val="CharStyle202"/>
        </w:rPr>
        <w:t xml:space="preserve"> </w:t>
      </w:r>
      <w:r>
        <w:rPr>
          <w:lang w:val="uk-UA" w:eastAsia="uk-UA" w:bidi="uk-UA"/>
          <w:w w:val="100"/>
          <w:spacing w:val="0"/>
          <w:color w:val="000000"/>
          <w:position w:val="0"/>
        </w:rPr>
        <w:t>- інші типи опору.</w:t>
      </w:r>
      <w:r>
        <w:br w:type="page"/>
      </w:r>
    </w:p>
    <w:p>
      <w:pPr>
        <w:pStyle w:val="Style11"/>
        <w:widowControl w:val="0"/>
        <w:keepNext w:val="0"/>
        <w:keepLines w:val="0"/>
        <w:shd w:val="clear" w:color="auto" w:fill="auto"/>
        <w:bidi w:val="0"/>
        <w:jc w:val="left"/>
        <w:spacing w:before="0" w:after="0" w:line="384" w:lineRule="exact"/>
        <w:ind w:left="0" w:right="0" w:firstLine="740"/>
      </w:pPr>
      <w:r>
        <w:rPr>
          <w:lang w:val="uk-UA" w:eastAsia="uk-UA" w:bidi="uk-UA"/>
          <w:w w:val="100"/>
          <w:spacing w:val="0"/>
          <w:color w:val="000000"/>
          <w:position w:val="0"/>
        </w:rPr>
        <w:t xml:space="preserve">На рушійну силу процесу впливає осмотичний тиск - </w:t>
      </w:r>
      <w:r>
        <w:rPr>
          <w:rStyle w:val="CharStyle203"/>
        </w:rPr>
        <w:t xml:space="preserve">Дтг, </w:t>
      </w:r>
      <w:r>
        <w:rPr>
          <w:lang w:val="uk-UA" w:eastAsia="uk-UA" w:bidi="uk-UA"/>
          <w:w w:val="100"/>
          <w:spacing w:val="0"/>
          <w:color w:val="000000"/>
          <w:position w:val="0"/>
        </w:rPr>
        <w:t>тому для усунення дії цього фактору як робочу рідину треба використовувати знесолену воду.</w:t>
      </w:r>
    </w:p>
    <w:p>
      <w:pPr>
        <w:pStyle w:val="Style11"/>
        <w:widowControl w:val="0"/>
        <w:keepNext w:val="0"/>
        <w:keepLines w:val="0"/>
        <w:shd w:val="clear" w:color="auto" w:fill="auto"/>
        <w:bidi w:val="0"/>
        <w:jc w:val="left"/>
        <w:spacing w:before="0" w:after="0" w:line="384" w:lineRule="exact"/>
        <w:ind w:left="0" w:right="0" w:firstLine="740"/>
      </w:pPr>
      <w:r>
        <w:rPr>
          <w:lang w:val="uk-UA" w:eastAsia="uk-UA" w:bidi="uk-UA"/>
          <w:w w:val="100"/>
          <w:spacing w:val="0"/>
          <w:color w:val="000000"/>
          <w:position w:val="0"/>
        </w:rPr>
        <w:t xml:space="preserve">Тоді осмотичним тиском, опором концентраційної поляризації, та іншими типами опору (опір адсорбції, </w:t>
      </w:r>
      <w:r>
        <w:rPr>
          <w:lang w:val="ru-RU" w:eastAsia="ru-RU" w:bidi="ru-RU"/>
          <w:w w:val="100"/>
          <w:spacing w:val="0"/>
          <w:color w:val="000000"/>
          <w:position w:val="0"/>
        </w:rPr>
        <w:t xml:space="preserve">гелевого </w:t>
      </w:r>
      <w:r>
        <w:rPr>
          <w:lang w:val="uk-UA" w:eastAsia="uk-UA" w:bidi="uk-UA"/>
          <w:w w:val="100"/>
          <w:spacing w:val="0"/>
          <w:color w:val="000000"/>
          <w:position w:val="0"/>
        </w:rPr>
        <w:t>шару) можна знехтувати.</w:t>
      </w:r>
    </w:p>
    <w:p>
      <w:pPr>
        <w:pStyle w:val="Style11"/>
        <w:widowControl w:val="0"/>
        <w:keepNext w:val="0"/>
        <w:keepLines w:val="0"/>
        <w:shd w:val="clear" w:color="auto" w:fill="auto"/>
        <w:bidi w:val="0"/>
        <w:jc w:val="left"/>
        <w:spacing w:before="0" w:after="0" w:line="384" w:lineRule="exact"/>
        <w:ind w:left="0" w:right="0" w:firstLine="740"/>
      </w:pPr>
      <w:r>
        <w:rPr>
          <w:lang w:val="uk-UA" w:eastAsia="uk-UA" w:bidi="uk-UA"/>
          <w:w w:val="100"/>
          <w:spacing w:val="0"/>
          <w:color w:val="000000"/>
          <w:position w:val="0"/>
        </w:rPr>
        <w:t>З урахуванням цього рівняння (1) приймає такий вигляд:</w:t>
      </w:r>
    </w:p>
    <w:p>
      <w:pPr>
        <w:pStyle w:val="Style11"/>
        <w:widowControl w:val="0"/>
        <w:keepNext w:val="0"/>
        <w:keepLines w:val="0"/>
        <w:shd w:val="clear" w:color="auto" w:fill="auto"/>
        <w:bidi w:val="0"/>
        <w:jc w:val="left"/>
        <w:spacing w:before="0" w:after="59" w:line="260" w:lineRule="exact"/>
        <w:ind w:left="4020" w:right="0" w:firstLine="0"/>
      </w:pPr>
      <w:r>
        <w:rPr>
          <w:rStyle w:val="CharStyle204"/>
        </w:rPr>
        <w:t xml:space="preserve">V </w:t>
      </w:r>
      <w:r>
        <w:rPr>
          <w:rStyle w:val="CharStyle111"/>
        </w:rPr>
        <w:t>_</w:t>
      </w:r>
      <w:r>
        <w:rPr>
          <w:lang w:val="uk-UA" w:eastAsia="uk-UA" w:bidi="uk-UA"/>
          <w:w w:val="100"/>
          <w:spacing w:val="0"/>
          <w:color w:val="000000"/>
          <w:position w:val="0"/>
        </w:rPr>
        <w:t xml:space="preserve"> </w:t>
      </w:r>
      <w:r>
        <w:rPr>
          <w:rStyle w:val="CharStyle205"/>
        </w:rPr>
        <w:t>Ар</w:t>
      </w:r>
      <w:r>
        <w:rPr>
          <w:rStyle w:val="CharStyle203"/>
        </w:rPr>
        <w:t xml:space="preserve"> .</w:t>
      </w:r>
    </w:p>
    <w:p>
      <w:pPr>
        <w:pStyle w:val="Style11"/>
        <w:tabs>
          <w:tab w:leader="none" w:pos="5444" w:val="left"/>
          <w:tab w:leader="none" w:pos="8972" w:val="left"/>
        </w:tabs>
        <w:widowControl w:val="0"/>
        <w:keepNext w:val="0"/>
        <w:keepLines w:val="0"/>
        <w:shd w:val="clear" w:color="auto" w:fill="auto"/>
        <w:bidi w:val="0"/>
        <w:jc w:val="both"/>
        <w:spacing w:before="0" w:after="318" w:line="260" w:lineRule="exact"/>
        <w:ind w:left="3380" w:right="0" w:firstLine="0"/>
      </w:pPr>
      <w:r>
        <w:rPr>
          <w:lang w:val="uk-UA" w:eastAsia="uk-UA" w:bidi="uk-UA"/>
          <w:w w:val="100"/>
          <w:spacing w:val="0"/>
          <w:color w:val="000000"/>
          <w:position w:val="0"/>
        </w:rPr>
        <w:t>'</w:t>
        <w:tab/>
        <w:t>-V</w:t>
        <w:tab/>
        <w:t>2)</w:t>
      </w:r>
    </w:p>
    <w:p>
      <w:pPr>
        <w:pStyle w:val="Style11"/>
        <w:widowControl w:val="0"/>
        <w:keepNext w:val="0"/>
        <w:keepLines w:val="0"/>
        <w:shd w:val="clear" w:color="auto" w:fill="auto"/>
        <w:bidi w:val="0"/>
        <w:jc w:val="left"/>
        <w:spacing w:before="0" w:after="0" w:line="384" w:lineRule="exact"/>
        <w:ind w:left="0" w:right="0" w:firstLine="740"/>
      </w:pPr>
      <w:r>
        <w:pict>
          <v:shape id="_x0000_s1117" type="#_x0000_t202" style="position:absolute;margin-left:4.2pt;margin-top:112.8pt;width:236.9pt;height:164.4pt;z-index:-125829314;mso-wrap-distance-left:5.pt;mso-wrap-distance-right:5.pt;mso-position-horizontal-relative:margin" wrapcoords="2528 0 21600 0 21600 14622 18372 15174 18372 21600 0 21600 0 15174 2528 14622 2528 0" filled="f" stroked="f">
            <v:textbox style="mso-fit-shape-to-text:t" inset="0,0,0,0">
              <w:txbxContent>
                <w:p>
                  <w:pPr>
                    <w:framePr w:h="3288" w:hSpace="29" w:wrap="notBeside" w:vAnchor="text" w:hAnchor="margin" w:x="85" w:y="2257"/>
                    <w:widowControl w:val="0"/>
                    <w:jc w:val="center"/>
                    <w:rPr>
                      <w:sz w:val="2"/>
                      <w:szCs w:val="2"/>
                    </w:rPr>
                  </w:pPr>
                  <w:r>
                    <w:pict>
                      <v:shape id="_x0000_s1118" type="#_x0000_t75" style="width:237pt;height:165pt;">
                        <v:imagedata r:id="rId59" r:href="rId60"/>
                      </v:shape>
                    </w:pict>
                  </w:r>
                </w:p>
                <w:p>
                  <w:pPr>
                    <w:pStyle w:val="Style87"/>
                    <w:widowControl w:val="0"/>
                    <w:keepNext w:val="0"/>
                    <w:keepLines w:val="0"/>
                    <w:shd w:val="clear" w:color="auto" w:fill="auto"/>
                    <w:bidi w:val="0"/>
                    <w:jc w:val="left"/>
                    <w:spacing w:before="0" w:after="0" w:line="384" w:lineRule="exact"/>
                    <w:ind w:left="0" w:right="0" w:firstLine="0"/>
                  </w:pPr>
                  <w:r>
                    <w:rPr>
                      <w:rStyle w:val="CharStyle88"/>
                    </w:rPr>
                    <w:t>Рисунок 1 - Залежність потоку розчинника через мембрану від тиску де 1-5 різні стадії регенерації мебрани</w:t>
                  </w:r>
                </w:p>
              </w:txbxContent>
            </v:textbox>
            <w10:wrap type="topAndBottom" anchorx="margin"/>
          </v:shape>
        </w:pict>
      </w:r>
      <w:r>
        <w:pict>
          <v:shape id="_x0000_s1119" type="#_x0000_t202" style="position:absolute;margin-left:248.5pt;margin-top:112.8pt;width:246.5pt;height:164.65pt;z-index:-125829313;mso-wrap-distance-left:5.pt;mso-wrap-distance-right:5.pt;mso-position-horizontal-relative:margin" wrapcoords="2592 0 21600 0 21600 14640 17917 15174 17917 21600 0 21600 0 15174 2592 14640 2592 0" filled="f" stroked="f">
            <v:textbox style="mso-fit-shape-to-text:t" inset="0,0,0,0">
              <w:txbxContent>
                <w:p>
                  <w:pPr>
                    <w:framePr w:h="3293" w:wrap="notBeside" w:vAnchor="text" w:hAnchor="margin" w:x="4971" w:y="2257"/>
                    <w:widowControl w:val="0"/>
                    <w:jc w:val="center"/>
                    <w:rPr>
                      <w:sz w:val="2"/>
                      <w:szCs w:val="2"/>
                    </w:rPr>
                  </w:pPr>
                  <w:r>
                    <w:pict>
                      <v:shape id="_x0000_s1120" type="#_x0000_t75" style="width:247pt;height:165pt;">
                        <v:imagedata r:id="rId61" r:href="rId62"/>
                      </v:shape>
                    </w:pict>
                  </w:r>
                </w:p>
                <w:p>
                  <w:pPr>
                    <w:pStyle w:val="Style87"/>
                    <w:widowControl w:val="0"/>
                    <w:keepNext w:val="0"/>
                    <w:keepLines w:val="0"/>
                    <w:shd w:val="clear" w:color="auto" w:fill="auto"/>
                    <w:bidi w:val="0"/>
                    <w:jc w:val="left"/>
                    <w:spacing w:before="0" w:after="0" w:line="384" w:lineRule="exact"/>
                    <w:ind w:left="0" w:right="0" w:firstLine="0"/>
                  </w:pPr>
                  <w:r>
                    <w:rPr>
                      <w:rStyle w:val="CharStyle88"/>
                    </w:rPr>
                    <w:t>Рисунок 2 - Сумарний опір пернесенню речовини через мембрану де 1-5 різні стадії регенерації мебрани</w:t>
                  </w:r>
                </w:p>
              </w:txbxContent>
            </v:textbox>
            <w10:wrap type="topAndBottom" anchorx="margin"/>
          </v:shape>
        </w:pict>
      </w:r>
      <w:r>
        <w:rPr>
          <w:lang w:val="uk-UA" w:eastAsia="uk-UA" w:bidi="uk-UA"/>
          <w:w w:val="100"/>
          <w:spacing w:val="0"/>
          <w:color w:val="000000"/>
          <w:position w:val="0"/>
        </w:rPr>
        <w:t>Після проведення експериментальних досліджень було отримано результати, на рисунках 1 та 2 які повністю відповідають наведеним вище припущенням. Під час проведення дослідів використовувалася мембрана зворотного осмосу М-1261-750фірми «и.8.АТесйпо1о§у». Початковий стан мембрани позначений лінією 1, 2 стан мембрани після забруднення, 35, стан мембрани після різних стадій регенерації.</w:t>
      </w:r>
    </w:p>
    <w:p>
      <w:pPr>
        <w:pStyle w:val="Style11"/>
        <w:widowControl w:val="0"/>
        <w:keepNext w:val="0"/>
        <w:keepLines w:val="0"/>
        <w:shd w:val="clear" w:color="auto" w:fill="auto"/>
        <w:bidi w:val="0"/>
        <w:jc w:val="left"/>
        <w:spacing w:before="0" w:after="0" w:line="384" w:lineRule="exact"/>
        <w:ind w:left="0" w:right="0" w:firstLine="740"/>
      </w:pPr>
      <w:r>
        <w:rPr>
          <w:lang w:val="uk-UA" w:eastAsia="uk-UA" w:bidi="uk-UA"/>
          <w:w w:val="100"/>
          <w:spacing w:val="0"/>
          <w:color w:val="000000"/>
          <w:position w:val="0"/>
        </w:rPr>
        <w:t>Експериментальні данні підтвердили вірність прийнятих допущень, то спрощене рівняння (2) в подальшому можливо використати як основу для створення розрахункових залежностей, що дозволить прогнозувати рівень відновлення мембран.</w:t>
      </w:r>
    </w:p>
    <w:p>
      <w:pPr>
        <w:pStyle w:val="Style31"/>
        <w:widowControl w:val="0"/>
        <w:keepNext w:val="0"/>
        <w:keepLines w:val="0"/>
        <w:shd w:val="clear" w:color="auto" w:fill="auto"/>
        <w:bidi w:val="0"/>
        <w:jc w:val="left"/>
        <w:spacing w:before="0" w:after="0" w:line="384" w:lineRule="exact"/>
        <w:ind w:left="0" w:right="0" w:firstLine="740"/>
      </w:pPr>
      <w:r>
        <w:rPr>
          <w:lang w:val="uk-UA" w:eastAsia="uk-UA" w:bidi="uk-UA"/>
          <w:w w:val="100"/>
          <w:spacing w:val="0"/>
          <w:color w:val="000000"/>
          <w:position w:val="0"/>
        </w:rPr>
        <w:t>Перелік посилань:</w:t>
      </w:r>
    </w:p>
    <w:p>
      <w:pPr>
        <w:pStyle w:val="Style11"/>
        <w:widowControl w:val="0"/>
        <w:keepNext w:val="0"/>
        <w:keepLines w:val="0"/>
        <w:shd w:val="clear" w:color="auto" w:fill="auto"/>
        <w:bidi w:val="0"/>
        <w:jc w:val="left"/>
        <w:spacing w:before="0" w:after="0" w:line="384" w:lineRule="exact"/>
        <w:ind w:left="0" w:right="0" w:firstLine="740"/>
      </w:pPr>
      <w:r>
        <w:rPr>
          <w:lang w:val="uk-UA" w:eastAsia="uk-UA" w:bidi="uk-UA"/>
          <w:w w:val="100"/>
          <w:spacing w:val="0"/>
          <w:color w:val="000000"/>
          <w:position w:val="0"/>
        </w:rPr>
        <w:t xml:space="preserve">1. </w:t>
      </w:r>
      <w:r>
        <w:rPr>
          <w:lang w:val="ru-RU" w:eastAsia="ru-RU" w:bidi="ru-RU"/>
          <w:w w:val="100"/>
          <w:spacing w:val="0"/>
          <w:color w:val="000000"/>
          <w:position w:val="0"/>
        </w:rPr>
        <w:t xml:space="preserve">Мулдер </w:t>
      </w:r>
      <w:r>
        <w:rPr>
          <w:lang w:val="uk-UA" w:eastAsia="uk-UA" w:bidi="uk-UA"/>
          <w:w w:val="100"/>
          <w:spacing w:val="0"/>
          <w:color w:val="000000"/>
          <w:position w:val="0"/>
        </w:rPr>
        <w:t xml:space="preserve">М. </w:t>
      </w:r>
      <w:r>
        <w:rPr>
          <w:lang w:val="ru-RU" w:eastAsia="ru-RU" w:bidi="ru-RU"/>
          <w:w w:val="100"/>
          <w:spacing w:val="0"/>
          <w:color w:val="000000"/>
          <w:position w:val="0"/>
        </w:rPr>
        <w:t xml:space="preserve">Введение </w:t>
      </w:r>
      <w:r>
        <w:rPr>
          <w:lang w:val="uk-UA" w:eastAsia="uk-UA" w:bidi="uk-UA"/>
          <w:w w:val="100"/>
          <w:spacing w:val="0"/>
          <w:color w:val="000000"/>
          <w:position w:val="0"/>
        </w:rPr>
        <w:t xml:space="preserve">в мембранную </w:t>
      </w:r>
      <w:r>
        <w:rPr>
          <w:lang w:val="ru-RU" w:eastAsia="ru-RU" w:bidi="ru-RU"/>
          <w:w w:val="100"/>
          <w:spacing w:val="0"/>
          <w:color w:val="000000"/>
          <w:position w:val="0"/>
        </w:rPr>
        <w:t xml:space="preserve">технологию: </w:t>
      </w:r>
      <w:r>
        <w:rPr>
          <w:lang w:val="uk-UA" w:eastAsia="uk-UA" w:bidi="uk-UA"/>
          <w:w w:val="100"/>
          <w:spacing w:val="0"/>
          <w:color w:val="000000"/>
          <w:position w:val="0"/>
        </w:rPr>
        <w:t xml:space="preserve">Пер. </w:t>
      </w:r>
      <w:r>
        <w:rPr>
          <w:lang w:val="ru-RU" w:eastAsia="ru-RU" w:bidi="ru-RU"/>
          <w:w w:val="100"/>
          <w:spacing w:val="0"/>
          <w:color w:val="000000"/>
          <w:position w:val="0"/>
        </w:rPr>
        <w:t xml:space="preserve">с англ. </w:t>
      </w:r>
      <w:r>
        <w:rPr>
          <w:lang w:val="uk-UA" w:eastAsia="uk-UA" w:bidi="uk-UA"/>
          <w:w w:val="100"/>
          <w:spacing w:val="0"/>
          <w:color w:val="000000"/>
          <w:position w:val="0"/>
        </w:rPr>
        <w:t>- М.: Мир, 1999. - 513 с., ил.</w:t>
      </w:r>
      <w:r>
        <w:br w:type="page"/>
      </w:r>
    </w:p>
    <w:p>
      <w:pPr>
        <w:pStyle w:val="Style25"/>
        <w:widowControl w:val="0"/>
        <w:keepNext/>
        <w:keepLines/>
        <w:shd w:val="clear" w:color="auto" w:fill="auto"/>
        <w:bidi w:val="0"/>
        <w:jc w:val="left"/>
        <w:spacing w:before="0" w:after="0" w:line="260" w:lineRule="exact"/>
        <w:ind w:left="0" w:right="0" w:firstLine="0"/>
      </w:pPr>
      <w:bookmarkStart w:id="19" w:name="bookmark19"/>
      <w:r>
        <w:rPr>
          <w:lang w:val="uk-UA" w:eastAsia="uk-UA" w:bidi="uk-UA"/>
          <w:w w:val="100"/>
          <w:spacing w:val="0"/>
          <w:color w:val="000000"/>
          <w:position w:val="0"/>
        </w:rPr>
        <w:t>УДК 532.137: 666.97</w:t>
      </w:r>
      <w:bookmarkEnd w:id="19"/>
    </w:p>
    <w:p>
      <w:pPr>
        <w:pStyle w:val="Style31"/>
        <w:widowControl w:val="0"/>
        <w:keepNext w:val="0"/>
        <w:keepLines w:val="0"/>
        <w:shd w:val="clear" w:color="auto" w:fill="auto"/>
        <w:bidi w:val="0"/>
        <w:jc w:val="center"/>
        <w:spacing w:before="0" w:after="0" w:line="480" w:lineRule="exact"/>
        <w:ind w:left="20" w:right="0" w:firstLine="0"/>
      </w:pPr>
      <w:r>
        <w:rPr>
          <w:lang w:val="uk-UA" w:eastAsia="uk-UA" w:bidi="uk-UA"/>
          <w:w w:val="100"/>
          <w:spacing w:val="0"/>
          <w:color w:val="000000"/>
          <w:position w:val="0"/>
        </w:rPr>
        <w:t>ТЕЧІЯ ФІБРОБЕТОННОЇ СУМІШІ В КАНАЛІ ВІБРОЕКСТРУДЕРА</w:t>
        <w:br/>
        <w:t>ПРИ ФОРМУВАННІ ВИРОБІВ КВАДРАТНОГО</w:t>
        <w:br/>
        <w:t>ПОПЕРЕЧНОГО ПЕРЕРІЗУ</w:t>
      </w:r>
    </w:p>
    <w:p>
      <w:pPr>
        <w:pStyle w:val="Style11"/>
        <w:widowControl w:val="0"/>
        <w:keepNext w:val="0"/>
        <w:keepLines w:val="0"/>
        <w:shd w:val="clear" w:color="auto" w:fill="auto"/>
        <w:bidi w:val="0"/>
        <w:jc w:val="center"/>
        <w:spacing w:before="0" w:after="252" w:line="480" w:lineRule="exact"/>
        <w:ind w:left="20" w:right="0" w:firstLine="0"/>
      </w:pPr>
      <w:r>
        <w:rPr>
          <w:lang w:val="uk-UA" w:eastAsia="uk-UA" w:bidi="uk-UA"/>
          <w:w w:val="100"/>
          <w:spacing w:val="0"/>
          <w:color w:val="000000"/>
          <w:position w:val="0"/>
        </w:rPr>
        <w:t>студент Мартиненко Я.М., к.т.н., доц. Воронін Л.Г., к.т.н., доц. Андреєв І.А.</w:t>
        <w:br/>
      </w:r>
      <w:r>
        <w:rPr>
          <w:rStyle w:val="CharStyle194"/>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66" w:lineRule="exact"/>
        <w:ind w:left="0" w:right="0" w:firstLine="780"/>
      </w:pPr>
      <w:r>
        <w:rPr>
          <w:lang w:val="uk-UA" w:eastAsia="uk-UA" w:bidi="uk-UA"/>
          <w:w w:val="100"/>
          <w:spacing w:val="0"/>
          <w:color w:val="000000"/>
          <w:position w:val="0"/>
        </w:rPr>
        <w:t>Для підвищення швидкості плину суміші у кутових зонах формувального каналу і, відповідно, покращення якості виробів за рахунок змен</w:t>
      </w:r>
      <w:r>
        <w:rPr>
          <w:rStyle w:val="CharStyle196"/>
        </w:rPr>
        <w:t>ш</w:t>
      </w:r>
      <w:r>
        <w:rPr>
          <w:lang w:val="uk-UA" w:eastAsia="uk-UA" w:bidi="uk-UA"/>
          <w:w w:val="100"/>
          <w:spacing w:val="0"/>
          <w:color w:val="000000"/>
          <w:position w:val="0"/>
        </w:rPr>
        <w:t>ення різниці в об'ємній витраті суміші різних ділянок роздавального вікна була запропонована нова конструкція віброекструдера. Бункер такого віброекструдера містить вісім похилих стінок, чотири з яких розширюються донизу, де утворюють своїми крайками роздавальне вікно, а інші чотири трикутні стінки розташовуються поміж першими стінками і звужуються донизу до кутів прямокутного роздавального вікна [1].</w:t>
      </w:r>
    </w:p>
    <w:p>
      <w:pPr>
        <w:pStyle w:val="Style11"/>
        <w:widowControl w:val="0"/>
        <w:keepNext w:val="0"/>
        <w:keepLines w:val="0"/>
        <w:shd w:val="clear" w:color="auto" w:fill="auto"/>
        <w:bidi w:val="0"/>
        <w:jc w:val="both"/>
        <w:spacing w:before="0" w:after="0" w:line="466" w:lineRule="exact"/>
        <w:ind w:left="0" w:right="0" w:firstLine="780"/>
      </w:pPr>
      <w:r>
        <w:rPr>
          <w:lang w:val="uk-UA" w:eastAsia="uk-UA" w:bidi="uk-UA"/>
          <w:w w:val="100"/>
          <w:spacing w:val="0"/>
          <w:color w:val="000000"/>
          <w:position w:val="0"/>
        </w:rPr>
        <w:t>При розгляді процесу формування виробів враховується, що фібробетонні суміші використаних складів при віброекструзії являють собою псевдоньютонівські системи.</w:t>
      </w:r>
    </w:p>
    <w:p>
      <w:pPr>
        <w:pStyle w:val="Style11"/>
        <w:widowControl w:val="0"/>
        <w:keepNext w:val="0"/>
        <w:keepLines w:val="0"/>
        <w:shd w:val="clear" w:color="auto" w:fill="auto"/>
        <w:bidi w:val="0"/>
        <w:jc w:val="both"/>
        <w:spacing w:before="0" w:after="287" w:line="466" w:lineRule="exact"/>
        <w:ind w:left="0" w:right="0" w:firstLine="780"/>
      </w:pPr>
      <w:r>
        <w:rPr>
          <w:lang w:val="uk-UA" w:eastAsia="uk-UA" w:bidi="uk-UA"/>
          <w:w w:val="100"/>
          <w:spacing w:val="0"/>
          <w:color w:val="000000"/>
          <w:position w:val="0"/>
        </w:rPr>
        <w:t>У випадку ламінарного ізотермічного плину нестисливої ньютонівської рідини у каналі довільного поперечного перерізу рівняння Нав'є-Стокса в прямокутній системі координат (х, у, z) з напрямком руху вздовж осі z приймає наступний вигляд:</w:t>
      </w:r>
    </w:p>
    <w:p>
      <w:pPr>
        <w:pStyle w:val="Style206"/>
        <w:tabs>
          <w:tab w:leader="none" w:pos="4243" w:val="left"/>
          <w:tab w:leader="none" w:pos="5229" w:val="left"/>
          <w:tab w:leader="none" w:pos="6141" w:val="left"/>
        </w:tabs>
        <w:widowControl w:val="0"/>
        <w:keepNext w:val="0"/>
        <w:keepLines w:val="0"/>
        <w:shd w:val="clear" w:color="auto" w:fill="auto"/>
        <w:bidi w:val="0"/>
        <w:spacing w:before="0" w:after="0"/>
        <w:ind w:left="3480" w:right="0" w:firstLine="0"/>
      </w:pPr>
      <w:r>
        <w:rPr>
          <w:lang w:val="uk-UA" w:eastAsia="uk-UA" w:bidi="uk-UA"/>
          <w:vertAlign w:val="subscript"/>
          <w:w w:val="100"/>
          <w:spacing w:val="0"/>
          <w:color w:val="000000"/>
          <w:position w:val="0"/>
        </w:rPr>
        <w:t>ктт</w:t>
      </w:r>
      <w:r>
        <w:rPr>
          <w:lang w:val="uk-UA" w:eastAsia="uk-UA" w:bidi="uk-UA"/>
          <w:w w:val="100"/>
          <w:spacing w:val="0"/>
          <w:color w:val="000000"/>
          <w:position w:val="0"/>
        </w:rPr>
        <w:tab/>
        <w:t xml:space="preserve">д </w:t>
      </w:r>
      <w:r>
        <w:rPr>
          <w:lang w:val="uk-UA" w:eastAsia="uk-UA" w:bidi="uk-UA"/>
          <w:vertAlign w:val="superscript"/>
          <w:w w:val="100"/>
          <w:spacing w:val="0"/>
          <w:color w:val="000000"/>
          <w:position w:val="0"/>
        </w:rPr>
        <w:t>2</w:t>
      </w:r>
      <w:r>
        <w:rPr>
          <w:lang w:val="uk-UA" w:eastAsia="uk-UA" w:bidi="uk-UA"/>
          <w:w w:val="100"/>
          <w:spacing w:val="0"/>
          <w:color w:val="000000"/>
          <w:position w:val="0"/>
        </w:rPr>
        <w:t>и</w:t>
      </w:r>
      <w:r>
        <w:rPr>
          <w:lang w:val="uk-UA" w:eastAsia="uk-UA" w:bidi="uk-UA"/>
          <w:vertAlign w:val="subscript"/>
          <w:w w:val="100"/>
          <w:spacing w:val="0"/>
          <w:color w:val="000000"/>
          <w:position w:val="0"/>
        </w:rPr>
        <w:t>г</w:t>
      </w:r>
      <w:r>
        <w:rPr>
          <w:lang w:val="uk-UA" w:eastAsia="uk-UA" w:bidi="uk-UA"/>
          <w:w w:val="100"/>
          <w:spacing w:val="0"/>
          <w:color w:val="000000"/>
          <w:position w:val="0"/>
        </w:rPr>
        <w:tab/>
        <w:t xml:space="preserve">д </w:t>
      </w:r>
      <w:r>
        <w:rPr>
          <w:lang w:val="uk-UA" w:eastAsia="uk-UA" w:bidi="uk-UA"/>
          <w:vertAlign w:val="superscript"/>
          <w:w w:val="100"/>
          <w:spacing w:val="0"/>
          <w:color w:val="000000"/>
          <w:position w:val="0"/>
        </w:rPr>
        <w:t>2</w:t>
      </w:r>
      <w:r>
        <w:rPr>
          <w:lang w:val="uk-UA" w:eastAsia="uk-UA" w:bidi="uk-UA"/>
          <w:w w:val="100"/>
          <w:spacing w:val="0"/>
          <w:color w:val="000000"/>
          <w:position w:val="0"/>
        </w:rPr>
        <w:t>и</w:t>
      </w:r>
      <w:r>
        <w:rPr>
          <w:lang w:val="uk-UA" w:eastAsia="uk-UA" w:bidi="uk-UA"/>
          <w:vertAlign w:val="subscript"/>
          <w:w w:val="100"/>
          <w:spacing w:val="0"/>
          <w:color w:val="000000"/>
          <w:position w:val="0"/>
        </w:rPr>
        <w:t>г</w:t>
      </w:r>
      <w:r>
        <w:rPr>
          <w:rStyle w:val="CharStyle208"/>
          <w:i w:val="0"/>
          <w:iCs w:val="0"/>
        </w:rPr>
        <w:tab/>
        <w:t xml:space="preserve">1 </w:t>
      </w:r>
      <w:r>
        <w:rPr>
          <w:lang w:val="uk-UA" w:eastAsia="uk-UA" w:bidi="uk-UA"/>
          <w:w w:val="100"/>
          <w:spacing w:val="0"/>
          <w:color w:val="000000"/>
          <w:position w:val="0"/>
        </w:rPr>
        <w:t>др</w:t>
      </w:r>
    </w:p>
    <w:p>
      <w:pPr>
        <w:pStyle w:val="Style33"/>
        <w:tabs>
          <w:tab w:leader="none" w:pos="5904" w:val="left"/>
          <w:tab w:leader="hyphen" w:pos="6581" w:val="left"/>
        </w:tabs>
        <w:widowControl w:val="0"/>
        <w:keepNext w:val="0"/>
        <w:keepLines w:val="0"/>
        <w:shd w:val="clear" w:color="auto" w:fill="auto"/>
        <w:bidi w:val="0"/>
        <w:spacing w:before="0" w:after="0" w:line="182" w:lineRule="exact"/>
        <w:ind w:left="3480" w:right="0" w:firstLine="0"/>
      </w:pPr>
      <w:r>
        <w:rPr>
          <w:lang w:val="ru-RU" w:eastAsia="ru-RU" w:bidi="ru-RU"/>
          <w:w w:val="100"/>
          <w:spacing w:val="0"/>
          <w:color w:val="000000"/>
          <w:position w:val="0"/>
        </w:rPr>
        <w:t xml:space="preserve">Ли </w:t>
      </w:r>
      <w:r>
        <w:rPr>
          <w:rStyle w:val="CharStyle209"/>
          <w:b w:val="0"/>
          <w:bCs w:val="0"/>
        </w:rPr>
        <w:t>=</w:t>
      </w:r>
      <w:r>
        <w:rPr>
          <w:lang w:val="uk-UA" w:eastAsia="uk-UA" w:bidi="uk-UA"/>
          <w:w w:val="100"/>
          <w:spacing w:val="0"/>
          <w:color w:val="000000"/>
          <w:position w:val="0"/>
        </w:rPr>
        <w:t>—^</w:t>
        <w:tab/>
      </w:r>
      <w:r>
        <w:rPr>
          <w:rStyle w:val="CharStyle209"/>
          <w:b w:val="0"/>
          <w:bCs w:val="0"/>
        </w:rPr>
        <w:t>=</w:t>
      </w:r>
      <w:r>
        <w:rPr>
          <w:lang w:val="uk-UA" w:eastAsia="uk-UA" w:bidi="uk-UA"/>
          <w:w w:val="100"/>
          <w:spacing w:val="0"/>
          <w:color w:val="000000"/>
          <w:position w:val="0"/>
        </w:rPr>
        <w:tab/>
        <w:t>—.</w:t>
      </w:r>
    </w:p>
    <w:p>
      <w:pPr>
        <w:pStyle w:val="Style206"/>
        <w:tabs>
          <w:tab w:leader="none" w:pos="5229" w:val="left"/>
          <w:tab w:leader="none" w:pos="6141" w:val="left"/>
        </w:tabs>
        <w:widowControl w:val="0"/>
        <w:keepNext w:val="0"/>
        <w:keepLines w:val="0"/>
        <w:shd w:val="clear" w:color="auto" w:fill="auto"/>
        <w:bidi w:val="0"/>
        <w:spacing w:before="0" w:after="0" w:line="280" w:lineRule="exact"/>
        <w:ind w:left="4420" w:right="0" w:firstLine="0"/>
      </w:pPr>
      <w:r>
        <w:rPr>
          <w:lang w:val="uk-UA" w:eastAsia="uk-UA" w:bidi="uk-UA"/>
          <w:w w:val="100"/>
          <w:spacing w:val="0"/>
          <w:color w:val="000000"/>
          <w:position w:val="0"/>
        </w:rPr>
        <w:t>дх</w:t>
      </w:r>
      <w:r>
        <w:rPr>
          <w:rStyle w:val="CharStyle208"/>
          <w:vertAlign w:val="superscript"/>
          <w:i w:val="0"/>
          <w:iCs w:val="0"/>
        </w:rPr>
        <w:t>2</w:t>
      </w:r>
      <w:r>
        <w:rPr>
          <w:rStyle w:val="CharStyle208"/>
          <w:i w:val="0"/>
          <w:iCs w:val="0"/>
        </w:rPr>
        <w:tab/>
      </w:r>
      <w:r>
        <w:rPr>
          <w:lang w:val="uk-UA" w:eastAsia="uk-UA" w:bidi="uk-UA"/>
          <w:w w:val="100"/>
          <w:spacing w:val="0"/>
          <w:color w:val="000000"/>
          <w:position w:val="0"/>
        </w:rPr>
        <w:t>ду</w:t>
        <w:tab/>
        <w:t>л ді</w:t>
      </w:r>
    </w:p>
    <w:p>
      <w:pPr>
        <w:pStyle w:val="Style11"/>
        <w:tabs>
          <w:tab w:leader="none" w:pos="4006" w:val="left"/>
        </w:tabs>
        <w:widowControl w:val="0"/>
        <w:keepNext w:val="0"/>
        <w:keepLines w:val="0"/>
        <w:shd w:val="clear" w:color="auto" w:fill="auto"/>
        <w:bidi w:val="0"/>
        <w:jc w:val="both"/>
        <w:spacing w:before="0" w:after="0" w:line="499" w:lineRule="exact"/>
        <w:ind w:left="0" w:right="0" w:firstLine="780"/>
      </w:pPr>
      <w:r>
        <w:rPr>
          <w:lang w:val="uk-UA" w:eastAsia="uk-UA" w:bidi="uk-UA"/>
          <w:w w:val="100"/>
          <w:spacing w:val="0"/>
          <w:color w:val="000000"/>
          <w:position w:val="0"/>
        </w:rPr>
        <w:t>В наведеній формулі:</w:t>
        <w:tab/>
      </w:r>
      <w:r>
        <w:rPr>
          <w:rStyle w:val="CharStyle111"/>
          <w:lang w:val="ru-RU" w:eastAsia="ru-RU" w:bidi="ru-RU"/>
        </w:rPr>
        <w:t>и</w:t>
      </w:r>
      <w:r>
        <w:rPr>
          <w:lang w:val="ru-RU" w:eastAsia="ru-RU" w:bidi="ru-RU"/>
          <w:w w:val="100"/>
          <w:spacing w:val="0"/>
          <w:color w:val="000000"/>
          <w:position w:val="0"/>
        </w:rPr>
        <w:t xml:space="preserve"> </w:t>
      </w:r>
      <w:r>
        <w:rPr>
          <w:lang w:val="uk-UA" w:eastAsia="uk-UA" w:bidi="uk-UA"/>
          <w:w w:val="100"/>
          <w:spacing w:val="0"/>
          <w:color w:val="000000"/>
          <w:position w:val="0"/>
        </w:rPr>
        <w:t>- швидкість, м/с; л- динамічна в'язкість</w:t>
      </w:r>
    </w:p>
    <w:p>
      <w:pPr>
        <w:pStyle w:val="Style11"/>
        <w:widowControl w:val="0"/>
        <w:keepNext w:val="0"/>
        <w:keepLines w:val="0"/>
        <w:shd w:val="clear" w:color="auto" w:fill="auto"/>
        <w:bidi w:val="0"/>
        <w:jc w:val="left"/>
        <w:spacing w:before="0" w:after="0" w:line="499" w:lineRule="exact"/>
        <w:ind w:left="0" w:right="0" w:firstLine="0"/>
      </w:pPr>
      <w:r>
        <w:rPr>
          <w:lang w:val="uk-UA" w:eastAsia="uk-UA" w:bidi="uk-UA"/>
          <w:w w:val="100"/>
          <w:spacing w:val="0"/>
          <w:color w:val="000000"/>
          <w:position w:val="0"/>
        </w:rPr>
        <w:t xml:space="preserve">суміші, Па с; </w:t>
      </w:r>
      <w:r>
        <w:rPr>
          <w:rStyle w:val="CharStyle111"/>
        </w:rPr>
        <w:t>р</w:t>
      </w:r>
      <w:r>
        <w:rPr>
          <w:lang w:val="uk-UA" w:eastAsia="uk-UA" w:bidi="uk-UA"/>
          <w:w w:val="100"/>
          <w:spacing w:val="0"/>
          <w:color w:val="000000"/>
          <w:position w:val="0"/>
        </w:rPr>
        <w:t xml:space="preserve"> - тиск, Па.</w:t>
      </w:r>
    </w:p>
    <w:p>
      <w:pPr>
        <w:pStyle w:val="Style11"/>
        <w:widowControl w:val="0"/>
        <w:keepNext w:val="0"/>
        <w:keepLines w:val="0"/>
        <w:shd w:val="clear" w:color="auto" w:fill="auto"/>
        <w:bidi w:val="0"/>
        <w:jc w:val="both"/>
        <w:spacing w:before="0" w:after="225" w:line="466" w:lineRule="exact"/>
        <w:ind w:left="0" w:right="0" w:firstLine="780"/>
      </w:pPr>
      <w:r>
        <w:rPr>
          <w:lang w:val="uk-UA" w:eastAsia="uk-UA" w:bidi="uk-UA"/>
          <w:w w:val="100"/>
          <w:spacing w:val="0"/>
          <w:color w:val="000000"/>
          <w:position w:val="0"/>
        </w:rPr>
        <w:t>Крайові умови задачі встановлені з припущення про нерухомість рідини біля стінок каналу. Для області з контуром криволінійної форми Г:</w:t>
      </w:r>
    </w:p>
    <w:p>
      <w:pPr>
        <w:pStyle w:val="Style11"/>
        <w:widowControl w:val="0"/>
        <w:keepNext w:val="0"/>
        <w:keepLines w:val="0"/>
        <w:shd w:val="clear" w:color="auto" w:fill="auto"/>
        <w:bidi w:val="0"/>
        <w:jc w:val="left"/>
        <w:spacing w:before="0" w:after="0" w:line="260" w:lineRule="exact"/>
        <w:ind w:left="0" w:right="0" w:firstLine="0"/>
      </w:pPr>
      <w:r>
        <w:rPr>
          <w:rStyle w:val="CharStyle111"/>
          <w:vertAlign w:val="superscript"/>
        </w:rPr>
        <w:t>и</w:t>
      </w:r>
      <w:r>
        <w:rPr>
          <w:rStyle w:val="CharStyle111"/>
        </w:rPr>
        <w:t>і</w:t>
      </w:r>
      <w:r>
        <w:rPr>
          <w:rStyle w:val="CharStyle111"/>
          <w:vertAlign w:val="superscript"/>
        </w:rPr>
        <w:t>(</w:t>
      </w:r>
      <w:r>
        <w:rPr>
          <w:rStyle w:val="CharStyle210"/>
        </w:rPr>
        <w:t xml:space="preserve">У </w:t>
      </w:r>
      <w:r>
        <w:rPr>
          <w:rStyle w:val="CharStyle211"/>
        </w:rPr>
        <w:t>У)іг = °.</w:t>
      </w:r>
      <w:r>
        <w:br w:type="page"/>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Розв'язання наведеної задачі була виконана методом скінчених різниць. За допомогою середовища QBasic було розроблено програму, яка визначає швидкість течії фібробетонної суміші в каналі віброекструдера.</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 xml:space="preserve">Також, задача плину у каналі запропонованого віброекструдера була вирішена за допомогою програми SoHdWorks. Результати виконаних розрахунків відносних швидкостей віброекструзії фібробетонної суміші в </w:t>
      </w:r>
      <w:r>
        <w:rPr>
          <w:lang w:val="ru-RU" w:eastAsia="ru-RU" w:bidi="ru-RU"/>
          <w:w w:val="100"/>
          <w:spacing w:val="0"/>
          <w:color w:val="000000"/>
          <w:position w:val="0"/>
        </w:rPr>
        <w:t xml:space="preserve">одному </w:t>
      </w:r>
      <w:r>
        <w:rPr>
          <w:lang w:val="uk-UA" w:eastAsia="uk-UA" w:bidi="uk-UA"/>
          <w:w w:val="100"/>
          <w:spacing w:val="0"/>
          <w:color w:val="000000"/>
          <w:position w:val="0"/>
        </w:rPr>
        <w:t xml:space="preserve">з перерізів каналу удосконаленого апарата </w:t>
      </w:r>
      <w:r>
        <w:rPr>
          <w:lang w:val="ru-RU" w:eastAsia="ru-RU" w:bidi="ru-RU"/>
          <w:w w:val="100"/>
          <w:spacing w:val="0"/>
          <w:color w:val="000000"/>
          <w:position w:val="0"/>
        </w:rPr>
        <w:t xml:space="preserve">подано </w:t>
      </w:r>
      <w:r>
        <w:rPr>
          <w:lang w:val="uk-UA" w:eastAsia="uk-UA" w:bidi="uk-UA"/>
          <w:w w:val="100"/>
          <w:spacing w:val="0"/>
          <w:color w:val="000000"/>
          <w:position w:val="0"/>
        </w:rPr>
        <w:t>на рисунку.</w:t>
      </w:r>
    </w:p>
    <w:p>
      <w:pPr>
        <w:pStyle w:val="Style212"/>
        <w:tabs>
          <w:tab w:leader="none" w:pos="2108" w:val="left"/>
          <w:tab w:leader="none" w:pos="2285" w:val="center"/>
          <w:tab w:leader="none" w:pos="2467" w:val="center"/>
          <w:tab w:leader="none" w:pos="2660" w:val="center"/>
          <w:tab w:leader="none" w:pos="2833" w:val="center"/>
          <w:tab w:leader="none" w:pos="3034" w:val="right"/>
          <w:tab w:leader="none" w:pos="3178" w:val="left"/>
          <w:tab w:leader="none" w:pos="3331" w:val="center"/>
          <w:tab w:leader="none" w:pos="3508" w:val="center"/>
        </w:tabs>
        <w:widowControl w:val="0"/>
        <w:keepNext w:val="0"/>
        <w:keepLines w:val="0"/>
        <w:shd w:val="clear" w:color="auto" w:fill="auto"/>
        <w:bidi w:val="0"/>
        <w:jc w:val="left"/>
        <w:spacing w:before="0" w:after="0"/>
        <w:ind w:left="1920" w:right="860" w:firstLine="340"/>
      </w:pPr>
      <w:r>
        <w:fldChar w:fldCharType="begin"/>
        <w:instrText xml:space="preserve"> TOC \o "1-5" \h \z </w:instrText>
        <w:fldChar w:fldCharType="separate"/>
      </w:r>
      <w:r>
        <w:pict>
          <v:shape id="_x0000_s1121" type="#_x0000_t75" style="position:absolute;margin-left:303.5pt;margin-top:0;width:153.6pt;height:151.2pt;z-index:-125829312;mso-wrap-distance-left:81.6pt;mso-wrap-distance-right:5.pt;mso-position-horizontal-relative:margin" wrapcoords="0 0 21600 0 21600 21600 0 21600 0 0">
            <v:imagedata r:id="rId63" r:href="rId64"/>
            <w10:wrap type="square" side="left" anchorx="margin"/>
          </v:shape>
        </w:pict>
      </w:r>
      <w:r>
        <w:rPr>
          <w:rStyle w:val="CharStyle214"/>
        </w:rPr>
        <w:t xml:space="preserve">оооооо </w:t>
      </w:r>
      <w:r>
        <w:rPr>
          <w:rStyle w:val="CharStyle215"/>
        </w:rPr>
        <w:t xml:space="preserve">06777760 </w:t>
      </w:r>
      <w:r>
        <w:rPr>
          <w:rStyle w:val="CharStyle216"/>
        </w:rPr>
        <w:t>0</w:t>
        <w:tab/>
        <w:t>6</w:t>
        <w:tab/>
        <w:t>9</w:t>
        <w:tab/>
      </w:r>
      <w:r>
        <w:rPr>
          <w:rStyle w:val="CharStyle217"/>
        </w:rPr>
        <w:t>10</w:t>
        <w:tab/>
      </w:r>
      <w:r>
        <w:rPr>
          <w:rStyle w:val="CharStyle218"/>
        </w:rPr>
        <w:t>10</w:t>
        <w:tab/>
      </w:r>
      <w:r>
        <w:rPr>
          <w:rStyle w:val="CharStyle215"/>
        </w:rPr>
        <w:t>10</w:t>
        <w:tab/>
        <w:t>10</w:t>
        <w:tab/>
      </w:r>
      <w:r>
        <w:rPr>
          <w:rStyle w:val="CharStyle219"/>
        </w:rPr>
        <w:t>9</w:t>
        <w:tab/>
      </w:r>
      <w:r>
        <w:rPr>
          <w:rStyle w:val="CharStyle216"/>
        </w:rPr>
        <w:t>6</w:t>
        <w:tab/>
      </w:r>
      <w:r>
        <w:rPr>
          <w:rStyle w:val="CharStyle215"/>
        </w:rPr>
        <w:t>0</w:t>
      </w:r>
    </w:p>
    <w:p>
      <w:pPr>
        <w:pStyle w:val="Style212"/>
        <w:tabs>
          <w:tab w:leader="none" w:pos="1933" w:val="left"/>
          <w:tab w:leader="none" w:pos="2101" w:val="left"/>
          <w:tab w:leader="none" w:pos="3508" w:val="center"/>
          <w:tab w:leader="none" w:pos="3679" w:val="center"/>
        </w:tabs>
        <w:widowControl w:val="0"/>
        <w:keepNext w:val="0"/>
        <w:keepLines w:val="0"/>
        <w:shd w:val="clear" w:color="auto" w:fill="auto"/>
        <w:bidi w:val="0"/>
        <w:jc w:val="both"/>
        <w:spacing w:before="0" w:after="0"/>
        <w:ind w:left="1740" w:right="0" w:firstLine="0"/>
      </w:pPr>
      <w:r>
        <w:rPr>
          <w:rStyle w:val="CharStyle215"/>
        </w:rPr>
        <w:t>0</w:t>
        <w:tab/>
        <w:t>7</w:t>
        <w:tab/>
        <w:t xml:space="preserve">9 </w:t>
      </w:r>
      <w:r>
        <w:rPr>
          <w:rStyle w:val="CharStyle220"/>
        </w:rPr>
        <w:t xml:space="preserve">11 </w:t>
      </w:r>
      <w:r>
        <w:rPr>
          <w:rStyle w:val="CharStyle215"/>
        </w:rPr>
        <w:t xml:space="preserve">12 </w:t>
      </w:r>
      <w:r>
        <w:rPr>
          <w:rStyle w:val="CharStyle221"/>
        </w:rPr>
        <w:t xml:space="preserve">13 </w:t>
      </w:r>
      <w:r>
        <w:rPr>
          <w:rStyle w:val="CharStyle217"/>
        </w:rPr>
        <w:t xml:space="preserve">13 </w:t>
      </w:r>
      <w:r>
        <w:rPr>
          <w:rStyle w:val="CharStyle215"/>
        </w:rPr>
        <w:t xml:space="preserve">12 11 </w:t>
      </w:r>
      <w:r>
        <w:rPr>
          <w:rStyle w:val="CharStyle222"/>
        </w:rPr>
        <w:t>9</w:t>
        <w:tab/>
      </w:r>
      <w:r>
        <w:rPr>
          <w:rStyle w:val="CharStyle221"/>
        </w:rPr>
        <w:t>7</w:t>
        <w:tab/>
      </w:r>
      <w:r>
        <w:rPr>
          <w:rStyle w:val="CharStyle217"/>
        </w:rPr>
        <w:t>0</w:t>
      </w:r>
    </w:p>
    <w:p>
      <w:pPr>
        <w:pStyle w:val="Style212"/>
        <w:tabs>
          <w:tab w:leader="none" w:pos="1776" w:val="right"/>
          <w:tab w:leader="none" w:pos="1921" w:val="left"/>
          <w:tab w:leader="none" w:pos="3845" w:val="center"/>
        </w:tabs>
        <w:widowControl w:val="0"/>
        <w:keepNext w:val="0"/>
        <w:keepLines w:val="0"/>
        <w:shd w:val="clear" w:color="auto" w:fill="auto"/>
        <w:bidi w:val="0"/>
        <w:jc w:val="both"/>
        <w:spacing w:before="0" w:after="0"/>
        <w:ind w:left="1560" w:right="0" w:firstLine="0"/>
      </w:pPr>
      <w:r>
        <w:rPr>
          <w:rStyle w:val="CharStyle220"/>
        </w:rPr>
        <w:t>0</w:t>
        <w:tab/>
        <w:t>7</w:t>
        <w:tab/>
      </w:r>
      <w:r>
        <w:rPr>
          <w:rStyle w:val="CharStyle223"/>
        </w:rPr>
        <w:t xml:space="preserve">10 </w:t>
      </w:r>
      <w:r>
        <w:rPr>
          <w:rStyle w:val="CharStyle221"/>
        </w:rPr>
        <w:t xml:space="preserve">11 </w:t>
      </w:r>
      <w:r>
        <w:rPr>
          <w:rStyle w:val="CharStyle215"/>
        </w:rPr>
        <w:t xml:space="preserve">13 </w:t>
      </w:r>
      <w:r>
        <w:rPr>
          <w:rStyle w:val="CharStyle221"/>
        </w:rPr>
        <w:t xml:space="preserve">14 14 </w:t>
      </w:r>
      <w:r>
        <w:rPr>
          <w:rStyle w:val="CharStyle216"/>
        </w:rPr>
        <w:t xml:space="preserve">14 14 </w:t>
      </w:r>
      <w:r>
        <w:rPr>
          <w:rStyle w:val="CharStyle218"/>
        </w:rPr>
        <w:t xml:space="preserve">13 </w:t>
      </w:r>
      <w:r>
        <w:rPr>
          <w:rStyle w:val="CharStyle220"/>
        </w:rPr>
        <w:t xml:space="preserve">11 </w:t>
      </w:r>
      <w:r>
        <w:rPr>
          <w:rStyle w:val="CharStyle215"/>
        </w:rPr>
        <w:t xml:space="preserve">10 </w:t>
      </w:r>
      <w:r>
        <w:rPr>
          <w:rStyle w:val="CharStyle220"/>
        </w:rPr>
        <w:t>7</w:t>
        <w:tab/>
      </w:r>
      <w:r>
        <w:rPr>
          <w:rStyle w:val="CharStyle217"/>
        </w:rPr>
        <w:t>0</w:t>
      </w:r>
    </w:p>
    <w:p>
      <w:pPr>
        <w:pStyle w:val="Style212"/>
        <w:tabs>
          <w:tab w:leader="none" w:pos="1568" w:val="left"/>
          <w:tab w:leader="none" w:pos="4033" w:val="right"/>
        </w:tabs>
        <w:widowControl w:val="0"/>
        <w:keepNext w:val="0"/>
        <w:keepLines w:val="0"/>
        <w:shd w:val="clear" w:color="auto" w:fill="auto"/>
        <w:bidi w:val="0"/>
        <w:jc w:val="both"/>
        <w:spacing w:before="0" w:after="0"/>
        <w:ind w:left="1380" w:right="0" w:firstLine="0"/>
      </w:pPr>
      <w:r>
        <w:rPr>
          <w:rStyle w:val="CharStyle221"/>
        </w:rPr>
        <w:t>0</w:t>
        <w:tab/>
        <w:t xml:space="preserve">7 </w:t>
      </w:r>
      <w:r>
        <w:rPr>
          <w:rStyle w:val="CharStyle224"/>
        </w:rPr>
        <w:t xml:space="preserve">10 </w:t>
      </w:r>
      <w:r>
        <w:rPr>
          <w:rStyle w:val="CharStyle216"/>
        </w:rPr>
        <w:t xml:space="preserve">12 </w:t>
      </w:r>
      <w:r>
        <w:rPr>
          <w:rStyle w:val="CharStyle221"/>
        </w:rPr>
        <w:t xml:space="preserve">13 14 </w:t>
      </w:r>
      <w:r>
        <w:rPr>
          <w:rStyle w:val="CharStyle216"/>
        </w:rPr>
        <w:t xml:space="preserve">15 16 </w:t>
      </w:r>
      <w:r>
        <w:rPr>
          <w:rStyle w:val="CharStyle221"/>
        </w:rPr>
        <w:t xml:space="preserve">16 </w:t>
      </w:r>
      <w:r>
        <w:rPr>
          <w:rStyle w:val="CharStyle216"/>
        </w:rPr>
        <w:t xml:space="preserve">15 </w:t>
      </w:r>
      <w:r>
        <w:rPr>
          <w:lang w:val="uk-UA" w:eastAsia="uk-UA" w:bidi="uk-UA"/>
          <w:w w:val="100"/>
          <w:color w:val="000000"/>
          <w:position w:val="0"/>
        </w:rPr>
        <w:t xml:space="preserve">14 </w:t>
      </w:r>
      <w:r>
        <w:rPr>
          <w:rStyle w:val="CharStyle216"/>
        </w:rPr>
        <w:t xml:space="preserve">13 </w:t>
      </w:r>
      <w:r>
        <w:rPr>
          <w:lang w:val="uk-UA" w:eastAsia="uk-UA" w:bidi="uk-UA"/>
          <w:w w:val="100"/>
          <w:color w:val="000000"/>
          <w:position w:val="0"/>
        </w:rPr>
        <w:t xml:space="preserve">12 </w:t>
      </w:r>
      <w:r>
        <w:rPr>
          <w:rStyle w:val="CharStyle221"/>
        </w:rPr>
        <w:t>10 7</w:t>
        <w:tab/>
      </w:r>
      <w:r>
        <w:rPr>
          <w:rStyle w:val="CharStyle216"/>
        </w:rPr>
        <w:t>0</w:t>
      </w:r>
    </w:p>
    <w:p>
      <w:pPr>
        <w:pStyle w:val="Style212"/>
        <w:tabs>
          <w:tab w:leader="none" w:pos="1566" w:val="left"/>
          <w:tab w:leader="none" w:pos="4033" w:val="right"/>
          <w:tab w:leader="none" w:pos="4177" w:val="left"/>
        </w:tabs>
        <w:widowControl w:val="0"/>
        <w:keepNext w:val="0"/>
        <w:keepLines w:val="0"/>
        <w:shd w:val="clear" w:color="auto" w:fill="auto"/>
        <w:bidi w:val="0"/>
        <w:jc w:val="both"/>
        <w:spacing w:before="0" w:after="0"/>
        <w:ind w:left="1200" w:right="0" w:firstLine="0"/>
      </w:pPr>
      <w:r>
        <w:rPr>
          <w:rStyle w:val="CharStyle215"/>
        </w:rPr>
        <w:t>О 6</w:t>
        <w:tab/>
        <w:t xml:space="preserve">9 </w:t>
      </w:r>
      <w:r>
        <w:rPr>
          <w:rStyle w:val="CharStyle224"/>
        </w:rPr>
        <w:t xml:space="preserve">11 </w:t>
      </w:r>
      <w:r>
        <w:rPr>
          <w:rStyle w:val="CharStyle225"/>
        </w:rPr>
        <w:t xml:space="preserve">13 </w:t>
      </w:r>
      <w:r>
        <w:rPr>
          <w:lang w:val="uk-UA" w:eastAsia="uk-UA" w:bidi="uk-UA"/>
          <w:w w:val="100"/>
          <w:color w:val="000000"/>
          <w:position w:val="0"/>
        </w:rPr>
        <w:t xml:space="preserve">14 </w:t>
      </w:r>
      <w:r>
        <w:rPr>
          <w:rStyle w:val="CharStyle215"/>
        </w:rPr>
        <w:t xml:space="preserve">16 17 </w:t>
      </w:r>
      <w:r>
        <w:rPr>
          <w:rStyle w:val="CharStyle220"/>
        </w:rPr>
        <w:t xml:space="preserve">17 </w:t>
      </w:r>
      <w:r>
        <w:rPr>
          <w:rStyle w:val="CharStyle226"/>
        </w:rPr>
        <w:t xml:space="preserve">17 </w:t>
      </w:r>
      <w:r>
        <w:rPr>
          <w:rStyle w:val="CharStyle218"/>
        </w:rPr>
        <w:t xml:space="preserve">17 </w:t>
      </w:r>
      <w:r>
        <w:rPr>
          <w:rStyle w:val="CharStyle223"/>
        </w:rPr>
        <w:t xml:space="preserve">16 </w:t>
      </w:r>
      <w:r>
        <w:rPr>
          <w:lang w:val="uk-UA" w:eastAsia="uk-UA" w:bidi="uk-UA"/>
          <w:w w:val="100"/>
          <w:color w:val="000000"/>
          <w:position w:val="0"/>
        </w:rPr>
        <w:t xml:space="preserve">14 </w:t>
      </w:r>
      <w:r>
        <w:rPr>
          <w:rStyle w:val="CharStyle223"/>
        </w:rPr>
        <w:t xml:space="preserve">13 </w:t>
      </w:r>
      <w:r>
        <w:rPr>
          <w:rStyle w:val="CharStyle215"/>
        </w:rPr>
        <w:t xml:space="preserve">11 </w:t>
      </w:r>
      <w:r>
        <w:rPr>
          <w:rStyle w:val="CharStyle217"/>
        </w:rPr>
        <w:t>9</w:t>
        <w:tab/>
      </w:r>
      <w:r>
        <w:rPr>
          <w:rStyle w:val="CharStyle219"/>
        </w:rPr>
        <w:t>6</w:t>
        <w:tab/>
      </w:r>
      <w:r>
        <w:rPr>
          <w:rStyle w:val="CharStyle224"/>
        </w:rPr>
        <w:t>0</w:t>
      </w:r>
    </w:p>
    <w:p>
      <w:pPr>
        <w:pStyle w:val="Style212"/>
        <w:tabs>
          <w:tab w:leader="none" w:pos="1390" w:val="left"/>
          <w:tab w:leader="none" w:pos="4174" w:val="left"/>
        </w:tabs>
        <w:widowControl w:val="0"/>
        <w:keepNext w:val="0"/>
        <w:keepLines w:val="0"/>
        <w:shd w:val="clear" w:color="auto" w:fill="auto"/>
        <w:bidi w:val="0"/>
        <w:jc w:val="both"/>
        <w:spacing w:before="0" w:after="0"/>
        <w:ind w:left="1020" w:right="0" w:firstLine="0"/>
      </w:pPr>
      <w:r>
        <w:rPr>
          <w:rStyle w:val="CharStyle227"/>
        </w:rPr>
        <w:t xml:space="preserve">О </w:t>
      </w:r>
      <w:r>
        <w:rPr>
          <w:rStyle w:val="CharStyle220"/>
        </w:rPr>
        <w:t>6</w:t>
        <w:tab/>
      </w:r>
      <w:r>
        <w:rPr>
          <w:rStyle w:val="CharStyle215"/>
        </w:rPr>
        <w:t xml:space="preserve">9 </w:t>
      </w:r>
      <w:r>
        <w:rPr>
          <w:rStyle w:val="CharStyle224"/>
        </w:rPr>
        <w:t xml:space="preserve">11 13 </w:t>
      </w:r>
      <w:r>
        <w:rPr>
          <w:rStyle w:val="CharStyle216"/>
        </w:rPr>
        <w:t xml:space="preserve">14 16 </w:t>
      </w:r>
      <w:r>
        <w:rPr>
          <w:rStyle w:val="CharStyle215"/>
        </w:rPr>
        <w:t xml:space="preserve">17 18 </w:t>
      </w:r>
      <w:r>
        <w:rPr>
          <w:rStyle w:val="CharStyle217"/>
        </w:rPr>
        <w:t xml:space="preserve">19 </w:t>
      </w:r>
      <w:r>
        <w:rPr>
          <w:rStyle w:val="CharStyle218"/>
        </w:rPr>
        <w:t xml:space="preserve">19 </w:t>
      </w:r>
      <w:r>
        <w:rPr>
          <w:rStyle w:val="CharStyle215"/>
        </w:rPr>
        <w:t xml:space="preserve">18 </w:t>
      </w:r>
      <w:r>
        <w:rPr>
          <w:rStyle w:val="CharStyle216"/>
        </w:rPr>
        <w:t xml:space="preserve">17 </w:t>
      </w:r>
      <w:r>
        <w:rPr>
          <w:rStyle w:val="CharStyle215"/>
        </w:rPr>
        <w:t xml:space="preserve">16 </w:t>
      </w:r>
      <w:r>
        <w:rPr>
          <w:rStyle w:val="CharStyle216"/>
        </w:rPr>
        <w:t xml:space="preserve">14 </w:t>
      </w:r>
      <w:r>
        <w:rPr>
          <w:rStyle w:val="CharStyle221"/>
        </w:rPr>
        <w:t xml:space="preserve">13 </w:t>
      </w:r>
      <w:r>
        <w:rPr>
          <w:rStyle w:val="CharStyle215"/>
        </w:rPr>
        <w:t xml:space="preserve">11 </w:t>
      </w:r>
      <w:r>
        <w:rPr>
          <w:rStyle w:val="CharStyle216"/>
        </w:rPr>
        <w:t>9</w:t>
        <w:tab/>
      </w:r>
      <w:r>
        <w:rPr>
          <w:rStyle w:val="CharStyle224"/>
        </w:rPr>
        <w:t xml:space="preserve">6 </w:t>
      </w:r>
      <w:r>
        <w:rPr>
          <w:rStyle w:val="CharStyle227"/>
        </w:rPr>
        <w:t>О</w:t>
      </w:r>
    </w:p>
    <w:p>
      <w:pPr>
        <w:pStyle w:val="Style212"/>
        <w:tabs>
          <w:tab w:leader="none" w:pos="4380" w:val="right"/>
        </w:tabs>
        <w:widowControl w:val="0"/>
        <w:keepNext w:val="0"/>
        <w:keepLines w:val="0"/>
        <w:shd w:val="clear" w:color="auto" w:fill="auto"/>
        <w:bidi w:val="0"/>
        <w:jc w:val="both"/>
        <w:spacing w:before="0" w:after="0"/>
        <w:ind w:left="1020" w:right="0" w:firstLine="0"/>
      </w:pPr>
      <w:r>
        <w:rPr>
          <w:rStyle w:val="CharStyle227"/>
        </w:rPr>
        <w:t xml:space="preserve">О </w:t>
      </w:r>
      <w:r>
        <w:rPr>
          <w:rStyle w:val="CharStyle216"/>
        </w:rPr>
        <w:t xml:space="preserve">7 10 </w:t>
      </w:r>
      <w:r>
        <w:rPr>
          <w:rStyle w:val="CharStyle224"/>
        </w:rPr>
        <w:t xml:space="preserve">12 14 </w:t>
      </w:r>
      <w:r>
        <w:rPr>
          <w:rStyle w:val="CharStyle223"/>
        </w:rPr>
        <w:t xml:space="preserve">15 </w:t>
      </w:r>
      <w:r>
        <w:rPr>
          <w:rStyle w:val="CharStyle215"/>
        </w:rPr>
        <w:t xml:space="preserve">17 18 19 </w:t>
      </w:r>
      <w:r>
        <w:rPr>
          <w:rStyle w:val="CharStyle218"/>
        </w:rPr>
        <w:t xml:space="preserve">20 </w:t>
      </w:r>
      <w:r>
        <w:rPr>
          <w:rStyle w:val="CharStyle226"/>
        </w:rPr>
        <w:t xml:space="preserve">20 </w:t>
      </w:r>
      <w:r>
        <w:rPr>
          <w:rStyle w:val="CharStyle218"/>
        </w:rPr>
        <w:t xml:space="preserve">19 </w:t>
      </w:r>
      <w:r>
        <w:rPr>
          <w:rStyle w:val="CharStyle221"/>
        </w:rPr>
        <w:t xml:space="preserve">18 17 </w:t>
      </w:r>
      <w:r>
        <w:rPr>
          <w:rStyle w:val="CharStyle225"/>
        </w:rPr>
        <w:t xml:space="preserve">15 </w:t>
      </w:r>
      <w:r>
        <w:rPr>
          <w:rStyle w:val="CharStyle216"/>
        </w:rPr>
        <w:t xml:space="preserve">14 </w:t>
      </w:r>
      <w:r>
        <w:rPr>
          <w:rStyle w:val="CharStyle224"/>
        </w:rPr>
        <w:t xml:space="preserve">12 </w:t>
      </w:r>
      <w:r>
        <w:rPr>
          <w:rStyle w:val="CharStyle221"/>
        </w:rPr>
        <w:t>10 7</w:t>
        <w:tab/>
      </w:r>
      <w:r>
        <w:rPr>
          <w:rStyle w:val="CharStyle227"/>
        </w:rPr>
        <w:t>0</w:t>
      </w:r>
    </w:p>
    <w:p>
      <w:pPr>
        <w:pStyle w:val="Style212"/>
        <w:tabs>
          <w:tab w:leader="none" w:pos="1222" w:val="center"/>
          <w:tab w:leader="none" w:pos="1386" w:val="left"/>
          <w:tab w:leader="none" w:pos="4380" w:val="right"/>
        </w:tabs>
        <w:widowControl w:val="0"/>
        <w:keepNext w:val="0"/>
        <w:keepLines w:val="0"/>
        <w:shd w:val="clear" w:color="auto" w:fill="auto"/>
        <w:bidi w:val="0"/>
        <w:jc w:val="both"/>
        <w:spacing w:before="0" w:after="0"/>
        <w:ind w:left="1020" w:right="0" w:firstLine="0"/>
      </w:pPr>
      <w:r>
        <w:rPr>
          <w:rStyle w:val="CharStyle227"/>
        </w:rPr>
        <w:t>0</w:t>
        <w:tab/>
      </w:r>
      <w:r>
        <w:rPr>
          <w:rStyle w:val="CharStyle216"/>
        </w:rPr>
        <w:t>7</w:t>
        <w:tab/>
        <w:t xml:space="preserve">10 </w:t>
      </w:r>
      <w:r>
        <w:rPr>
          <w:rStyle w:val="CharStyle224"/>
        </w:rPr>
        <w:t xml:space="preserve">13 14 </w:t>
      </w:r>
      <w:r>
        <w:rPr>
          <w:rStyle w:val="CharStyle223"/>
        </w:rPr>
        <w:t xml:space="preserve">16 17 </w:t>
      </w:r>
      <w:r>
        <w:rPr>
          <w:rStyle w:val="CharStyle215"/>
        </w:rPr>
        <w:t xml:space="preserve">19 </w:t>
      </w:r>
      <w:r>
        <w:rPr>
          <w:rStyle w:val="CharStyle217"/>
        </w:rPr>
        <w:t xml:space="preserve">20 </w:t>
      </w:r>
      <w:r>
        <w:rPr>
          <w:rStyle w:val="CharStyle218"/>
        </w:rPr>
        <w:t xml:space="preserve">20 </w:t>
      </w:r>
      <w:r>
        <w:rPr>
          <w:rStyle w:val="CharStyle221"/>
        </w:rPr>
        <w:t xml:space="preserve">20 </w:t>
      </w:r>
      <w:r>
        <w:rPr>
          <w:rStyle w:val="CharStyle226"/>
        </w:rPr>
        <w:t xml:space="preserve">20 </w:t>
      </w:r>
      <w:r>
        <w:rPr>
          <w:rStyle w:val="CharStyle216"/>
        </w:rPr>
        <w:t xml:space="preserve">19 </w:t>
      </w:r>
      <w:r>
        <w:rPr>
          <w:lang w:val="uk-UA" w:eastAsia="uk-UA" w:bidi="uk-UA"/>
          <w:w w:val="100"/>
          <w:color w:val="000000"/>
          <w:position w:val="0"/>
        </w:rPr>
        <w:t xml:space="preserve">17 </w:t>
      </w:r>
      <w:r>
        <w:rPr>
          <w:rStyle w:val="CharStyle221"/>
        </w:rPr>
        <w:t xml:space="preserve">16 </w:t>
      </w:r>
      <w:r>
        <w:rPr>
          <w:rStyle w:val="CharStyle216"/>
        </w:rPr>
        <w:t xml:space="preserve">14 </w:t>
      </w:r>
      <w:r>
        <w:rPr>
          <w:rStyle w:val="CharStyle221"/>
        </w:rPr>
        <w:t xml:space="preserve">13 </w:t>
      </w:r>
      <w:r>
        <w:rPr>
          <w:rStyle w:val="CharStyle216"/>
        </w:rPr>
        <w:t xml:space="preserve">10 </w:t>
      </w:r>
      <w:r>
        <w:rPr>
          <w:lang w:val="uk-UA" w:eastAsia="uk-UA" w:bidi="uk-UA"/>
          <w:w w:val="100"/>
          <w:color w:val="000000"/>
          <w:position w:val="0"/>
        </w:rPr>
        <w:t>7</w:t>
        <w:tab/>
      </w:r>
      <w:r>
        <w:rPr>
          <w:rStyle w:val="CharStyle227"/>
        </w:rPr>
        <w:t>0</w:t>
      </w:r>
    </w:p>
    <w:p>
      <w:pPr>
        <w:pStyle w:val="Style212"/>
        <w:tabs>
          <w:tab w:leader="none" w:pos="4380" w:val="right"/>
        </w:tabs>
        <w:widowControl w:val="0"/>
        <w:keepNext w:val="0"/>
        <w:keepLines w:val="0"/>
        <w:shd w:val="clear" w:color="auto" w:fill="auto"/>
        <w:bidi w:val="0"/>
        <w:jc w:val="both"/>
        <w:spacing w:before="0" w:after="0"/>
        <w:ind w:left="1020" w:right="0" w:firstLine="0"/>
      </w:pPr>
      <w:r>
        <w:rPr>
          <w:rStyle w:val="CharStyle227"/>
        </w:rPr>
        <w:t xml:space="preserve">О </w:t>
      </w:r>
      <w:r>
        <w:rPr>
          <w:rStyle w:val="CharStyle220"/>
        </w:rPr>
        <w:t xml:space="preserve">7 </w:t>
      </w:r>
      <w:r>
        <w:rPr>
          <w:rStyle w:val="CharStyle216"/>
        </w:rPr>
        <w:t xml:space="preserve">10 </w:t>
      </w:r>
      <w:r>
        <w:rPr>
          <w:rStyle w:val="CharStyle224"/>
        </w:rPr>
        <w:t xml:space="preserve">13 14 </w:t>
      </w:r>
      <w:r>
        <w:rPr>
          <w:rStyle w:val="CharStyle215"/>
        </w:rPr>
        <w:t xml:space="preserve">16 17 19 </w:t>
      </w:r>
      <w:r>
        <w:rPr>
          <w:rStyle w:val="CharStyle228"/>
        </w:rPr>
        <w:t xml:space="preserve">20 </w:t>
      </w:r>
      <w:r>
        <w:rPr>
          <w:rStyle w:val="CharStyle218"/>
        </w:rPr>
        <w:t xml:space="preserve">20 </w:t>
      </w:r>
      <w:r>
        <w:rPr>
          <w:rStyle w:val="CharStyle226"/>
        </w:rPr>
        <w:t xml:space="preserve">20 20 </w:t>
      </w:r>
      <w:r>
        <w:rPr>
          <w:rStyle w:val="CharStyle216"/>
        </w:rPr>
        <w:t xml:space="preserve">19 </w:t>
      </w:r>
      <w:r>
        <w:rPr>
          <w:rStyle w:val="CharStyle218"/>
        </w:rPr>
        <w:t xml:space="preserve">17 16 </w:t>
      </w:r>
      <w:r>
        <w:rPr>
          <w:rStyle w:val="CharStyle216"/>
        </w:rPr>
        <w:t xml:space="preserve">14 </w:t>
      </w:r>
      <w:r>
        <w:rPr>
          <w:rStyle w:val="CharStyle223"/>
        </w:rPr>
        <w:t xml:space="preserve">13 </w:t>
      </w:r>
      <w:r>
        <w:rPr>
          <w:rStyle w:val="CharStyle216"/>
        </w:rPr>
        <w:t xml:space="preserve">10 </w:t>
      </w:r>
      <w:r>
        <w:rPr>
          <w:rStyle w:val="CharStyle215"/>
        </w:rPr>
        <w:t>7</w:t>
        <w:tab/>
      </w:r>
      <w:r>
        <w:rPr>
          <w:rStyle w:val="CharStyle227"/>
        </w:rPr>
        <w:t>0</w:t>
      </w:r>
    </w:p>
    <w:p>
      <w:pPr>
        <w:pStyle w:val="Style212"/>
        <w:tabs>
          <w:tab w:leader="none" w:pos="1222" w:val="center"/>
          <w:tab w:leader="none" w:pos="1386" w:val="left"/>
          <w:tab w:leader="none" w:pos="4380" w:val="right"/>
        </w:tabs>
        <w:widowControl w:val="0"/>
        <w:keepNext w:val="0"/>
        <w:keepLines w:val="0"/>
        <w:shd w:val="clear" w:color="auto" w:fill="auto"/>
        <w:bidi w:val="0"/>
        <w:jc w:val="both"/>
        <w:spacing w:before="0" w:after="0"/>
        <w:ind w:left="1020" w:right="0" w:firstLine="0"/>
      </w:pPr>
      <w:r>
        <w:rPr>
          <w:rStyle w:val="CharStyle227"/>
        </w:rPr>
        <w:t>0</w:t>
        <w:tab/>
      </w:r>
      <w:r>
        <w:rPr>
          <w:rStyle w:val="CharStyle216"/>
        </w:rPr>
        <w:t>7</w:t>
        <w:tab/>
        <w:t xml:space="preserve">10 </w:t>
      </w:r>
      <w:r>
        <w:rPr>
          <w:rStyle w:val="CharStyle224"/>
        </w:rPr>
        <w:t xml:space="preserve">12 14 </w:t>
      </w:r>
      <w:r>
        <w:rPr>
          <w:rStyle w:val="CharStyle223"/>
        </w:rPr>
        <w:t xml:space="preserve">15 </w:t>
      </w:r>
      <w:r>
        <w:rPr>
          <w:rStyle w:val="CharStyle215"/>
        </w:rPr>
        <w:t xml:space="preserve">17 18 19 </w:t>
      </w:r>
      <w:r>
        <w:rPr>
          <w:rStyle w:val="CharStyle218"/>
        </w:rPr>
        <w:t xml:space="preserve">20 </w:t>
      </w:r>
      <w:r>
        <w:rPr>
          <w:rStyle w:val="CharStyle226"/>
        </w:rPr>
        <w:t xml:space="preserve">20 </w:t>
      </w:r>
      <w:r>
        <w:rPr>
          <w:rStyle w:val="CharStyle218"/>
        </w:rPr>
        <w:t xml:space="preserve">19 </w:t>
      </w:r>
      <w:r>
        <w:rPr>
          <w:rStyle w:val="CharStyle221"/>
        </w:rPr>
        <w:t xml:space="preserve">18 17 </w:t>
      </w:r>
      <w:r>
        <w:rPr>
          <w:rStyle w:val="CharStyle225"/>
        </w:rPr>
        <w:t xml:space="preserve">15 </w:t>
      </w:r>
      <w:r>
        <w:rPr>
          <w:rStyle w:val="CharStyle216"/>
        </w:rPr>
        <w:t xml:space="preserve">14 </w:t>
      </w:r>
      <w:r>
        <w:rPr>
          <w:rStyle w:val="CharStyle224"/>
        </w:rPr>
        <w:t xml:space="preserve">12 </w:t>
      </w:r>
      <w:r>
        <w:rPr>
          <w:rStyle w:val="CharStyle221"/>
        </w:rPr>
        <w:t>10 7</w:t>
        <w:tab/>
      </w:r>
      <w:r>
        <w:rPr>
          <w:rStyle w:val="CharStyle227"/>
        </w:rPr>
        <w:t>0</w:t>
      </w:r>
    </w:p>
    <w:p>
      <w:pPr>
        <w:pStyle w:val="Style212"/>
        <w:tabs>
          <w:tab w:leader="none" w:pos="1222" w:val="center"/>
          <w:tab w:leader="none" w:pos="1386" w:val="left"/>
          <w:tab w:leader="none" w:pos="4174" w:val="left"/>
          <w:tab w:leader="none" w:pos="4380" w:val="right"/>
        </w:tabs>
        <w:widowControl w:val="0"/>
        <w:keepNext w:val="0"/>
        <w:keepLines w:val="0"/>
        <w:shd w:val="clear" w:color="auto" w:fill="auto"/>
        <w:bidi w:val="0"/>
        <w:jc w:val="both"/>
        <w:spacing w:before="0" w:after="0"/>
        <w:ind w:left="1020" w:right="0" w:firstLine="0"/>
      </w:pPr>
      <w:r>
        <w:rPr>
          <w:rStyle w:val="CharStyle224"/>
        </w:rPr>
        <w:t>0</w:t>
        <w:tab/>
      </w:r>
      <w:r>
        <w:rPr>
          <w:rStyle w:val="CharStyle221"/>
        </w:rPr>
        <w:t>6</w:t>
        <w:tab/>
      </w:r>
      <w:r>
        <w:rPr>
          <w:rStyle w:val="CharStyle215"/>
        </w:rPr>
        <w:t xml:space="preserve">9 </w:t>
      </w:r>
      <w:r>
        <w:rPr>
          <w:lang w:val="uk-UA" w:eastAsia="uk-UA" w:bidi="uk-UA"/>
          <w:w w:val="100"/>
          <w:color w:val="000000"/>
          <w:position w:val="0"/>
        </w:rPr>
        <w:t xml:space="preserve">11 </w:t>
      </w:r>
      <w:r>
        <w:rPr>
          <w:rStyle w:val="CharStyle224"/>
        </w:rPr>
        <w:t xml:space="preserve">13 </w:t>
      </w:r>
      <w:r>
        <w:rPr>
          <w:lang w:val="uk-UA" w:eastAsia="uk-UA" w:bidi="uk-UA"/>
          <w:w w:val="100"/>
          <w:color w:val="000000"/>
          <w:position w:val="0"/>
        </w:rPr>
        <w:t xml:space="preserve">14 16 </w:t>
      </w:r>
      <w:r>
        <w:rPr>
          <w:rStyle w:val="CharStyle216"/>
        </w:rPr>
        <w:t xml:space="preserve">17 </w:t>
      </w:r>
      <w:r>
        <w:rPr>
          <w:rStyle w:val="CharStyle221"/>
        </w:rPr>
        <w:t xml:space="preserve">18 </w:t>
      </w:r>
      <w:r>
        <w:rPr>
          <w:rStyle w:val="CharStyle226"/>
        </w:rPr>
        <w:t xml:space="preserve">19 </w:t>
      </w:r>
      <w:r>
        <w:rPr>
          <w:rStyle w:val="CharStyle216"/>
        </w:rPr>
        <w:t xml:space="preserve">19 18 </w:t>
      </w:r>
      <w:r>
        <w:rPr>
          <w:lang w:val="uk-UA" w:eastAsia="uk-UA" w:bidi="uk-UA"/>
          <w:w w:val="100"/>
          <w:color w:val="000000"/>
          <w:position w:val="0"/>
        </w:rPr>
        <w:t xml:space="preserve">17 </w:t>
      </w:r>
      <w:r>
        <w:rPr>
          <w:rStyle w:val="CharStyle221"/>
        </w:rPr>
        <w:t xml:space="preserve">16 </w:t>
      </w:r>
      <w:r>
        <w:rPr>
          <w:rStyle w:val="CharStyle226"/>
        </w:rPr>
        <w:t xml:space="preserve">14 </w:t>
      </w:r>
      <w:r>
        <w:rPr>
          <w:rStyle w:val="CharStyle221"/>
        </w:rPr>
        <w:t xml:space="preserve">13 </w:t>
      </w:r>
      <w:r>
        <w:rPr>
          <w:lang w:val="uk-UA" w:eastAsia="uk-UA" w:bidi="uk-UA"/>
          <w:w w:val="100"/>
          <w:color w:val="000000"/>
          <w:position w:val="0"/>
        </w:rPr>
        <w:t xml:space="preserve">11 </w:t>
      </w:r>
      <w:r>
        <w:rPr>
          <w:rStyle w:val="CharStyle221"/>
        </w:rPr>
        <w:t>9</w:t>
        <w:tab/>
      </w:r>
      <w:r>
        <w:rPr>
          <w:rStyle w:val="CharStyle224"/>
        </w:rPr>
        <w:t>6</w:t>
        <w:tab/>
        <w:t>0</w:t>
      </w:r>
    </w:p>
    <w:p>
      <w:pPr>
        <w:pStyle w:val="Style212"/>
        <w:tabs>
          <w:tab w:leader="none" w:pos="1393" w:val="left"/>
          <w:tab w:leader="none" w:pos="1566" w:val="left"/>
          <w:tab w:leader="none" w:pos="4033" w:val="right"/>
          <w:tab w:leader="none" w:pos="4177" w:val="left"/>
        </w:tabs>
        <w:widowControl w:val="0"/>
        <w:keepNext w:val="0"/>
        <w:keepLines w:val="0"/>
        <w:shd w:val="clear" w:color="auto" w:fill="auto"/>
        <w:bidi w:val="0"/>
        <w:jc w:val="both"/>
        <w:spacing w:before="0" w:after="0"/>
        <w:ind w:left="1200" w:right="0" w:firstLine="0"/>
      </w:pPr>
      <w:r>
        <w:rPr>
          <w:rStyle w:val="CharStyle215"/>
        </w:rPr>
        <w:t>0</w:t>
        <w:tab/>
      </w:r>
      <w:r>
        <w:rPr>
          <w:rStyle w:val="CharStyle221"/>
        </w:rPr>
        <w:t>6</w:t>
        <w:tab/>
      </w:r>
      <w:r>
        <w:rPr>
          <w:rStyle w:val="CharStyle215"/>
        </w:rPr>
        <w:t xml:space="preserve">9 </w:t>
      </w:r>
      <w:r>
        <w:rPr>
          <w:rStyle w:val="CharStyle224"/>
        </w:rPr>
        <w:t xml:space="preserve">11 </w:t>
      </w:r>
      <w:r>
        <w:rPr>
          <w:lang w:val="uk-UA" w:eastAsia="uk-UA" w:bidi="uk-UA"/>
          <w:w w:val="100"/>
          <w:color w:val="000000"/>
          <w:position w:val="0"/>
        </w:rPr>
        <w:t xml:space="preserve">13 </w:t>
      </w:r>
      <w:r>
        <w:rPr>
          <w:rStyle w:val="CharStyle216"/>
        </w:rPr>
        <w:t xml:space="preserve">14 </w:t>
      </w:r>
      <w:r>
        <w:rPr>
          <w:rStyle w:val="CharStyle221"/>
        </w:rPr>
        <w:t xml:space="preserve">16 </w:t>
      </w:r>
      <w:r>
        <w:rPr>
          <w:rStyle w:val="CharStyle215"/>
        </w:rPr>
        <w:t xml:space="preserve">17 17 </w:t>
      </w:r>
      <w:r>
        <w:rPr>
          <w:rStyle w:val="CharStyle218"/>
        </w:rPr>
        <w:t xml:space="preserve">17 17 </w:t>
      </w:r>
      <w:r>
        <w:rPr>
          <w:rStyle w:val="CharStyle221"/>
        </w:rPr>
        <w:t xml:space="preserve">16 14 </w:t>
      </w:r>
      <w:r>
        <w:rPr>
          <w:rStyle w:val="CharStyle223"/>
        </w:rPr>
        <w:t xml:space="preserve">13 </w:t>
      </w:r>
      <w:r>
        <w:rPr>
          <w:rStyle w:val="CharStyle215"/>
        </w:rPr>
        <w:t xml:space="preserve">11 </w:t>
      </w:r>
      <w:r>
        <w:rPr>
          <w:rStyle w:val="CharStyle220"/>
        </w:rPr>
        <w:t>9</w:t>
        <w:tab/>
      </w:r>
      <w:r>
        <w:rPr>
          <w:rStyle w:val="CharStyle223"/>
        </w:rPr>
        <w:t>6</w:t>
        <w:tab/>
      </w:r>
      <w:r>
        <w:rPr>
          <w:rStyle w:val="CharStyle219"/>
        </w:rPr>
        <w:t>0</w:t>
      </w:r>
    </w:p>
    <w:p>
      <w:pPr>
        <w:pStyle w:val="Style212"/>
        <w:tabs>
          <w:tab w:leader="none" w:pos="1568" w:val="left"/>
          <w:tab w:leader="none" w:pos="4033" w:val="right"/>
        </w:tabs>
        <w:widowControl w:val="0"/>
        <w:keepNext w:val="0"/>
        <w:keepLines w:val="0"/>
        <w:shd w:val="clear" w:color="auto" w:fill="auto"/>
        <w:bidi w:val="0"/>
        <w:jc w:val="both"/>
        <w:spacing w:before="0" w:after="0"/>
        <w:ind w:left="1380" w:right="0" w:firstLine="0"/>
      </w:pPr>
      <w:r>
        <w:rPr>
          <w:rStyle w:val="CharStyle220"/>
        </w:rPr>
        <w:t>0</w:t>
        <w:tab/>
      </w:r>
      <w:r>
        <w:rPr>
          <w:rStyle w:val="CharStyle221"/>
        </w:rPr>
        <w:t xml:space="preserve">7 </w:t>
      </w:r>
      <w:r>
        <w:rPr>
          <w:rStyle w:val="CharStyle224"/>
        </w:rPr>
        <w:t xml:space="preserve">10 </w:t>
      </w:r>
      <w:r>
        <w:rPr>
          <w:rStyle w:val="CharStyle223"/>
        </w:rPr>
        <w:t xml:space="preserve">12 </w:t>
      </w:r>
      <w:r>
        <w:rPr>
          <w:rStyle w:val="CharStyle221"/>
        </w:rPr>
        <w:t xml:space="preserve">13 14 </w:t>
      </w:r>
      <w:r>
        <w:rPr>
          <w:rStyle w:val="CharStyle215"/>
        </w:rPr>
        <w:t xml:space="preserve">15 </w:t>
      </w:r>
      <w:r>
        <w:rPr>
          <w:rStyle w:val="CharStyle220"/>
        </w:rPr>
        <w:t xml:space="preserve">16 </w:t>
      </w:r>
      <w:r>
        <w:rPr>
          <w:rStyle w:val="CharStyle216"/>
        </w:rPr>
        <w:t xml:space="preserve">16 </w:t>
      </w:r>
      <w:r>
        <w:rPr>
          <w:rStyle w:val="CharStyle218"/>
        </w:rPr>
        <w:t xml:space="preserve">15 </w:t>
      </w:r>
      <w:r>
        <w:rPr>
          <w:lang w:val="uk-UA" w:eastAsia="uk-UA" w:bidi="uk-UA"/>
          <w:w w:val="100"/>
          <w:color w:val="000000"/>
          <w:position w:val="0"/>
        </w:rPr>
        <w:t xml:space="preserve">14 </w:t>
      </w:r>
      <w:r>
        <w:rPr>
          <w:rStyle w:val="CharStyle215"/>
        </w:rPr>
        <w:t xml:space="preserve">13 </w:t>
      </w:r>
      <w:r>
        <w:rPr>
          <w:rStyle w:val="CharStyle216"/>
        </w:rPr>
        <w:t xml:space="preserve">12 </w:t>
      </w:r>
      <w:r>
        <w:rPr>
          <w:rStyle w:val="CharStyle215"/>
        </w:rPr>
        <w:t>10 7</w:t>
        <w:tab/>
      </w:r>
      <w:r>
        <w:rPr>
          <w:rStyle w:val="CharStyle216"/>
        </w:rPr>
        <w:t>0</w:t>
      </w:r>
    </w:p>
    <w:p>
      <w:pPr>
        <w:pStyle w:val="Style212"/>
        <w:tabs>
          <w:tab w:leader="none" w:pos="1776" w:val="right"/>
          <w:tab w:leader="none" w:pos="1921" w:val="left"/>
          <w:tab w:leader="none" w:pos="3845" w:val="center"/>
        </w:tabs>
        <w:widowControl w:val="0"/>
        <w:keepNext w:val="0"/>
        <w:keepLines w:val="0"/>
        <w:shd w:val="clear" w:color="auto" w:fill="auto"/>
        <w:bidi w:val="0"/>
        <w:jc w:val="both"/>
        <w:spacing w:before="0" w:after="0"/>
        <w:ind w:left="1560" w:right="0" w:firstLine="0"/>
      </w:pPr>
      <w:r>
        <w:rPr>
          <w:rStyle w:val="CharStyle220"/>
        </w:rPr>
        <w:t>0</w:t>
        <w:tab/>
      </w:r>
      <w:r>
        <w:rPr>
          <w:rStyle w:val="CharStyle215"/>
        </w:rPr>
        <w:t>7</w:t>
        <w:tab/>
      </w:r>
      <w:r>
        <w:rPr>
          <w:lang w:val="uk-UA" w:eastAsia="uk-UA" w:bidi="uk-UA"/>
          <w:w w:val="100"/>
          <w:color w:val="000000"/>
          <w:position w:val="0"/>
        </w:rPr>
        <w:t xml:space="preserve">10 11 </w:t>
      </w:r>
      <w:r>
        <w:rPr>
          <w:rStyle w:val="CharStyle221"/>
        </w:rPr>
        <w:t xml:space="preserve">13 14 </w:t>
      </w:r>
      <w:r>
        <w:rPr>
          <w:rStyle w:val="CharStyle216"/>
        </w:rPr>
        <w:t xml:space="preserve">14 </w:t>
      </w:r>
      <w:r>
        <w:rPr>
          <w:lang w:val="uk-UA" w:eastAsia="uk-UA" w:bidi="uk-UA"/>
          <w:w w:val="100"/>
          <w:color w:val="000000"/>
          <w:position w:val="0"/>
        </w:rPr>
        <w:t xml:space="preserve">14 14 </w:t>
      </w:r>
      <w:r>
        <w:rPr>
          <w:rStyle w:val="CharStyle217"/>
        </w:rPr>
        <w:t xml:space="preserve">13 </w:t>
      </w:r>
      <w:r>
        <w:rPr>
          <w:rStyle w:val="CharStyle221"/>
        </w:rPr>
        <w:t xml:space="preserve">11 </w:t>
      </w:r>
      <w:r>
        <w:rPr>
          <w:rStyle w:val="CharStyle215"/>
        </w:rPr>
        <w:t xml:space="preserve">10 </w:t>
      </w:r>
      <w:r>
        <w:rPr>
          <w:rStyle w:val="CharStyle220"/>
        </w:rPr>
        <w:t>7</w:t>
        <w:tab/>
      </w:r>
      <w:r>
        <w:rPr>
          <w:rStyle w:val="CharStyle217"/>
        </w:rPr>
        <w:t>0</w:t>
      </w:r>
    </w:p>
    <w:p>
      <w:pPr>
        <w:pStyle w:val="Style212"/>
        <w:tabs>
          <w:tab w:leader="none" w:pos="1933" w:val="left"/>
          <w:tab w:leader="none" w:pos="2101" w:val="left"/>
          <w:tab w:leader="none" w:pos="3508" w:val="center"/>
          <w:tab w:leader="none" w:pos="3679" w:val="center"/>
        </w:tabs>
        <w:widowControl w:val="0"/>
        <w:keepNext w:val="0"/>
        <w:keepLines w:val="0"/>
        <w:shd w:val="clear" w:color="auto" w:fill="auto"/>
        <w:bidi w:val="0"/>
        <w:jc w:val="both"/>
        <w:spacing w:before="0" w:after="0"/>
        <w:ind w:left="1740" w:right="0" w:firstLine="0"/>
      </w:pPr>
      <w:r>
        <w:rPr>
          <w:rStyle w:val="CharStyle221"/>
        </w:rPr>
        <w:t>0</w:t>
        <w:tab/>
      </w:r>
      <w:r>
        <w:rPr>
          <w:rStyle w:val="CharStyle216"/>
        </w:rPr>
        <w:t>7</w:t>
        <w:tab/>
        <w:t xml:space="preserve">9 </w:t>
      </w:r>
      <w:r>
        <w:rPr>
          <w:rStyle w:val="CharStyle220"/>
        </w:rPr>
        <w:t xml:space="preserve">11 </w:t>
      </w:r>
      <w:r>
        <w:rPr>
          <w:rStyle w:val="CharStyle221"/>
        </w:rPr>
        <w:t xml:space="preserve">12 </w:t>
      </w:r>
      <w:r>
        <w:rPr>
          <w:rStyle w:val="CharStyle215"/>
        </w:rPr>
        <w:t xml:space="preserve">13 13 12 </w:t>
      </w:r>
      <w:r>
        <w:rPr>
          <w:rStyle w:val="CharStyle221"/>
        </w:rPr>
        <w:t xml:space="preserve">11 </w:t>
      </w:r>
      <w:r>
        <w:rPr>
          <w:rStyle w:val="CharStyle223"/>
        </w:rPr>
        <w:t>9</w:t>
        <w:tab/>
      </w:r>
      <w:r>
        <w:rPr>
          <w:lang w:val="uk-UA" w:eastAsia="uk-UA" w:bidi="uk-UA"/>
          <w:w w:val="100"/>
          <w:color w:val="000000"/>
          <w:position w:val="0"/>
        </w:rPr>
        <w:t>7</w:t>
        <w:tab/>
      </w:r>
      <w:r>
        <w:rPr>
          <w:rStyle w:val="CharStyle218"/>
        </w:rPr>
        <w:t>0</w:t>
      </w:r>
    </w:p>
    <w:p>
      <w:pPr>
        <w:pStyle w:val="Style212"/>
        <w:tabs>
          <w:tab w:leader="none" w:pos="2108" w:val="left"/>
          <w:tab w:leader="none" w:pos="2285" w:val="center"/>
          <w:tab w:leader="none" w:pos="2467" w:val="center"/>
          <w:tab w:leader="none" w:pos="2660" w:val="center"/>
          <w:tab w:leader="none" w:pos="2833" w:val="center"/>
          <w:tab w:leader="none" w:pos="3034" w:val="right"/>
          <w:tab w:leader="none" w:pos="3178" w:val="left"/>
          <w:tab w:leader="none" w:pos="3331" w:val="center"/>
          <w:tab w:leader="none" w:pos="3508" w:val="center"/>
        </w:tabs>
        <w:widowControl w:val="0"/>
        <w:keepNext w:val="0"/>
        <w:keepLines w:val="0"/>
        <w:shd w:val="clear" w:color="auto" w:fill="auto"/>
        <w:bidi w:val="0"/>
        <w:jc w:val="both"/>
        <w:spacing w:before="0" w:after="0"/>
        <w:ind w:left="1920" w:right="0" w:firstLine="0"/>
      </w:pPr>
      <w:r>
        <w:rPr>
          <w:rStyle w:val="CharStyle228"/>
        </w:rPr>
        <w:t>0</w:t>
        <w:tab/>
        <w:t>6</w:t>
        <w:tab/>
        <w:t>9</w:t>
        <w:tab/>
        <w:t>10</w:t>
        <w:tab/>
        <w:t>10</w:t>
        <w:tab/>
        <w:t>10</w:t>
        <w:tab/>
        <w:t>10</w:t>
        <w:tab/>
        <w:t>9</w:t>
        <w:tab/>
        <w:t>6</w:t>
        <w:tab/>
        <w:t>0</w:t>
      </w:r>
    </w:p>
    <w:p>
      <w:pPr>
        <w:pStyle w:val="Style212"/>
        <w:widowControl w:val="0"/>
        <w:keepNext w:val="0"/>
        <w:keepLines w:val="0"/>
        <w:shd w:val="clear" w:color="auto" w:fill="auto"/>
        <w:bidi w:val="0"/>
        <w:jc w:val="left"/>
        <w:spacing w:before="0" w:after="0"/>
        <w:ind w:left="2080" w:right="0" w:firstLine="0"/>
      </w:pPr>
      <w:r>
        <w:rPr>
          <w:rStyle w:val="CharStyle215"/>
        </w:rPr>
        <w:t>06777760</w:t>
      </w:r>
    </w:p>
    <w:p>
      <w:pPr>
        <w:pStyle w:val="Style229"/>
        <w:widowControl w:val="0"/>
        <w:keepNext w:val="0"/>
        <w:keepLines w:val="0"/>
        <w:shd w:val="clear" w:color="auto" w:fill="auto"/>
        <w:bidi w:val="0"/>
        <w:jc w:val="left"/>
        <w:spacing w:before="0" w:after="0" w:line="220" w:lineRule="exact"/>
        <w:ind w:left="1920" w:right="0"/>
      </w:pPr>
      <w:r>
        <w:rPr>
          <w:rStyle w:val="CharStyle231"/>
        </w:rPr>
        <w:t>оооооо</w:t>
      </w:r>
    </w:p>
    <w:p>
      <w:pPr>
        <w:pStyle w:val="TOC 4"/>
        <w:tabs>
          <w:tab w:leader="none" w:pos="7498" w:val="left"/>
        </w:tabs>
        <w:widowControl w:val="0"/>
        <w:keepNext w:val="0"/>
        <w:keepLines w:val="0"/>
        <w:shd w:val="clear" w:color="auto" w:fill="auto"/>
        <w:bidi w:val="0"/>
        <w:jc w:val="both"/>
        <w:spacing w:before="0" w:after="0" w:line="466" w:lineRule="exact"/>
        <w:ind w:left="2660" w:right="0" w:firstLine="0"/>
      </w:pPr>
      <w:hyperlink w:anchor="bookmark89" w:tooltip="Current Document">
        <w:r>
          <w:rPr>
            <w:lang w:val="uk-UA" w:eastAsia="uk-UA" w:bidi="uk-UA"/>
            <w:w w:val="100"/>
            <w:spacing w:val="0"/>
            <w:color w:val="000000"/>
            <w:position w:val="0"/>
          </w:rPr>
          <w:t>а</w:t>
          <w:tab/>
          <w:t>б</w:t>
        </w:r>
      </w:hyperlink>
      <w:r>
        <w:fldChar w:fldCharType="end"/>
      </w:r>
    </w:p>
    <w:p>
      <w:pPr>
        <w:pStyle w:val="Style11"/>
        <w:widowControl w:val="0"/>
        <w:keepNext w:val="0"/>
        <w:keepLines w:val="0"/>
        <w:shd w:val="clear" w:color="auto" w:fill="auto"/>
        <w:bidi w:val="0"/>
        <w:jc w:val="left"/>
        <w:spacing w:before="0" w:after="420" w:line="466" w:lineRule="exact"/>
        <w:ind w:left="0" w:right="0" w:firstLine="1020"/>
      </w:pPr>
      <w:r>
        <w:rPr>
          <w:lang w:val="uk-UA" w:eastAsia="uk-UA" w:bidi="uk-UA"/>
          <w:w w:val="100"/>
          <w:spacing w:val="0"/>
          <w:color w:val="000000"/>
          <w:position w:val="0"/>
        </w:rPr>
        <w:t>Рисунок 1 - Результати моделювання плину фібробетонної суміші в програмному середовищі QBasic (а) і програмному середовищі SoHdWorks (б)</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Отримані схожі результати теоретичного моделювання процесу наведеними методами. Надалі передбачається удосконалити методику розрахунку віброекструдера і виконати експериментальну перевірку результатів теоретичних розрахунків.</w:t>
      </w:r>
    </w:p>
    <w:p>
      <w:pPr>
        <w:pStyle w:val="Style31"/>
        <w:widowControl w:val="0"/>
        <w:keepNext w:val="0"/>
        <w:keepLines w:val="0"/>
        <w:shd w:val="clear" w:color="auto" w:fill="auto"/>
        <w:bidi w:val="0"/>
        <w:jc w:val="both"/>
        <w:spacing w:before="0" w:after="0" w:line="461" w:lineRule="exact"/>
        <w:ind w:left="0" w:right="0" w:firstLine="740"/>
      </w:pPr>
      <w:r>
        <w:rPr>
          <w:lang w:val="uk-UA" w:eastAsia="uk-UA" w:bidi="uk-UA"/>
          <w:w w:val="100"/>
          <w:spacing w:val="0"/>
          <w:color w:val="000000"/>
          <w:position w:val="0"/>
        </w:rPr>
        <w:t>Перелік посилань:</w:t>
      </w:r>
    </w:p>
    <w:p>
      <w:pPr>
        <w:pStyle w:val="Style11"/>
        <w:numPr>
          <w:ilvl w:val="0"/>
          <w:numId w:val="15"/>
        </w:numPr>
        <w:tabs>
          <w:tab w:leader="none" w:pos="1370" w:val="left"/>
        </w:tabs>
        <w:widowControl w:val="0"/>
        <w:keepNext w:val="0"/>
        <w:keepLines w:val="0"/>
        <w:shd w:val="clear" w:color="auto" w:fill="auto"/>
        <w:bidi w:val="0"/>
        <w:jc w:val="both"/>
        <w:spacing w:before="0" w:after="0" w:line="461" w:lineRule="exact"/>
        <w:ind w:left="0" w:right="0" w:firstLine="740"/>
      </w:pPr>
      <w:r>
        <w:rPr>
          <w:lang w:val="uk-UA" w:eastAsia="uk-UA" w:bidi="uk-UA"/>
          <w:w w:val="100"/>
          <w:spacing w:val="0"/>
          <w:color w:val="000000"/>
          <w:position w:val="0"/>
        </w:rPr>
        <w:t>Пат. 98351 Україна, МПК (2015.01) В28В 13/00. Віброекструдер для формування прямокутних у поперечному перерізі фібробетонних виробів / Андреєв І.А., Мартиненко Я.М.; заявник і патентовласник вони ж. - № и201412037; заявл. 07.11.2014; опубл. 27.04.2015, бюл. № 8.</w:t>
      </w:r>
      <w:r>
        <w:br w:type="page"/>
      </w:r>
    </w:p>
    <w:p>
      <w:pPr>
        <w:pStyle w:val="Style25"/>
        <w:widowControl w:val="0"/>
        <w:keepNext/>
        <w:keepLines/>
        <w:shd w:val="clear" w:color="auto" w:fill="auto"/>
        <w:bidi w:val="0"/>
        <w:jc w:val="both"/>
        <w:spacing w:before="0" w:after="123" w:line="260" w:lineRule="exact"/>
        <w:ind w:left="0" w:right="0" w:firstLine="0"/>
      </w:pPr>
      <w:bookmarkStart w:id="20" w:name="bookmark20"/>
      <w:r>
        <w:rPr>
          <w:lang w:val="uk-UA" w:eastAsia="uk-UA" w:bidi="uk-UA"/>
          <w:w w:val="100"/>
          <w:spacing w:val="0"/>
          <w:color w:val="000000"/>
          <w:position w:val="0"/>
        </w:rPr>
        <w:t>УДК 631.417:547.992</w:t>
      </w:r>
      <w:bookmarkEnd w:id="20"/>
    </w:p>
    <w:p>
      <w:pPr>
        <w:pStyle w:val="Style31"/>
        <w:widowControl w:val="0"/>
        <w:keepNext w:val="0"/>
        <w:keepLines w:val="0"/>
        <w:shd w:val="clear" w:color="auto" w:fill="auto"/>
        <w:bidi w:val="0"/>
        <w:jc w:val="left"/>
        <w:spacing w:before="0" w:after="0" w:line="322" w:lineRule="exact"/>
        <w:ind w:left="1180" w:right="0" w:firstLine="0"/>
      </w:pPr>
      <w:r>
        <w:rPr>
          <w:lang w:val="uk-UA" w:eastAsia="uk-UA" w:bidi="uk-UA"/>
          <w:w w:val="100"/>
          <w:spacing w:val="0"/>
          <w:color w:val="000000"/>
          <w:position w:val="0"/>
        </w:rPr>
        <w:t>МАТЕМАТИЧНА МОДЕЛЬ ПРОЦЕСУ ПЕРЕМІШУВАННЯ КОМПЛЕКСНОГО ДОБРИВА З ВИКОРИСТАННЯМ КІСТКОВОГО БОРОШНА</w:t>
      </w:r>
    </w:p>
    <w:p>
      <w:pPr>
        <w:pStyle w:val="Style11"/>
        <w:widowControl w:val="0"/>
        <w:keepNext w:val="0"/>
        <w:keepLines w:val="0"/>
        <w:shd w:val="clear" w:color="auto" w:fill="auto"/>
        <w:bidi w:val="0"/>
        <w:jc w:val="center"/>
        <w:spacing w:before="0" w:after="0"/>
        <w:ind w:left="0" w:right="700" w:firstLine="0"/>
      </w:pPr>
      <w:r>
        <w:rPr>
          <w:lang w:val="uk-UA" w:eastAsia="uk-UA" w:bidi="uk-UA"/>
          <w:w w:val="100"/>
          <w:spacing w:val="0"/>
          <w:color w:val="000000"/>
          <w:position w:val="0"/>
        </w:rPr>
        <w:t>студент Марушевський С.О., доц., к.т.н. Степанюк А.Р.</w:t>
      </w:r>
    </w:p>
    <w:p>
      <w:pPr>
        <w:pStyle w:val="Style31"/>
        <w:widowControl w:val="0"/>
        <w:keepNext w:val="0"/>
        <w:keepLines w:val="0"/>
        <w:shd w:val="clear" w:color="auto" w:fill="auto"/>
        <w:bidi w:val="0"/>
        <w:jc w:val="center"/>
        <w:spacing w:before="0" w:line="480" w:lineRule="exact"/>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tabs>
          <w:tab w:leader="none" w:pos="6941" w:val="left"/>
        </w:tabs>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Значну частку хімічної промисловості України займає виробництво різних речовин для задоволення сільськогосподарських потреб. Широкого застосування набули добрива різного складу та походження. Однак, найбільш ефективними добривами вважаються такі, що при найменших затратах на їх внесення, було б збагачено ґрунт всіма необхідними корисними речовинами та мінералами для росту рослин і підвищення їх врожайності, тому запропоновано дослідити створення складного</w:t>
        <w:tab/>
      </w:r>
      <w:r>
        <w:rPr>
          <w:lang w:val="ru-RU" w:eastAsia="ru-RU" w:bidi="ru-RU"/>
          <w:w w:val="100"/>
          <w:spacing w:val="0"/>
          <w:color w:val="000000"/>
          <w:position w:val="0"/>
        </w:rPr>
        <w:t>органо</w:t>
      </w:r>
      <w:r>
        <w:rPr>
          <w:lang w:val="uk-UA" w:eastAsia="uk-UA" w:bidi="uk-UA"/>
          <w:w w:val="100"/>
          <w:spacing w:val="0"/>
          <w:color w:val="000000"/>
          <w:position w:val="0"/>
        </w:rPr>
        <w:t>-мінерального</w:t>
      </w:r>
    </w:p>
    <w:p>
      <w:pPr>
        <w:pStyle w:val="Style11"/>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 xml:space="preserve">комплексного добрива, </w:t>
      </w:r>
      <w:r>
        <w:rPr>
          <w:lang w:val="ru-RU" w:eastAsia="ru-RU" w:bidi="ru-RU"/>
          <w:w w:val="100"/>
          <w:spacing w:val="0"/>
          <w:color w:val="000000"/>
          <w:position w:val="0"/>
        </w:rPr>
        <w:t xml:space="preserve">склад </w:t>
      </w:r>
      <w:r>
        <w:rPr>
          <w:lang w:val="uk-UA" w:eastAsia="uk-UA" w:bidi="uk-UA"/>
          <w:w w:val="100"/>
          <w:spacing w:val="0"/>
          <w:color w:val="000000"/>
          <w:position w:val="0"/>
        </w:rPr>
        <w:t>якого відповідатиме вимогам кліматичних та аграрних зон [1]. До мінерального добривадодано органічну частку, гумати, кісткове борошно та бентонітові глини. Кожний компонент має свої фізико - механічні та хімічні властивості та створює певний вплив на ріст рослини.</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Одним із ключових етапів виготовлення складного добрива є підготовка компонентів для диспергування. Для проведення процесу було обрано апарат з механічним лопатевим перемішуючим пристроєм. Необхідно забезпечити рівномірний розподіл концентрації твердих частинок по висоті апарата та запобігти їх осіданню під дією сили тяжіння та центрифугуванню.Разом з тим, слід не забувати про енергетичну ефективність процесу та його економічну доцільність.</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Було запропоновано фізичну (рисунок 1) та математичну моделі процесу перемішування складного органо-мінерального добрива з використанням кісткового борошна, що базується на знаходженні оптимальних параметрів проведення процесу.</w:t>
      </w:r>
      <w:r>
        <w:br w:type="page"/>
      </w:r>
    </w:p>
    <w:p>
      <w:pPr>
        <w:pStyle w:val="Style11"/>
        <w:widowControl w:val="0"/>
        <w:keepNext w:val="0"/>
        <w:keepLines w:val="0"/>
        <w:shd w:val="clear" w:color="auto" w:fill="auto"/>
        <w:bidi w:val="0"/>
        <w:jc w:val="both"/>
        <w:spacing w:before="0" w:after="0" w:line="480" w:lineRule="exact"/>
        <w:ind w:left="0" w:right="0" w:firstLine="740"/>
      </w:pPr>
      <w:r>
        <w:pict>
          <v:shape id="_x0000_s1122" type="#_x0000_t202" style="position:absolute;margin-left:2.15pt;margin-top:-230.15pt;width:478.1pt;height:179.05pt;z-index:-125829311;mso-wrap-distance-left:5.pt;mso-wrap-distance-right:5.pt;mso-position-horizontal-relative:margin" wrapcoords="0 0 21600 0 21600 18203 18803 18351 18803 21600 4392 21600 4392 18351 0 18203 0 0" filled="f" stroked="f">
            <v:textbox style="mso-fit-shape-to-text:t" inset="0,0,0,0">
              <w:txbxContent>
                <w:p>
                  <w:pPr>
                    <w:framePr w:h="3581" w:wrap="notBeside" w:vAnchor="text" w:hAnchor="margin" w:x="44" w:y="-4602"/>
                    <w:widowControl w:val="0"/>
                    <w:jc w:val="center"/>
                    <w:rPr>
                      <w:sz w:val="2"/>
                      <w:szCs w:val="2"/>
                    </w:rPr>
                  </w:pPr>
                  <w:r>
                    <w:pict>
                      <v:shape id="_x0000_s1123" type="#_x0000_t75" style="width:478pt;height:179pt;">
                        <v:imagedata r:id="rId65" r:href="rId66"/>
                      </v:shape>
                    </w:pict>
                  </w:r>
                </w:p>
                <w:p>
                  <w:pPr>
                    <w:pStyle w:val="Style87"/>
                    <w:widowControl w:val="0"/>
                    <w:keepNext w:val="0"/>
                    <w:keepLines w:val="0"/>
                    <w:shd w:val="clear" w:color="auto" w:fill="auto"/>
                    <w:bidi w:val="0"/>
                    <w:jc w:val="center"/>
                    <w:spacing w:before="0" w:after="0" w:line="322" w:lineRule="exact"/>
                    <w:ind w:left="0" w:right="0" w:firstLine="0"/>
                  </w:pPr>
                  <w:r>
                    <w:rPr>
                      <w:rStyle w:val="CharStyle88"/>
                    </w:rPr>
                    <w:t>1 - корпус; 2 - лопатевий перемішуючий пристрій Рисунок 1 - Фізична модель процесу перемішування</w:t>
                  </w:r>
                </w:p>
              </w:txbxContent>
            </v:textbox>
            <w10:wrap type="topAndBottom" anchorx="margin"/>
          </v:shape>
        </w:pict>
      </w:r>
      <w:r>
        <w:rPr>
          <w:lang w:val="uk-UA" w:eastAsia="uk-UA" w:bidi="uk-UA"/>
          <w:w w:val="100"/>
          <w:spacing w:val="0"/>
          <w:color w:val="000000"/>
          <w:position w:val="0"/>
        </w:rPr>
        <w:t>Пропонується опис розподілу частинок в середовищі, основаного на аналізі процесів переносу в апаратах з мішалками [2]. Зміна концентрацій частинок в елементарному об’ємі рідини описується рівнянням, яке відображає осадження (спливання) частинок, їх рух з конвективним потоком і</w:t>
      </w:r>
    </w:p>
    <w:p>
      <w:pPr>
        <w:pStyle w:val="Style11"/>
        <w:widowControl w:val="0"/>
        <w:keepNext w:val="0"/>
        <w:keepLines w:val="0"/>
        <w:shd w:val="clear" w:color="auto" w:fill="auto"/>
        <w:bidi w:val="0"/>
        <w:jc w:val="left"/>
        <w:spacing w:before="0" w:after="0" w:line="260" w:lineRule="exact"/>
        <w:ind w:left="0" w:right="0" w:firstLine="0"/>
      </w:pPr>
      <w:r>
        <w:pict>
          <v:shape id="_x0000_s1124" type="#_x0000_t202" style="position:absolute;margin-left:174.7pt;margin-top:21.1pt;width:13.9pt;height:29.pt;z-index:-125829310;mso-wrap-distance-left:172.3pt;mso-wrap-distance-right:5.pt;mso-position-horizontal-relative:margin" filled="f" stroked="f">
            <v:textbox style="mso-fit-shape-to-text:t" inset="0,0,0,0">
              <w:txbxContent>
                <w:p>
                  <w:pPr>
                    <w:pStyle w:val="Style144"/>
                    <w:widowControl w:val="0"/>
                    <w:keepNext w:val="0"/>
                    <w:keepLines w:val="0"/>
                    <w:shd w:val="clear" w:color="auto" w:fill="auto"/>
                    <w:bidi w:val="0"/>
                    <w:jc w:val="left"/>
                    <w:spacing w:before="0" w:after="44" w:line="210" w:lineRule="exact"/>
                    <w:ind w:left="0" w:right="0" w:firstLine="0"/>
                  </w:pPr>
                  <w:r>
                    <w:rPr>
                      <w:rStyle w:val="CharStyle146"/>
                      <w:i/>
                      <w:iCs/>
                    </w:rPr>
                    <w:t>дх</w:t>
                  </w:r>
                </w:p>
                <w:p>
                  <w:pPr>
                    <w:pStyle w:val="Style144"/>
                    <w:widowControl w:val="0"/>
                    <w:keepNext w:val="0"/>
                    <w:keepLines w:val="0"/>
                    <w:shd w:val="clear" w:color="auto" w:fill="auto"/>
                    <w:bidi w:val="0"/>
                    <w:jc w:val="left"/>
                    <w:spacing w:before="0" w:after="0" w:line="210" w:lineRule="exact"/>
                    <w:ind w:left="0" w:right="0" w:firstLine="0"/>
                  </w:pPr>
                  <w:r>
                    <w:rPr>
                      <w:rStyle w:val="CharStyle146"/>
                      <w:i/>
                      <w:iCs/>
                    </w:rPr>
                    <w:t>дт</w:t>
                  </w:r>
                </w:p>
              </w:txbxContent>
            </v:textbox>
            <w10:wrap type="topAndBottom" anchorx="margin"/>
          </v:shape>
        </w:pict>
      </w:r>
      <w:r>
        <w:pict>
          <v:shape id="_x0000_s1125" type="#_x0000_t202" style="position:absolute;margin-left:191.05pt;margin-top:27.1pt;width:41.3pt;height:18.9pt;z-index:-125829309;mso-wrap-distance-left:5.pt;mso-wrap-distance-right:14.4pt;mso-wrap-distance-bottom:2.9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340" w:right="0" w:firstLine="0"/>
                  </w:pPr>
                  <w:r>
                    <w:rPr>
                      <w:rStyle w:val="CharStyle147"/>
                    </w:rPr>
                    <w:t>(^ос</w:t>
                  </w:r>
                </w:p>
              </w:txbxContent>
            </v:textbox>
            <w10:wrap type="topAndBottom" anchorx="margin"/>
          </v:shape>
        </w:pict>
      </w:r>
      <w:r>
        <w:pict>
          <v:shape id="_x0000_s1126" type="#_x0000_t202" style="position:absolute;margin-left:246.7pt;margin-top:25.7pt;width:17.3pt;height:17.25pt;z-index:-125829308;mso-wrap-distance-left:5.pt;mso-wrap-distance-right:5.pt;mso-wrap-distance-bottom:6.0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47"/>
                    </w:rPr>
                    <w:t>£Л)</w:t>
                  </w:r>
                </w:p>
              </w:txbxContent>
            </v:textbox>
            <w10:wrap type="topAndBottom" anchorx="margin"/>
          </v:shape>
        </w:pict>
      </w:r>
      <w:r>
        <w:pict>
          <v:shape id="_x0000_s1127" type="#_x0000_t202" style="position:absolute;margin-left:265.45pt;margin-top:21.35pt;width:17.3pt;height:28.5pt;z-index:-125829307;mso-wrap-distance-left:5.pt;mso-wrap-distance-right:10.55pt;mso-position-horizontal-relative:margin" filled="f" stroked="f">
            <v:textbox style="mso-fit-shape-to-text:t" inset="0,0,0,0">
              <w:txbxContent>
                <w:p>
                  <w:pPr>
                    <w:pStyle w:val="Style144"/>
                    <w:widowControl w:val="0"/>
                    <w:keepNext w:val="0"/>
                    <w:keepLines w:val="0"/>
                    <w:shd w:val="clear" w:color="auto" w:fill="auto"/>
                    <w:bidi w:val="0"/>
                    <w:jc w:val="left"/>
                    <w:spacing w:before="0" w:after="44" w:line="210" w:lineRule="exact"/>
                    <w:ind w:left="0" w:right="0" w:firstLine="0"/>
                  </w:pPr>
                  <w:r>
                    <w:rPr>
                      <w:rStyle w:val="CharStyle146"/>
                      <w:i/>
                      <w:iCs/>
                    </w:rPr>
                    <w:t>дх</w:t>
                  </w:r>
                </w:p>
                <w:p>
                  <w:pPr>
                    <w:pStyle w:val="Style144"/>
                    <w:widowControl w:val="0"/>
                    <w:keepNext w:val="0"/>
                    <w:keepLines w:val="0"/>
                    <w:shd w:val="clear" w:color="auto" w:fill="auto"/>
                    <w:bidi w:val="0"/>
                    <w:jc w:val="left"/>
                    <w:spacing w:before="0" w:after="0" w:line="210" w:lineRule="exact"/>
                    <w:ind w:left="0" w:right="0" w:firstLine="0"/>
                  </w:pPr>
                  <w:r>
                    <w:rPr>
                      <w:rStyle w:val="CharStyle146"/>
                      <w:i/>
                      <w:iCs/>
                    </w:rPr>
                    <w:t>д\-</w:t>
                  </w:r>
                </w:p>
              </w:txbxContent>
            </v:textbox>
            <w10:wrap type="topAndBottom" anchorx="margin"/>
          </v:shape>
        </w:pict>
      </w:r>
      <w:r>
        <w:pict>
          <v:shape id="_x0000_s1128" type="#_x0000_t202" style="position:absolute;margin-left:293.3pt;margin-top:19.5pt;width:15.85pt;height:25.15pt;z-index:-125829306;mso-wrap-distance-left:5.pt;mso-wrap-distance-right:11.5pt;mso-wrap-distance-bottom:4.3pt;mso-position-horizontal-relative:margin" filled="f" stroked="f">
            <v:textbox style="mso-fit-shape-to-text:t" inset="0,0,0,0">
              <w:txbxContent>
                <w:p>
                  <w:pPr>
                    <w:pStyle w:val="Style148"/>
                    <w:widowControl w:val="0"/>
                    <w:keepNext w:val="0"/>
                    <w:keepLines w:val="0"/>
                    <w:shd w:val="clear" w:color="auto" w:fill="auto"/>
                    <w:bidi w:val="0"/>
                    <w:jc w:val="left"/>
                    <w:spacing w:before="0" w:after="0" w:line="460" w:lineRule="exact"/>
                    <w:ind w:left="0" w:right="0" w:firstLine="0"/>
                  </w:pPr>
                  <w:r>
                    <w:rPr>
                      <w:lang w:val="uk-UA" w:eastAsia="uk-UA" w:bidi="uk-UA"/>
                      <w:w w:val="100"/>
                      <w:spacing w:val="0"/>
                      <w:color w:val="000000"/>
                      <w:position w:val="0"/>
                    </w:rPr>
                    <w:t>а</w:t>
                  </w:r>
                </w:p>
              </w:txbxContent>
            </v:textbox>
            <w10:wrap type="topAndBottom" anchorx="margin"/>
          </v:shape>
        </w:pict>
      </w:r>
      <w:r>
        <w:pict>
          <v:shape id="_x0000_s1129" type="#_x0000_t75" style="position:absolute;margin-left:320.65pt;margin-top:22.1pt;width:21.1pt;height:26.9pt;z-index:-125829305;mso-wrap-distance-left:5.pt;mso-wrap-distance-right:138.25pt;mso-position-horizontal-relative:margin" wrapcoords="0 0 21600 0 21600 21600 0 21600 0 0">
            <v:imagedata r:id="rId67" r:href="rId68"/>
            <w10:wrap type="topAndBottom" anchorx="margin"/>
          </v:shape>
        </w:pict>
      </w:r>
      <w:r>
        <w:rPr>
          <w:lang w:val="uk-UA" w:eastAsia="uk-UA" w:bidi="uk-UA"/>
          <w:w w:val="100"/>
          <w:spacing w:val="0"/>
          <w:color w:val="000000"/>
          <w:position w:val="0"/>
        </w:rPr>
        <w:t>перенос за рахунок турбулентної дифузії. Рівняння має вигляд:</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де .х - концентрація частинок в суспензії;</w:t>
      </w:r>
    </w:p>
    <w:p>
      <w:pPr>
        <w:pStyle w:val="Style11"/>
        <w:widowControl w:val="0"/>
        <w:keepNext w:val="0"/>
        <w:keepLines w:val="0"/>
        <w:shd w:val="clear" w:color="auto" w:fill="auto"/>
        <w:bidi w:val="0"/>
        <w:jc w:val="both"/>
        <w:spacing w:before="0" w:after="0" w:line="480" w:lineRule="exact"/>
        <w:ind w:left="0" w:right="0" w:firstLine="740"/>
      </w:pPr>
      <w:r>
        <w:rPr>
          <w:rStyle w:val="CharStyle111"/>
        </w:rPr>
        <w:t>у</w:t>
      </w:r>
      <w:r>
        <w:rPr>
          <w:lang w:val="uk-UA" w:eastAsia="uk-UA" w:bidi="uk-UA"/>
          <w:w w:val="100"/>
          <w:spacing w:val="0"/>
          <w:color w:val="000000"/>
          <w:position w:val="0"/>
        </w:rPr>
        <w:t xml:space="preserve"> - координата, м;</w:t>
      </w:r>
    </w:p>
    <w:p>
      <w:pPr>
        <w:pStyle w:val="Style11"/>
        <w:widowControl w:val="0"/>
        <w:keepNext w:val="0"/>
        <w:keepLines w:val="0"/>
        <w:shd w:val="clear" w:color="auto" w:fill="auto"/>
        <w:bidi w:val="0"/>
        <w:jc w:val="both"/>
        <w:spacing w:before="0" w:after="0" w:line="480" w:lineRule="exact"/>
        <w:ind w:left="0" w:right="0" w:firstLine="740"/>
      </w:pPr>
      <w:r>
        <w:rPr>
          <w:rStyle w:val="CharStyle111"/>
        </w:rPr>
        <w:t>О</w:t>
      </w:r>
      <w:r>
        <w:rPr>
          <w:rStyle w:val="CharStyle111"/>
          <w:vertAlign w:val="subscript"/>
        </w:rPr>
        <w:t>т</w:t>
      </w:r>
      <w:r>
        <w:rPr>
          <w:lang w:val="uk-UA" w:eastAsia="uk-UA" w:bidi="uk-UA"/>
          <w:w w:val="100"/>
          <w:spacing w:val="0"/>
          <w:color w:val="000000"/>
          <w:position w:val="0"/>
        </w:rPr>
        <w:t xml:space="preserve"> - коефіцієнт турбулентного переносу частинок, </w:t>
      </w:r>
      <w:r>
        <w:rPr>
          <w:rStyle w:val="CharStyle197"/>
        </w:rPr>
        <w:t>м/с;</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ю</w:t>
      </w:r>
      <w:r>
        <w:rPr>
          <w:lang w:val="uk-UA" w:eastAsia="uk-UA" w:bidi="uk-UA"/>
          <w:vertAlign w:val="subscript"/>
          <w:w w:val="100"/>
          <w:spacing w:val="0"/>
          <w:color w:val="000000"/>
          <w:position w:val="0"/>
        </w:rPr>
        <w:t>ос</w:t>
      </w:r>
      <w:r>
        <w:rPr>
          <w:lang w:val="uk-UA" w:eastAsia="uk-UA" w:bidi="uk-UA"/>
          <w:w w:val="100"/>
          <w:spacing w:val="0"/>
          <w:color w:val="000000"/>
          <w:position w:val="0"/>
        </w:rPr>
        <w:t xml:space="preserve"> - швидкість осадження частинок під дією сили тяжіння, м/с;</w:t>
      </w:r>
    </w:p>
    <w:p>
      <w:pPr>
        <w:pStyle w:val="Style11"/>
        <w:widowControl w:val="0"/>
        <w:keepNext w:val="0"/>
        <w:keepLines w:val="0"/>
        <w:shd w:val="clear" w:color="auto" w:fill="auto"/>
        <w:bidi w:val="0"/>
        <w:jc w:val="both"/>
        <w:spacing w:before="0" w:after="0" w:line="480" w:lineRule="exact"/>
        <w:ind w:left="0" w:right="0" w:firstLine="740"/>
      </w:pPr>
      <w:r>
        <w:rPr>
          <w:rStyle w:val="CharStyle111"/>
        </w:rPr>
        <w:t>ю</w:t>
      </w:r>
      <w:r>
        <w:rPr>
          <w:lang w:val="uk-UA" w:eastAsia="uk-UA" w:bidi="uk-UA"/>
          <w:w w:val="100"/>
          <w:spacing w:val="0"/>
          <w:color w:val="000000"/>
          <w:position w:val="0"/>
        </w:rPr>
        <w:t xml:space="preserve"> - швидкість течії в напрямку осі у, м/с;</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Таким чином, вирішивши запропоноване рівняння ми отримуємо залежність розподілу концентрації твердих частинок по висоті апарата в залежності від числа обертів перемішуючого пристрою та часу.</w:t>
      </w:r>
    </w:p>
    <w:p>
      <w:pPr>
        <w:pStyle w:val="Style3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Перелік посилань:</w:t>
      </w:r>
    </w:p>
    <w:p>
      <w:pPr>
        <w:pStyle w:val="Style11"/>
        <w:numPr>
          <w:ilvl w:val="0"/>
          <w:numId w:val="17"/>
        </w:numPr>
        <w:tabs>
          <w:tab w:leader="none" w:pos="1088" w:val="left"/>
        </w:tabs>
        <w:widowControl w:val="0"/>
        <w:keepNext w:val="0"/>
        <w:keepLines w:val="0"/>
        <w:shd w:val="clear" w:color="auto" w:fill="auto"/>
        <w:bidi w:val="0"/>
        <w:jc w:val="both"/>
        <w:spacing w:before="0" w:after="0" w:line="480" w:lineRule="exact"/>
        <w:ind w:left="0" w:right="0" w:firstLine="740"/>
      </w:pPr>
      <w:r>
        <w:rPr>
          <w:lang w:val="ru-RU" w:eastAsia="ru-RU" w:bidi="ru-RU"/>
          <w:w w:val="100"/>
          <w:spacing w:val="0"/>
          <w:color w:val="000000"/>
          <w:position w:val="0"/>
        </w:rPr>
        <w:t xml:space="preserve">Минеев </w:t>
      </w:r>
      <w:r>
        <w:rPr>
          <w:lang w:val="uk-UA" w:eastAsia="uk-UA" w:bidi="uk-UA"/>
          <w:w w:val="100"/>
          <w:spacing w:val="0"/>
          <w:color w:val="000000"/>
          <w:position w:val="0"/>
        </w:rPr>
        <w:t xml:space="preserve">В.Г. </w:t>
      </w:r>
      <w:r>
        <w:rPr>
          <w:lang w:val="ru-RU" w:eastAsia="ru-RU" w:bidi="ru-RU"/>
          <w:w w:val="100"/>
          <w:spacing w:val="0"/>
          <w:color w:val="000000"/>
          <w:position w:val="0"/>
        </w:rPr>
        <w:t xml:space="preserve">Агрохимия. Учебник. </w:t>
      </w:r>
      <w:r>
        <w:rPr>
          <w:lang w:val="uk-UA" w:eastAsia="uk-UA" w:bidi="uk-UA"/>
          <w:w w:val="100"/>
          <w:spacing w:val="0"/>
          <w:color w:val="000000"/>
          <w:position w:val="0"/>
        </w:rPr>
        <w:t xml:space="preserve">- 2-е </w:t>
      </w:r>
      <w:r>
        <w:rPr>
          <w:lang w:val="ru-RU" w:eastAsia="ru-RU" w:bidi="ru-RU"/>
          <w:w w:val="100"/>
          <w:spacing w:val="0"/>
          <w:color w:val="000000"/>
          <w:position w:val="0"/>
        </w:rPr>
        <w:t xml:space="preserve">изд., </w:t>
      </w:r>
      <w:r>
        <w:rPr>
          <w:lang w:val="uk-UA" w:eastAsia="uk-UA" w:bidi="uk-UA"/>
          <w:w w:val="100"/>
          <w:spacing w:val="0"/>
          <w:color w:val="000000"/>
          <w:position w:val="0"/>
        </w:rPr>
        <w:t xml:space="preserve">перераб. </w:t>
      </w:r>
      <w:r>
        <w:rPr>
          <w:lang w:val="ru-RU" w:eastAsia="ru-RU" w:bidi="ru-RU"/>
          <w:w w:val="100"/>
          <w:spacing w:val="0"/>
          <w:color w:val="000000"/>
          <w:position w:val="0"/>
        </w:rPr>
        <w:t>и доп.- М: Изд- во МГУ, Изд-во «КолосС», 2004. - 720 с.</w:t>
      </w:r>
    </w:p>
    <w:p>
      <w:pPr>
        <w:pStyle w:val="Style11"/>
        <w:numPr>
          <w:ilvl w:val="0"/>
          <w:numId w:val="17"/>
        </w:numPr>
        <w:tabs>
          <w:tab w:leader="none" w:pos="1093" w:val="left"/>
        </w:tabs>
        <w:widowControl w:val="0"/>
        <w:keepNext w:val="0"/>
        <w:keepLines w:val="0"/>
        <w:shd w:val="clear" w:color="auto" w:fill="auto"/>
        <w:bidi w:val="0"/>
        <w:jc w:val="left"/>
        <w:spacing w:before="0" w:after="0" w:line="480" w:lineRule="exact"/>
        <w:ind w:left="0" w:right="0" w:firstLine="740"/>
      </w:pPr>
      <w:r>
        <w:rPr>
          <w:lang w:val="ru-RU" w:eastAsia="ru-RU" w:bidi="ru-RU"/>
          <w:w w:val="100"/>
          <w:spacing w:val="0"/>
          <w:color w:val="000000"/>
          <w:position w:val="0"/>
        </w:rPr>
        <w:t>Брагинский Л.Н. Перемешивание в жидких средах.: Изд-во «Химия», Ленинград, 1984. - 336 с.</w:t>
      </w:r>
      <w:r>
        <w:br w:type="page"/>
      </w:r>
    </w:p>
    <w:p>
      <w:pPr>
        <w:pStyle w:val="Style25"/>
        <w:widowControl w:val="0"/>
        <w:keepNext/>
        <w:keepLines/>
        <w:shd w:val="clear" w:color="auto" w:fill="auto"/>
        <w:bidi w:val="0"/>
        <w:jc w:val="left"/>
        <w:spacing w:before="0" w:after="123" w:line="260" w:lineRule="exact"/>
        <w:ind w:left="0" w:right="0" w:firstLine="0"/>
      </w:pPr>
      <w:bookmarkStart w:id="21" w:name="bookmark21"/>
      <w:r>
        <w:rPr>
          <w:lang w:val="uk-UA" w:eastAsia="uk-UA" w:bidi="uk-UA"/>
          <w:w w:val="100"/>
          <w:spacing w:val="0"/>
          <w:color w:val="000000"/>
          <w:position w:val="0"/>
        </w:rPr>
        <w:t>УДК 664.8.047</w:t>
      </w:r>
      <w:bookmarkEnd w:id="21"/>
    </w:p>
    <w:p>
      <w:pPr>
        <w:pStyle w:val="Style25"/>
        <w:widowControl w:val="0"/>
        <w:keepNext/>
        <w:keepLines/>
        <w:shd w:val="clear" w:color="auto" w:fill="auto"/>
        <w:bidi w:val="0"/>
        <w:jc w:val="left"/>
        <w:spacing w:before="0" w:after="0" w:line="322" w:lineRule="exact"/>
        <w:ind w:left="2460" w:right="0"/>
      </w:pPr>
      <w:bookmarkStart w:id="22" w:name="bookmark22"/>
      <w:r>
        <w:rPr>
          <w:lang w:val="uk-UA" w:eastAsia="uk-UA" w:bidi="uk-UA"/>
          <w:w w:val="100"/>
          <w:spacing w:val="0"/>
          <w:color w:val="000000"/>
          <w:position w:val="0"/>
        </w:rPr>
        <w:t>ВИЗНАЧЕННЯ ОПТИМАЛЬНИХ РЕЖИМІВ СУШІННЯ ТЕРМОЛАБІЛЬНИХ МАТЕРІАЛІВ</w:t>
      </w:r>
      <w:bookmarkEnd w:id="22"/>
    </w:p>
    <w:p>
      <w:pPr>
        <w:pStyle w:val="Style11"/>
        <w:widowControl w:val="0"/>
        <w:keepNext w:val="0"/>
        <w:keepLines w:val="0"/>
        <w:shd w:val="clear" w:color="auto" w:fill="auto"/>
        <w:bidi w:val="0"/>
        <w:jc w:val="center"/>
        <w:spacing w:before="0" w:after="0"/>
        <w:ind w:left="0" w:right="700" w:firstLine="0"/>
      </w:pPr>
      <w:r>
        <w:rPr>
          <w:lang w:val="uk-UA" w:eastAsia="uk-UA" w:bidi="uk-UA"/>
          <w:w w:val="100"/>
          <w:spacing w:val="0"/>
          <w:color w:val="000000"/>
          <w:position w:val="0"/>
        </w:rPr>
        <w:t xml:space="preserve">магістрант Муляр В. П., </w:t>
      </w:r>
      <w:r>
        <w:rPr>
          <w:lang w:val="ru-RU" w:eastAsia="ru-RU" w:bidi="ru-RU"/>
          <w:w w:val="100"/>
          <w:spacing w:val="0"/>
          <w:color w:val="000000"/>
          <w:position w:val="0"/>
        </w:rPr>
        <w:t xml:space="preserve">член-кор. </w:t>
      </w:r>
      <w:r>
        <w:rPr>
          <w:lang w:val="uk-UA" w:eastAsia="uk-UA" w:bidi="uk-UA"/>
          <w:w w:val="100"/>
          <w:spacing w:val="0"/>
          <w:color w:val="000000"/>
          <w:position w:val="0"/>
        </w:rPr>
        <w:t>НАНУ,</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д.т.н., професор Снєжкін Ю.Ф., к.т.н., ст. наук. співр. Дабіжа Н.О.</w:t>
      </w:r>
    </w:p>
    <w:p>
      <w:pPr>
        <w:pStyle w:val="Style31"/>
        <w:widowControl w:val="0"/>
        <w:keepNext w:val="0"/>
        <w:keepLines w:val="0"/>
        <w:shd w:val="clear" w:color="auto" w:fill="auto"/>
        <w:bidi w:val="0"/>
        <w:jc w:val="center"/>
        <w:spacing w:before="0" w:after="240" w:line="322" w:lineRule="exact"/>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На сьогоднішній день гостро стоять проблеми створення та широкомасштабного впровадження сучасних енергоефективних технологій сушіння термолабільних матеріалів при температурі до 60°С. Низькотемпературне сушіння доцільно реалізовувати в конвективних сушарках із застосуванням теплових насосів [1]. Але при цьому швидкість сушіння на початковій стадії процесу низька, що приводить до збільшення часу сушіння. Ефективність роботи теплонасосної сушарки може бути підвищена шляхом застосування додаткового нагріву за допомогою інфрачервоних нагрівачів [2].</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Метою дослідження є розробка оптимальних режимів теплонасосного сушіння термолабільних матеріалів з використанням додаткового інфрачервоного нагріву.</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Додатковий інфрачервоний нагрів використовується для швидкого нагрівання матеріалу, що інтенсифікує видалення вільної вологи на початкових етапах сушіння. За необхідності застосовується періодичний ІЧ- нагрів впродовж всього процесу сушіння. Це дозволяє прискорити процес зневоднення та скоротити час сушіння, а також підвищити якість продукції за рахунок зменшення часу перебування термолабільного матеріалу в сушильній камері.</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На рис.1 надані результати експериментальних досліджень кінетики сушіння яблук при </w:t>
      </w:r>
      <w:r>
        <w:rPr>
          <w:lang w:val="ru-RU" w:eastAsia="ru-RU" w:bidi="ru-RU"/>
          <w:w w:val="100"/>
          <w:spacing w:val="0"/>
          <w:color w:val="000000"/>
          <w:position w:val="0"/>
        </w:rPr>
        <w:t xml:space="preserve">теплонасосному </w:t>
      </w:r>
      <w:r>
        <w:rPr>
          <w:lang w:val="uk-UA" w:eastAsia="uk-UA" w:bidi="uk-UA"/>
          <w:w w:val="100"/>
          <w:spacing w:val="0"/>
          <w:color w:val="000000"/>
          <w:position w:val="0"/>
        </w:rPr>
        <w:t xml:space="preserve">сушінні (рис.1, крива 1) і при комбінованому теплонасосному сушінні з додатковим інфрачервоним нагрівом (рис.1, крива 2). Як видно з кривих сушіння, додатковий ІЧ-нагрів скорочує тривалість сушіння в 2 рази, </w:t>
      </w:r>
      <w:r>
        <w:rPr>
          <w:lang w:val="ru-RU" w:eastAsia="ru-RU" w:bidi="ru-RU"/>
          <w:w w:val="100"/>
          <w:spacing w:val="0"/>
          <w:color w:val="000000"/>
          <w:position w:val="0"/>
        </w:rPr>
        <w:t xml:space="preserve">але </w:t>
      </w:r>
      <w:r>
        <w:rPr>
          <w:lang w:val="uk-UA" w:eastAsia="uk-UA" w:bidi="uk-UA"/>
          <w:w w:val="100"/>
          <w:spacing w:val="0"/>
          <w:color w:val="000000"/>
          <w:position w:val="0"/>
        </w:rPr>
        <w:t xml:space="preserve">при цьому температура матеріалу перевищує гранично допустиму температуру нагріву, та значно збільшуються енерговитрати. Як видно із </w:t>
      </w:r>
      <w:r>
        <w:rPr>
          <w:lang w:val="ru-RU" w:eastAsia="ru-RU" w:bidi="ru-RU"/>
          <w:w w:val="100"/>
          <w:spacing w:val="0"/>
          <w:color w:val="000000"/>
          <w:position w:val="0"/>
        </w:rPr>
        <w:t xml:space="preserve">рис.2, </w:t>
      </w:r>
      <w:r>
        <w:rPr>
          <w:lang w:val="uk-UA" w:eastAsia="uk-UA" w:bidi="uk-UA"/>
          <w:w w:val="100"/>
          <w:spacing w:val="0"/>
          <w:color w:val="000000"/>
          <w:position w:val="0"/>
        </w:rPr>
        <w:t>при застосуванні інфрачервоних нагрівачів лише у перші 3 години процесу спостерігається висока швидкість випаровування вільної вологи. Такий режим сушіння дозволяє скоротити тривалість сушіння до 20 % та одержати продукт високої якості, із збереженням всіх корисних речовин. При виході на режим температура сушильного агенту становить +47°С, а температура інфрачервоного нагрівача становить +80°С. Одержані результати підтверджують доцільність використання інфрачервоного нагріву.</w:t>
      </w:r>
      <w:r>
        <w:br w:type="page"/>
      </w:r>
    </w:p>
    <w:p>
      <w:pPr>
        <w:pStyle w:val="Style11"/>
        <w:widowControl w:val="0"/>
        <w:keepNext w:val="0"/>
        <w:keepLines w:val="0"/>
        <w:shd w:val="clear" w:color="auto" w:fill="auto"/>
        <w:bidi w:val="0"/>
        <w:jc w:val="both"/>
        <w:spacing w:before="0" w:after="0"/>
        <w:ind w:left="0" w:right="0" w:firstLine="740"/>
      </w:pPr>
      <w:r>
        <w:pict>
          <v:shape id="_x0000_s1130" type="#_x0000_t202" style="position:absolute;margin-left:2.15pt;margin-top:-452.15pt;width:478.1pt;height:195.35pt;z-index:-125829304;mso-wrap-distance-left:5.pt;mso-wrap-distance-right:5.pt;mso-position-horizontal-relative:margin" wrapcoords="0 0 21600 0 21600 18470 18706 18584 18706 21600 1604 21600 1604 18584 0 18470 0 0" filled="f" stroked="f">
            <v:textbox style="mso-fit-shape-to-text:t" inset="0,0,0,0">
              <w:txbxContent>
                <w:p>
                  <w:pPr>
                    <w:framePr w:h="3907" w:wrap="notBeside" w:vAnchor="text" w:hAnchor="margin" w:x="44" w:y="-9042"/>
                    <w:widowControl w:val="0"/>
                    <w:jc w:val="center"/>
                    <w:rPr>
                      <w:sz w:val="2"/>
                      <w:szCs w:val="2"/>
                    </w:rPr>
                  </w:pPr>
                  <w:r>
                    <w:pict>
                      <v:shape id="_x0000_s1131" type="#_x0000_t75" style="width:478pt;height:195pt;">
                        <v:imagedata r:id="rId69" r:href="rId70"/>
                      </v:shape>
                    </w:pict>
                  </w:r>
                </w:p>
                <w:p>
                  <w:pPr>
                    <w:pStyle w:val="Style87"/>
                    <w:widowControl w:val="0"/>
                    <w:keepNext w:val="0"/>
                    <w:keepLines w:val="0"/>
                    <w:shd w:val="clear" w:color="auto" w:fill="auto"/>
                    <w:bidi w:val="0"/>
                    <w:jc w:val="left"/>
                    <w:spacing w:before="0" w:after="0" w:line="260" w:lineRule="exact"/>
                    <w:ind w:left="0" w:right="0" w:firstLine="0"/>
                  </w:pPr>
                  <w:r>
                    <w:rPr>
                      <w:rStyle w:val="CharStyle88"/>
                    </w:rPr>
                    <w:t>Рисунок 1 - Криві сушки яблук: 1 - теплонасосне сушіння;</w:t>
                  </w:r>
                </w:p>
                <w:p>
                  <w:pPr>
                    <w:pStyle w:val="Style87"/>
                    <w:widowControl w:val="0"/>
                    <w:keepNext w:val="0"/>
                    <w:keepLines w:val="0"/>
                    <w:shd w:val="clear" w:color="auto" w:fill="auto"/>
                    <w:bidi w:val="0"/>
                    <w:jc w:val="right"/>
                    <w:spacing w:before="0" w:after="0" w:line="260" w:lineRule="exact"/>
                    <w:ind w:left="0" w:right="0" w:firstLine="0"/>
                  </w:pPr>
                  <w:r>
                    <w:rPr>
                      <w:rStyle w:val="CharStyle88"/>
                    </w:rPr>
                    <w:t>2 - теплонасосне сушіння та інфрачервоний підігрів</w:t>
                  </w:r>
                </w:p>
              </w:txbxContent>
            </v:textbox>
            <w10:wrap type="topAndBottom" anchorx="margin"/>
          </v:shape>
        </w:pict>
      </w:r>
      <w:r>
        <w:pict>
          <v:shape id="_x0000_s1132" type="#_x0000_t202" style="position:absolute;margin-left:57.6pt;margin-top:-36.6pt;width:402.pt;height:35.pt;z-index:-125829303;mso-wrap-distance-left:5.pt;mso-wrap-distance-right:5.pt;mso-position-horizontal-relative:margin" filled="f" stroked="f">
            <v:textbox style="mso-fit-shape-to-text:t" inset="0,0,0,0">
              <w:txbxContent>
                <w:p>
                  <w:pPr>
                    <w:pStyle w:val="Style87"/>
                    <w:widowControl w:val="0"/>
                    <w:keepNext w:val="0"/>
                    <w:keepLines w:val="0"/>
                    <w:shd w:val="clear" w:color="auto" w:fill="auto"/>
                    <w:bidi w:val="0"/>
                    <w:jc w:val="center"/>
                    <w:spacing w:before="0" w:after="0" w:line="322" w:lineRule="exact"/>
                    <w:ind w:left="0" w:right="0" w:firstLine="0"/>
                  </w:pPr>
                  <w:r>
                    <w:rPr>
                      <w:rStyle w:val="CharStyle88"/>
                    </w:rPr>
                    <w:t>Рисунок 2 - Крива сушки яблук з використанням інфрачервоного нагріву на початковому етапі процесу</w:t>
                  </w:r>
                </w:p>
              </w:txbxContent>
            </v:textbox>
            <w10:wrap type="topAndBottom" anchorx="margin"/>
          </v:shape>
        </w:pict>
      </w:r>
      <w:r>
        <w:pict>
          <v:shape id="_x0000_s1133" type="#_x0000_t75" style="position:absolute;margin-left:50.9pt;margin-top:-224.9pt;width:416.15pt;height:190.1pt;z-index:-125829302;mso-wrap-distance-left:5.pt;mso-wrap-distance-right:5.pt;mso-position-horizontal-relative:margin">
            <v:imagedata r:id="rId71" r:href="rId72"/>
            <w10:wrap type="topAndBottom" anchorx="margin"/>
          </v:shape>
        </w:pict>
      </w:r>
      <w:r>
        <w:rPr>
          <w:lang w:val="uk-UA" w:eastAsia="uk-UA" w:bidi="uk-UA"/>
          <w:w w:val="100"/>
          <w:spacing w:val="0"/>
          <w:color w:val="000000"/>
          <w:position w:val="0"/>
        </w:rPr>
        <w:t xml:space="preserve">Розробка режимів зневоднення термолабільних матеріалів з перемінним режимом роботи </w:t>
      </w:r>
      <w:r>
        <w:rPr>
          <w:lang w:val="ru-RU" w:eastAsia="ru-RU" w:bidi="ru-RU"/>
          <w:w w:val="100"/>
          <w:spacing w:val="0"/>
          <w:color w:val="000000"/>
          <w:position w:val="0"/>
        </w:rPr>
        <w:t xml:space="preserve">теплонасосного </w:t>
      </w:r>
      <w:r>
        <w:rPr>
          <w:lang w:val="uk-UA" w:eastAsia="uk-UA" w:bidi="uk-UA"/>
          <w:w w:val="100"/>
          <w:spacing w:val="0"/>
          <w:color w:val="000000"/>
          <w:position w:val="0"/>
        </w:rPr>
        <w:t>агрегату та інфрачервоного нагрівача дозволила створити оптимальні умови для сушіння термолабільних матеріалів.</w:t>
      </w:r>
    </w:p>
    <w:p>
      <w:pPr>
        <w:pStyle w:val="Style31"/>
        <w:widowControl w:val="0"/>
        <w:keepNext w:val="0"/>
        <w:keepLines w:val="0"/>
        <w:shd w:val="clear" w:color="auto" w:fill="auto"/>
        <w:bidi w:val="0"/>
        <w:jc w:val="both"/>
        <w:spacing w:before="0" w:after="0" w:line="322" w:lineRule="exact"/>
        <w:ind w:left="0" w:right="0" w:firstLine="740"/>
      </w:pPr>
      <w:r>
        <w:rPr>
          <w:lang w:val="uk-UA" w:eastAsia="uk-UA" w:bidi="uk-UA"/>
          <w:w w:val="100"/>
          <w:spacing w:val="0"/>
          <w:color w:val="000000"/>
          <w:position w:val="0"/>
        </w:rPr>
        <w:t>Перелік посилань:</w:t>
      </w:r>
    </w:p>
    <w:p>
      <w:pPr>
        <w:pStyle w:val="Style11"/>
        <w:numPr>
          <w:ilvl w:val="0"/>
          <w:numId w:val="19"/>
        </w:numPr>
        <w:tabs>
          <w:tab w:leader="none" w:pos="1174" w:val="left"/>
        </w:tabs>
        <w:widowControl w:val="0"/>
        <w:keepNext w:val="0"/>
        <w:keepLines w:val="0"/>
        <w:shd w:val="clear" w:color="auto" w:fill="auto"/>
        <w:bidi w:val="0"/>
        <w:jc w:val="both"/>
        <w:spacing w:before="0" w:after="0"/>
        <w:ind w:left="0" w:right="0" w:firstLine="740"/>
      </w:pPr>
      <w:r>
        <w:rPr>
          <w:lang w:val="ru-RU" w:eastAsia="ru-RU" w:bidi="ru-RU"/>
          <w:w w:val="100"/>
          <w:spacing w:val="0"/>
          <w:color w:val="000000"/>
          <w:position w:val="0"/>
        </w:rPr>
        <w:t xml:space="preserve">Снежкин </w:t>
      </w:r>
      <w:r>
        <w:rPr>
          <w:lang w:val="uk-UA" w:eastAsia="uk-UA" w:bidi="uk-UA"/>
          <w:w w:val="100"/>
          <w:spacing w:val="0"/>
          <w:color w:val="000000"/>
          <w:position w:val="0"/>
        </w:rPr>
        <w:t xml:space="preserve">Ю.Ф. </w:t>
      </w:r>
      <w:r>
        <w:rPr>
          <w:lang w:val="ru-RU" w:eastAsia="ru-RU" w:bidi="ru-RU"/>
          <w:w w:val="100"/>
          <w:spacing w:val="0"/>
          <w:color w:val="000000"/>
          <w:position w:val="0"/>
        </w:rPr>
        <w:t xml:space="preserve">Эффективность применения тепловых насосов в процессах конвективной сушки / Ю.Ф. Снежкин, Д.М. Чалаев, В.С. Шаврин, Н.А. Дабижа, К.А. Гатилов // </w:t>
      </w:r>
      <w:r>
        <w:rPr>
          <w:lang w:val="uk-UA" w:eastAsia="uk-UA" w:bidi="uk-UA"/>
          <w:w w:val="100"/>
          <w:spacing w:val="0"/>
          <w:color w:val="000000"/>
          <w:position w:val="0"/>
        </w:rPr>
        <w:t xml:space="preserve">Наукові праці </w:t>
      </w:r>
      <w:r>
        <w:rPr>
          <w:lang w:val="ru-RU" w:eastAsia="ru-RU" w:bidi="ru-RU"/>
          <w:w w:val="100"/>
          <w:spacing w:val="0"/>
          <w:color w:val="000000"/>
          <w:position w:val="0"/>
        </w:rPr>
        <w:t xml:space="preserve">ОНАХТ. - </w:t>
      </w:r>
      <w:r>
        <w:rPr>
          <w:lang w:val="uk-UA" w:eastAsia="uk-UA" w:bidi="uk-UA"/>
          <w:w w:val="100"/>
          <w:spacing w:val="0"/>
          <w:color w:val="000000"/>
          <w:position w:val="0"/>
        </w:rPr>
        <w:t xml:space="preserve">Одеса: </w:t>
      </w:r>
      <w:r>
        <w:rPr>
          <w:lang w:val="ru-RU" w:eastAsia="ru-RU" w:bidi="ru-RU"/>
          <w:w w:val="100"/>
          <w:spacing w:val="0"/>
          <w:color w:val="000000"/>
          <w:position w:val="0"/>
        </w:rPr>
        <w:t>2007. - Вип.30. - Т.1. - С.185-189.</w:t>
      </w:r>
    </w:p>
    <w:p>
      <w:pPr>
        <w:pStyle w:val="Style11"/>
        <w:numPr>
          <w:ilvl w:val="0"/>
          <w:numId w:val="19"/>
        </w:numPr>
        <w:tabs>
          <w:tab w:leader="none" w:pos="1174" w:val="left"/>
        </w:tabs>
        <w:widowControl w:val="0"/>
        <w:keepNext w:val="0"/>
        <w:keepLines w:val="0"/>
        <w:shd w:val="clear" w:color="auto" w:fill="auto"/>
        <w:bidi w:val="0"/>
        <w:jc w:val="both"/>
        <w:spacing w:before="0" w:after="0"/>
        <w:ind w:left="0" w:right="0" w:firstLine="740"/>
        <w:sectPr>
          <w:pgSz w:w="11900" w:h="16840"/>
          <w:pgMar w:top="1460" w:left="1307" w:right="945" w:bottom="1304" w:header="0" w:footer="3" w:gutter="0"/>
          <w:rtlGutter w:val="0"/>
          <w:cols w:space="720"/>
          <w:noEndnote/>
          <w:docGrid w:linePitch="360"/>
        </w:sectPr>
      </w:pPr>
      <w:r>
        <w:rPr>
          <w:lang w:val="ru-RU" w:eastAsia="ru-RU" w:bidi="ru-RU"/>
          <w:w w:val="100"/>
          <w:spacing w:val="0"/>
          <w:color w:val="000000"/>
          <w:position w:val="0"/>
        </w:rPr>
        <w:t>Дабижа Н.А. Оптимизация режимов теплонасосной сушки коллоидных капиллярно-пористых материалов / Н.А. Дабижа // Промышленная теплотехника. - 2007. - Т.29, № 5. С.57-60.</w:t>
      </w:r>
    </w:p>
    <w:p>
      <w:pPr>
        <w:pStyle w:val="Style25"/>
        <w:widowControl w:val="0"/>
        <w:keepNext/>
        <w:keepLines/>
        <w:shd w:val="clear" w:color="auto" w:fill="auto"/>
        <w:bidi w:val="0"/>
        <w:jc w:val="both"/>
        <w:spacing w:before="0" w:after="0" w:line="322" w:lineRule="exact"/>
        <w:ind w:left="0" w:right="0" w:firstLine="740"/>
      </w:pPr>
      <w:bookmarkStart w:id="23" w:name="bookmark23"/>
      <w:r>
        <w:rPr>
          <w:lang w:val="uk-UA" w:eastAsia="uk-UA" w:bidi="uk-UA"/>
          <w:w w:val="100"/>
          <w:spacing w:val="0"/>
          <w:color w:val="000000"/>
          <w:position w:val="0"/>
        </w:rPr>
        <w:t>УДК 678.027.3</w:t>
      </w:r>
      <w:bookmarkEnd w:id="23"/>
    </w:p>
    <w:p>
      <w:pPr>
        <w:pStyle w:val="Style31"/>
        <w:widowControl w:val="0"/>
        <w:keepNext w:val="0"/>
        <w:keepLines w:val="0"/>
        <w:shd w:val="clear" w:color="auto" w:fill="auto"/>
        <w:bidi w:val="0"/>
        <w:jc w:val="center"/>
        <w:spacing w:before="0" w:after="0" w:line="322" w:lineRule="exact"/>
        <w:ind w:left="0" w:right="620" w:firstLine="0"/>
      </w:pPr>
      <w:r>
        <w:rPr>
          <w:lang w:val="uk-UA" w:eastAsia="uk-UA" w:bidi="uk-UA"/>
          <w:w w:val="100"/>
          <w:spacing w:val="0"/>
          <w:color w:val="000000"/>
          <w:position w:val="0"/>
        </w:rPr>
        <w:t>ДОСЛІДЖЕННЯ ЗАЛЕЖНОСТІ ПРОДУКТИВНОСТІ</w:t>
        <w:br/>
        <w:t>У ШЕСТЕРЕННОМУ НАСОСІ ВІД В’ЯЗКОСТІ</w:t>
        <w:br/>
        <w:t>ПОЛІМЕРНОГО РОЗПЛАВУ</w:t>
      </w:r>
    </w:p>
    <w:p>
      <w:pPr>
        <w:pStyle w:val="Style31"/>
        <w:widowControl w:val="0"/>
        <w:keepNext w:val="0"/>
        <w:keepLines w:val="0"/>
        <w:shd w:val="clear" w:color="auto" w:fill="auto"/>
        <w:bidi w:val="0"/>
        <w:jc w:val="center"/>
        <w:spacing w:before="0" w:after="0" w:line="322" w:lineRule="exact"/>
        <w:ind w:left="0" w:right="380" w:firstLine="0"/>
      </w:pPr>
      <w:r>
        <w:rPr>
          <w:rStyle w:val="CharStyle232"/>
          <w:b w:val="0"/>
          <w:bCs w:val="0"/>
        </w:rPr>
        <w:t>магістрант Овчарук І.І., к.т.н., доц. Швед М.П., інж. Швед Д.М.</w:t>
        <w:br/>
      </w: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384" w:lineRule="exact"/>
        <w:ind w:left="0" w:right="0" w:firstLine="740"/>
      </w:pPr>
      <w:r>
        <w:rPr>
          <w:lang w:val="uk-UA" w:eastAsia="uk-UA" w:bidi="uk-UA"/>
          <w:w w:val="100"/>
          <w:spacing w:val="0"/>
          <w:color w:val="000000"/>
          <w:position w:val="0"/>
        </w:rPr>
        <w:t>Шестеренний насос відіграє важливу роль в технологічних лініях для</w:t>
      </w:r>
    </w:p>
    <w:p>
      <w:pPr>
        <w:pStyle w:val="Style11"/>
        <w:widowControl w:val="0"/>
        <w:keepNext w:val="0"/>
        <w:keepLines w:val="0"/>
        <w:shd w:val="clear" w:color="auto" w:fill="auto"/>
        <w:bidi w:val="0"/>
        <w:jc w:val="both"/>
        <w:spacing w:before="0" w:after="0" w:line="384" w:lineRule="exact"/>
        <w:ind w:left="0" w:right="0" w:firstLine="0"/>
      </w:pPr>
      <w:r>
        <w:rPr>
          <w:lang w:val="uk-UA" w:eastAsia="uk-UA" w:bidi="uk-UA"/>
          <w:w w:val="100"/>
          <w:spacing w:val="0"/>
          <w:color w:val="000000"/>
          <w:position w:val="0"/>
        </w:rPr>
        <w:t>переробки полімерів. Він встановлюється між екструдером і формуючою головкою. Насос створює високий тиск, забезпечує жорстку та рівномірну подачу сировини і відсікає всі попередні флуктуації, при цьому перевитрати сировини і енергії не перевищують 1% від номінально запланованих.</w:t>
      </w:r>
    </w:p>
    <w:p>
      <w:pPr>
        <w:pStyle w:val="Style11"/>
        <w:widowControl w:val="0"/>
        <w:keepNext w:val="0"/>
        <w:keepLines w:val="0"/>
        <w:shd w:val="clear" w:color="auto" w:fill="auto"/>
        <w:bidi w:val="0"/>
        <w:jc w:val="both"/>
        <w:spacing w:before="0" w:after="0" w:line="384" w:lineRule="exact"/>
        <w:ind w:left="0" w:right="0" w:firstLine="740"/>
      </w:pPr>
      <w:r>
        <w:rPr>
          <w:lang w:val="uk-UA" w:eastAsia="uk-UA" w:bidi="uk-UA"/>
          <w:w w:val="100"/>
          <w:spacing w:val="0"/>
          <w:color w:val="000000"/>
          <w:position w:val="0"/>
        </w:rPr>
        <w:t>Актуальність дослідження полягає у тому, що від значення в’язкості перероблюваного матеріалу залежить критична швидкість обертів у шестеренному насосі й відповідно його продуктивність (Таблиця 1).</w:t>
      </w:r>
    </w:p>
    <w:p>
      <w:pPr>
        <w:pStyle w:val="Style11"/>
        <w:widowControl w:val="0"/>
        <w:keepNext w:val="0"/>
        <w:keepLines w:val="0"/>
        <w:shd w:val="clear" w:color="auto" w:fill="auto"/>
        <w:bidi w:val="0"/>
        <w:jc w:val="both"/>
        <w:spacing w:before="0" w:after="0" w:line="384" w:lineRule="exact"/>
        <w:ind w:left="0" w:right="0" w:firstLine="740"/>
      </w:pPr>
      <w:r>
        <w:pict>
          <v:shape id="_x0000_s1134" type="#_x0000_t202" style="position:absolute;margin-left:9.6pt;margin-top:16.3pt;width:443.3pt;height:130.3pt;z-index:-125829301;mso-wrap-distance-left:5.pt;mso-wrap-distance-right:5.pt;mso-wrap-distance-bottom:18.25pt;mso-position-horizontal-relative:margin" wrapcoords="44 0 20736 0 20736 14884 21600 15375 21600 21600 0 21600 0 15375 44 14884 44 0" filled="f" stroked="f">
            <v:textbox style="mso-fit-shape-to-text:t" inset="0,0,0,0">
              <w:txbxContent>
                <w:p>
                  <w:pPr>
                    <w:framePr w:h="2606" w:hSpace="10" w:vSpace="365" w:wrap="notBeside" w:vAnchor="text" w:hAnchor="margin" w:x="193" w:y="327"/>
                    <w:widowControl w:val="0"/>
                    <w:jc w:val="center"/>
                    <w:rPr>
                      <w:sz w:val="2"/>
                      <w:szCs w:val="2"/>
                    </w:rPr>
                  </w:pPr>
                  <w:r>
                    <w:pict>
                      <v:shape id="_x0000_s1135" type="#_x0000_t75" style="width:444pt;height:131pt;">
                        <v:imagedata r:id="rId73" r:href="rId74"/>
                      </v:shape>
                    </w:pict>
                  </w:r>
                </w:p>
                <w:p>
                  <w:pPr>
                    <w:pStyle w:val="Style87"/>
                    <w:widowControl w:val="0"/>
                    <w:keepNext w:val="0"/>
                    <w:keepLines w:val="0"/>
                    <w:shd w:val="clear" w:color="auto" w:fill="auto"/>
                    <w:bidi w:val="0"/>
                    <w:jc w:val="both"/>
                    <w:spacing w:before="0" w:after="0" w:line="389" w:lineRule="exact"/>
                    <w:ind w:left="0" w:right="0" w:firstLine="0"/>
                  </w:pPr>
                  <w:r>
                    <w:rPr>
                      <w:rStyle w:val="CharStyle88"/>
                    </w:rPr>
                    <w:t>Для виведення рівняння, яке визначає критичні оберти в залежності від в’язкості проаналізуємо рівняння продуктивності шестеренного насосу [1].</w:t>
                  </w:r>
                </w:p>
              </w:txbxContent>
            </v:textbox>
            <w10:wrap type="topAndBottom" anchorx="margin"/>
          </v:shape>
        </w:pict>
      </w:r>
      <w:r>
        <w:pict>
          <v:shape id="_x0000_s1136" type="#_x0000_t202" style="position:absolute;margin-left:74.65pt;margin-top:236.65pt;width:70.1pt;height:17.pt;z-index:-125829300;mso-wrap-distance-left:65.5pt;mso-wrap-distance-right:5.pt;mso-wrap-distance-bottom:26.7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 xml:space="preserve">О </w:t>
                  </w:r>
                  <w:r>
                    <w:rPr>
                      <w:rStyle w:val="CharStyle71"/>
                    </w:rPr>
                    <w:t>=</w:t>
                  </w:r>
                  <w:r>
                    <w:rPr>
                      <w:rStyle w:val="CharStyle12"/>
                    </w:rPr>
                    <w:t xml:space="preserve"> 2 </w:t>
                  </w:r>
                  <w:r>
                    <w:rPr>
                      <w:rStyle w:val="CharStyle71"/>
                    </w:rPr>
                    <w:t>яЬп</w:t>
                  </w:r>
                </w:p>
              </w:txbxContent>
            </v:textbox>
            <w10:wrap type="topAndBottom" anchorx="margin"/>
          </v:shape>
        </w:pict>
      </w:r>
      <w:r>
        <w:pict>
          <v:shape id="_x0000_s1137" type="#_x0000_t202" style="position:absolute;margin-left:145.7pt;margin-top:222.9pt;width:87.85pt;height:47.8pt;z-index:-125829299;mso-wrap-distance-left:5.pt;mso-wrap-distance-right:5.pt;mso-wrap-distance-bottom:9.65pt;mso-position-horizontal-relative:margin" filled="f" stroked="f">
            <v:textbox style="mso-fit-shape-to-text:t" inset="0,0,0,0">
              <w:txbxContent>
                <w:p>
                  <w:pPr>
                    <w:pStyle w:val="Style112"/>
                    <w:tabs>
                      <w:tab w:leader="none" w:pos="1219" w:val="left"/>
                    </w:tabs>
                    <w:widowControl w:val="0"/>
                    <w:keepNext w:val="0"/>
                    <w:keepLines w:val="0"/>
                    <w:shd w:val="clear" w:color="auto" w:fill="auto"/>
                    <w:bidi w:val="0"/>
                    <w:spacing w:before="0" w:after="0" w:line="260" w:lineRule="exact"/>
                    <w:ind w:left="0" w:right="0" w:firstLine="0"/>
                  </w:pPr>
                  <w:r>
                    <w:rPr>
                      <w:rStyle w:val="CharStyle150"/>
                      <w:i/>
                      <w:iCs/>
                    </w:rPr>
                    <w:t>г</w:t>
                    <w:tab/>
                  </w:r>
                  <w:r>
                    <w:rPr>
                      <w:rStyle w:val="CharStyle150"/>
                      <w:vertAlign w:val="subscript"/>
                      <w:i/>
                      <w:iCs/>
                    </w:rPr>
                    <w:t>-</w:t>
                  </w:r>
                  <w:r>
                    <w:rPr>
                      <w:rStyle w:val="CharStyle150"/>
                      <w:i/>
                      <w:iCs/>
                    </w:rPr>
                    <w:t xml:space="preserve"> 2\</w:t>
                  </w:r>
                </w:p>
                <w:p>
                  <w:pPr>
                    <w:pStyle w:val="TOC 4"/>
                    <w:tabs>
                      <w:tab w:leader="none" w:pos="1582" w:val="right"/>
                    </w:tabs>
                    <w:widowControl w:val="0"/>
                    <w:keepNext w:val="0"/>
                    <w:keepLines w:val="0"/>
                    <w:shd w:val="clear" w:color="auto" w:fill="auto"/>
                    <w:bidi w:val="0"/>
                    <w:jc w:val="left"/>
                    <w:spacing w:before="0" w:after="0" w:line="226" w:lineRule="exact"/>
                    <w:ind w:left="0" w:right="0" w:firstLine="160"/>
                  </w:pPr>
                  <w:r>
                    <w:rPr>
                      <w:rStyle w:val="CharStyle152"/>
                    </w:rPr>
                    <w:t xml:space="preserve">я? </w:t>
                  </w:r>
                  <w:r>
                    <w:rPr>
                      <w:rStyle w:val="CharStyle153"/>
                    </w:rPr>
                    <w:t>- Я</w:t>
                  </w:r>
                  <w:r>
                    <w:rPr>
                      <w:rStyle w:val="CharStyle151"/>
                      <w:vertAlign w:val="superscript"/>
                    </w:rPr>
                    <w:t>2</w:t>
                  </w:r>
                  <w:r>
                    <w:rPr>
                      <w:rStyle w:val="CharStyle151"/>
                    </w:rPr>
                    <w:t xml:space="preserve"> - </w:t>
                  </w:r>
                  <w:r>
                    <w:rPr>
                      <w:rStyle w:val="CharStyle151"/>
                      <w:lang w:val="en-US" w:eastAsia="en-US" w:bidi="en-US"/>
                    </w:rPr>
                    <w:t>-</w:t>
                  </w:r>
                  <w:r>
                    <w:rPr>
                      <w:rStyle w:val="CharStyle151"/>
                      <w:lang w:val="en-US" w:eastAsia="en-US" w:bidi="en-US"/>
                      <w:vertAlign w:val="superscript"/>
                    </w:rPr>
                    <w:t>0</w:t>
                  </w:r>
                  <w:r>
                    <w:rPr>
                      <w:rStyle w:val="CharStyle154"/>
                      <w:lang w:val="en-US" w:eastAsia="en-US" w:bidi="en-US"/>
                      <w:b w:val="0"/>
                      <w:bCs w:val="0"/>
                    </w:rPr>
                    <w:softHyphen/>
                  </w:r>
                  <w:r>
                    <w:rPr>
                      <w:rStyle w:val="CharStyle154"/>
                      <w:b w:val="0"/>
                      <w:bCs w:val="0"/>
                    </w:rPr>
                  </w:r>
                  <w:r>
                    <w:rPr>
                      <w:rStyle w:val="CharStyle154"/>
                      <w:lang w:val="en-US" w:eastAsia="en-US" w:bidi="en-US"/>
                      <w:b w:val="0"/>
                      <w:bCs w:val="0"/>
                    </w:rPr>
                    <w:t>V</w:t>
                  </w:r>
                  <w:r>
                    <w:rPr>
                      <w:rStyle w:val="CharStyle154"/>
                      <w:b w:val="0"/>
                      <w:bCs w:val="0"/>
                    </w:rPr>
                    <w:tab/>
                    <w:t>12</w:t>
                  </w:r>
                </w:p>
                <w:p>
                  <w:pPr>
                    <w:pStyle w:val="TOC 4"/>
                    <w:tabs>
                      <w:tab w:leader="none" w:pos="1627" w:val="left"/>
                    </w:tabs>
                    <w:widowControl w:val="0"/>
                    <w:keepNext w:val="0"/>
                    <w:keepLines w:val="0"/>
                    <w:shd w:val="clear" w:color="auto" w:fill="auto"/>
                    <w:bidi w:val="0"/>
                    <w:jc w:val="both"/>
                    <w:spacing w:before="0" w:after="0" w:line="260" w:lineRule="exact"/>
                    <w:ind w:left="0" w:right="0" w:firstLine="0"/>
                  </w:pPr>
                  <w:r>
                    <w:rPr>
                      <w:rStyle w:val="CharStyle151"/>
                    </w:rPr>
                    <w:t>V</w:t>
                    <w:tab/>
                    <w:t>У</w:t>
                  </w:r>
                </w:p>
              </w:txbxContent>
            </v:textbox>
            <w10:wrap type="topAndBottom" anchorx="margin"/>
          </v:shape>
        </w:pict>
      </w:r>
      <w:r>
        <w:pict>
          <v:shape id="_x0000_s1138" type="#_x0000_t202" style="position:absolute;margin-left:235.9pt;margin-top:234.25pt;width:27.85pt;height:34.3pt;z-index:-125829298;mso-wrap-distance-left:5.pt;mso-wrap-distance-right:5.75pt;mso-wrap-distance-bottom:11.8pt;mso-position-horizontal-relative:margin" filled="f" stroked="f">
            <v:textbox style="mso-fit-shape-to-text:t" inset="0,0,0,0">
              <w:txbxContent>
                <w:p>
                  <w:pPr>
                    <w:pStyle w:val="Style17"/>
                    <w:widowControl w:val="0"/>
                    <w:keepNext w:val="0"/>
                    <w:keepLines w:val="0"/>
                    <w:shd w:val="clear" w:color="auto" w:fill="auto"/>
                    <w:bidi w:val="0"/>
                    <w:jc w:val="left"/>
                    <w:spacing w:before="0" w:after="0" w:line="400" w:lineRule="exact"/>
                    <w:ind w:left="0" w:right="0" w:firstLine="0"/>
                  </w:pPr>
                  <w:r>
                    <w:rPr>
                      <w:rStyle w:val="CharStyle155"/>
                      <w:b/>
                      <w:bCs/>
                    </w:rPr>
                    <w:t>-X</w:t>
                  </w:r>
                </w:p>
                <w:p>
                  <w:pPr>
                    <w:pStyle w:val="Style39"/>
                    <w:widowControl w:val="0"/>
                    <w:keepNext w:val="0"/>
                    <w:keepLines w:val="0"/>
                    <w:shd w:val="clear" w:color="auto" w:fill="auto"/>
                    <w:bidi w:val="0"/>
                    <w:jc w:val="left"/>
                    <w:spacing w:before="0" w:after="0" w:line="260" w:lineRule="exact"/>
                    <w:ind w:left="260" w:right="0" w:firstLine="0"/>
                  </w:pPr>
                  <w:r>
                    <w:rPr>
                      <w:rStyle w:val="CharStyle40"/>
                      <w:i/>
                      <w:iCs/>
                    </w:rPr>
                    <w:t>і=1</w:t>
                  </w:r>
                </w:p>
              </w:txbxContent>
            </v:textbox>
            <w10:wrap type="topAndBottom" anchorx="margin"/>
          </v:shape>
        </w:pict>
      </w:r>
      <w:r>
        <w:pict>
          <v:shape id="_x0000_s1139" type="#_x0000_t202" style="position:absolute;margin-left:270.45pt;margin-top:228.95pt;width:124.3pt;height:26.65pt;z-index:-125829297;mso-wrap-distance-left:5.pt;mso-wrap-distance-right:16.8pt;mso-position-horizontal-relative:margin" filled="f" stroked="f">
            <v:textbox style="mso-fit-shape-to-text:t" inset="0,0,0,0">
              <w:txbxContent>
                <w:p>
                  <w:pPr>
                    <w:pStyle w:val="Style87"/>
                    <w:tabs>
                      <w:tab w:leader="none" w:pos="605" w:val="left"/>
                    </w:tabs>
                    <w:widowControl w:val="0"/>
                    <w:keepNext w:val="0"/>
                    <w:keepLines w:val="0"/>
                    <w:shd w:val="clear" w:color="auto" w:fill="auto"/>
                    <w:bidi w:val="0"/>
                    <w:jc w:val="left"/>
                    <w:spacing w:before="0" w:after="0" w:line="173" w:lineRule="exact"/>
                    <w:ind w:left="220" w:right="0"/>
                  </w:pPr>
                  <w:r>
                    <w:rPr>
                      <w:rStyle w:val="CharStyle88"/>
                    </w:rPr>
                    <w:t xml:space="preserve">Р </w:t>
                  </w:r>
                  <w:r>
                    <w:rPr>
                      <w:rStyle w:val="CharStyle156"/>
                    </w:rPr>
                    <w:t>- Р</w:t>
                  </w:r>
                  <w:r>
                    <w:rPr>
                      <w:rStyle w:val="CharStyle156"/>
                      <w:vertAlign w:val="subscript"/>
                    </w:rPr>
                    <w:t>2</w:t>
                  </w:r>
                  <w:r>
                    <w:rPr>
                      <w:rStyle w:val="CharStyle88"/>
                    </w:rPr>
                    <w:t xml:space="preserve"> , ,з </w:t>
                  </w:r>
                  <w:r>
                    <w:rPr>
                      <w:rStyle w:val="CharStyle156"/>
                    </w:rPr>
                    <w:t>и</w:t>
                  </w:r>
                  <w:r>
                    <w:rPr>
                      <w:rStyle w:val="CharStyle156"/>
                      <w:vertAlign w:val="subscript"/>
                    </w:rPr>
                    <w:t>і</w:t>
                  </w:r>
                  <w:r>
                    <w:rPr>
                      <w:rStyle w:val="CharStyle156"/>
                    </w:rPr>
                    <w:t xml:space="preserve"> Ь</w:t>
                  </w:r>
                  <w:r>
                    <w:rPr>
                      <w:rStyle w:val="CharStyle156"/>
                      <w:vertAlign w:val="subscript"/>
                    </w:rPr>
                    <w:t>і</w:t>
                  </w:r>
                  <w:r>
                    <w:rPr>
                      <w:rStyle w:val="CharStyle156"/>
                    </w:rPr>
                    <w:t xml:space="preserve"> И</w:t>
                  </w:r>
                  <w:r>
                    <w:rPr>
                      <w:rStyle w:val="CharStyle156"/>
                      <w:vertAlign w:val="subscript"/>
                    </w:rPr>
                    <w:t xml:space="preserve">і </w:t>
                  </w:r>
                  <w:r>
                    <w:rPr>
                      <w:rStyle w:val="CharStyle88"/>
                      <w:vertAlign w:val="superscript"/>
                    </w:rPr>
                    <w:t>1</w:t>
                    <w:tab/>
                    <w:t>2</w:t>
                  </w:r>
                  <w:r>
                    <w:rPr>
                      <w:rStyle w:val="CharStyle88"/>
                    </w:rPr>
                    <w:t xml:space="preserve"> </w:t>
                  </w:r>
                  <w:r>
                    <w:rPr>
                      <w:rStyle w:val="CharStyle157"/>
                    </w:rPr>
                    <w:t>ЬИ-±-</w:t>
                  </w:r>
                  <w:r>
                    <w:rPr>
                      <w:rStyle w:val="CharStyle88"/>
                    </w:rPr>
                    <w:t xml:space="preserve"> </w:t>
                  </w:r>
                  <w:r>
                    <w:rPr>
                      <w:rStyle w:val="CharStyle88"/>
                      <w:vertAlign w:val="superscript"/>
                    </w:rPr>
                    <w:t>7 7 7</w:t>
                  </w:r>
                </w:p>
              </w:txbxContent>
            </v:textbox>
            <w10:wrap type="topAndBottom" anchorx="margin"/>
          </v:shape>
        </w:pict>
      </w:r>
      <w:r>
        <w:pict>
          <v:shape id="_x0000_s1140" type="#_x0000_t202" style="position:absolute;margin-left:269.5pt;margin-top:249.6pt;width:43.7pt;height:16.05pt;z-index:-125829296;mso-wrap-distance-left:5.pt;mso-wrap-distance-right:16.8pt;mso-position-horizontal-relative:margin" filled="f" stroked="f">
            <v:textbox style="mso-fit-shape-to-text:t" inset="0,0,0,0">
              <w:txbxContent>
                <w:p>
                  <w:pPr>
                    <w:pStyle w:val="Style158"/>
                    <w:widowControl w:val="0"/>
                    <w:keepNext w:val="0"/>
                    <w:keepLines w:val="0"/>
                    <w:shd w:val="clear" w:color="auto" w:fill="auto"/>
                    <w:bidi w:val="0"/>
                    <w:jc w:val="left"/>
                    <w:spacing w:before="0" w:after="0" w:line="260" w:lineRule="exact"/>
                    <w:ind w:left="0" w:right="0" w:firstLine="0"/>
                  </w:pPr>
                  <w:r>
                    <w:rPr>
                      <w:rStyle w:val="CharStyle160"/>
                      <w:i w:val="0"/>
                      <w:iCs w:val="0"/>
                    </w:rPr>
                    <w:t xml:space="preserve">!2 </w:t>
                  </w:r>
                  <w:r>
                    <w:rPr>
                      <w:rStyle w:val="CharStyle161"/>
                      <w:i/>
                      <w:iCs/>
                    </w:rPr>
                    <w:t>МіЦ</w:t>
                  </w:r>
                </w:p>
              </w:txbxContent>
            </v:textbox>
            <w10:wrap type="topAndBottom" anchorx="margin"/>
          </v:shape>
        </w:pict>
      </w:r>
      <w:r>
        <w:pict>
          <v:shape id="_x0000_s1141" type="#_x0000_t75" style="position:absolute;margin-left:271.4pt;margin-top:248.65pt;width:147.85pt;height:31.7pt;z-index:-125829295;mso-wrap-distance-left:5.pt;mso-wrap-distance-right:16.8pt;mso-position-horizontal-relative:margin">
            <v:imagedata r:id="rId75" r:href="rId76"/>
            <w10:wrap type="topAndBottom" anchorx="margin"/>
          </v:shape>
        </w:pict>
      </w:r>
      <w:r>
        <w:pict>
          <v:shape id="_x0000_s1142" type="#_x0000_t202" style="position:absolute;margin-left:436.1pt;margin-top:241.9pt;width:23.5pt;height:19.4pt;z-index:-125829294;mso-wrap-distance-left:5.pt;mso-wrap-distance-right:13.7pt;mso-wrap-distance-bottom:19.pt;mso-position-horizontal-relative:margin" filled="f" stroked="f">
            <v:textbox style="mso-fit-shape-to-text:t" inset="0,0,0,0">
              <w:txbxContent>
                <w:p>
                  <w:pPr>
                    <w:pStyle w:val="Style162"/>
                    <w:widowControl w:val="0"/>
                    <w:keepNext/>
                    <w:keepLines/>
                    <w:shd w:val="clear" w:color="auto" w:fill="auto"/>
                    <w:bidi w:val="0"/>
                    <w:jc w:val="left"/>
                    <w:spacing w:before="0" w:after="0" w:line="260" w:lineRule="exact"/>
                    <w:ind w:left="0" w:right="0" w:firstLine="0"/>
                  </w:pPr>
                  <w:bookmarkStart w:id="11" w:name="bookmark11"/>
                  <w:r>
                    <w:rPr>
                      <w:rStyle w:val="CharStyle163"/>
                    </w:rPr>
                    <w:t>(1)</w:t>
                  </w:r>
                  <w:bookmarkEnd w:id="11"/>
                </w:p>
              </w:txbxContent>
            </v:textbox>
            <w10:wrap type="topAndBottom" anchorx="margin"/>
          </v:shape>
        </w:pict>
      </w:r>
      <w:r>
        <w:rPr>
          <w:lang w:val="uk-UA" w:eastAsia="uk-UA" w:bidi="uk-UA"/>
          <w:w w:val="100"/>
          <w:spacing w:val="0"/>
          <w:color w:val="000000"/>
          <w:position w:val="0"/>
        </w:rPr>
        <w:t>Таблиця 1 - Теоретична пропускна здатність насосу НШ 25</w:t>
      </w:r>
    </w:p>
    <w:p>
      <w:pPr>
        <w:pStyle w:val="Style11"/>
        <w:widowControl w:val="0"/>
        <w:keepNext w:val="0"/>
        <w:keepLines w:val="0"/>
        <w:shd w:val="clear" w:color="auto" w:fill="auto"/>
        <w:bidi w:val="0"/>
        <w:jc w:val="right"/>
        <w:spacing w:before="0" w:after="52" w:line="260" w:lineRule="exact"/>
        <w:ind w:left="0" w:right="0" w:firstLine="0"/>
      </w:pPr>
      <w:r>
        <w:rPr>
          <w:lang w:val="uk-UA" w:eastAsia="uk-UA" w:bidi="uk-UA"/>
          <w:w w:val="100"/>
          <w:spacing w:val="0"/>
          <w:color w:val="000000"/>
          <w:position w:val="0"/>
        </w:rPr>
        <w:t xml:space="preserve">де </w:t>
      </w:r>
      <w:r>
        <w:rPr>
          <w:rStyle w:val="CharStyle233"/>
        </w:rPr>
        <w:t>Ь</w:t>
      </w:r>
      <w:r>
        <w:rPr>
          <w:lang w:val="uk-UA" w:eastAsia="uk-UA" w:bidi="uk-UA"/>
          <w:w w:val="100"/>
          <w:spacing w:val="0"/>
          <w:color w:val="000000"/>
          <w:position w:val="0"/>
        </w:rPr>
        <w:t xml:space="preserve"> - ширина шестерень; </w:t>
      </w:r>
      <w:r>
        <w:rPr>
          <w:rStyle w:val="CharStyle233"/>
        </w:rPr>
        <w:t>Я</w:t>
      </w:r>
      <w:r>
        <w:rPr>
          <w:rStyle w:val="CharStyle233"/>
          <w:vertAlign w:val="subscript"/>
        </w:rPr>
        <w:t>в</w:t>
      </w:r>
      <w:r>
        <w:rPr>
          <w:lang w:val="uk-UA" w:eastAsia="uk-UA" w:bidi="uk-UA"/>
          <w:w w:val="100"/>
          <w:spacing w:val="0"/>
          <w:color w:val="000000"/>
          <w:position w:val="0"/>
        </w:rPr>
        <w:t xml:space="preserve"> - радіус кола виступів шестерень;</w:t>
      </w:r>
    </w:p>
    <w:p>
      <w:pPr>
        <w:pStyle w:val="Style11"/>
        <w:widowControl w:val="0"/>
        <w:keepNext w:val="0"/>
        <w:keepLines w:val="0"/>
        <w:shd w:val="clear" w:color="auto" w:fill="auto"/>
        <w:bidi w:val="0"/>
        <w:jc w:val="both"/>
        <w:spacing w:before="0" w:after="0" w:line="427" w:lineRule="exact"/>
        <w:ind w:left="0" w:right="0" w:firstLine="0"/>
      </w:pPr>
      <w:r>
        <w:rPr>
          <w:rStyle w:val="CharStyle233"/>
        </w:rPr>
        <w:t>Я-</w:t>
      </w:r>
      <w:r>
        <w:rPr>
          <w:lang w:val="uk-UA" w:eastAsia="uk-UA" w:bidi="uk-UA"/>
          <w:w w:val="100"/>
          <w:spacing w:val="0"/>
          <w:color w:val="000000"/>
          <w:position w:val="0"/>
        </w:rPr>
        <w:t xml:space="preserve"> радіус основного кола; -</w:t>
      </w:r>
      <w:r>
        <w:rPr>
          <w:lang w:val="uk-UA" w:eastAsia="uk-UA" w:bidi="uk-UA"/>
          <w:vertAlign w:val="subscript"/>
          <w:w w:val="100"/>
          <w:spacing w:val="0"/>
          <w:color w:val="000000"/>
          <w:position w:val="0"/>
        </w:rPr>
        <w:t>0</w:t>
      </w:r>
      <w:r>
        <w:rPr>
          <w:lang w:val="uk-UA" w:eastAsia="uk-UA" w:bidi="uk-UA"/>
          <w:w w:val="100"/>
          <w:spacing w:val="0"/>
          <w:color w:val="000000"/>
          <w:position w:val="0"/>
        </w:rPr>
        <w:t xml:space="preserve"> - крок зачеплення зубів по основному колу; </w:t>
      </w:r>
      <w:r>
        <w:rPr>
          <w:rStyle w:val="CharStyle233"/>
        </w:rPr>
        <w:t>п -</w:t>
      </w:r>
      <w:r>
        <w:rPr>
          <w:lang w:val="uk-UA" w:eastAsia="uk-UA" w:bidi="uk-UA"/>
          <w:w w:val="100"/>
          <w:spacing w:val="0"/>
          <w:color w:val="000000"/>
          <w:position w:val="0"/>
        </w:rPr>
        <w:t xml:space="preserve"> частота обертання шестерень. швидкість рухомої поверхні в /-му зазорі; </w:t>
      </w:r>
      <w:r>
        <w:rPr>
          <w:rStyle w:val="CharStyle233"/>
        </w:rPr>
        <w:t>-</w:t>
      </w:r>
      <w:r>
        <w:rPr>
          <w:lang w:val="uk-UA" w:eastAsia="uk-UA" w:bidi="uk-UA"/>
          <w:w w:val="100"/>
          <w:spacing w:val="0"/>
          <w:color w:val="000000"/>
          <w:position w:val="0"/>
        </w:rPr>
        <w:t xml:space="preserve"> ширина /-то зазору; /?, - висота і-го зазору; - неньютонівська в’язкість в і-му зазорі, яка залежить від температури та швидкості зсуву;</w:t>
      </w:r>
      <w:r>
        <w:br w:type="page"/>
      </w:r>
    </w:p>
    <w:p>
      <w:pPr>
        <w:pStyle w:val="Style11"/>
        <w:widowControl w:val="0"/>
        <w:keepNext w:val="0"/>
        <w:keepLines w:val="0"/>
        <w:shd w:val="clear" w:color="auto" w:fill="auto"/>
        <w:bidi w:val="0"/>
        <w:jc w:val="both"/>
        <w:spacing w:before="0" w:after="0" w:line="437" w:lineRule="exact"/>
        <w:ind w:left="0" w:right="0" w:firstLine="0"/>
      </w:pPr>
      <w:r>
        <w:rPr>
          <w:lang w:val="uk-UA" w:eastAsia="uk-UA" w:bidi="uk-UA"/>
          <w:w w:val="100"/>
          <w:spacing w:val="0"/>
          <w:color w:val="000000"/>
          <w:position w:val="0"/>
        </w:rPr>
        <w:t>/</w:t>
      </w:r>
      <w:r>
        <w:rPr>
          <w:rStyle w:val="CharStyle234"/>
        </w:rPr>
        <w:t>1</w:t>
      </w:r>
      <w:r>
        <w:rPr>
          <w:lang w:val="uk-UA" w:eastAsia="uk-UA" w:bidi="uk-UA"/>
          <w:w w:val="100"/>
          <w:spacing w:val="0"/>
          <w:color w:val="000000"/>
          <w:position w:val="0"/>
        </w:rPr>
        <w:t>,</w:t>
      </w:r>
      <w:r>
        <w:rPr>
          <w:rStyle w:val="CharStyle111"/>
        </w:rPr>
        <w:t>1</w:t>
      </w:r>
      <w:r>
        <w:rPr>
          <w:rStyle w:val="CharStyle235"/>
        </w:rPr>
        <w:t>2</w:t>
      </w:r>
      <w:r>
        <w:rPr>
          <w:rStyle w:val="CharStyle111"/>
        </w:rPr>
        <w:t xml:space="preserve"> -</w:t>
      </w:r>
      <w:r>
        <w:rPr>
          <w:lang w:val="uk-UA" w:eastAsia="uk-UA" w:bidi="uk-UA"/>
          <w:w w:val="100"/>
          <w:spacing w:val="0"/>
          <w:color w:val="000000"/>
          <w:position w:val="0"/>
        </w:rPr>
        <w:t xml:space="preserve"> тиски на вході і виході з насоса відповідно; </w:t>
      </w:r>
      <w:r>
        <w:rPr>
          <w:rStyle w:val="CharStyle236"/>
        </w:rPr>
        <w:t xml:space="preserve">і,- </w:t>
      </w:r>
      <w:r>
        <w:rPr>
          <w:lang w:val="uk-UA" w:eastAsia="uk-UA" w:bidi="uk-UA"/>
          <w:w w:val="100"/>
          <w:spacing w:val="0"/>
          <w:color w:val="000000"/>
          <w:position w:val="0"/>
        </w:rPr>
        <w:t>- середня довжина /-то зазору.</w:t>
      </w:r>
    </w:p>
    <w:p>
      <w:pPr>
        <w:pStyle w:val="Style11"/>
        <w:widowControl w:val="0"/>
        <w:keepNext w:val="0"/>
        <w:keepLines w:val="0"/>
        <w:shd w:val="clear" w:color="auto" w:fill="auto"/>
        <w:bidi w:val="0"/>
        <w:jc w:val="both"/>
        <w:spacing w:before="0" w:after="0" w:line="384" w:lineRule="exact"/>
        <w:ind w:left="0" w:right="0" w:firstLine="760"/>
      </w:pPr>
      <w:r>
        <w:rPr>
          <w:lang w:val="uk-UA" w:eastAsia="uk-UA" w:bidi="uk-UA"/>
          <w:w w:val="100"/>
          <w:spacing w:val="0"/>
          <w:color w:val="000000"/>
          <w:position w:val="0"/>
        </w:rPr>
        <w:t>Перша частина рівняння (1) - це теоретична продуктивність, розрахована на основі теорії евольвентного зачеплення, яка залежить від геометричних розмірів шестерень та частоти обертання і не залежить від властивостей розплаву.</w:t>
      </w:r>
    </w:p>
    <w:p>
      <w:pPr>
        <w:pStyle w:val="Style11"/>
        <w:widowControl w:val="0"/>
        <w:keepNext w:val="0"/>
        <w:keepLines w:val="0"/>
        <w:shd w:val="clear" w:color="auto" w:fill="auto"/>
        <w:bidi w:val="0"/>
        <w:jc w:val="both"/>
        <w:spacing w:before="0" w:after="0" w:line="384" w:lineRule="exact"/>
        <w:ind w:left="0" w:right="0" w:firstLine="760"/>
      </w:pPr>
      <w:r>
        <w:rPr>
          <w:lang w:val="uk-UA" w:eastAsia="uk-UA" w:bidi="uk-UA"/>
          <w:w w:val="100"/>
          <w:spacing w:val="0"/>
          <w:color w:val="000000"/>
          <w:position w:val="0"/>
        </w:rPr>
        <w:t xml:space="preserve">Друга частина розраховує об’ємні витрати в зазорах і містить дві складові: перша складова , </w:t>
      </w:r>
      <w:r>
        <w:rPr>
          <w:rStyle w:val="CharStyle111"/>
        </w:rPr>
        <w:t>а-</w:t>
      </w:r>
      <w:r>
        <w:rPr>
          <w:lang w:val="uk-UA" w:eastAsia="uk-UA" w:bidi="uk-UA"/>
          <w:w w:val="100"/>
          <w:spacing w:val="0"/>
          <w:color w:val="000000"/>
          <w:position w:val="0"/>
        </w:rPr>
        <w:t xml:space="preserve"> визначає рух розплаву за рахунок перепаду тисків на вході і виході з насоса, друга складова, </w:t>
      </w:r>
      <w:r>
        <w:rPr>
          <w:rStyle w:val="CharStyle111"/>
        </w:rPr>
        <w:t>б</w:t>
      </w:r>
      <w:r>
        <w:rPr>
          <w:lang w:val="uk-UA" w:eastAsia="uk-UA" w:bidi="uk-UA"/>
          <w:w w:val="100"/>
          <w:spacing w:val="0"/>
          <w:color w:val="000000"/>
          <w:position w:val="0"/>
        </w:rPr>
        <w:t xml:space="preserve"> - це рух рідини за рахунок її прилипання до рухомої поверхні.Через те, що поверхні тертя змащуються за рахунок розплаву, друга складова не повинна перевищувати значення першої, боце призведе до «сухого» тертя між поверхнями і, як наслідок, - до виходу з ладу насоса. Тобто, швидкість рухомої поверхні відносно нерухомої не повинна перевищувати деяку критичну швидкість рухомої поверхні.</w:t>
      </w:r>
    </w:p>
    <w:p>
      <w:pPr>
        <w:pStyle w:val="Style11"/>
        <w:widowControl w:val="0"/>
        <w:keepNext w:val="0"/>
        <w:keepLines w:val="0"/>
        <w:shd w:val="clear" w:color="auto" w:fill="auto"/>
        <w:bidi w:val="0"/>
        <w:jc w:val="both"/>
        <w:spacing w:before="0" w:after="0" w:line="384" w:lineRule="exact"/>
        <w:ind w:left="0" w:right="0" w:firstLine="760"/>
      </w:pPr>
      <w:r>
        <w:rPr>
          <w:lang w:val="uk-UA" w:eastAsia="uk-UA" w:bidi="uk-UA"/>
          <w:w w:val="100"/>
          <w:spacing w:val="0"/>
          <w:color w:val="000000"/>
          <w:position w:val="0"/>
        </w:rPr>
        <w:t>Тоді, критична частота обертів визначається за рівнянням:</w:t>
      </w:r>
    </w:p>
    <w:p>
      <w:pPr>
        <w:pStyle w:val="Style237"/>
        <w:widowControl w:val="0"/>
        <w:keepNext w:val="0"/>
        <w:keepLines w:val="0"/>
        <w:shd w:val="clear" w:color="auto" w:fill="auto"/>
        <w:bidi w:val="0"/>
        <w:spacing w:before="0" w:after="0" w:line="260" w:lineRule="exact"/>
        <w:ind w:left="0" w:right="480" w:firstLine="0"/>
      </w:pPr>
      <w:r>
        <w:rPr>
          <w:lang w:val="uk-UA" w:eastAsia="uk-UA" w:bidi="uk-UA"/>
          <w:w w:val="100"/>
          <w:spacing w:val="0"/>
          <w:color w:val="000000"/>
          <w:position w:val="0"/>
        </w:rPr>
        <w:t>АРИ</w:t>
      </w:r>
      <w:r>
        <w:rPr>
          <w:rStyle w:val="CharStyle239"/>
          <w:vertAlign w:val="superscript"/>
        </w:rPr>
        <w:t>2</w:t>
      </w:r>
    </w:p>
    <w:p>
      <w:pPr>
        <w:pStyle w:val="Style237"/>
        <w:widowControl w:val="0"/>
        <w:keepNext w:val="0"/>
        <w:keepLines w:val="0"/>
        <w:shd w:val="clear" w:color="auto" w:fill="auto"/>
        <w:bidi w:val="0"/>
        <w:jc w:val="left"/>
        <w:spacing w:before="0" w:after="0" w:line="260" w:lineRule="exact"/>
        <w:ind w:left="3620" w:right="0" w:firstLine="0"/>
      </w:pPr>
      <w:r>
        <w:pict>
          <v:shape id="_x0000_s1143" type="#_x0000_t202" style="position:absolute;margin-left:7.45pt;margin-top:-2.15pt;width:467.5pt;height:84.95pt;z-index:-125829293;mso-wrap-distance-left:5.pt;mso-wrap-distance-right:5.pt;mso-wrap-distance-bottom:1.2pt;mso-position-horizontal-relative:margin" filled="f" stroked="f">
            <v:textbox style="mso-fit-shape-to-text:t" inset="0,0,0,0">
              <w:txbxContent>
                <w:p>
                  <w:pPr>
                    <w:pStyle w:val="Style11"/>
                    <w:tabs>
                      <w:tab w:leader="none" w:pos="8966" w:val="left"/>
                    </w:tabs>
                    <w:widowControl w:val="0"/>
                    <w:keepNext w:val="0"/>
                    <w:keepLines w:val="0"/>
                    <w:shd w:val="clear" w:color="auto" w:fill="auto"/>
                    <w:bidi w:val="0"/>
                    <w:jc w:val="both"/>
                    <w:spacing w:before="0" w:after="0" w:line="403" w:lineRule="exact"/>
                    <w:ind w:left="4300" w:right="0" w:firstLine="0"/>
                  </w:pPr>
                  <w:r>
                    <w:rPr>
                      <w:rStyle w:val="CharStyle164"/>
                    </w:rPr>
                    <w:t>12</w:t>
                  </w:r>
                  <w:r>
                    <w:rPr>
                      <w:rStyle w:val="CharStyle12"/>
                    </w:rPr>
                    <w:t xml:space="preserve">^ </w:t>
                  </w:r>
                  <w:r>
                    <w:rPr>
                      <w:rStyle w:val="CharStyle71"/>
                    </w:rPr>
                    <w:t>/иЬ</w:t>
                  </w:r>
                  <w:r>
                    <w:rPr>
                      <w:rStyle w:val="CharStyle12"/>
                    </w:rPr>
                    <w:t xml:space="preserve"> ’</w:t>
                    <w:tab/>
                  </w:r>
                  <w:r>
                    <w:rPr>
                      <w:rStyle w:val="CharStyle12"/>
                      <w:vertAlign w:val="superscript"/>
                    </w:rPr>
                    <w:t>(2)</w:t>
                  </w:r>
                </w:p>
                <w:p>
                  <w:pPr>
                    <w:pStyle w:val="Style11"/>
                    <w:widowControl w:val="0"/>
                    <w:keepNext w:val="0"/>
                    <w:keepLines w:val="0"/>
                    <w:shd w:val="clear" w:color="auto" w:fill="auto"/>
                    <w:bidi w:val="0"/>
                    <w:jc w:val="both"/>
                    <w:spacing w:before="0" w:after="0" w:line="403" w:lineRule="exact"/>
                    <w:ind w:left="0" w:right="0" w:firstLine="780"/>
                  </w:pPr>
                  <w:r>
                    <w:rPr>
                      <w:rStyle w:val="CharStyle12"/>
                    </w:rPr>
                    <w:t>Аналіз формули (2) показує, чим менша в’язкість розплаву, тим більшу критичну швидкість обертів забезпечить насос підвищуючи при цьому продуктивність (Рисунок 1).</w:t>
                  </w:r>
                </w:p>
              </w:txbxContent>
            </v:textbox>
            <w10:wrap type="square" anchorx="margin"/>
          </v:shape>
        </w:pict>
      </w:r>
      <w:r>
        <w:pict>
          <v:shape id="_x0000_s1144" type="#_x0000_t202" style="position:absolute;margin-left:90.7pt;margin-top:84.pt;width:269.5pt;height:119.75pt;z-index:-125829292;mso-wrap-distance-left:81.35pt;mso-wrap-distance-right:32.15pt;mso-position-horizontal-relative:margin" wrapcoords="2486 0 19111 0 19111 16207 21600 16856 21600 21600 0 21600 0 16856 2486 16207 2486 0" filled="f" stroked="f">
            <v:textbox style="mso-fit-shape-to-text:t" inset="0,0,0,0">
              <w:txbxContent>
                <w:p>
                  <w:pPr>
                    <w:framePr w:h="2395" w:hSpace="643" w:wrap="notBeside" w:vAnchor="text" w:hAnchor="margin" w:x="1815" w:y="1681"/>
                    <w:widowControl w:val="0"/>
                    <w:jc w:val="center"/>
                    <w:rPr>
                      <w:sz w:val="2"/>
                      <w:szCs w:val="2"/>
                    </w:rPr>
                  </w:pPr>
                  <w:r>
                    <w:pict>
                      <v:shape id="_x0000_s1145" type="#_x0000_t75" style="width:270pt;height:120pt;">
                        <v:imagedata r:id="rId77" r:href="rId78"/>
                      </v:shape>
                    </w:pict>
                  </w:r>
                </w:p>
                <w:p>
                  <w:pPr>
                    <w:pStyle w:val="Style87"/>
                    <w:widowControl w:val="0"/>
                    <w:keepNext w:val="0"/>
                    <w:keepLines w:val="0"/>
                    <w:shd w:val="clear" w:color="auto" w:fill="auto"/>
                    <w:bidi w:val="0"/>
                    <w:jc w:val="left"/>
                    <w:spacing w:before="0" w:after="57" w:line="260" w:lineRule="exact"/>
                    <w:ind w:left="0" w:right="0" w:firstLine="0"/>
                  </w:pPr>
                  <w:r>
                    <w:rPr>
                      <w:rStyle w:val="CharStyle88"/>
                    </w:rPr>
                    <w:t>Рисунок 1 - Залежність в'язкості від критичних обертів та</w:t>
                  </w:r>
                </w:p>
                <w:p>
                  <w:pPr>
                    <w:pStyle w:val="Style87"/>
                    <w:widowControl w:val="0"/>
                    <w:keepNext w:val="0"/>
                    <w:keepLines w:val="0"/>
                    <w:shd w:val="clear" w:color="auto" w:fill="auto"/>
                    <w:bidi w:val="0"/>
                    <w:jc w:val="left"/>
                    <w:spacing w:before="0" w:after="0" w:line="260" w:lineRule="exact"/>
                    <w:ind w:left="0" w:right="0" w:firstLine="0"/>
                  </w:pPr>
                  <w:r>
                    <w:rPr>
                      <w:rStyle w:val="CharStyle88"/>
                    </w:rPr>
                    <w:t>продуктивності</w:t>
                  </w:r>
                </w:p>
              </w:txbxContent>
            </v:textbox>
            <w10:wrap type="topAndBottom" anchorx="margin"/>
          </v:shape>
        </w:pict>
      </w:r>
      <w:r>
        <w:rPr>
          <w:lang w:val="uk-UA" w:eastAsia="uk-UA" w:bidi="uk-UA"/>
          <w:w w:val="100"/>
          <w:spacing w:val="0"/>
          <w:color w:val="000000"/>
          <w:position w:val="0"/>
        </w:rPr>
        <w:t>«еб =</w:t>
      </w:r>
    </w:p>
    <w:p>
      <w:pPr>
        <w:pStyle w:val="Style31"/>
        <w:widowControl w:val="0"/>
        <w:keepNext w:val="0"/>
        <w:keepLines w:val="0"/>
        <w:shd w:val="clear" w:color="auto" w:fill="auto"/>
        <w:bidi w:val="0"/>
        <w:jc w:val="both"/>
        <w:spacing w:before="0" w:after="0" w:line="384" w:lineRule="exact"/>
        <w:ind w:left="0" w:right="0" w:firstLine="760"/>
      </w:pPr>
      <w:r>
        <w:rPr>
          <w:lang w:val="uk-UA" w:eastAsia="uk-UA" w:bidi="uk-UA"/>
          <w:w w:val="100"/>
          <w:spacing w:val="0"/>
          <w:color w:val="000000"/>
          <w:position w:val="0"/>
        </w:rPr>
        <w:t>Перелік посилань:</w:t>
      </w:r>
    </w:p>
    <w:p>
      <w:pPr>
        <w:pStyle w:val="Style11"/>
        <w:widowControl w:val="0"/>
        <w:keepNext w:val="0"/>
        <w:keepLines w:val="0"/>
        <w:shd w:val="clear" w:color="auto" w:fill="auto"/>
        <w:bidi w:val="0"/>
        <w:jc w:val="both"/>
        <w:spacing w:before="0" w:after="0" w:line="384" w:lineRule="exact"/>
        <w:ind w:left="0" w:right="0" w:firstLine="760"/>
      </w:pPr>
      <w:r>
        <w:rPr>
          <w:lang w:val="uk-UA" w:eastAsia="uk-UA" w:bidi="uk-UA"/>
          <w:w w:val="100"/>
          <w:spacing w:val="0"/>
          <w:color w:val="000000"/>
          <w:position w:val="0"/>
        </w:rPr>
        <w:t>1. Кузьміна В.О. Дослідження продуктивності шестеренного насоса в лінії для виробництва рукавної плівки / В.О. Кузьміна, Я.М. Корнієнко, М.П. Швед, Д.М. Швед //Наук. Праці Одеської нац. академії харч. технологій.- 2010.- с.321-327.</w:t>
      </w:r>
      <w:r>
        <w:br w:type="page"/>
      </w:r>
    </w:p>
    <w:p>
      <w:pPr>
        <w:pStyle w:val="Style25"/>
        <w:widowControl w:val="0"/>
        <w:keepNext/>
        <w:keepLines/>
        <w:shd w:val="clear" w:color="auto" w:fill="auto"/>
        <w:bidi w:val="0"/>
        <w:jc w:val="both"/>
        <w:spacing w:before="0" w:after="0" w:line="260" w:lineRule="exact"/>
        <w:ind w:left="0" w:right="0" w:firstLine="780"/>
      </w:pPr>
      <w:bookmarkStart w:id="24" w:name="bookmark24"/>
      <w:r>
        <w:rPr>
          <w:lang w:val="uk-UA" w:eastAsia="uk-UA" w:bidi="uk-UA"/>
          <w:w w:val="100"/>
          <w:spacing w:val="0"/>
          <w:color w:val="000000"/>
          <w:position w:val="0"/>
        </w:rPr>
        <w:t>УДК 621.1.016</w:t>
      </w:r>
      <w:bookmarkEnd w:id="24"/>
    </w:p>
    <w:p>
      <w:pPr>
        <w:pStyle w:val="Style25"/>
        <w:widowControl w:val="0"/>
        <w:keepNext/>
        <w:keepLines/>
        <w:shd w:val="clear" w:color="auto" w:fill="auto"/>
        <w:bidi w:val="0"/>
        <w:jc w:val="left"/>
        <w:spacing w:before="0" w:after="0" w:line="485" w:lineRule="exact"/>
        <w:ind w:left="2440" w:right="0" w:hanging="840"/>
      </w:pPr>
      <w:bookmarkStart w:id="25" w:name="bookmark25"/>
      <w:r>
        <w:rPr>
          <w:lang w:val="uk-UA" w:eastAsia="uk-UA" w:bidi="uk-UA"/>
          <w:w w:val="100"/>
          <w:spacing w:val="0"/>
          <w:color w:val="000000"/>
          <w:position w:val="0"/>
        </w:rPr>
        <w:t>ОБГРУНТУВАННЯ ПІДВИЩЕННЯ ЕФЕКТИВНОСТІ РЕКУПЕРАТОРИ ТЕПЛА ПОВІТРЯ</w:t>
      </w:r>
      <w:bookmarkEnd w:id="25"/>
    </w:p>
    <w:p>
      <w:pPr>
        <w:pStyle w:val="Style31"/>
        <w:widowControl w:val="0"/>
        <w:keepNext w:val="0"/>
        <w:keepLines w:val="0"/>
        <w:shd w:val="clear" w:color="auto" w:fill="auto"/>
        <w:bidi w:val="0"/>
        <w:jc w:val="center"/>
        <w:spacing w:before="0" w:after="0" w:line="480" w:lineRule="exact"/>
        <w:ind w:left="0" w:right="700" w:firstLine="0"/>
      </w:pPr>
      <w:r>
        <w:rPr>
          <w:rStyle w:val="CharStyle232"/>
          <w:b w:val="0"/>
          <w:bCs w:val="0"/>
        </w:rPr>
        <w:t>магістрант Одарчук В. В., к.т.н, ст. викл. Двойнос Я. Г.</w:t>
        <w:br/>
      </w: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80"/>
      </w:pPr>
      <w:r>
        <w:rPr>
          <w:lang w:val="uk-UA" w:eastAsia="uk-UA" w:bidi="uk-UA"/>
          <w:w w:val="100"/>
          <w:spacing w:val="0"/>
          <w:color w:val="000000"/>
          <w:position w:val="0"/>
        </w:rPr>
        <w:t>Згідно [1] мінімальні питомі витрати вентиляційного повітря для</w:t>
      </w:r>
    </w:p>
    <w:p>
      <w:pPr>
        <w:pStyle w:val="Style11"/>
        <w:widowControl w:val="0"/>
        <w:keepNext w:val="0"/>
        <w:keepLines w:val="0"/>
        <w:shd w:val="clear" w:color="auto" w:fill="auto"/>
        <w:bidi w:val="0"/>
        <w:jc w:val="left"/>
        <w:spacing w:before="0" w:after="0" w:line="260" w:lineRule="exact"/>
        <w:ind w:left="8960" w:right="0" w:firstLine="0"/>
      </w:pPr>
      <w:r>
        <w:rPr>
          <w:lang w:val="uk-UA" w:eastAsia="uk-UA" w:bidi="uk-UA"/>
          <w:w w:val="100"/>
          <w:spacing w:val="0"/>
          <w:color w:val="000000"/>
          <w:position w:val="0"/>
        </w:rPr>
        <w:t>} 3</w:t>
      </w:r>
    </w:p>
    <w:p>
      <w:pPr>
        <w:pStyle w:val="Style11"/>
        <w:widowControl w:val="0"/>
        <w:keepNext w:val="0"/>
        <w:keepLines w:val="0"/>
        <w:shd w:val="clear" w:color="auto" w:fill="auto"/>
        <w:bidi w:val="0"/>
        <w:jc w:val="left"/>
        <w:spacing w:before="0" w:after="141" w:line="260" w:lineRule="exact"/>
        <w:ind w:left="0" w:right="0" w:firstLine="0"/>
      </w:pPr>
      <w:r>
        <w:pict>
          <v:shape id="_x0000_s1146" type="#_x0000_t202" style="position:absolute;margin-left:5.e-002pt;margin-top:0.15pt;width:482.9pt;height:115.5pt;z-index:-125829291;mso-wrap-distance-left:5.pt;mso-wrap-distance-top:0.15pt;mso-wrap-distance-right:5.pt;mso-position-horizontal-relative:margin" filled="f" stroked="f">
            <v:textbox style="mso-fit-shape-to-text:t" inset="0,0,0,0">
              <w:txbxContent>
                <w:p>
                  <w:pPr>
                    <w:pStyle w:val="Style39"/>
                    <w:widowControl w:val="0"/>
                    <w:keepNext w:val="0"/>
                    <w:keepLines w:val="0"/>
                    <w:shd w:val="clear" w:color="auto" w:fill="auto"/>
                    <w:bidi w:val="0"/>
                    <w:jc w:val="right"/>
                    <w:spacing w:before="0" w:after="0" w:line="446" w:lineRule="exact"/>
                    <w:ind w:left="0" w:right="0" w:firstLine="0"/>
                  </w:pPr>
                  <w:r>
                    <w:rPr>
                      <w:rStyle w:val="CharStyle40"/>
                      <w:i/>
                      <w:iCs/>
                    </w:rPr>
                    <w:t>п • ера'</w:t>
                  </w:r>
                </w:p>
                <w:p>
                  <w:pPr>
                    <w:pStyle w:val="Style11"/>
                    <w:widowControl w:val="0"/>
                    <w:keepNext w:val="0"/>
                    <w:keepLines w:val="0"/>
                    <w:shd w:val="clear" w:color="auto" w:fill="auto"/>
                    <w:bidi w:val="0"/>
                    <w:jc w:val="both"/>
                    <w:spacing w:before="0" w:after="0" w:line="446" w:lineRule="exact"/>
                    <w:ind w:left="0" w:right="0" w:firstLine="0"/>
                  </w:pPr>
                  <w:r>
                    <w:rPr>
                      <w:rStyle w:val="CharStyle12"/>
                    </w:rPr>
                    <w:t>Порушення цих норм призводить до накопичення СО</w:t>
                  </w:r>
                  <w:r>
                    <w:rPr>
                      <w:rStyle w:val="CharStyle164"/>
                      <w:vertAlign w:val="subscript"/>
                    </w:rPr>
                    <w:t>2</w:t>
                  </w:r>
                  <w:r>
                    <w:rPr>
                      <w:rStyle w:val="CharStyle12"/>
                    </w:rPr>
                    <w:t xml:space="preserve"> в приміщенні, та шкодить здоров'ю.</w:t>
                  </w:r>
                </w:p>
                <w:p>
                  <w:pPr>
                    <w:pStyle w:val="Style11"/>
                    <w:widowControl w:val="0"/>
                    <w:keepNext w:val="0"/>
                    <w:keepLines w:val="0"/>
                    <w:shd w:val="clear" w:color="auto" w:fill="auto"/>
                    <w:bidi w:val="0"/>
                    <w:jc w:val="left"/>
                    <w:spacing w:before="0" w:after="0" w:line="475" w:lineRule="exact"/>
                    <w:ind w:left="0" w:right="0" w:firstLine="780"/>
                  </w:pPr>
                  <w:r>
                    <w:rPr>
                      <w:rStyle w:val="CharStyle12"/>
                    </w:rPr>
                    <w:t>У зимовий період втрати тепла за рахунок вентиляції при температурі назовні -10</w:t>
                  </w:r>
                  <w:r>
                    <w:rPr>
                      <w:rStyle w:val="CharStyle12"/>
                      <w:vertAlign w:val="superscript"/>
                    </w:rPr>
                    <w:t>о</w:t>
                  </w:r>
                  <w:r>
                    <w:rPr>
                      <w:rStyle w:val="CharStyle12"/>
                    </w:rPr>
                    <w:t>С, в приміщенні +20</w:t>
                  </w:r>
                  <w:r>
                    <w:rPr>
                      <w:rStyle w:val="CharStyle12"/>
                      <w:vertAlign w:val="superscript"/>
                    </w:rPr>
                    <w:t>о</w:t>
                  </w:r>
                  <w:r>
                    <w:rPr>
                      <w:rStyle w:val="CharStyle12"/>
                    </w:rPr>
                    <w:t>С складають:</w:t>
                  </w:r>
                </w:p>
              </w:txbxContent>
            </v:textbox>
            <w10:wrap type="square" anchorx="margin"/>
          </v:shape>
        </w:pict>
      </w:r>
      <w:r>
        <w:rPr>
          <w:lang w:val="uk-UA" w:eastAsia="uk-UA" w:bidi="uk-UA"/>
          <w:w w:val="100"/>
          <w:spacing w:val="0"/>
          <w:color w:val="000000"/>
          <w:position w:val="0"/>
        </w:rPr>
        <w:t xml:space="preserve">приміщень житлових будівель має бути не менше </w:t>
      </w:r>
      <w:r>
        <w:rPr>
          <w:rStyle w:val="CharStyle111"/>
        </w:rPr>
        <w:t>V =</w:t>
      </w:r>
      <w:r>
        <w:rPr>
          <w:lang w:val="uk-UA" w:eastAsia="uk-UA" w:bidi="uk-UA"/>
          <w:w w:val="100"/>
          <w:spacing w:val="0"/>
          <w:color w:val="000000"/>
          <w:position w:val="0"/>
        </w:rPr>
        <w:t xml:space="preserve"> 0,01</w:t>
      </w:r>
    </w:p>
    <w:p>
      <w:pPr>
        <w:pStyle w:val="Style11"/>
        <w:widowControl w:val="0"/>
        <w:keepNext w:val="0"/>
        <w:keepLines w:val="0"/>
        <w:shd w:val="clear" w:color="auto" w:fill="auto"/>
        <w:bidi w:val="0"/>
        <w:jc w:val="center"/>
        <w:spacing w:before="0" w:after="148" w:line="260" w:lineRule="exact"/>
        <w:ind w:left="0" w:right="700" w:firstLine="0"/>
      </w:pPr>
      <w:r>
        <w:rPr>
          <w:rStyle w:val="CharStyle111"/>
        </w:rPr>
        <w:t>0 = V-р-Ср-АТ =</w:t>
      </w:r>
      <w:r>
        <w:rPr>
          <w:lang w:val="uk-UA" w:eastAsia="uk-UA" w:bidi="uk-UA"/>
          <w:w w:val="100"/>
          <w:spacing w:val="0"/>
          <w:color w:val="000000"/>
          <w:position w:val="0"/>
        </w:rPr>
        <w:t xml:space="preserve"> 0,01-1,3-1010• 30 = 395 ^</w:t>
      </w:r>
    </w:p>
    <w:p>
      <w:pPr>
        <w:pStyle w:val="Style11"/>
        <w:widowControl w:val="0"/>
        <w:keepNext w:val="0"/>
        <w:keepLines w:val="0"/>
        <w:shd w:val="clear" w:color="auto" w:fill="auto"/>
        <w:bidi w:val="0"/>
        <w:jc w:val="both"/>
        <w:spacing w:before="0" w:after="0" w:line="446" w:lineRule="exact"/>
        <w:ind w:left="0" w:right="0" w:firstLine="780"/>
      </w:pPr>
      <w:r>
        <w:rPr>
          <w:lang w:val="uk-UA" w:eastAsia="uk-UA" w:bidi="uk-UA"/>
          <w:w w:val="100"/>
          <w:spacing w:val="0"/>
          <w:color w:val="000000"/>
          <w:position w:val="0"/>
        </w:rPr>
        <w:t>Витрати тепла при вентиляції збільшують загальні витрати тепла в навколишнє середовище, тому використовують рекупераційні теплообмінники.</w:t>
      </w:r>
    </w:p>
    <w:p>
      <w:pPr>
        <w:pStyle w:val="Style11"/>
        <w:widowControl w:val="0"/>
        <w:keepNext w:val="0"/>
        <w:keepLines w:val="0"/>
        <w:shd w:val="clear" w:color="auto" w:fill="auto"/>
        <w:bidi w:val="0"/>
        <w:jc w:val="both"/>
        <w:spacing w:before="0" w:after="0" w:line="446" w:lineRule="exact"/>
        <w:ind w:left="0" w:right="0" w:firstLine="780"/>
      </w:pPr>
      <w:r>
        <w:rPr>
          <w:lang w:val="uk-UA" w:eastAsia="uk-UA" w:bidi="uk-UA"/>
          <w:w w:val="100"/>
          <w:spacing w:val="0"/>
          <w:color w:val="000000"/>
          <w:position w:val="0"/>
        </w:rPr>
        <w:t>Відпрацьоване тепле повітря з приміщення, рис. 1, проходячи через теплообмінник віддає тепло свіжому, холодному повітрю зовні, таким чином відбувається утилізація тепла повітря, що вентилюється.</w:t>
      </w:r>
    </w:p>
    <w:p>
      <w:pPr>
        <w:pStyle w:val="Style11"/>
        <w:widowControl w:val="0"/>
        <w:keepNext w:val="0"/>
        <w:keepLines w:val="0"/>
        <w:shd w:val="clear" w:color="auto" w:fill="auto"/>
        <w:bidi w:val="0"/>
        <w:jc w:val="both"/>
        <w:spacing w:before="0" w:after="0" w:line="446" w:lineRule="exact"/>
        <w:ind w:left="0" w:right="0" w:firstLine="780"/>
      </w:pPr>
      <w:r>
        <w:rPr>
          <w:lang w:val="uk-UA" w:eastAsia="uk-UA" w:bidi="uk-UA"/>
          <w:w w:val="100"/>
          <w:spacing w:val="0"/>
          <w:color w:val="000000"/>
          <w:position w:val="0"/>
        </w:rPr>
        <w:t>У більшості конструкцій використовується пластинчастий теплообмінник з перехресним ходом, ефективність таких рекуператорів досягає 77% [2]. Встановлення кількох блоків дозволяє збільшити ефективність до 92% [3].</w:t>
      </w:r>
    </w:p>
    <w:p>
      <w:pPr>
        <w:pStyle w:val="Style11"/>
        <w:widowControl w:val="0"/>
        <w:keepNext w:val="0"/>
        <w:keepLines w:val="0"/>
        <w:shd w:val="clear" w:color="auto" w:fill="auto"/>
        <w:bidi w:val="0"/>
        <w:jc w:val="both"/>
        <w:spacing w:before="0" w:after="0" w:line="446" w:lineRule="exact"/>
        <w:ind w:left="0" w:right="0" w:firstLine="780"/>
      </w:pPr>
      <w:r>
        <w:rPr>
          <w:lang w:val="uk-UA" w:eastAsia="uk-UA" w:bidi="uk-UA"/>
          <w:w w:val="100"/>
          <w:spacing w:val="0"/>
          <w:color w:val="000000"/>
          <w:position w:val="0"/>
        </w:rPr>
        <w:t>Крім того використовуються конструкції регенераторів, їх недоліком є наявність рухомих елементів (клапана), та періодичність роботи.</w:t>
      </w:r>
    </w:p>
    <w:p>
      <w:pPr>
        <w:pStyle w:val="Style11"/>
        <w:widowControl w:val="0"/>
        <w:keepNext w:val="0"/>
        <w:keepLines w:val="0"/>
        <w:shd w:val="clear" w:color="auto" w:fill="auto"/>
        <w:bidi w:val="0"/>
        <w:jc w:val="both"/>
        <w:spacing w:before="0" w:after="0" w:line="446" w:lineRule="exact"/>
        <w:ind w:left="0" w:right="0" w:firstLine="780"/>
      </w:pPr>
      <w:r>
        <w:rPr>
          <w:lang w:val="uk-UA" w:eastAsia="uk-UA" w:bidi="uk-UA"/>
          <w:w w:val="100"/>
          <w:spacing w:val="0"/>
          <w:color w:val="000000"/>
          <w:position w:val="0"/>
        </w:rPr>
        <w:t>Незважаючи на велику кількість наукових робіт, присвячених пластинчастим теплообмінникам даний процес рекуперації має особливості та недостатньо вивчений. Основна особливість полягає у малій інтенсивності процесу, що пов’язано з властивостями повітря (низька густина і</w:t>
        <w:br w:type="page"/>
        <w:t>теплопровідність), та використанням вентиляторів динамічного типу, ККД яких стрімко падає при підвищенні гідравлічного опору апарату.</w:t>
      </w:r>
    </w:p>
    <w:p>
      <w:pPr>
        <w:pStyle w:val="Style11"/>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Метою досліджень є створення методики розрахунку оптимальних параметрів пластинчастого теплообмінника повітря-повітря. До критеріїв оптимізації має бути включені: гідравлічний опір теплообмінника, маса рекуператора, ефективність процесу переносу тепла.</w:t>
      </w:r>
    </w:p>
    <w:p>
      <w:pPr>
        <w:pStyle w:val="Style11"/>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Створення нової методики дозволить впровадити сучасні промислові зразки енергозберігаючого обладнання.</w:t>
      </w:r>
    </w:p>
    <w:p>
      <w:pPr>
        <w:framePr w:h="4421" w:hSpace="1392" w:wrap="notBeside" w:vAnchor="text" w:hAnchor="text" w:x="2094" w:y="1"/>
        <w:widowControl w:val="0"/>
        <w:jc w:val="center"/>
        <w:rPr>
          <w:sz w:val="2"/>
          <w:szCs w:val="2"/>
        </w:rPr>
      </w:pPr>
      <w:r>
        <w:pict>
          <v:shape id="_x0000_s1147" type="#_x0000_t75" style="width:304pt;height:221pt;">
            <v:imagedata r:id="rId79" r:href="rId80"/>
          </v:shape>
        </w:pict>
      </w:r>
    </w:p>
    <w:p>
      <w:pPr>
        <w:widowControl w:val="0"/>
        <w:rPr>
          <w:sz w:val="2"/>
          <w:szCs w:val="2"/>
        </w:rPr>
      </w:pPr>
    </w:p>
    <w:p>
      <w:pPr>
        <w:pStyle w:val="Style11"/>
        <w:widowControl w:val="0"/>
        <w:keepNext w:val="0"/>
        <w:keepLines w:val="0"/>
        <w:shd w:val="clear" w:color="auto" w:fill="auto"/>
        <w:bidi w:val="0"/>
        <w:jc w:val="left"/>
        <w:spacing w:before="0" w:after="0" w:line="451" w:lineRule="exact"/>
        <w:ind w:left="640" w:right="0" w:firstLine="520"/>
      </w:pPr>
      <w:r>
        <w:rPr>
          <w:lang w:val="uk-UA" w:eastAsia="uk-UA" w:bidi="uk-UA"/>
          <w:w w:val="100"/>
          <w:spacing w:val="0"/>
          <w:color w:val="000000"/>
          <w:position w:val="0"/>
        </w:rPr>
        <w:t xml:space="preserve">1 - верхня пластина; 2 - нижня пластина; 3 - вхід відпрацьованого повітря; 4 - вихід свіжого повітря; 5 - вхід свіжого повітря; </w:t>
      </w:r>
      <w:r>
        <w:rPr>
          <w:rStyle w:val="CharStyle234"/>
        </w:rPr>
        <w:t>6</w:t>
      </w:r>
      <w:r>
        <w:rPr>
          <w:lang w:val="uk-UA" w:eastAsia="uk-UA" w:bidi="uk-UA"/>
          <w:w w:val="100"/>
          <w:spacing w:val="0"/>
          <w:color w:val="000000"/>
          <w:position w:val="0"/>
        </w:rPr>
        <w:t xml:space="preserve"> - вихід</w:t>
      </w:r>
    </w:p>
    <w:p>
      <w:pPr>
        <w:pStyle w:val="Style11"/>
        <w:widowControl w:val="0"/>
        <w:keepNext w:val="0"/>
        <w:keepLines w:val="0"/>
        <w:shd w:val="clear" w:color="auto" w:fill="auto"/>
        <w:bidi w:val="0"/>
        <w:jc w:val="center"/>
        <w:spacing w:before="0" w:after="0" w:line="451" w:lineRule="exact"/>
        <w:ind w:left="20" w:right="0" w:firstLine="0"/>
      </w:pPr>
      <w:r>
        <w:rPr>
          <w:lang w:val="uk-UA" w:eastAsia="uk-UA" w:bidi="uk-UA"/>
          <w:w w:val="100"/>
          <w:spacing w:val="0"/>
          <w:color w:val="000000"/>
          <w:position w:val="0"/>
        </w:rPr>
        <w:t>відпрацьованого повітря</w:t>
      </w:r>
    </w:p>
    <w:p>
      <w:pPr>
        <w:pStyle w:val="Style11"/>
        <w:widowControl w:val="0"/>
        <w:keepNext w:val="0"/>
        <w:keepLines w:val="0"/>
        <w:shd w:val="clear" w:color="auto" w:fill="auto"/>
        <w:bidi w:val="0"/>
        <w:jc w:val="center"/>
        <w:spacing w:before="0" w:after="0" w:line="451" w:lineRule="exact"/>
        <w:ind w:left="20" w:right="0" w:firstLine="0"/>
      </w:pPr>
      <w:r>
        <w:rPr>
          <w:lang w:val="uk-UA" w:eastAsia="uk-UA" w:bidi="uk-UA"/>
          <w:w w:val="100"/>
          <w:spacing w:val="0"/>
          <w:color w:val="000000"/>
          <w:position w:val="0"/>
        </w:rPr>
        <w:t>Рисунок 1 - Конструкція пластинчастого рекуператора тепла повітря</w:t>
      </w:r>
    </w:p>
    <w:p>
      <w:pPr>
        <w:pStyle w:val="Style11"/>
        <w:widowControl w:val="0"/>
        <w:keepNext w:val="0"/>
        <w:keepLines w:val="0"/>
        <w:shd w:val="clear" w:color="auto" w:fill="auto"/>
        <w:bidi w:val="0"/>
        <w:jc w:val="both"/>
        <w:spacing w:before="0" w:after="0" w:line="451" w:lineRule="exact"/>
        <w:ind w:left="0" w:right="0" w:firstLine="1440"/>
      </w:pPr>
      <w:r>
        <w:rPr>
          <w:lang w:val="uk-UA" w:eastAsia="uk-UA" w:bidi="uk-UA"/>
          <w:w w:val="100"/>
          <w:spacing w:val="0"/>
          <w:color w:val="000000"/>
          <w:position w:val="0"/>
        </w:rPr>
        <w:t>Висновок: дослідження процесу переносу тепла у рекупераційних теплообмінниках систем вентиляції пластинчастого типу є актуальним, та важливим.</w:t>
      </w:r>
    </w:p>
    <w:p>
      <w:pPr>
        <w:pStyle w:val="Style31"/>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Перелік посилань:</w:t>
      </w:r>
    </w:p>
    <w:p>
      <w:pPr>
        <w:pStyle w:val="Style11"/>
        <w:numPr>
          <w:ilvl w:val="0"/>
          <w:numId w:val="21"/>
        </w:numPr>
        <w:tabs>
          <w:tab w:leader="none" w:pos="1094" w:val="left"/>
        </w:tabs>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 xml:space="preserve">ДСТУ Б </w:t>
      </w:r>
      <w:r>
        <w:rPr>
          <w:lang w:val="en-US" w:eastAsia="en-US" w:bidi="en-US"/>
          <w:w w:val="100"/>
          <w:spacing w:val="0"/>
          <w:color w:val="000000"/>
          <w:position w:val="0"/>
        </w:rPr>
        <w:t xml:space="preserve">EN </w:t>
      </w:r>
      <w:r>
        <w:rPr>
          <w:lang w:val="uk-UA" w:eastAsia="uk-UA" w:bidi="uk-UA"/>
          <w:w w:val="100"/>
          <w:spacing w:val="0"/>
          <w:color w:val="000000"/>
          <w:position w:val="0"/>
        </w:rPr>
        <w:t>15251 Розрахункові параметри мікроклімату приміщень</w:t>
      </w:r>
    </w:p>
    <w:p>
      <w:pPr>
        <w:pStyle w:val="Style11"/>
        <w:numPr>
          <w:ilvl w:val="0"/>
          <w:numId w:val="21"/>
        </w:numPr>
        <w:tabs>
          <w:tab w:leader="none" w:pos="1122" w:val="left"/>
        </w:tabs>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Інтернет ресурс компанії "ВЕНТС":</w:t>
      </w:r>
      <w:r>
        <w:fldChar w:fldCharType="begin"/>
      </w:r>
      <w:r>
        <w:rPr>
          <w:color w:val="000000"/>
        </w:rPr>
        <w:instrText> HYPERLINK "http://www.ventilation-system.com/" </w:instrText>
      </w:r>
      <w:r>
        <w:fldChar w:fldCharType="separate"/>
      </w:r>
      <w:r>
        <w:rPr>
          <w:rStyle w:val="Hyperlink"/>
          <w:lang w:val="uk-UA" w:eastAsia="uk-UA" w:bidi="uk-UA"/>
          <w:w w:val="100"/>
          <w:spacing w:val="0"/>
          <w:position w:val="0"/>
        </w:rPr>
        <w:t xml:space="preserve"> </w:t>
      </w:r>
      <w:r>
        <w:rPr>
          <w:rStyle w:val="Hyperlink"/>
          <w:lang w:val="en-US" w:eastAsia="en-US" w:bidi="en-US"/>
          <w:w w:val="100"/>
          <w:spacing w:val="0"/>
          <w:position w:val="0"/>
        </w:rPr>
        <w:t>www.ventilation-system.com</w:t>
      </w:r>
      <w:r>
        <w:fldChar w:fldCharType="end"/>
      </w:r>
    </w:p>
    <w:p>
      <w:pPr>
        <w:pStyle w:val="Style11"/>
        <w:numPr>
          <w:ilvl w:val="0"/>
          <w:numId w:val="21"/>
        </w:numPr>
        <w:tabs>
          <w:tab w:leader="none" w:pos="1093" w:val="left"/>
        </w:tabs>
        <w:widowControl w:val="0"/>
        <w:keepNext w:val="0"/>
        <w:keepLines w:val="0"/>
        <w:shd w:val="clear" w:color="auto" w:fill="auto"/>
        <w:bidi w:val="0"/>
        <w:jc w:val="left"/>
        <w:spacing w:before="0" w:after="0" w:line="451" w:lineRule="exact"/>
        <w:ind w:left="0" w:right="3920" w:firstLine="740"/>
      </w:pPr>
      <w:r>
        <w:rPr>
          <w:lang w:val="uk-UA" w:eastAsia="uk-UA" w:bidi="uk-UA"/>
          <w:w w:val="100"/>
          <w:spacing w:val="0"/>
          <w:color w:val="000000"/>
          <w:position w:val="0"/>
        </w:rPr>
        <w:t xml:space="preserve">Інтернет ресурс компанії "ВЕКОТЕХ": </w:t>
      </w:r>
      <w:r>
        <w:fldChar w:fldCharType="begin"/>
      </w:r>
      <w:r>
        <w:rPr>
          <w:color w:val="000000"/>
        </w:rPr>
        <w:instrText> HYPERLINK "http://www.vecotech.com.ua/component%20tilation-system.com" </w:instrText>
      </w:r>
      <w:r>
        <w:fldChar w:fldCharType="separate"/>
      </w:r>
      <w:r>
        <w:rPr>
          <w:rStyle w:val="Hyperlink"/>
          <w:lang w:val="en-US" w:eastAsia="en-US" w:bidi="en-US"/>
          <w:w w:val="100"/>
          <w:spacing w:val="0"/>
          <w:position w:val="0"/>
        </w:rPr>
        <w:t>www.vecotech. com. ua/component</w:t>
      </w:r>
      <w:r>
        <w:fldChar w:fldCharType="end"/>
      </w:r>
      <w:r>
        <w:br w:type="page"/>
      </w:r>
    </w:p>
    <w:p>
      <w:pPr>
        <w:pStyle w:val="Style25"/>
        <w:widowControl w:val="0"/>
        <w:keepNext/>
        <w:keepLines/>
        <w:shd w:val="clear" w:color="auto" w:fill="auto"/>
        <w:bidi w:val="0"/>
        <w:jc w:val="both"/>
        <w:spacing w:before="0" w:after="0" w:line="260" w:lineRule="exact"/>
        <w:ind w:left="0" w:right="0" w:firstLine="780"/>
      </w:pPr>
      <w:bookmarkStart w:id="26" w:name="bookmark26"/>
      <w:r>
        <w:rPr>
          <w:lang w:val="uk-UA" w:eastAsia="uk-UA" w:bidi="uk-UA"/>
          <w:w w:val="100"/>
          <w:spacing w:val="0"/>
          <w:color w:val="000000"/>
          <w:position w:val="0"/>
        </w:rPr>
        <w:t>УДК 691.327</w:t>
      </w:r>
      <w:bookmarkEnd w:id="26"/>
    </w:p>
    <w:p>
      <w:pPr>
        <w:pStyle w:val="Style25"/>
        <w:widowControl w:val="0"/>
        <w:keepNext/>
        <w:keepLines/>
        <w:shd w:val="clear" w:color="auto" w:fill="auto"/>
        <w:bidi w:val="0"/>
        <w:jc w:val="center"/>
        <w:spacing w:before="0" w:after="0" w:line="480" w:lineRule="exact"/>
        <w:ind w:left="0" w:right="700" w:firstLine="0"/>
      </w:pPr>
      <w:bookmarkStart w:id="27" w:name="bookmark27"/>
      <w:r>
        <w:rPr>
          <w:lang w:val="uk-UA" w:eastAsia="uk-UA" w:bidi="uk-UA"/>
          <w:w w:val="100"/>
          <w:spacing w:val="0"/>
          <w:color w:val="000000"/>
          <w:position w:val="0"/>
        </w:rPr>
        <w:t>МАТЕМАТИЧНА МОДЕЛЬ ПРОЦЕСУ</w:t>
        <w:br/>
        <w:t>ЕКСТРУЗІЇ ТРУБ ДІАМЕТРОМ БІЛЬШЕ 560 мм</w:t>
      </w:r>
      <w:bookmarkEnd w:id="27"/>
    </w:p>
    <w:p>
      <w:pPr>
        <w:pStyle w:val="Style11"/>
        <w:widowControl w:val="0"/>
        <w:keepNext w:val="0"/>
        <w:keepLines w:val="0"/>
        <w:shd w:val="clear" w:color="auto" w:fill="auto"/>
        <w:bidi w:val="0"/>
        <w:jc w:val="center"/>
        <w:spacing w:before="0" w:after="0" w:line="480" w:lineRule="exact"/>
        <w:ind w:left="0" w:right="700" w:firstLine="0"/>
      </w:pPr>
      <w:r>
        <w:rPr>
          <w:lang w:val="uk-UA" w:eastAsia="uk-UA" w:bidi="uk-UA"/>
          <w:w w:val="100"/>
          <w:spacing w:val="0"/>
          <w:color w:val="000000"/>
          <w:position w:val="0"/>
        </w:rPr>
        <w:t>магістрант Олексієвець В. Ф., ст. викл. Двойнос Я. Г.</w:t>
      </w:r>
    </w:p>
    <w:p>
      <w:pPr>
        <w:pStyle w:val="Style31"/>
        <w:widowControl w:val="0"/>
        <w:keepNext w:val="0"/>
        <w:keepLines w:val="0"/>
        <w:shd w:val="clear" w:color="auto" w:fill="auto"/>
        <w:bidi w:val="0"/>
        <w:jc w:val="center"/>
        <w:spacing w:before="0" w:after="0" w:line="480" w:lineRule="exact"/>
        <w:ind w:left="0" w:right="700" w:firstLine="0"/>
      </w:pPr>
      <w:r>
        <w:rPr>
          <w:lang w:val="uk-UA" w:eastAsia="uk-UA" w:bidi="uk-UA"/>
          <w:w w:val="100"/>
          <w:spacing w:val="0"/>
          <w:color w:val="000000"/>
          <w:position w:val="0"/>
        </w:rPr>
        <w:t>Національний технічний університет України</w:t>
        <w:br/>
        <w:t>“ Київський політехнічний інститут ”</w:t>
      </w:r>
    </w:p>
    <w:p>
      <w:pPr>
        <w:pStyle w:val="Style11"/>
        <w:widowControl w:val="0"/>
        <w:keepNext w:val="0"/>
        <w:keepLines w:val="0"/>
        <w:shd w:val="clear" w:color="auto" w:fill="auto"/>
        <w:bidi w:val="0"/>
        <w:jc w:val="both"/>
        <w:spacing w:before="0" w:after="0" w:line="451" w:lineRule="exact"/>
        <w:ind w:left="0" w:right="0" w:firstLine="780"/>
      </w:pPr>
      <w:r>
        <w:rPr>
          <w:lang w:val="uk-UA" w:eastAsia="uk-UA" w:bidi="uk-UA"/>
          <w:w w:val="100"/>
          <w:spacing w:val="0"/>
          <w:color w:val="000000"/>
          <w:position w:val="0"/>
        </w:rPr>
        <w:t xml:space="preserve">Процес екструзії труб діаметром більше 560 мм [1] має такі технологічні особливості: середня </w:t>
      </w:r>
      <w:r>
        <w:rPr>
          <w:rStyle w:val="CharStyle196"/>
        </w:rPr>
        <w:t>ш</w:t>
      </w:r>
      <w:r>
        <w:rPr>
          <w:lang w:val="uk-UA" w:eastAsia="uk-UA" w:bidi="uk-UA"/>
          <w:w w:val="100"/>
          <w:spacing w:val="0"/>
          <w:color w:val="000000"/>
          <w:position w:val="0"/>
        </w:rPr>
        <w:t xml:space="preserve">видкість розплаву у каналах формуючої головки не перевищує </w:t>
      </w:r>
      <w:r>
        <w:rPr>
          <w:rStyle w:val="CharStyle234"/>
        </w:rPr>
        <w:t>0,02</w:t>
      </w:r>
      <w:r>
        <w:rPr>
          <w:lang w:val="uk-UA" w:eastAsia="uk-UA" w:bidi="uk-UA"/>
          <w:w w:val="100"/>
          <w:spacing w:val="0"/>
          <w:color w:val="000000"/>
          <w:position w:val="0"/>
        </w:rPr>
        <w:t xml:space="preserve"> м/с, тому ефект проковзування на стінках каналу майже відсутній [</w:t>
      </w:r>
      <w:r>
        <w:rPr>
          <w:rStyle w:val="CharStyle234"/>
        </w:rPr>
        <w:t>2</w:t>
      </w:r>
      <w:r>
        <w:rPr>
          <w:lang w:val="uk-UA" w:eastAsia="uk-UA" w:bidi="uk-UA"/>
          <w:w w:val="100"/>
          <w:spacing w:val="0"/>
          <w:color w:val="000000"/>
          <w:position w:val="0"/>
        </w:rPr>
        <w:t xml:space="preserve">] що може спричинити початок термоокислювальної деструкції полімеру на стінках </w:t>
      </w:r>
      <w:r>
        <w:rPr>
          <w:lang w:val="ru-RU" w:eastAsia="ru-RU" w:bidi="ru-RU"/>
          <w:w w:val="100"/>
          <w:spacing w:val="0"/>
          <w:color w:val="000000"/>
          <w:position w:val="0"/>
        </w:rPr>
        <w:t xml:space="preserve">каналу, </w:t>
      </w:r>
      <w:r>
        <w:rPr>
          <w:lang w:val="uk-UA" w:eastAsia="uk-UA" w:bidi="uk-UA"/>
          <w:w w:val="100"/>
          <w:spacing w:val="0"/>
          <w:color w:val="000000"/>
          <w:position w:val="0"/>
        </w:rPr>
        <w:t>через що температура формуючої головки не може перевищувати 228°С [3]. Разом з цим, температура головки має бути більше, або дорівнювати температурі розплаву, це запобігає утворенню локальних потоків у головці через локальний прогрів головки більш інтенсивним потоком розплаву. Створення кільцевих зон звуження каналу не дає ефекту через великий розмір головки. Найбільш сучасною конструкцією формуючих головок великого діаметру є гвинтова [4].</w:t>
      </w:r>
    </w:p>
    <w:p>
      <w:pPr>
        <w:pStyle w:val="Style11"/>
        <w:widowControl w:val="0"/>
        <w:keepNext w:val="0"/>
        <w:keepLines w:val="0"/>
        <w:shd w:val="clear" w:color="auto" w:fill="auto"/>
        <w:bidi w:val="0"/>
        <w:jc w:val="both"/>
        <w:spacing w:before="0" w:after="0" w:line="451" w:lineRule="exact"/>
        <w:ind w:left="0" w:right="0" w:firstLine="1500"/>
      </w:pPr>
      <w:r>
        <w:pict>
          <v:shape id="_x0000_s1148" type="#_x0000_t202" style="position:absolute;margin-left:48.95pt;margin-top:200.65pt;width:46.1pt;height:17.25pt;z-index:-125829290;mso-wrap-distance-left:48.95pt;mso-wrap-distance-right:5.pt;mso-position-horizontal-relative:margin" filled="f" stroked="f">
            <v:textbox style="mso-fit-shape-to-text:t" inset="0,0,0,0">
              <w:txbxContent>
                <w:p>
                  <w:pPr>
                    <w:pStyle w:val="Style165"/>
                    <w:widowControl w:val="0"/>
                    <w:keepNext/>
                    <w:keepLines/>
                    <w:shd w:val="clear" w:color="auto" w:fill="auto"/>
                    <w:bidi w:val="0"/>
                    <w:jc w:val="left"/>
                    <w:spacing w:before="0" w:after="0" w:line="260" w:lineRule="exact"/>
                    <w:ind w:left="0" w:right="0" w:firstLine="0"/>
                  </w:pPr>
                  <w:bookmarkStart w:id="12" w:name="bookmark12"/>
                  <w:r>
                    <w:rPr>
                      <w:lang w:val="uk-UA" w:eastAsia="uk-UA" w:bidi="uk-UA"/>
                      <w:w w:val="100"/>
                      <w:spacing w:val="0"/>
                      <w:color w:val="000000"/>
                      <w:position w:val="0"/>
                    </w:rPr>
                    <w:t>ар дт</w:t>
                  </w:r>
                  <w:bookmarkEnd w:id="12"/>
                </w:p>
              </w:txbxContent>
            </v:textbox>
            <w10:wrap type="topAndBottom" anchorx="margin"/>
          </v:shape>
        </w:pict>
      </w:r>
      <w:r>
        <w:pict>
          <v:shape id="_x0000_s1149" type="#_x0000_t202" style="position:absolute;margin-left:67.2pt;margin-top:212.3pt;width:14.4pt;height:14.7pt;z-index:-125829289;mso-wrap-distance-left:5.pt;mso-wrap-distance-right:5.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60" w:lineRule="exact"/>
                    <w:ind w:left="0" w:right="0" w:firstLine="0"/>
                  </w:pPr>
                  <w:r>
                    <w:rPr>
                      <w:rStyle w:val="CharStyle42"/>
                      <w:i/>
                      <w:iCs/>
                    </w:rPr>
                    <w:t>+</w:t>
                  </w:r>
                </w:p>
              </w:txbxContent>
            </v:textbox>
            <w10:wrap type="topAndBottom" anchorx="margin"/>
          </v:shape>
        </w:pict>
      </w:r>
      <w:r>
        <w:pict>
          <v:shape id="_x0000_s1150" type="#_x0000_t202" style="position:absolute;margin-left:95.05pt;margin-top:209.65pt;width:13.45pt;height:10.9pt;z-index:-125829288;mso-wrap-distance-left:5.pt;mso-wrap-distance-right:10.55pt;mso-wrap-distance-bottom:3.1pt;mso-position-horizontal-relative:margin" filled="f" stroked="f">
            <v:textbox style="mso-fit-shape-to-text:t" inset="0,0,0,0">
              <w:txbxContent>
                <w:p>
                  <w:pPr>
                    <w:pStyle w:val="Style167"/>
                    <w:widowControl w:val="0"/>
                    <w:keepNext w:val="0"/>
                    <w:keepLines w:val="0"/>
                    <w:shd w:val="clear" w:color="auto" w:fill="auto"/>
                    <w:bidi w:val="0"/>
                    <w:jc w:val="left"/>
                    <w:spacing w:before="0" w:after="0" w:line="170" w:lineRule="exact"/>
                    <w:ind w:left="0" w:right="0" w:firstLine="0"/>
                  </w:pPr>
                  <w:r>
                    <w:rPr>
                      <w:lang w:val="uk-UA" w:eastAsia="uk-UA" w:bidi="uk-UA"/>
                      <w:w w:val="100"/>
                      <w:spacing w:val="0"/>
                      <w:color w:val="000000"/>
                      <w:position w:val="0"/>
                    </w:rPr>
                    <w:t>У</w:t>
                  </w:r>
                  <w:r>
                    <w:rPr>
                      <w:lang w:val="uk-UA" w:eastAsia="uk-UA" w:bidi="uk-UA"/>
                      <w:vertAlign w:val="superscript"/>
                      <w:w w:val="100"/>
                      <w:spacing w:val="0"/>
                      <w:color w:val="000000"/>
                      <w:position w:val="0"/>
                    </w:rPr>
                    <w:t>х</w:t>
                  </w:r>
                </w:p>
              </w:txbxContent>
            </v:textbox>
            <w10:wrap type="topAndBottom" anchorx="margin"/>
          </v:shape>
        </w:pict>
      </w:r>
      <w:r>
        <w:pict>
          <v:shape id="_x0000_s1151" type="#_x0000_t202" style="position:absolute;margin-left:119.05pt;margin-top:211.1pt;width:13.45pt;height:15.65pt;z-index:-125829287;mso-wrap-distance-left:5.pt;mso-wrap-distance-right:5.pt;mso-position-horizontal-relative:margin" filled="f" stroked="f">
            <v:textbox style="mso-fit-shape-to-text:t" inset="0,0,0,0">
              <w:txbxContent>
                <w:p>
                  <w:pPr>
                    <w:pStyle w:val="Style169"/>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0</w:t>
                  </w:r>
                </w:p>
              </w:txbxContent>
            </v:textbox>
            <w10:wrap type="topAndBottom" anchorx="margin"/>
          </v:shape>
        </w:pict>
      </w:r>
      <w:r>
        <w:pict>
          <v:shape id="_x0000_s1152" type="#_x0000_t202" style="position:absolute;margin-left:204.95pt;margin-top:202.55pt;width:80.15pt;height:35.5pt;z-index:-125829286;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400" w:lineRule="exact"/>
                    <w:ind w:left="0" w:right="0" w:firstLine="0"/>
                  </w:pPr>
                  <w:r>
                    <w:rPr>
                      <w:rStyle w:val="CharStyle171"/>
                    </w:rPr>
                    <w:t>а</w:t>
                  </w:r>
                  <w:r>
                    <w:rPr>
                      <w:rStyle w:val="CharStyle12"/>
                    </w:rPr>
                    <w:t>р ^</w:t>
                  </w:r>
                  <w:r>
                    <w:rPr>
                      <w:rStyle w:val="CharStyle171"/>
                      <w:vertAlign w:val="subscript"/>
                    </w:rPr>
                    <w:t>=</w:t>
                  </w:r>
                  <w:r>
                    <w:rPr>
                      <w:rStyle w:val="CharStyle12"/>
                    </w:rPr>
                    <w:t>о</w:t>
                  </w:r>
                </w:p>
                <w:p>
                  <w:pPr>
                    <w:pStyle w:val="Style41"/>
                    <w:widowControl w:val="0"/>
                    <w:keepNext w:val="0"/>
                    <w:keepLines w:val="0"/>
                    <w:shd w:val="clear" w:color="auto" w:fill="auto"/>
                    <w:bidi w:val="0"/>
                    <w:jc w:val="left"/>
                    <w:spacing w:before="0" w:after="0" w:line="260" w:lineRule="exact"/>
                    <w:ind w:left="0" w:right="0" w:firstLine="0"/>
                  </w:pPr>
                  <w:r>
                    <w:rPr>
                      <w:rStyle w:val="CharStyle42"/>
                      <w:i/>
                      <w:iCs/>
                    </w:rPr>
                    <w:t>дт ду</w:t>
                  </w:r>
                </w:p>
              </w:txbxContent>
            </v:textbox>
            <w10:wrap type="topAndBottom" anchorx="margin"/>
          </v:shape>
        </w:pict>
      </w:r>
      <w:r>
        <w:pict>
          <v:shape id="_x0000_s1153" type="#_x0000_t202" style="position:absolute;margin-left:35.5pt;margin-top:222.65pt;width:278.9pt;height:71.05pt;z-index:-125829285;mso-wrap-distance-left:35.5pt;mso-wrap-distance-right:168.pt;mso-wrap-distance-bottom:18.65pt;mso-position-horizontal-relative:margin" filled="f" stroked="f">
            <v:textbox style="mso-fit-shape-to-text:t" inset="0,0,0,0">
              <w:txbxContent>
                <w:p>
                  <w:pPr>
                    <w:pStyle w:val="Style41"/>
                    <w:tabs>
                      <w:tab w:leader="none" w:pos="1022" w:val="left"/>
                    </w:tabs>
                    <w:widowControl w:val="0"/>
                    <w:keepNext w:val="0"/>
                    <w:keepLines w:val="0"/>
                    <w:shd w:val="clear" w:color="auto" w:fill="auto"/>
                    <w:bidi w:val="0"/>
                    <w:spacing w:before="0" w:after="165" w:line="260" w:lineRule="exact"/>
                    <w:ind w:left="360" w:right="0" w:firstLine="0"/>
                  </w:pPr>
                  <w:r>
                    <w:rPr>
                      <w:rStyle w:val="CharStyle42"/>
                      <w:i/>
                      <w:iCs/>
                    </w:rPr>
                    <w:t>дх</w:t>
                    <w:tab/>
                    <w:t>ду</w:t>
                  </w:r>
                </w:p>
                <w:p>
                  <w:pPr>
                    <w:pStyle w:val="Style11"/>
                    <w:tabs>
                      <w:tab w:leader="none" w:pos="2232" w:val="left"/>
                    </w:tabs>
                    <w:widowControl w:val="0"/>
                    <w:keepNext w:val="0"/>
                    <w:keepLines w:val="0"/>
                    <w:shd w:val="clear" w:color="auto" w:fill="auto"/>
                    <w:bidi w:val="0"/>
                    <w:jc w:val="both"/>
                    <w:spacing w:before="0" w:after="0" w:line="446" w:lineRule="exact"/>
                    <w:ind w:left="0" w:right="0" w:firstLine="0"/>
                  </w:pPr>
                  <w:r>
                    <w:rPr>
                      <w:rStyle w:val="CharStyle12"/>
                    </w:rPr>
                    <w:t>Граничні умови:</w:t>
                    <w:tab/>
                  </w:r>
                  <w:r>
                    <w:rPr>
                      <w:rStyle w:val="CharStyle71"/>
                      <w:vertAlign w:val="superscript"/>
                    </w:rPr>
                    <w:t>у Уаз</w:t>
                  </w:r>
                </w:p>
                <w:p>
                  <w:pPr>
                    <w:pStyle w:val="Style11"/>
                    <w:widowControl w:val="0"/>
                    <w:keepNext w:val="0"/>
                    <w:keepLines w:val="0"/>
                    <w:shd w:val="clear" w:color="auto" w:fill="auto"/>
                    <w:bidi w:val="0"/>
                    <w:jc w:val="both"/>
                    <w:spacing w:before="0" w:after="0" w:line="446" w:lineRule="exact"/>
                    <w:ind w:left="0" w:right="0" w:firstLine="0"/>
                  </w:pPr>
                  <w:r>
                    <w:rPr>
                      <w:rStyle w:val="CharStyle12"/>
                    </w:rPr>
                    <w:t>рівняння нерозривності в інтегральній формі:</w:t>
                  </w:r>
                </w:p>
              </w:txbxContent>
            </v:textbox>
            <w10:wrap type="topAndBottom" anchorx="margin"/>
          </v:shape>
        </w:pict>
      </w:r>
      <w:r>
        <w:pict>
          <v:shape id="_x0000_s1154" type="#_x0000_t202" style="position:absolute;margin-left:217.9pt;margin-top:249.2pt;width:83.5pt;height:15.35pt;z-index:-125829284;mso-wrap-distance-left:5.pt;mso-wrap-distance-right:5.pt;mso-position-horizontal-relative:margin" filled="f" stroked="f">
            <v:textbox style="mso-fit-shape-to-text:t" inset="0,0,0,0">
              <w:txbxContent>
                <w:p>
                  <w:pPr>
                    <w:pStyle w:val="Style172"/>
                    <w:widowControl w:val="0"/>
                    <w:keepNext w:val="0"/>
                    <w:keepLines w:val="0"/>
                    <w:shd w:val="clear" w:color="auto" w:fill="auto"/>
                    <w:bidi w:val="0"/>
                    <w:jc w:val="left"/>
                    <w:spacing w:before="0" w:after="0" w:line="220" w:lineRule="exact"/>
                    <w:ind w:left="0" w:right="0" w:firstLine="0"/>
                  </w:pPr>
                  <w:r>
                    <w:rPr>
                      <w:rStyle w:val="CharStyle173"/>
                      <w:i/>
                      <w:iCs/>
                    </w:rPr>
                    <w:t>Ж = Ж = Ж =</w:t>
                  </w:r>
                  <w:r>
                    <w:rPr>
                      <w:rStyle w:val="CharStyle174"/>
                      <w:i w:val="0"/>
                      <w:iCs w:val="0"/>
                    </w:rPr>
                    <w:t xml:space="preserve"> </w:t>
                  </w:r>
                  <w:r>
                    <w:rPr>
                      <w:rStyle w:val="CharStyle175"/>
                      <w:i w:val="0"/>
                      <w:iCs w:val="0"/>
                    </w:rPr>
                    <w:t>0</w:t>
                  </w:r>
                </w:p>
                <w:p>
                  <w:pPr>
                    <w:pStyle w:val="Style176"/>
                    <w:widowControl w:val="0"/>
                    <w:keepNext w:val="0"/>
                    <w:keepLines w:val="0"/>
                    <w:shd w:val="clear" w:color="auto" w:fill="auto"/>
                    <w:bidi w:val="0"/>
                    <w:jc w:val="left"/>
                    <w:spacing w:before="0" w:after="0" w:line="200" w:lineRule="exact"/>
                    <w:ind w:left="240" w:right="0" w:firstLine="0"/>
                  </w:pPr>
                  <w:r>
                    <w:rPr>
                      <w:lang w:val="uk-UA" w:eastAsia="uk-UA" w:bidi="uk-UA"/>
                      <w:w w:val="100"/>
                      <w:color w:val="000000"/>
                      <w:position w:val="0"/>
                    </w:rPr>
                    <w:t>хуг</w:t>
                  </w:r>
                </w:p>
              </w:txbxContent>
            </v:textbox>
            <w10:wrap type="topAndBottom" anchorx="margin"/>
          </v:shape>
        </w:pict>
      </w:r>
      <w:r>
        <w:rPr>
          <w:lang w:val="uk-UA" w:eastAsia="uk-UA" w:bidi="uk-UA"/>
          <w:w w:val="100"/>
          <w:spacing w:val="0"/>
          <w:color w:val="000000"/>
          <w:position w:val="0"/>
        </w:rPr>
        <w:t xml:space="preserve">Таким чином, метою моделювання процесу екструзії у головках великого діаметру є створення методики перевірочного розрахунку рівномірності потоку розплаву на виході кільцевого </w:t>
      </w:r>
      <w:r>
        <w:rPr>
          <w:lang w:val="ru-RU" w:eastAsia="ru-RU" w:bidi="ru-RU"/>
          <w:w w:val="100"/>
          <w:spacing w:val="0"/>
          <w:color w:val="000000"/>
          <w:position w:val="0"/>
        </w:rPr>
        <w:t xml:space="preserve">зазору </w:t>
      </w:r>
      <w:r>
        <w:rPr>
          <w:lang w:val="uk-UA" w:eastAsia="uk-UA" w:bidi="uk-UA"/>
          <w:w w:val="100"/>
          <w:spacing w:val="0"/>
          <w:color w:val="000000"/>
          <w:position w:val="0"/>
        </w:rPr>
        <w:t xml:space="preserve">формуючої головки. Така методика дозволить оптимізувати конструкцію головки та заощадити значні ресурси при її впровадженні. Математична модель течії розплаву поліетилену у </w:t>
      </w:r>
      <w:r>
        <w:rPr>
          <w:lang w:val="ru-RU" w:eastAsia="ru-RU" w:bidi="ru-RU"/>
          <w:w w:val="100"/>
          <w:spacing w:val="0"/>
          <w:color w:val="000000"/>
          <w:position w:val="0"/>
        </w:rPr>
        <w:t xml:space="preserve">каналах </w:t>
      </w:r>
      <w:r>
        <w:rPr>
          <w:lang w:val="uk-UA" w:eastAsia="uk-UA" w:bidi="uk-UA"/>
          <w:w w:val="100"/>
          <w:spacing w:val="0"/>
          <w:color w:val="000000"/>
          <w:position w:val="0"/>
        </w:rPr>
        <w:t xml:space="preserve">гвинтової трубної головки є моделлю ізотермічної течії неньютонівської рідини у </w:t>
      </w:r>
      <w:r>
        <w:rPr>
          <w:lang w:val="ru-RU" w:eastAsia="ru-RU" w:bidi="ru-RU"/>
          <w:w w:val="100"/>
          <w:spacing w:val="0"/>
          <w:color w:val="000000"/>
          <w:position w:val="0"/>
        </w:rPr>
        <w:t xml:space="preserve">каналах </w:t>
      </w:r>
      <w:r>
        <w:rPr>
          <w:lang w:val="uk-UA" w:eastAsia="uk-UA" w:bidi="uk-UA"/>
          <w:w w:val="100"/>
          <w:spacing w:val="0"/>
          <w:color w:val="000000"/>
          <w:position w:val="0"/>
        </w:rPr>
        <w:t xml:space="preserve">складної форми </w:t>
      </w:r>
      <w:r>
        <w:rPr>
          <w:lang w:val="ru-RU" w:eastAsia="ru-RU" w:bidi="ru-RU"/>
          <w:w w:val="100"/>
          <w:spacing w:val="0"/>
          <w:color w:val="000000"/>
          <w:position w:val="0"/>
        </w:rPr>
        <w:t xml:space="preserve">без </w:t>
      </w:r>
      <w:r>
        <w:rPr>
          <w:lang w:val="uk-UA" w:eastAsia="uk-UA" w:bidi="uk-UA"/>
          <w:w w:val="100"/>
          <w:spacing w:val="0"/>
          <w:color w:val="000000"/>
          <w:position w:val="0"/>
        </w:rPr>
        <w:t xml:space="preserve">проковзування на стінках каналу (рисунок </w:t>
      </w:r>
      <w:r>
        <w:rPr>
          <w:rStyle w:val="CharStyle234"/>
        </w:rPr>
        <w:t>1</w:t>
      </w:r>
      <w:r>
        <w:rPr>
          <w:lang w:val="uk-UA" w:eastAsia="uk-UA" w:bidi="uk-UA"/>
          <w:w w:val="100"/>
          <w:spacing w:val="0"/>
          <w:color w:val="000000"/>
          <w:position w:val="0"/>
        </w:rPr>
        <w:t>): рівняння руху:</w:t>
      </w:r>
      <w:r>
        <w:br w:type="page"/>
      </w:r>
    </w:p>
    <w:p>
      <w:pPr>
        <w:pStyle w:val="Style11"/>
        <w:widowControl w:val="0"/>
        <w:keepNext w:val="0"/>
        <w:keepLines w:val="0"/>
        <w:shd w:val="clear" w:color="auto" w:fill="auto"/>
        <w:bidi w:val="0"/>
        <w:jc w:val="both"/>
        <w:spacing w:before="0" w:after="0" w:line="446" w:lineRule="exact"/>
        <w:ind w:left="0" w:right="0" w:firstLine="720"/>
      </w:pPr>
      <w:r>
        <w:rPr>
          <w:lang w:val="uk-UA" w:eastAsia="uk-UA" w:bidi="uk-UA"/>
          <w:w w:val="100"/>
          <w:spacing w:val="0"/>
          <w:color w:val="000000"/>
          <w:position w:val="0"/>
        </w:rPr>
        <w:t>Розв’язання</w:t>
      </w:r>
    </w:p>
    <w:p>
      <w:pPr>
        <w:pStyle w:val="Style11"/>
        <w:widowControl w:val="0"/>
        <w:keepNext w:val="0"/>
        <w:keepLines w:val="0"/>
        <w:shd w:val="clear" w:color="auto" w:fill="auto"/>
        <w:bidi w:val="0"/>
        <w:jc w:val="both"/>
        <w:spacing w:before="0" w:after="0" w:line="446" w:lineRule="exact"/>
        <w:ind w:left="0" w:right="280" w:firstLine="0"/>
      </w:pPr>
      <w:r>
        <w:pict>
          <v:shape id="_x0000_s1155" type="#_x0000_t202" style="position:absolute;margin-left:10.3pt;margin-top:-3.1pt;width:162.95pt;height:280.8pt;z-index:-125829283;mso-wrap-distance-left:5.pt;mso-wrap-distance-top:15.7pt;mso-wrap-distance-right:19.7pt;mso-wrap-distance-bottom:37.55pt;mso-position-horizontal-relative:margin" wrapcoords="5023 0 18666 0 18666 15987 21600 16408 21600 21600 0 21600 0 16408 5023 15987 5023 0" filled="f" stroked="f">
            <v:textbox style="mso-fit-shape-to-text:t" inset="0,0,0,0">
              <w:txbxContent>
                <w:p>
                  <w:pPr>
                    <w:framePr w:h="5616" w:hSpace="394" w:vSpace="314" w:wrap="around" w:vAnchor="text" w:hAnchor="margin" w:x="207" w:y="-61"/>
                    <w:widowControl w:val="0"/>
                    <w:jc w:val="center"/>
                    <w:rPr>
                      <w:sz w:val="2"/>
                      <w:szCs w:val="2"/>
                    </w:rPr>
                  </w:pPr>
                  <w:r>
                    <w:pict>
                      <v:shape id="_x0000_s1156" type="#_x0000_t75" style="width:163pt;height:281pt;">
                        <v:imagedata r:id="rId81" r:href="rId82"/>
                      </v:shape>
                    </w:pict>
                  </w:r>
                </w:p>
                <w:p>
                  <w:pPr>
                    <w:pStyle w:val="Style178"/>
                    <w:widowControl w:val="0"/>
                    <w:keepNext w:val="0"/>
                    <w:keepLines w:val="0"/>
                    <w:shd w:val="clear" w:color="auto" w:fill="auto"/>
                    <w:bidi w:val="0"/>
                    <w:jc w:val="left"/>
                    <w:spacing w:before="0" w:after="0"/>
                    <w:ind w:left="0" w:right="0" w:firstLine="0"/>
                  </w:pPr>
                  <w:r>
                    <w:rPr>
                      <w:rStyle w:val="CharStyle179"/>
                    </w:rPr>
                    <w:t>1 - дорнотримач з гвинтовою нарізкою; 2 - корпус трубної головки Рисунок 1 - Пояснення до математичної моделі процесу течії розплаву полімеру у каналах трубної головки гвинтової конструкції</w:t>
                  </w:r>
                </w:p>
              </w:txbxContent>
            </v:textbox>
            <w10:wrap type="square" side="right" anchorx="margin"/>
          </v:shape>
        </w:pict>
      </w:r>
      <w:r>
        <w:pict>
          <v:shape id="_x0000_s1157" type="#_x0000_t202" style="position:absolute;margin-left:207.85pt;margin-top:-72.25pt;width:57.1pt;height:40.3pt;z-index:-125829282;mso-wrap-distance-left:5.pt;mso-wrap-distance-right:10.55pt;mso-position-horizontal-relative:margin" filled="f" stroked="f">
            <v:textbox style="mso-fit-shape-to-text:t" inset="0,0,0,0">
              <w:txbxContent>
                <w:p>
                  <w:pPr>
                    <w:pStyle w:val="Style180"/>
                    <w:widowControl w:val="0"/>
                    <w:keepNext w:val="0"/>
                    <w:keepLines w:val="0"/>
                    <w:shd w:val="clear" w:color="auto" w:fill="auto"/>
                    <w:bidi w:val="0"/>
                    <w:jc w:val="left"/>
                    <w:spacing w:before="0" w:after="0" w:line="240" w:lineRule="exact"/>
                    <w:ind w:left="0" w:right="0" w:firstLine="0"/>
                  </w:pPr>
                  <w:r>
                    <w:rPr>
                      <w:lang w:val="uk-UA" w:eastAsia="uk-UA" w:bidi="uk-UA"/>
                      <w:sz w:val="24"/>
                      <w:szCs w:val="24"/>
                      <w:w w:val="100"/>
                      <w:spacing w:val="0"/>
                      <w:color w:val="000000"/>
                      <w:position w:val="0"/>
                    </w:rPr>
                    <w:t>і</w:t>
                  </w:r>
                </w:p>
                <w:p>
                  <w:pPr>
                    <w:pStyle w:val="Style182"/>
                    <w:widowControl w:val="0"/>
                    <w:keepNext w:val="0"/>
                    <w:keepLines w:val="0"/>
                    <w:shd w:val="clear" w:color="auto" w:fill="auto"/>
                    <w:bidi w:val="0"/>
                    <w:jc w:val="left"/>
                    <w:spacing w:before="0" w:after="43" w:line="360" w:lineRule="exact"/>
                    <w:ind w:left="0" w:right="0" w:firstLine="0"/>
                  </w:pPr>
                  <w:r>
                    <w:rPr>
                      <w:w w:val="100"/>
                      <w:color w:val="000000"/>
                      <w:position w:val="0"/>
                    </w:rPr>
                    <w:t xml:space="preserve">j </w:t>
                  </w:r>
                  <w:r>
                    <w:rPr>
                      <w:rStyle w:val="CharStyle184"/>
                      <w:b/>
                      <w:bCs/>
                    </w:rPr>
                    <w:t>W,</w:t>
                  </w:r>
                  <w:r>
                    <w:rPr>
                      <w:w w:val="100"/>
                      <w:color w:val="000000"/>
                      <w:position w:val="0"/>
                    </w:rPr>
                    <w:t xml:space="preserve"> </w:t>
                  </w:r>
                  <w:r>
                    <w:rPr>
                      <w:lang w:val="uk-UA" w:eastAsia="uk-UA" w:bidi="uk-UA"/>
                      <w:w w:val="100"/>
                      <w:color w:val="000000"/>
                      <w:position w:val="0"/>
                    </w:rPr>
                    <w:t>(</w:t>
                  </w:r>
                  <w:r>
                    <w:rPr>
                      <w:rStyle w:val="CharStyle184"/>
                      <w:lang w:val="uk-UA" w:eastAsia="uk-UA" w:bidi="uk-UA"/>
                      <w:b/>
                      <w:bCs/>
                    </w:rPr>
                    <w:t>у</w:t>
                  </w:r>
                  <w:r>
                    <w:rPr>
                      <w:lang w:val="uk-UA" w:eastAsia="uk-UA" w:bidi="uk-UA"/>
                      <w:w w:val="100"/>
                      <w:color w:val="000000"/>
                      <w:position w:val="0"/>
                    </w:rPr>
                    <w:t xml:space="preserve">)- </w:t>
                  </w:r>
                  <w:r>
                    <w:rPr>
                      <w:rStyle w:val="CharStyle184"/>
                      <w:b/>
                      <w:bCs/>
                    </w:rPr>
                    <w:t>dy</w:t>
                  </w:r>
                </w:p>
                <w:p>
                  <w:pPr>
                    <w:pStyle w:val="Style185"/>
                    <w:widowControl w:val="0"/>
                    <w:keepNext w:val="0"/>
                    <w:keepLines w:val="0"/>
                    <w:shd w:val="clear" w:color="auto" w:fill="auto"/>
                    <w:bidi w:val="0"/>
                    <w:jc w:val="left"/>
                    <w:spacing w:before="0" w:after="0" w:line="120" w:lineRule="exact"/>
                    <w:ind w:left="0" w:right="0" w:firstLine="0"/>
                  </w:pPr>
                  <w:r>
                    <w:rPr>
                      <w:lang w:val="uk-UA" w:eastAsia="uk-UA" w:bidi="uk-UA"/>
                      <w:w w:val="100"/>
                      <w:spacing w:val="0"/>
                      <w:color w:val="000000"/>
                      <w:position w:val="0"/>
                    </w:rPr>
                    <w:t>0</w:t>
                  </w:r>
                </w:p>
              </w:txbxContent>
            </v:textbox>
            <w10:wrap type="topAndBottom" anchorx="margin"/>
          </v:shape>
        </w:pict>
      </w:r>
      <w:r>
        <w:pict>
          <v:shape id="_x0000_s1158" type="#_x0000_t202" style="position:absolute;margin-left:275.5pt;margin-top:-65.3pt;width:32.65pt;height:30.75pt;z-index:-125829281;mso-wrap-distance-left:5.pt;mso-wrap-distance-top:2.15pt;mso-wrap-distance-right:171.6pt;mso-position-horizontal-relative:margin" filled="f" stroked="f">
            <v:textbox style="mso-fit-shape-to-text:t" inset="0,0,0,0">
              <w:txbxContent>
                <w:p>
                  <w:pPr>
                    <w:pStyle w:val="Style180"/>
                    <w:widowControl w:val="0"/>
                    <w:keepNext w:val="0"/>
                    <w:keepLines w:val="0"/>
                    <w:shd w:val="clear" w:color="auto" w:fill="auto"/>
                    <w:bidi w:val="0"/>
                    <w:jc w:val="left"/>
                    <w:spacing w:before="0" w:after="43" w:line="240" w:lineRule="exact"/>
                    <w:ind w:left="240" w:right="0" w:firstLine="0"/>
                  </w:pPr>
                  <w:r>
                    <w:rPr>
                      <w:rStyle w:val="CharStyle187"/>
                      <w:b/>
                      <w:bCs/>
                      <w:i/>
                      <w:iCs/>
                    </w:rPr>
                    <w:t>G</w:t>
                  </w:r>
                </w:p>
                <w:p>
                  <w:pPr>
                    <w:pStyle w:val="Style180"/>
                    <w:widowControl w:val="0"/>
                    <w:keepNext w:val="0"/>
                    <w:keepLines w:val="0"/>
                    <w:shd w:val="clear" w:color="auto" w:fill="auto"/>
                    <w:bidi w:val="0"/>
                    <w:jc w:val="left"/>
                    <w:spacing w:before="0" w:after="0" w:line="240" w:lineRule="exact"/>
                    <w:ind w:left="0" w:right="0" w:firstLine="0"/>
                  </w:pPr>
                  <w:r>
                    <w:rPr>
                      <w:rStyle w:val="CharStyle187"/>
                      <w:b/>
                      <w:bCs/>
                      <w:i/>
                      <w:iCs/>
                    </w:rPr>
                    <w:t>p-nD</w:t>
                  </w:r>
                </w:p>
              </w:txbxContent>
            </v:textbox>
            <w10:wrap type="topAndBottom" anchorx="margin"/>
          </v:shape>
        </w:pict>
      </w:r>
      <w:r>
        <w:rPr>
          <w:lang w:val="uk-UA" w:eastAsia="uk-UA" w:bidi="uk-UA"/>
          <w:w w:val="100"/>
          <w:spacing w:val="0"/>
          <w:color w:val="000000"/>
          <w:position w:val="0"/>
        </w:rPr>
        <w:t>математичної моделі має надати профіль швидкості потоку розплаву на виході з головки, що дозволить визначити нерівномірності товщини стінки труби.</w:t>
      </w:r>
    </w:p>
    <w:p>
      <w:pPr>
        <w:pStyle w:val="Style31"/>
        <w:widowControl w:val="0"/>
        <w:keepNext w:val="0"/>
        <w:keepLines w:val="0"/>
        <w:shd w:val="clear" w:color="auto" w:fill="auto"/>
        <w:bidi w:val="0"/>
        <w:jc w:val="both"/>
        <w:spacing w:before="0" w:after="0" w:line="446" w:lineRule="exact"/>
        <w:ind w:left="0" w:right="0" w:firstLine="720"/>
      </w:pPr>
      <w:r>
        <w:rPr>
          <w:lang w:val="uk-UA" w:eastAsia="uk-UA" w:bidi="uk-UA"/>
          <w:w w:val="100"/>
          <w:spacing w:val="0"/>
          <w:color w:val="000000"/>
          <w:position w:val="0"/>
        </w:rPr>
        <w:t>Перелік посилань:</w:t>
      </w:r>
    </w:p>
    <w:p>
      <w:pPr>
        <w:pStyle w:val="Style11"/>
        <w:numPr>
          <w:ilvl w:val="0"/>
          <w:numId w:val="23"/>
        </w:numPr>
        <w:tabs>
          <w:tab w:leader="none" w:pos="1390" w:val="left"/>
        </w:tabs>
        <w:widowControl w:val="0"/>
        <w:keepNext w:val="0"/>
        <w:keepLines w:val="0"/>
        <w:shd w:val="clear" w:color="auto" w:fill="auto"/>
        <w:bidi w:val="0"/>
        <w:jc w:val="both"/>
        <w:spacing w:before="0" w:after="0" w:line="446" w:lineRule="exact"/>
        <w:ind w:left="0" w:right="0" w:firstLine="720"/>
      </w:pPr>
      <w:r>
        <w:rPr>
          <w:lang w:val="uk-UA" w:eastAsia="uk-UA" w:bidi="uk-UA"/>
          <w:w w:val="100"/>
          <w:spacing w:val="0"/>
          <w:color w:val="000000"/>
          <w:position w:val="0"/>
        </w:rPr>
        <w:t>ДСТУ Б В.2.5-</w:t>
      </w:r>
    </w:p>
    <w:p>
      <w:pPr>
        <w:pStyle w:val="Style11"/>
        <w:tabs>
          <w:tab w:leader="none" w:pos="1742" w:val="left"/>
        </w:tabs>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31:2007</w:t>
        <w:tab/>
        <w:t>Трубопроводи</w:t>
      </w:r>
    </w:p>
    <w:p>
      <w:pPr>
        <w:pStyle w:val="Style11"/>
        <w:tabs>
          <w:tab w:leader="none" w:pos="2515" w:val="left"/>
        </w:tabs>
        <w:widowControl w:val="0"/>
        <w:keepNext w:val="0"/>
        <w:keepLines w:val="0"/>
        <w:shd w:val="clear" w:color="auto" w:fill="auto"/>
        <w:bidi w:val="0"/>
        <w:jc w:val="both"/>
        <w:spacing w:before="0" w:after="0" w:line="446" w:lineRule="exact"/>
        <w:ind w:left="0" w:right="280" w:firstLine="0"/>
      </w:pPr>
      <w:r>
        <w:rPr>
          <w:lang w:val="uk-UA" w:eastAsia="uk-UA" w:bidi="uk-UA"/>
          <w:w w:val="100"/>
          <w:spacing w:val="0"/>
          <w:color w:val="000000"/>
          <w:position w:val="0"/>
        </w:rPr>
        <w:t>попередньо теплоізольовані спіненим поліуретаном для мереж</w:t>
        <w:tab/>
        <w:t>гарячого</w:t>
      </w:r>
    </w:p>
    <w:p>
      <w:pPr>
        <w:pStyle w:val="Style11"/>
        <w:widowControl w:val="0"/>
        <w:keepNext w:val="0"/>
        <w:keepLines w:val="0"/>
        <w:shd w:val="clear" w:color="auto" w:fill="auto"/>
        <w:bidi w:val="0"/>
        <w:jc w:val="both"/>
        <w:spacing w:before="0" w:after="0" w:line="446" w:lineRule="exact"/>
        <w:ind w:left="0" w:right="280" w:firstLine="0"/>
      </w:pPr>
      <w:r>
        <w:rPr>
          <w:lang w:val="uk-UA" w:eastAsia="uk-UA" w:bidi="uk-UA"/>
          <w:w w:val="100"/>
          <w:spacing w:val="0"/>
          <w:color w:val="000000"/>
          <w:position w:val="0"/>
        </w:rPr>
        <w:t>водопостачання та теплових мереж. Труби, фасонні вироби та арматура. Технічні умови.</w:t>
      </w:r>
    </w:p>
    <w:p>
      <w:pPr>
        <w:pStyle w:val="Style11"/>
        <w:numPr>
          <w:ilvl w:val="0"/>
          <w:numId w:val="23"/>
        </w:numPr>
        <w:tabs>
          <w:tab w:leader="none" w:pos="1390" w:val="left"/>
        </w:tabs>
        <w:widowControl w:val="0"/>
        <w:keepNext w:val="0"/>
        <w:keepLines w:val="0"/>
        <w:shd w:val="clear" w:color="auto" w:fill="auto"/>
        <w:bidi w:val="0"/>
        <w:jc w:val="both"/>
        <w:spacing w:before="0" w:after="116" w:line="446" w:lineRule="exact"/>
        <w:ind w:left="0" w:right="280" w:firstLine="720"/>
      </w:pPr>
      <w:r>
        <w:rPr>
          <w:lang w:val="ru-RU" w:eastAsia="ru-RU" w:bidi="ru-RU"/>
          <w:w w:val="100"/>
          <w:spacing w:val="0"/>
          <w:color w:val="000000"/>
          <w:position w:val="0"/>
        </w:rPr>
        <w:t xml:space="preserve">Ивницкий И. </w:t>
      </w:r>
      <w:r>
        <w:rPr>
          <w:lang w:val="uk-UA" w:eastAsia="uk-UA" w:bidi="uk-UA"/>
          <w:w w:val="100"/>
          <w:spacing w:val="0"/>
          <w:color w:val="000000"/>
          <w:position w:val="0"/>
        </w:rPr>
        <w:t xml:space="preserve">И. </w:t>
      </w:r>
      <w:r>
        <w:rPr>
          <w:lang w:val="ru-RU" w:eastAsia="ru-RU" w:bidi="ru-RU"/>
          <w:w w:val="100"/>
          <w:spacing w:val="0"/>
          <w:color w:val="000000"/>
          <w:position w:val="0"/>
        </w:rPr>
        <w:t>Моделирование пристенного скольжения</w:t>
      </w:r>
    </w:p>
    <w:p>
      <w:pPr>
        <w:pStyle w:val="Style11"/>
        <w:widowControl w:val="0"/>
        <w:keepNext w:val="0"/>
        <w:keepLines w:val="0"/>
        <w:shd w:val="clear" w:color="auto" w:fill="auto"/>
        <w:bidi w:val="0"/>
        <w:jc w:val="both"/>
        <w:spacing w:before="0" w:after="0" w:line="451" w:lineRule="exact"/>
        <w:ind w:left="0" w:right="0" w:firstLine="0"/>
      </w:pPr>
      <w:r>
        <w:rPr>
          <w:lang w:val="ru-RU" w:eastAsia="ru-RU" w:bidi="ru-RU"/>
          <w:w w:val="100"/>
          <w:spacing w:val="0"/>
          <w:color w:val="000000"/>
          <w:position w:val="0"/>
        </w:rPr>
        <w:t xml:space="preserve">полимера </w:t>
      </w:r>
      <w:r>
        <w:rPr>
          <w:lang w:val="uk-UA" w:eastAsia="uk-UA" w:bidi="uk-UA"/>
          <w:w w:val="100"/>
          <w:spacing w:val="0"/>
          <w:color w:val="000000"/>
          <w:position w:val="0"/>
        </w:rPr>
        <w:t xml:space="preserve">[Текст] / Ивницкий </w:t>
      </w:r>
      <w:r>
        <w:rPr>
          <w:lang w:val="ru-RU" w:eastAsia="ru-RU" w:bidi="ru-RU"/>
          <w:w w:val="100"/>
          <w:spacing w:val="0"/>
          <w:color w:val="000000"/>
          <w:position w:val="0"/>
        </w:rPr>
        <w:t xml:space="preserve">И. И. </w:t>
      </w:r>
      <w:r>
        <w:rPr>
          <w:lang w:val="uk-UA" w:eastAsia="uk-UA" w:bidi="uk-UA"/>
          <w:w w:val="100"/>
          <w:spacing w:val="0"/>
          <w:color w:val="000000"/>
          <w:position w:val="0"/>
        </w:rPr>
        <w:t xml:space="preserve">// </w:t>
      </w:r>
      <w:r>
        <w:rPr>
          <w:lang w:val="ru-RU" w:eastAsia="ru-RU" w:bidi="ru-RU"/>
          <w:w w:val="100"/>
          <w:spacing w:val="0"/>
          <w:color w:val="000000"/>
          <w:position w:val="0"/>
        </w:rPr>
        <w:t>Технологический аудит и резервы производства — 2014. — № 5/3(19). — С. 8-11.</w:t>
      </w:r>
    </w:p>
    <w:p>
      <w:pPr>
        <w:pStyle w:val="Style11"/>
        <w:numPr>
          <w:ilvl w:val="0"/>
          <w:numId w:val="23"/>
        </w:numPr>
        <w:tabs>
          <w:tab w:leader="none" w:pos="1390" w:val="left"/>
        </w:tabs>
        <w:widowControl w:val="0"/>
        <w:keepNext w:val="0"/>
        <w:keepLines w:val="0"/>
        <w:shd w:val="clear" w:color="auto" w:fill="auto"/>
        <w:bidi w:val="0"/>
        <w:jc w:val="both"/>
        <w:spacing w:before="0" w:after="0" w:line="451" w:lineRule="exact"/>
        <w:ind w:left="0" w:right="0" w:firstLine="720"/>
      </w:pPr>
      <w:r>
        <w:rPr>
          <w:lang w:val="ru-RU" w:eastAsia="ru-RU" w:bidi="ru-RU"/>
          <w:w w:val="100"/>
          <w:spacing w:val="0"/>
          <w:color w:val="000000"/>
          <w:position w:val="0"/>
        </w:rPr>
        <w:t>Кинетика термоокислительной деструкции полиэтилена, стабилизированного производными госсипола в изотермических и дифференциально-термогравиметрических условиях [Текст] / Х.</w:t>
      </w:r>
    </w:p>
    <w:p>
      <w:pPr>
        <w:pStyle w:val="Style11"/>
        <w:numPr>
          <w:ilvl w:val="0"/>
          <w:numId w:val="23"/>
        </w:numPr>
        <w:tabs>
          <w:tab w:leader="none" w:pos="1053" w:val="left"/>
        </w:tabs>
        <w:widowControl w:val="0"/>
        <w:keepNext w:val="0"/>
        <w:keepLines w:val="0"/>
        <w:shd w:val="clear" w:color="auto" w:fill="auto"/>
        <w:bidi w:val="0"/>
        <w:jc w:val="both"/>
        <w:spacing w:before="0" w:after="0" w:line="451" w:lineRule="exact"/>
        <w:ind w:left="0" w:right="0" w:firstLine="720"/>
      </w:pPr>
      <w:r>
        <w:rPr>
          <w:lang w:val="ru-RU" w:eastAsia="ru-RU" w:bidi="ru-RU"/>
          <w:w w:val="100"/>
          <w:spacing w:val="0"/>
          <w:color w:val="000000"/>
          <w:position w:val="0"/>
        </w:rPr>
        <w:t xml:space="preserve">С. Бекназаров, А. Т. Джалилов, У. Ю. Останов // Пластические массы. - 2013. - № 7. - С. 37-41. - Библиогр.: с. 41 (5 </w:t>
      </w:r>
      <w:r>
        <w:rPr>
          <w:lang w:val="uk-UA" w:eastAsia="uk-UA" w:bidi="uk-UA"/>
          <w:w w:val="100"/>
          <w:spacing w:val="0"/>
          <w:color w:val="000000"/>
          <w:position w:val="0"/>
        </w:rPr>
        <w:t xml:space="preserve">назв.) </w:t>
      </w:r>
      <w:r>
        <w:rPr>
          <w:lang w:val="ru-RU" w:eastAsia="ru-RU" w:bidi="ru-RU"/>
          <w:w w:val="100"/>
          <w:spacing w:val="0"/>
          <w:color w:val="000000"/>
          <w:position w:val="0"/>
        </w:rPr>
        <w:t xml:space="preserve">. - </w:t>
      </w:r>
      <w:r>
        <w:rPr>
          <w:lang w:val="en-US" w:eastAsia="en-US" w:bidi="en-US"/>
          <w:w w:val="100"/>
          <w:spacing w:val="0"/>
          <w:color w:val="000000"/>
          <w:position w:val="0"/>
        </w:rPr>
        <w:t xml:space="preserve">ISSN </w:t>
      </w:r>
      <w:r>
        <w:rPr>
          <w:lang w:val="ru-RU" w:eastAsia="ru-RU" w:bidi="ru-RU"/>
          <w:w w:val="100"/>
          <w:spacing w:val="0"/>
          <w:color w:val="000000"/>
          <w:position w:val="0"/>
        </w:rPr>
        <w:t>0544-2901</w:t>
      </w:r>
    </w:p>
    <w:p>
      <w:pPr>
        <w:pStyle w:val="Style11"/>
        <w:tabs>
          <w:tab w:leader="none" w:pos="3422" w:val="left"/>
          <w:tab w:leader="none" w:pos="5707" w:val="left"/>
          <w:tab w:leader="none" w:pos="7901" w:val="left"/>
        </w:tabs>
        <w:widowControl w:val="0"/>
        <w:keepNext w:val="0"/>
        <w:keepLines w:val="0"/>
        <w:shd w:val="clear" w:color="auto" w:fill="auto"/>
        <w:bidi w:val="0"/>
        <w:jc w:val="both"/>
        <w:spacing w:before="0" w:after="0" w:line="451" w:lineRule="exact"/>
        <w:ind w:left="0" w:right="0" w:firstLine="720"/>
      </w:pPr>
      <w:r>
        <w:rPr>
          <w:lang w:val="uk-UA" w:eastAsia="uk-UA" w:bidi="uk-UA"/>
          <w:w w:val="100"/>
          <w:spacing w:val="0"/>
          <w:color w:val="000000"/>
          <w:position w:val="0"/>
        </w:rPr>
        <w:t>5.Інтернет</w:t>
        <w:tab/>
      </w:r>
      <w:r>
        <w:rPr>
          <w:lang w:val="ru-RU" w:eastAsia="ru-RU" w:bidi="ru-RU"/>
          <w:w w:val="100"/>
          <w:spacing w:val="0"/>
          <w:color w:val="000000"/>
          <w:position w:val="0"/>
        </w:rPr>
        <w:t>ресурс</w:t>
        <w:tab/>
      </w:r>
      <w:r>
        <w:rPr>
          <w:lang w:val="uk-UA" w:eastAsia="uk-UA" w:bidi="uk-UA"/>
          <w:w w:val="100"/>
          <w:spacing w:val="0"/>
          <w:color w:val="000000"/>
          <w:position w:val="0"/>
        </w:rPr>
        <w:t>фірми</w:t>
        <w:tab/>
      </w:r>
      <w:r>
        <w:rPr>
          <w:lang w:val="en-US" w:eastAsia="en-US" w:bidi="en-US"/>
          <w:w w:val="100"/>
          <w:spacing w:val="0"/>
          <w:color w:val="000000"/>
          <w:position w:val="0"/>
        </w:rPr>
        <w:t>Kraussmaffei:</w:t>
      </w:r>
    </w:p>
    <w:p>
      <w:pPr>
        <w:pStyle w:val="Style11"/>
        <w:widowControl w:val="0"/>
        <w:keepNext w:val="0"/>
        <w:keepLines w:val="0"/>
        <w:shd w:val="clear" w:color="auto" w:fill="auto"/>
        <w:bidi w:val="0"/>
        <w:jc w:val="both"/>
        <w:spacing w:before="0" w:after="0" w:line="451" w:lineRule="exact"/>
        <w:ind w:left="0" w:right="0" w:firstLine="0"/>
      </w:pPr>
      <w:r>
        <w:fldChar w:fldCharType="begin"/>
      </w:r>
      <w:r>
        <w:rPr>
          <w:color w:val="000000"/>
        </w:rPr>
        <w:instrText> HYPERLINK "http://www.kraussmaffeiberstorff.com/" </w:instrText>
      </w:r>
      <w:r>
        <w:fldChar w:fldCharType="separate"/>
      </w:r>
      <w:r>
        <w:rPr>
          <w:rStyle w:val="Hyperlink"/>
          <w:lang w:val="en-US" w:eastAsia="en-US" w:bidi="en-US"/>
          <w:w w:val="100"/>
          <w:spacing w:val="0"/>
          <w:position w:val="0"/>
        </w:rPr>
        <w:t>http: //www.kraussmaffeiberstorff.com</w:t>
      </w:r>
      <w:r>
        <w:fldChar w:fldCharType="end"/>
      </w:r>
      <w:r>
        <w:br w:type="page"/>
      </w:r>
    </w:p>
    <w:p>
      <w:pPr>
        <w:pStyle w:val="Style25"/>
        <w:widowControl w:val="0"/>
        <w:keepNext/>
        <w:keepLines/>
        <w:shd w:val="clear" w:color="auto" w:fill="auto"/>
        <w:bidi w:val="0"/>
        <w:jc w:val="left"/>
        <w:spacing w:before="0" w:after="63" w:line="260" w:lineRule="exact"/>
        <w:ind w:left="0" w:right="0" w:firstLine="0"/>
      </w:pPr>
      <w:bookmarkStart w:id="28" w:name="bookmark28"/>
      <w:r>
        <w:rPr>
          <w:lang w:val="uk-UA" w:eastAsia="uk-UA" w:bidi="uk-UA"/>
          <w:w w:val="100"/>
          <w:spacing w:val="0"/>
          <w:color w:val="000000"/>
          <w:position w:val="0"/>
        </w:rPr>
        <w:t>УДК 66.021.3/4</w:t>
      </w:r>
      <w:bookmarkEnd w:id="28"/>
    </w:p>
    <w:p>
      <w:pPr>
        <w:pStyle w:val="Style25"/>
        <w:widowControl w:val="0"/>
        <w:keepNext/>
        <w:keepLines/>
        <w:shd w:val="clear" w:color="auto" w:fill="auto"/>
        <w:bidi w:val="0"/>
        <w:jc w:val="center"/>
        <w:spacing w:before="0" w:after="0" w:line="322" w:lineRule="exact"/>
        <w:ind w:left="0" w:right="700" w:firstLine="0"/>
      </w:pPr>
      <w:bookmarkStart w:id="29" w:name="bookmark29"/>
      <w:r>
        <w:rPr>
          <w:lang w:val="uk-UA" w:eastAsia="uk-UA" w:bidi="uk-UA"/>
          <w:w w:val="100"/>
          <w:spacing w:val="0"/>
          <w:color w:val="000000"/>
          <w:position w:val="0"/>
        </w:rPr>
        <w:t>ВИЗНАЧЕННЯ СТРУКТУРИ ВИТРАТ ПОТУЖНОСТІ</w:t>
        <w:br/>
        <w:t>У РОТОРНО-ПЛІВКОВОМУ АПАРАТІ</w:t>
      </w:r>
      <w:bookmarkEnd w:id="29"/>
    </w:p>
    <w:p>
      <w:pPr>
        <w:pStyle w:val="Style11"/>
        <w:widowControl w:val="0"/>
        <w:keepNext w:val="0"/>
        <w:keepLines w:val="0"/>
        <w:shd w:val="clear" w:color="auto" w:fill="auto"/>
        <w:bidi w:val="0"/>
        <w:jc w:val="center"/>
        <w:spacing w:before="0" w:after="0"/>
        <w:ind w:left="0" w:right="700" w:firstLine="0"/>
      </w:pPr>
      <w:r>
        <w:rPr>
          <w:lang w:val="uk-UA" w:eastAsia="uk-UA" w:bidi="uk-UA"/>
          <w:w w:val="100"/>
          <w:spacing w:val="0"/>
          <w:color w:val="000000"/>
          <w:position w:val="0"/>
        </w:rPr>
        <w:t>студентка Поліщук М.О., к.т.н., доц. Зубрій О.Г.</w:t>
      </w:r>
    </w:p>
    <w:p>
      <w:pPr>
        <w:pStyle w:val="Style31"/>
        <w:widowControl w:val="0"/>
        <w:keepNext w:val="0"/>
        <w:keepLines w:val="0"/>
        <w:shd w:val="clear" w:color="auto" w:fill="auto"/>
        <w:bidi w:val="0"/>
        <w:jc w:val="center"/>
        <w:spacing w:before="0" w:after="293" w:line="322" w:lineRule="exact"/>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Плівкові процеси набули широкого розповсюдження завдяки незначному термічному опору, малому часу перебування продукту в апараті та інтенсивному перенесенню теплоти і маси [</w:t>
      </w:r>
      <w:r>
        <w:rPr>
          <w:rStyle w:val="CharStyle234"/>
        </w:rPr>
        <w:t>1</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Дослідження потужності є важливою характеристикою гідродинаміки роторно-плівкового апарата і може бути використана для опису процесів переносу в плівці рідини. Стандартні роторно-плівкові апарати мають приводи, потужність яких значно перевищує ту, яка обумовлена технологічним процесом обробки рідини.Повна потужність, яку необхідно підвести до валу ротора визначається по формулі</w:t>
      </w:r>
    </w:p>
    <w:p>
      <w:pPr>
        <w:pStyle w:val="Style240"/>
        <w:widowControl w:val="0"/>
        <w:keepNext w:val="0"/>
        <w:keepLines w:val="0"/>
        <w:shd w:val="clear" w:color="auto" w:fill="auto"/>
        <w:bidi w:val="0"/>
        <w:spacing w:before="0" w:after="0"/>
        <w:ind w:left="0" w:right="0"/>
      </w:pPr>
      <w:r>
        <w:rPr>
          <w:rStyle w:val="CharStyle242"/>
          <w:b/>
          <w:bCs/>
          <w:i/>
          <w:iCs/>
        </w:rPr>
        <w:t xml:space="preserve">N </w:t>
      </w:r>
      <w:r>
        <w:rPr>
          <w:lang w:val="uk-UA" w:eastAsia="uk-UA" w:bidi="uk-UA"/>
          <w:w w:val="100"/>
          <w:color w:val="000000"/>
          <w:position w:val="0"/>
        </w:rPr>
        <w:t xml:space="preserve">= </w:t>
      </w:r>
      <w:r>
        <w:rPr>
          <w:rStyle w:val="CharStyle242"/>
          <w:b/>
          <w:bCs/>
          <w:i/>
          <w:iCs/>
        </w:rPr>
        <w:t xml:space="preserve">N </w:t>
      </w:r>
      <w:r>
        <w:rPr>
          <w:rStyle w:val="CharStyle243"/>
          <w:b/>
          <w:bCs/>
          <w:i/>
          <w:iCs/>
        </w:rPr>
        <w:t xml:space="preserve">■ </w:t>
      </w:r>
      <w:r>
        <w:rPr>
          <w:rStyle w:val="CharStyle242"/>
          <w:b/>
          <w:bCs/>
          <w:i/>
          <w:iCs/>
        </w:rPr>
        <w:t xml:space="preserve">+N </w:t>
      </w:r>
      <w:r>
        <w:rPr>
          <w:lang w:val="uk-UA" w:eastAsia="uk-UA" w:bidi="uk-UA"/>
          <w:w w:val="100"/>
          <w:color w:val="000000"/>
          <w:position w:val="0"/>
        </w:rPr>
        <w:t xml:space="preserve">+ </w:t>
      </w:r>
      <w:r>
        <w:rPr>
          <w:rStyle w:val="CharStyle242"/>
          <w:b/>
          <w:bCs/>
          <w:i/>
          <w:iCs/>
        </w:rPr>
        <w:t>N</w:t>
      </w:r>
    </w:p>
    <w:p>
      <w:pPr>
        <w:pStyle w:val="Style244"/>
        <w:widowControl w:val="0"/>
        <w:keepNext w:val="0"/>
        <w:keepLines w:val="0"/>
        <w:shd w:val="clear" w:color="auto" w:fill="auto"/>
        <w:bidi w:val="0"/>
        <w:jc w:val="left"/>
        <w:spacing w:before="0" w:after="0" w:line="190" w:lineRule="exact"/>
        <w:ind w:left="1320" w:right="0" w:firstLine="0"/>
      </w:pPr>
      <w:r>
        <w:rPr>
          <w:rStyle w:val="CharStyle246"/>
          <w:vertAlign w:val="superscript"/>
          <w:b w:val="0"/>
          <w:bCs w:val="0"/>
        </w:rPr>
        <w:t>іт</w:t>
      </w:r>
      <w:r>
        <w:rPr>
          <w:rStyle w:val="CharStyle246"/>
          <w:b w:val="0"/>
          <w:bCs w:val="0"/>
        </w:rPr>
        <w:t xml:space="preserve">кін </w:t>
      </w:r>
      <w:r>
        <w:rPr>
          <w:rStyle w:val="CharStyle247"/>
          <w:vertAlign w:val="superscript"/>
        </w:rPr>
        <w:t>1</w:t>
      </w:r>
      <w:r>
        <w:rPr>
          <w:rStyle w:val="CharStyle248"/>
          <w:vertAlign w:val="superscript"/>
          <w:b w:val="0"/>
          <w:bCs w:val="0"/>
        </w:rPr>
        <w:t xml:space="preserve"> </w:t>
      </w:r>
      <w:r>
        <w:rPr>
          <w:rStyle w:val="CharStyle249"/>
          <w:vertAlign w:val="superscript"/>
        </w:rPr>
        <w:t>11</w:t>
      </w:r>
      <w:r>
        <w:rPr>
          <w:rStyle w:val="CharStyle246"/>
          <w:b w:val="0"/>
          <w:bCs w:val="0"/>
        </w:rPr>
        <w:t xml:space="preserve"> пер </w:t>
      </w:r>
      <w:r>
        <w:rPr>
          <w:rStyle w:val="CharStyle247"/>
          <w:vertAlign w:val="superscript"/>
        </w:rPr>
        <w:t>1</w:t>
      </w:r>
      <w:r>
        <w:rPr>
          <w:rStyle w:val="CharStyle248"/>
          <w:vertAlign w:val="superscript"/>
          <w:b w:val="0"/>
          <w:bCs w:val="0"/>
        </w:rPr>
        <w:t xml:space="preserve"> </w:t>
      </w:r>
      <w:r>
        <w:rPr>
          <w:rStyle w:val="CharStyle246"/>
          <w:vertAlign w:val="superscript"/>
          <w:b w:val="0"/>
          <w:bCs w:val="0"/>
        </w:rPr>
        <w:t>х Т</w:t>
      </w:r>
      <w:r>
        <w:rPr>
          <w:rStyle w:val="CharStyle246"/>
          <w:b w:val="0"/>
          <w:bCs w:val="0"/>
        </w:rPr>
        <w:t>тр*</w:t>
      </w:r>
    </w:p>
    <w:p>
      <w:pPr>
        <w:pStyle w:val="Style11"/>
        <w:widowControl w:val="0"/>
        <w:keepNext w:val="0"/>
        <w:keepLines w:val="0"/>
        <w:shd w:val="clear" w:color="auto" w:fill="auto"/>
        <w:bidi w:val="0"/>
        <w:jc w:val="both"/>
        <w:spacing w:before="0" w:after="0" w:line="504" w:lineRule="exact"/>
        <w:ind w:left="0" w:right="0" w:firstLine="740"/>
      </w:pPr>
      <w:r>
        <w:rPr>
          <w:lang w:val="uk-UA" w:eastAsia="uk-UA" w:bidi="uk-UA"/>
          <w:w w:val="100"/>
          <w:spacing w:val="0"/>
          <w:color w:val="000000"/>
          <w:position w:val="0"/>
        </w:rPr>
        <w:t xml:space="preserve">де </w:t>
      </w:r>
      <w:r>
        <w:rPr>
          <w:rStyle w:val="CharStyle250"/>
        </w:rPr>
        <w:t>Л/</w:t>
      </w:r>
      <w:r>
        <w:rPr>
          <w:rStyle w:val="CharStyle250"/>
          <w:vertAlign w:val="subscript"/>
        </w:rPr>
        <w:t>к</w:t>
      </w:r>
      <w:r>
        <w:rPr>
          <w:rStyle w:val="CharStyle250"/>
        </w:rPr>
        <w:t>їн</w:t>
      </w:r>
      <w:r>
        <w:rPr>
          <w:rStyle w:val="CharStyle203"/>
        </w:rPr>
        <w:t xml:space="preserve"> </w:t>
      </w:r>
      <w:r>
        <w:rPr>
          <w:lang w:val="uk-UA" w:eastAsia="uk-UA" w:bidi="uk-UA"/>
          <w:w w:val="100"/>
          <w:spacing w:val="0"/>
          <w:color w:val="000000"/>
          <w:position w:val="0"/>
        </w:rPr>
        <w:t xml:space="preserve">- потужність, яка витрачається на передачу кінетичної енергії рідині; </w:t>
      </w:r>
      <w:r>
        <w:rPr>
          <w:rStyle w:val="CharStyle203"/>
        </w:rPr>
        <w:t>А</w:t>
      </w:r>
      <w:r>
        <w:rPr>
          <w:rStyle w:val="CharStyle203"/>
          <w:vertAlign w:val="subscript"/>
        </w:rPr>
        <w:t>пер</w:t>
      </w:r>
      <w:r>
        <w:rPr>
          <w:rStyle w:val="CharStyle203"/>
        </w:rPr>
        <w:t xml:space="preserve">- </w:t>
      </w:r>
      <w:r>
        <w:rPr>
          <w:lang w:val="uk-UA" w:eastAsia="uk-UA" w:bidi="uk-UA"/>
          <w:w w:val="100"/>
          <w:spacing w:val="0"/>
          <w:color w:val="000000"/>
          <w:position w:val="0"/>
        </w:rPr>
        <w:t xml:space="preserve">потужність, яка витрачається на перемішування рідини; </w:t>
      </w:r>
      <w:r>
        <w:rPr>
          <w:rStyle w:val="CharStyle203"/>
        </w:rPr>
        <w:t>Лі</w:t>
      </w:r>
      <w:r>
        <w:rPr>
          <w:rStyle w:val="CharStyle203"/>
          <w:vertAlign w:val="subscript"/>
        </w:rPr>
        <w:t>тр</w:t>
      </w:r>
      <w:r>
        <w:rPr>
          <w:rStyle w:val="CharStyle203"/>
        </w:rPr>
        <w:t xml:space="preserve"> </w:t>
      </w:r>
      <w:r>
        <w:rPr>
          <w:lang w:val="uk-UA" w:eastAsia="uk-UA" w:bidi="uk-UA"/>
          <w:w w:val="100"/>
          <w:spacing w:val="0"/>
          <w:color w:val="000000"/>
          <w:position w:val="0"/>
        </w:rPr>
        <w:t>- потужність, яка втрачається в ущільненнях і опорах валу[</w:t>
      </w:r>
      <w:r>
        <w:rPr>
          <w:rStyle w:val="CharStyle234"/>
        </w:rPr>
        <w:t>2</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Дослідження проводились на скляному роторно-плівковому апараті. В якості робочої рідини використана вода та розчин гліцерину в різних концентраціях.</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Дослідження проводилось в такій послідовності. В корпус апарата подавалася вода та розчин гліцерину в різних концентраціях, для нагріву цього розчину в </w:t>
      </w:r>
      <w:r>
        <w:rPr>
          <w:lang w:val="ru-RU" w:eastAsia="ru-RU" w:bidi="ru-RU"/>
          <w:w w:val="100"/>
          <w:spacing w:val="0"/>
          <w:color w:val="000000"/>
          <w:position w:val="0"/>
        </w:rPr>
        <w:t xml:space="preserve">оболонь </w:t>
      </w:r>
      <w:r>
        <w:rPr>
          <w:lang w:val="uk-UA" w:eastAsia="uk-UA" w:bidi="uk-UA"/>
          <w:w w:val="100"/>
          <w:spacing w:val="0"/>
          <w:color w:val="000000"/>
          <w:position w:val="0"/>
        </w:rPr>
        <w:t>апарата подавалася вода.</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Встановлювали швидкість обертання ротора які фіксувалися тахометром типу ТЦ-3М приблизно 100 об/хв, після чого чекали 5-10 хв., щоб встановився необхідний температурний </w:t>
      </w:r>
      <w:r>
        <w:rPr>
          <w:lang w:val="ru-RU" w:eastAsia="ru-RU" w:bidi="ru-RU"/>
          <w:w w:val="100"/>
          <w:spacing w:val="0"/>
          <w:color w:val="000000"/>
          <w:position w:val="0"/>
        </w:rPr>
        <w:t xml:space="preserve">режим, </w:t>
      </w:r>
      <w:r>
        <w:rPr>
          <w:lang w:val="uk-UA" w:eastAsia="uk-UA" w:bidi="uk-UA"/>
          <w:w w:val="100"/>
          <w:spacing w:val="0"/>
          <w:color w:val="000000"/>
          <w:position w:val="0"/>
        </w:rPr>
        <w:t>потім заміряли температури теплоносія і продукту на вході і на виході, витрати в оболоні та апараті. Потужність вимірювали при двох режимах, коли температура постійна, тобто при ізотермічному режимі та під час нагріву, коли температура в апараті змінюється. Після чого збільшували швидкість обертання ротора на 50-70 об/хв. і знову повторювали виміри, поки швидкість обертання ротора не буде максимальною.</w:t>
      </w:r>
    </w:p>
    <w:p>
      <w:pPr>
        <w:pStyle w:val="Style11"/>
        <w:widowControl w:val="0"/>
        <w:keepNext w:val="0"/>
        <w:keepLines w:val="0"/>
        <w:shd w:val="clear" w:color="auto" w:fill="auto"/>
        <w:bidi w:val="0"/>
        <w:jc w:val="left"/>
        <w:spacing w:before="0" w:after="0" w:line="480" w:lineRule="exact"/>
        <w:ind w:left="0" w:right="0" w:firstLine="740"/>
      </w:pPr>
      <w:r>
        <w:rPr>
          <w:lang w:val="uk-UA" w:eastAsia="uk-UA" w:bidi="uk-UA"/>
          <w:w w:val="100"/>
          <w:spacing w:val="0"/>
          <w:color w:val="000000"/>
          <w:position w:val="0"/>
        </w:rPr>
        <w:t xml:space="preserve">Повна потужність була виміряна електричним </w:t>
      </w:r>
      <w:r>
        <w:rPr>
          <w:lang w:val="ru-RU" w:eastAsia="ru-RU" w:bidi="ru-RU"/>
          <w:w w:val="100"/>
          <w:spacing w:val="0"/>
          <w:color w:val="000000"/>
          <w:position w:val="0"/>
        </w:rPr>
        <w:t xml:space="preserve">шляхом, </w:t>
      </w:r>
      <w:r>
        <w:rPr>
          <w:lang w:val="uk-UA" w:eastAsia="uk-UA" w:bidi="uk-UA"/>
          <w:w w:val="100"/>
          <w:spacing w:val="0"/>
          <w:color w:val="000000"/>
          <w:position w:val="0"/>
        </w:rPr>
        <w:t>за допомогою знімання показників амперметра та вольтметра.</w:t>
      </w:r>
    </w:p>
    <w:p>
      <w:pPr>
        <w:pStyle w:val="Style11"/>
        <w:widowControl w:val="0"/>
        <w:keepNext w:val="0"/>
        <w:keepLines w:val="0"/>
        <w:shd w:val="clear" w:color="auto" w:fill="auto"/>
        <w:bidi w:val="0"/>
        <w:jc w:val="left"/>
        <w:spacing w:before="0" w:after="0" w:line="480" w:lineRule="exact"/>
        <w:ind w:left="0" w:right="0" w:firstLine="740"/>
      </w:pPr>
      <w:r>
        <w:rPr>
          <w:lang w:val="uk-UA" w:eastAsia="uk-UA" w:bidi="uk-UA"/>
          <w:w w:val="100"/>
          <w:spacing w:val="0"/>
          <w:color w:val="000000"/>
          <w:position w:val="0"/>
        </w:rPr>
        <w:t>Після цього змінювали витрати і повторювали знову всі виміри.</w:t>
      </w:r>
    </w:p>
    <w:p>
      <w:pPr>
        <w:pStyle w:val="Style11"/>
        <w:widowControl w:val="0"/>
        <w:keepNext w:val="0"/>
        <w:keepLines w:val="0"/>
        <w:shd w:val="clear" w:color="auto" w:fill="auto"/>
        <w:bidi w:val="0"/>
        <w:jc w:val="left"/>
        <w:spacing w:before="0" w:after="0" w:line="480" w:lineRule="exact"/>
        <w:ind w:left="0" w:right="0" w:firstLine="740"/>
      </w:pPr>
      <w:r>
        <w:rPr>
          <w:lang w:val="uk-UA" w:eastAsia="uk-UA" w:bidi="uk-UA"/>
          <w:w w:val="100"/>
          <w:spacing w:val="0"/>
          <w:color w:val="000000"/>
          <w:position w:val="0"/>
        </w:rPr>
        <w:t>Потужність, яка втрачається в ущільненнях і опорах валу було визначено додатковим експериментом.</w:t>
      </w:r>
    </w:p>
    <w:p>
      <w:pPr>
        <w:pStyle w:val="Style11"/>
        <w:widowControl w:val="0"/>
        <w:keepNext w:val="0"/>
        <w:keepLines w:val="0"/>
        <w:shd w:val="clear" w:color="auto" w:fill="auto"/>
        <w:bidi w:val="0"/>
        <w:jc w:val="left"/>
        <w:spacing w:before="0" w:after="0" w:line="480" w:lineRule="exact"/>
        <w:ind w:left="0" w:right="0" w:firstLine="740"/>
      </w:pPr>
      <w:r>
        <w:rPr>
          <w:lang w:val="uk-UA" w:eastAsia="uk-UA" w:bidi="uk-UA"/>
          <w:w w:val="100"/>
          <w:spacing w:val="0"/>
          <w:color w:val="000000"/>
          <w:position w:val="0"/>
        </w:rPr>
        <w:t xml:space="preserve">Досліди проводилися на воді та 50 % розчині гліцерину. Отримана залежність показана на рис. </w:t>
      </w:r>
      <w:r>
        <w:rPr>
          <w:rStyle w:val="CharStyle234"/>
        </w:rPr>
        <w:t>1</w:t>
      </w:r>
      <w:r>
        <w:rPr>
          <w:lang w:val="uk-UA" w:eastAsia="uk-UA" w:bidi="uk-UA"/>
          <w:w w:val="100"/>
          <w:spacing w:val="0"/>
          <w:color w:val="000000"/>
          <w:position w:val="0"/>
        </w:rPr>
        <w:t>.</w:t>
      </w:r>
    </w:p>
    <w:p>
      <w:pPr>
        <w:framePr w:h="3696" w:hSpace="1306" w:wrap="notBeside" w:vAnchor="text" w:hAnchor="text" w:x="2012" w:y="1"/>
        <w:widowControl w:val="0"/>
        <w:jc w:val="center"/>
        <w:rPr>
          <w:sz w:val="2"/>
          <w:szCs w:val="2"/>
        </w:rPr>
      </w:pPr>
      <w:r>
        <w:pict>
          <v:shape id="_x0000_s1159" type="#_x0000_t75" style="width:312pt;height:185pt;">
            <v:imagedata r:id="rId83" r:href="rId84"/>
          </v:shape>
        </w:pict>
      </w:r>
    </w:p>
    <w:p>
      <w:pPr>
        <w:pStyle w:val="Style87"/>
        <w:framePr w:h="3696" w:hSpace="1306" w:wrap="notBeside" w:vAnchor="text" w:hAnchor="text" w:x="2012" w:y="1"/>
        <w:widowControl w:val="0"/>
        <w:keepNext w:val="0"/>
        <w:keepLines w:val="0"/>
        <w:shd w:val="clear" w:color="auto" w:fill="auto"/>
        <w:bidi w:val="0"/>
        <w:jc w:val="left"/>
        <w:spacing w:before="0" w:after="0" w:line="480" w:lineRule="exact"/>
        <w:ind w:left="0" w:right="0" w:firstLine="0"/>
      </w:pPr>
      <w:r>
        <w:rPr>
          <w:lang w:val="uk-UA" w:eastAsia="uk-UA" w:bidi="uk-UA"/>
          <w:w w:val="100"/>
          <w:spacing w:val="0"/>
          <w:color w:val="000000"/>
          <w:position w:val="0"/>
        </w:rPr>
        <w:t xml:space="preserve">Рисунок 1 - Результати експериментальних досліджень, залежність потужності від кількості обертів ротора </w:t>
      </w:r>
      <w:r>
        <w:rPr>
          <w:rStyle w:val="CharStyle251"/>
        </w:rPr>
        <w:t>Перелік посилань:</w:t>
      </w:r>
    </w:p>
    <w:p>
      <w:pPr>
        <w:pStyle w:val="Style87"/>
        <w:numPr>
          <w:ilvl w:val="0"/>
          <w:numId w:val="25"/>
        </w:numPr>
        <w:framePr w:h="3696" w:hSpace="1306" w:wrap="notBeside" w:vAnchor="text" w:hAnchor="text" w:x="2012" w:y="1"/>
        <w:tabs>
          <w:tab w:leader="none" w:pos="1133" w:val="left"/>
        </w:tabs>
        <w:widowControl w:val="0"/>
        <w:keepNext w:val="0"/>
        <w:keepLines w:val="0"/>
        <w:shd w:val="clear" w:color="auto" w:fill="auto"/>
        <w:bidi w:val="0"/>
        <w:jc w:val="left"/>
        <w:spacing w:before="0" w:after="0" w:line="480" w:lineRule="exact"/>
        <w:ind w:left="0" w:right="0" w:firstLine="0"/>
      </w:pPr>
      <w:r>
        <w:rPr>
          <w:lang w:val="uk-UA" w:eastAsia="uk-UA" w:bidi="uk-UA"/>
          <w:w w:val="100"/>
          <w:spacing w:val="0"/>
          <w:color w:val="000000"/>
          <w:position w:val="0"/>
        </w:rPr>
        <w:t xml:space="preserve">Соколов В.Н., </w:t>
      </w:r>
      <w:r>
        <w:rPr>
          <w:lang w:val="ru-RU" w:eastAsia="ru-RU" w:bidi="ru-RU"/>
          <w:w w:val="100"/>
          <w:spacing w:val="0"/>
          <w:color w:val="000000"/>
          <w:position w:val="0"/>
        </w:rPr>
        <w:t xml:space="preserve">Яблокова </w:t>
      </w:r>
      <w:r>
        <w:rPr>
          <w:lang w:val="uk-UA" w:eastAsia="uk-UA" w:bidi="uk-UA"/>
          <w:w w:val="100"/>
          <w:spacing w:val="0"/>
          <w:color w:val="000000"/>
          <w:position w:val="0"/>
        </w:rPr>
        <w:t xml:space="preserve">М.А. </w:t>
      </w:r>
      <w:r>
        <w:rPr>
          <w:lang w:val="ru-RU" w:eastAsia="ru-RU" w:bidi="ru-RU"/>
          <w:w w:val="100"/>
          <w:spacing w:val="0"/>
          <w:color w:val="000000"/>
          <w:position w:val="0"/>
        </w:rPr>
        <w:t>Аппаратура микробиологической промышленности.- Л.: Машиностроение. Ленингр. отд-ние, 1988 - 278с.: ил.</w:t>
      </w:r>
    </w:p>
    <w:p>
      <w:pPr>
        <w:pStyle w:val="Style87"/>
        <w:numPr>
          <w:ilvl w:val="0"/>
          <w:numId w:val="25"/>
        </w:numPr>
        <w:framePr w:h="3696" w:hSpace="1306" w:wrap="notBeside" w:vAnchor="text" w:hAnchor="text" w:x="2012" w:y="1"/>
        <w:tabs>
          <w:tab w:leader="none" w:pos="1085" w:val="left"/>
        </w:tabs>
        <w:widowControl w:val="0"/>
        <w:keepNext w:val="0"/>
        <w:keepLines w:val="0"/>
        <w:shd w:val="clear" w:color="auto" w:fill="auto"/>
        <w:bidi w:val="0"/>
        <w:jc w:val="left"/>
        <w:spacing w:before="0" w:after="0" w:line="480" w:lineRule="exact"/>
        <w:ind w:left="0" w:right="0" w:firstLine="0"/>
      </w:pPr>
      <w:r>
        <w:rPr>
          <w:lang w:val="ru-RU" w:eastAsia="ru-RU" w:bidi="ru-RU"/>
          <w:w w:val="100"/>
          <w:spacing w:val="0"/>
          <w:color w:val="000000"/>
          <w:position w:val="0"/>
        </w:rPr>
        <w:t>Василинец И.М., Сабуров А.Г. Роторные пленочные аппараты в пищевой промышленности. - М.: Агропромиздат, 1989. - 136 с.: ил.</w:t>
      </w:r>
    </w:p>
    <w:p>
      <w:pPr>
        <w:widowControl w:val="0"/>
        <w:rPr>
          <w:sz w:val="2"/>
          <w:szCs w:val="2"/>
        </w:rPr>
      </w:pPr>
    </w:p>
    <w:p>
      <w:pPr>
        <w:widowControl w:val="0"/>
        <w:rPr>
          <w:sz w:val="2"/>
          <w:szCs w:val="2"/>
        </w:rPr>
        <w:sectPr>
          <w:headerReference w:type="even" r:id="rId85"/>
          <w:headerReference w:type="default" r:id="rId86"/>
          <w:footerReference w:type="even" r:id="rId87"/>
          <w:footerReference w:type="default" r:id="rId88"/>
          <w:headerReference w:type="first" r:id="rId89"/>
          <w:footerReference w:type="first" r:id="rId90"/>
          <w:titlePg/>
          <w:pgSz w:w="11900" w:h="16840"/>
          <w:pgMar w:top="1460" w:left="1307" w:right="945" w:bottom="1304" w:header="0" w:footer="3" w:gutter="0"/>
          <w:rtlGutter w:val="0"/>
          <w:cols w:space="720"/>
          <w:noEndnote/>
          <w:docGrid w:linePitch="360"/>
        </w:sectPr>
      </w:pPr>
    </w:p>
    <w:p>
      <w:pPr>
        <w:pStyle w:val="Style25"/>
        <w:widowControl w:val="0"/>
        <w:keepNext/>
        <w:keepLines/>
        <w:shd w:val="clear" w:color="auto" w:fill="auto"/>
        <w:bidi w:val="0"/>
        <w:jc w:val="both"/>
        <w:spacing w:before="0" w:after="0" w:line="260" w:lineRule="exact"/>
        <w:ind w:left="0" w:right="0" w:firstLine="740"/>
      </w:pPr>
      <w:bookmarkStart w:id="30" w:name="bookmark30"/>
      <w:r>
        <w:rPr>
          <w:lang w:val="uk-UA" w:eastAsia="uk-UA" w:bidi="uk-UA"/>
          <w:w w:val="100"/>
          <w:spacing w:val="0"/>
          <w:color w:val="000000"/>
          <w:position w:val="0"/>
        </w:rPr>
        <w:t>УДК 665.63</w:t>
      </w:r>
      <w:bookmarkEnd w:id="30"/>
    </w:p>
    <w:p>
      <w:pPr>
        <w:pStyle w:val="Style25"/>
        <w:widowControl w:val="0"/>
        <w:keepNext/>
        <w:keepLines/>
        <w:shd w:val="clear" w:color="auto" w:fill="auto"/>
        <w:bidi w:val="0"/>
        <w:jc w:val="left"/>
        <w:spacing w:before="0" w:after="0" w:line="480" w:lineRule="exact"/>
        <w:ind w:left="960" w:right="0" w:firstLine="1080"/>
      </w:pPr>
      <w:bookmarkStart w:id="31" w:name="bookmark31"/>
      <w:r>
        <w:rPr>
          <w:lang w:val="uk-UA" w:eastAsia="uk-UA" w:bidi="uk-UA"/>
          <w:w w:val="100"/>
          <w:spacing w:val="0"/>
          <w:color w:val="000000"/>
          <w:position w:val="0"/>
        </w:rPr>
        <w:t>МОДЕЛЮВАННЯ ПРОЦЕСУ ПОДРІБНЕННЯ ГРАНУЛЬОВАНОГО МАТЕРІАЛУ ДИСМЕМБРАТОРОМ</w:t>
      </w:r>
      <w:bookmarkEnd w:id="31"/>
    </w:p>
    <w:p>
      <w:pPr>
        <w:pStyle w:val="Style11"/>
        <w:widowControl w:val="0"/>
        <w:keepNext w:val="0"/>
        <w:keepLines w:val="0"/>
        <w:shd w:val="clear" w:color="auto" w:fill="auto"/>
        <w:bidi w:val="0"/>
        <w:jc w:val="left"/>
        <w:spacing w:before="0" w:after="0" w:line="480" w:lineRule="exact"/>
        <w:ind w:left="960" w:right="0" w:firstLine="1080"/>
      </w:pPr>
      <w:r>
        <w:rPr>
          <w:lang w:val="uk-UA" w:eastAsia="uk-UA" w:bidi="uk-UA"/>
          <w:w w:val="100"/>
          <w:spacing w:val="0"/>
          <w:color w:val="000000"/>
          <w:position w:val="0"/>
        </w:rPr>
        <w:t>магістрант Попович А.Г., к.т.н., доц. Степанюк А.Р.</w:t>
      </w:r>
    </w:p>
    <w:p>
      <w:pPr>
        <w:pStyle w:val="Style31"/>
        <w:widowControl w:val="0"/>
        <w:keepNext w:val="0"/>
        <w:keepLines w:val="0"/>
        <w:shd w:val="clear" w:color="auto" w:fill="auto"/>
        <w:bidi w:val="0"/>
        <w:jc w:val="center"/>
        <w:spacing w:before="0" w:after="0" w:line="480" w:lineRule="exact"/>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При ударі має місце переміщення центру інерції тіл, які зіштовхуються. У нашому випадку приймемо, що відбувається зіштовхування двох тіл, що рухаються з відносною швидкістю по відношенню один до одного, з масами пальця і матеріалу, які зосереджені в площині удару. Приймемо також, що шматок подрібнюваного матеріалу представляє собою кулю і дотик її з пальцем - контактний.</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Момент першого дотику тіл, які зіштовхуються, швидкість центра інерції шматка подрібнюваного матеріалу, сила динамічної взаємодії тіл та величина стиснення шматка рівне </w:t>
      </w:r>
      <w:r>
        <w:rPr>
          <w:rStyle w:val="CharStyle234"/>
        </w:rPr>
        <w:t>0</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296" w:line="480" w:lineRule="exact"/>
        <w:ind w:left="0" w:right="0" w:firstLine="740"/>
      </w:pPr>
      <w:r>
        <w:rPr>
          <w:lang w:val="uk-UA" w:eastAsia="uk-UA" w:bidi="uk-UA"/>
          <w:w w:val="100"/>
          <w:spacing w:val="0"/>
          <w:color w:val="000000"/>
          <w:position w:val="0"/>
        </w:rPr>
        <w:t>Використаємо вихідне рівняння теорії Г ерца:</w:t>
      </w:r>
    </w:p>
    <w:p>
      <w:pPr>
        <w:pStyle w:val="Style11"/>
        <w:widowControl w:val="0"/>
        <w:keepNext w:val="0"/>
        <w:keepLines w:val="0"/>
        <w:shd w:val="clear" w:color="auto" w:fill="auto"/>
        <w:bidi w:val="0"/>
        <w:jc w:val="right"/>
        <w:spacing w:before="0" w:after="28" w:line="260" w:lineRule="exact"/>
        <w:ind w:left="0" w:right="0" w:firstLine="0"/>
      </w:pPr>
      <w:r>
        <w:rPr>
          <w:lang w:val="uk-UA" w:eastAsia="uk-UA" w:bidi="uk-UA"/>
          <w:w w:val="100"/>
          <w:spacing w:val="0"/>
          <w:color w:val="000000"/>
          <w:position w:val="0"/>
        </w:rPr>
        <w:t>(</w:t>
      </w:r>
      <w:r>
        <w:rPr>
          <w:rStyle w:val="CharStyle234"/>
        </w:rPr>
        <w:t>1</w:t>
      </w:r>
      <w:r>
        <w:rPr>
          <w:lang w:val="uk-UA" w:eastAsia="uk-UA" w:bidi="uk-UA"/>
          <w:w w:val="100"/>
          <w:spacing w:val="0"/>
          <w:color w:val="000000"/>
          <w:position w:val="0"/>
        </w:rPr>
        <w:t>)</w:t>
      </w:r>
    </w:p>
    <w:p>
      <w:pPr>
        <w:pStyle w:val="Style11"/>
        <w:tabs>
          <w:tab w:leader="none" w:pos="1388" w:val="left"/>
        </w:tabs>
        <w:widowControl w:val="0"/>
        <w:keepNext w:val="0"/>
        <w:keepLines w:val="0"/>
        <w:shd w:val="clear" w:color="auto" w:fill="auto"/>
        <w:bidi w:val="0"/>
        <w:jc w:val="both"/>
        <w:spacing w:before="0" w:after="0" w:line="509" w:lineRule="exact"/>
        <w:ind w:left="0" w:right="0" w:firstLine="740"/>
      </w:pPr>
      <w:r>
        <w:rPr>
          <w:lang w:val="uk-UA" w:eastAsia="uk-UA" w:bidi="uk-UA"/>
          <w:w w:val="100"/>
          <w:spacing w:val="0"/>
          <w:color w:val="000000"/>
          <w:position w:val="0"/>
        </w:rPr>
        <w:t>де</w:t>
        <w:tab/>
      </w:r>
      <w:r>
        <w:rPr>
          <w:rStyle w:val="CharStyle111"/>
        </w:rPr>
        <w:t>М—</w:t>
      </w:r>
      <w:r>
        <w:rPr>
          <w:lang w:val="uk-UA" w:eastAsia="uk-UA" w:bidi="uk-UA"/>
          <w:w w:val="100"/>
          <w:spacing w:val="0"/>
          <w:color w:val="000000"/>
          <w:position w:val="0"/>
        </w:rPr>
        <w:t xml:space="preserve"> маса пальця;</w:t>
      </w:r>
    </w:p>
    <w:p>
      <w:pPr>
        <w:pStyle w:val="Style11"/>
        <w:widowControl w:val="0"/>
        <w:keepNext w:val="0"/>
        <w:keepLines w:val="0"/>
        <w:shd w:val="clear" w:color="auto" w:fill="auto"/>
        <w:bidi w:val="0"/>
        <w:jc w:val="left"/>
        <w:spacing w:before="0" w:after="0" w:line="509" w:lineRule="exact"/>
        <w:ind w:left="1440" w:right="0" w:firstLine="0"/>
      </w:pPr>
      <w:r>
        <w:rPr>
          <w:rStyle w:val="CharStyle111"/>
        </w:rPr>
        <w:t>т—</w:t>
      </w:r>
      <w:r>
        <w:rPr>
          <w:lang w:val="uk-UA" w:eastAsia="uk-UA" w:bidi="uk-UA"/>
          <w:w w:val="100"/>
          <w:spacing w:val="0"/>
          <w:color w:val="000000"/>
          <w:position w:val="0"/>
        </w:rPr>
        <w:t xml:space="preserve"> маса гранули;</w:t>
      </w:r>
    </w:p>
    <w:p>
      <w:pPr>
        <w:pStyle w:val="Style11"/>
        <w:widowControl w:val="0"/>
        <w:keepNext w:val="0"/>
        <w:keepLines w:val="0"/>
        <w:shd w:val="clear" w:color="auto" w:fill="auto"/>
        <w:bidi w:val="0"/>
        <w:jc w:val="left"/>
        <w:spacing w:before="0" w:after="0" w:line="509" w:lineRule="exact"/>
        <w:ind w:left="1440" w:right="4120" w:firstLine="0"/>
      </w:pPr>
      <w:r>
        <w:rPr>
          <w:rStyle w:val="CharStyle111"/>
        </w:rPr>
        <w:t>Р</w:t>
      </w:r>
      <w:r>
        <w:rPr>
          <w:rStyle w:val="CharStyle111"/>
          <w:vertAlign w:val="subscript"/>
        </w:rPr>
        <w:t>д</w:t>
      </w:r>
      <w:r>
        <w:rPr>
          <w:rStyle w:val="CharStyle111"/>
        </w:rPr>
        <w:t>—</w:t>
      </w:r>
      <w:r>
        <w:rPr>
          <w:lang w:val="uk-UA" w:eastAsia="uk-UA" w:bidi="uk-UA"/>
          <w:w w:val="100"/>
          <w:spacing w:val="0"/>
          <w:color w:val="000000"/>
          <w:position w:val="0"/>
        </w:rPr>
        <w:t xml:space="preserve"> сила динамічної заємодії тіл; є — величина стиснення гранули.</w:t>
      </w:r>
    </w:p>
    <w:p>
      <w:pPr>
        <w:pStyle w:val="Style11"/>
        <w:widowControl w:val="0"/>
        <w:keepNext w:val="0"/>
        <w:keepLines w:val="0"/>
        <w:shd w:val="clear" w:color="auto" w:fill="auto"/>
        <w:bidi w:val="0"/>
        <w:jc w:val="both"/>
        <w:spacing w:before="0" w:after="0" w:line="485" w:lineRule="exact"/>
        <w:ind w:left="0" w:right="0" w:firstLine="740"/>
      </w:pPr>
      <w:r>
        <w:rPr>
          <w:lang w:val="uk-UA" w:eastAsia="uk-UA" w:bidi="uk-UA"/>
          <w:w w:val="100"/>
          <w:spacing w:val="0"/>
          <w:color w:val="000000"/>
          <w:position w:val="0"/>
        </w:rPr>
        <w:t>Знак «-» враховує сповільнення прискорення по мірі збільшення сили динамічної взаємодії. По дослідженні Герца величина стиснення кулі до пальця зв’язана з силою динамічної взаємодії кулі і пальців рівнянням:</w:t>
      </w:r>
    </w:p>
    <w:p>
      <w:pPr>
        <w:pStyle w:val="Style253"/>
        <w:tabs>
          <w:tab w:leader="none" w:pos="9204" w:val="left"/>
        </w:tabs>
        <w:widowControl w:val="0"/>
        <w:keepNext w:val="0"/>
        <w:keepLines w:val="0"/>
        <w:shd w:val="clear" w:color="auto" w:fill="auto"/>
        <w:bidi w:val="0"/>
        <w:spacing w:before="0" w:after="0"/>
        <w:ind w:left="3540" w:right="0" w:firstLine="0"/>
      </w:pPr>
      <w:r>
        <w:rPr>
          <w:rStyle w:val="CharStyle255"/>
        </w:rPr>
        <w:t>Р</w:t>
      </w:r>
      <w:r>
        <w:rPr>
          <w:rStyle w:val="CharStyle255"/>
          <w:vertAlign w:val="subscript"/>
        </w:rPr>
        <w:t>Л</w:t>
      </w:r>
      <w:r>
        <w:rPr>
          <w:rStyle w:val="CharStyle255"/>
        </w:rPr>
        <w:t xml:space="preserve"> </w:t>
      </w:r>
      <w:r>
        <w:rPr>
          <w:rStyle w:val="CharStyle256"/>
        </w:rPr>
        <w:t xml:space="preserve">= </w:t>
      </w:r>
      <w:r>
        <w:rPr>
          <w:rStyle w:val="CharStyle255"/>
        </w:rPr>
        <w:t>К,-</w:t>
      </w:r>
      <w:r>
        <w:rPr>
          <w:rStyle w:val="CharStyle257"/>
        </w:rPr>
        <w:t xml:space="preserve"> є»,</w:t>
        <w:tab/>
      </w:r>
      <w:r>
        <w:rPr>
          <w:lang w:val="uk-UA" w:eastAsia="uk-UA" w:bidi="uk-UA"/>
          <w:w w:val="100"/>
          <w:spacing w:val="0"/>
          <w:color w:val="000000"/>
          <w:position w:val="0"/>
        </w:rPr>
        <w:t>(2)</w:t>
      </w:r>
    </w:p>
    <w:p>
      <w:pPr>
        <w:pStyle w:val="Style11"/>
        <w:tabs>
          <w:tab w:leader="none" w:pos="1388" w:val="left"/>
        </w:tabs>
        <w:widowControl w:val="0"/>
        <w:keepNext w:val="0"/>
        <w:keepLines w:val="0"/>
        <w:shd w:val="clear" w:color="auto" w:fill="auto"/>
        <w:bidi w:val="0"/>
        <w:jc w:val="both"/>
        <w:spacing w:before="0" w:after="0" w:line="485" w:lineRule="exact"/>
        <w:ind w:left="0" w:right="0" w:firstLine="740"/>
      </w:pPr>
      <w:r>
        <w:rPr>
          <w:lang w:val="uk-UA" w:eastAsia="uk-UA" w:bidi="uk-UA"/>
          <w:w w:val="100"/>
          <w:spacing w:val="0"/>
          <w:color w:val="000000"/>
          <w:position w:val="0"/>
        </w:rPr>
        <w:t>де</w:t>
        <w:tab/>
        <w:t>К</w:t>
      </w:r>
      <w:r>
        <w:rPr>
          <w:rStyle w:val="CharStyle234"/>
          <w:vertAlign w:val="subscript"/>
        </w:rPr>
        <w:t>1</w:t>
      </w:r>
      <w:r>
        <w:rPr>
          <w:lang w:val="uk-UA" w:eastAsia="uk-UA" w:bidi="uk-UA"/>
          <w:w w:val="100"/>
          <w:spacing w:val="0"/>
          <w:color w:val="000000"/>
          <w:position w:val="0"/>
        </w:rPr>
        <w:t xml:space="preserve"> — коефіцієнт пропорційності;</w:t>
      </w:r>
    </w:p>
    <w:p>
      <w:pPr>
        <w:pStyle w:val="Style11"/>
        <w:widowControl w:val="0"/>
        <w:keepNext w:val="0"/>
        <w:keepLines w:val="0"/>
        <w:shd w:val="clear" w:color="auto" w:fill="auto"/>
        <w:bidi w:val="0"/>
        <w:jc w:val="left"/>
        <w:spacing w:before="0" w:after="0" w:line="485" w:lineRule="exact"/>
        <w:ind w:left="1440" w:right="0" w:firstLine="0"/>
      </w:pPr>
      <w:r>
        <w:rPr>
          <w:lang w:val="uk-UA" w:eastAsia="uk-UA" w:bidi="uk-UA"/>
          <w:w w:val="100"/>
          <w:spacing w:val="0"/>
          <w:color w:val="000000"/>
          <w:position w:val="0"/>
        </w:rPr>
        <w:t>п—коефіцієнт кореляції.</w:t>
      </w:r>
      <w:r>
        <w:br w:type="page"/>
      </w:r>
    </w:p>
    <w:p>
      <w:pPr>
        <w:pStyle w:val="Style11"/>
        <w:widowControl w:val="0"/>
        <w:keepNext w:val="0"/>
        <w:keepLines w:val="0"/>
        <w:shd w:val="clear" w:color="auto" w:fill="auto"/>
        <w:bidi w:val="0"/>
        <w:jc w:val="center"/>
        <w:spacing w:before="0" w:after="177" w:line="260" w:lineRule="exact"/>
        <w:ind w:left="0" w:right="0" w:firstLine="0"/>
      </w:pPr>
      <w:r>
        <w:pict>
          <v:shape id="_x0000_s1166" type="#_x0000_t202" style="position:absolute;margin-left:54.35pt;margin-top:-243.85pt;width:366.25pt;height:205.7pt;z-index:-125829280;mso-wrap-distance-left:54.25pt;mso-wrap-distance-right:18.5pt;mso-position-horizontal-relative:margin" wrapcoords="1025 0 20575 0 20575 19242 21600 20117 21600 21600 0 21600 0 20117 1025 19242 1025 0" filled="f" stroked="f">
            <v:textbox style="mso-fit-shape-to-text:t" inset="0,0,0,0">
              <w:txbxContent>
                <w:p>
                  <w:pPr>
                    <w:framePr w:h="4114" w:hSpace="370" w:wrap="notBeside" w:vAnchor="text" w:hAnchor="margin" w:x="1088" w:y="-4876"/>
                    <w:widowControl w:val="0"/>
                    <w:jc w:val="center"/>
                    <w:rPr>
                      <w:sz w:val="2"/>
                      <w:szCs w:val="2"/>
                    </w:rPr>
                  </w:pPr>
                  <w:r>
                    <w:pict>
                      <v:shape id="_x0000_s1167" type="#_x0000_t75" style="width:366pt;height:206pt;">
                        <v:imagedata r:id="rId91" r:href="rId92"/>
                      </v:shape>
                    </w:pict>
                  </w:r>
                </w:p>
                <w:p>
                  <w:pPr>
                    <w:pStyle w:val="Style87"/>
                    <w:widowControl w:val="0"/>
                    <w:keepNext w:val="0"/>
                    <w:keepLines w:val="0"/>
                    <w:shd w:val="clear" w:color="auto" w:fill="auto"/>
                    <w:bidi w:val="0"/>
                    <w:jc w:val="left"/>
                    <w:spacing w:before="0" w:after="0" w:line="260" w:lineRule="exact"/>
                    <w:ind w:left="0" w:right="0" w:firstLine="0"/>
                  </w:pPr>
                  <w:r>
                    <w:rPr>
                      <w:rStyle w:val="CharStyle88"/>
                    </w:rPr>
                    <w:t>Рисунок 1 - Залежність сили взаємодії тіл від кутової швидкості та</w:t>
                  </w:r>
                </w:p>
              </w:txbxContent>
            </v:textbox>
            <w10:wrap type="topAndBottom" anchorx="margin"/>
          </v:shape>
        </w:pict>
      </w:r>
      <w:r>
        <w:rPr>
          <w:lang w:val="uk-UA" w:eastAsia="uk-UA" w:bidi="uk-UA"/>
          <w:w w:val="100"/>
          <w:spacing w:val="0"/>
          <w:color w:val="000000"/>
          <w:position w:val="0"/>
        </w:rPr>
        <w:t>діаметра матеріалу</w:t>
      </w:r>
    </w:p>
    <w:p>
      <w:pPr>
        <w:pStyle w:val="Style11"/>
        <w:widowControl w:val="0"/>
        <w:keepNext w:val="0"/>
        <w:keepLines w:val="0"/>
        <w:shd w:val="clear" w:color="auto" w:fill="auto"/>
        <w:bidi w:val="0"/>
        <w:jc w:val="center"/>
        <w:spacing w:before="0" w:after="0" w:line="260" w:lineRule="exact"/>
        <w:ind w:left="180" w:right="0" w:firstLine="0"/>
      </w:pPr>
      <w:r>
        <w:pict>
          <v:shape id="_x0000_s1168" type="#_x0000_t202" style="position:absolute;margin-left:33.25pt;margin-top:55.35pt;width:282.25pt;height:17.35pt;z-index:-125829279;mso-wrap-distance-left:33.1pt;mso-wrap-distance-right:143.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В цьому випадку робота визначатиметься так:</w:t>
                  </w:r>
                </w:p>
              </w:txbxContent>
            </v:textbox>
            <w10:wrap type="topAndBottom" anchorx="margin"/>
          </v:shape>
        </w:pict>
      </w:r>
      <w:r>
        <w:pict>
          <v:shape id="_x0000_s1169" type="#_x0000_t202" style="position:absolute;margin-left:209.4pt;margin-top:21.35pt;width:59.3pt;height:25.9pt;z-index:-125829278;mso-wrap-distance-left:5.pt;mso-wrap-distance-right:5.pt;mso-position-horizontal-relative:margin" wrapcoords="0 0 21600 0 21600 6772 15245 14956 15245 21600 593 21600 593 14956 0 6772 0 0" filled="f" stroked="f">
            <v:textbox style="mso-fit-shape-to-text:t" inset="0,0,0,0">
              <w:txbxContent>
                <w:p>
                  <w:pPr>
                    <w:pStyle w:val="Style87"/>
                    <w:widowControl w:val="0"/>
                    <w:keepNext w:val="0"/>
                    <w:keepLines w:val="0"/>
                    <w:shd w:val="clear" w:color="auto" w:fill="auto"/>
                    <w:bidi w:val="0"/>
                    <w:jc w:val="left"/>
                    <w:spacing w:before="0" w:after="0" w:line="240" w:lineRule="exact"/>
                    <w:ind w:left="0" w:right="0" w:firstLine="0"/>
                  </w:pPr>
                  <w:r>
                    <w:rPr>
                      <w:rStyle w:val="CharStyle252"/>
                    </w:rPr>
                    <w:t xml:space="preserve">^ </w:t>
                  </w:r>
                  <w:r>
                    <w:rPr>
                      <w:rStyle w:val="CharStyle88"/>
                      <w:vertAlign w:val="superscript"/>
                    </w:rPr>
                    <w:t>£</w:t>
                  </w:r>
                  <w:r>
                    <w:rPr>
                      <w:rStyle w:val="CharStyle88"/>
                    </w:rPr>
                    <w:t xml:space="preserve"> в </w:t>
                  </w:r>
                  <w:r>
                    <w:rPr>
                      <w:rStyle w:val="CharStyle252"/>
                    </w:rPr>
                    <w:t>сї£</w:t>
                  </w:r>
                  <w:r>
                    <w:rPr>
                      <w:rStyle w:val="CharStyle252"/>
                      <w:vertAlign w:val="superscript"/>
                    </w:rPr>
                    <w:t xml:space="preserve">2 </w:t>
                  </w:r>
                  <w:r>
                    <w:rPr>
                      <w:rStyle w:val="CharStyle88"/>
                      <w:vertAlign w:val="superscript"/>
                    </w:rPr>
                    <w:t>д</w:t>
                  </w:r>
                  <w:r>
                    <w:rPr>
                      <w:rStyle w:val="CharStyle88"/>
                    </w:rPr>
                    <w:t xml:space="preserve"> '</w:t>
                  </w:r>
                </w:p>
                <w:p>
                  <w:pPr>
                    <w:framePr w:h="518" w:wrap="notBeside" w:vAnchor="text" w:hAnchor="margin" w:x="4189" w:y="428"/>
                    <w:widowControl w:val="0"/>
                    <w:jc w:val="center"/>
                    <w:rPr>
                      <w:sz w:val="2"/>
                      <w:szCs w:val="2"/>
                    </w:rPr>
                  </w:pPr>
                  <w:r>
                    <w:pict>
                      <v:shape id="_x0000_s1170" type="#_x0000_t75" style="width:60pt;height:26pt;">
                        <v:imagedata r:id="rId93" r:href="rId94"/>
                      </v:shape>
                    </w:pict>
                  </w:r>
                </w:p>
              </w:txbxContent>
            </v:textbox>
            <w10:wrap type="topAndBottom" anchorx="margin"/>
          </v:shape>
        </w:pict>
      </w:r>
      <w:r>
        <w:pict>
          <v:shape id="_x0000_s1171" type="#_x0000_t202" style="position:absolute;margin-left:459.pt;margin-top:28.55pt;width:18.5pt;height:75.55pt;z-index:-125829277;mso-wrap-distance-left:83.05pt;mso-wrap-distance-right:5.pt;mso-wrap-distance-bottom:1.45pt;mso-position-horizontal-relative:margin" filled="f" stroked="f">
            <v:textbox style="mso-fit-shape-to-text:t" inset="0,0,0,0">
              <w:txbxContent>
                <w:p>
                  <w:pPr>
                    <w:pStyle w:val="Style11"/>
                    <w:widowControl w:val="0"/>
                    <w:keepNext w:val="0"/>
                    <w:keepLines w:val="0"/>
                    <w:shd w:val="clear" w:color="auto" w:fill="auto"/>
                    <w:bidi w:val="0"/>
                    <w:jc w:val="left"/>
                    <w:spacing w:before="0" w:after="880" w:line="260" w:lineRule="exact"/>
                    <w:ind w:left="0" w:right="0" w:firstLine="0"/>
                  </w:pPr>
                  <w:r>
                    <w:rPr>
                      <w:rStyle w:val="CharStyle12"/>
                    </w:rPr>
                    <w:t>(3)</w:t>
                  </w:r>
                </w:p>
                <w:p>
                  <w:pPr>
                    <w:pStyle w:val="Style11"/>
                    <w:widowControl w:val="0"/>
                    <w:keepNext w:val="0"/>
                    <w:keepLines w:val="0"/>
                    <w:shd w:val="clear" w:color="auto" w:fill="auto"/>
                    <w:bidi w:val="0"/>
                    <w:jc w:val="left"/>
                    <w:spacing w:before="0" w:after="0" w:line="260" w:lineRule="exact"/>
                    <w:ind w:left="0" w:right="0" w:firstLine="0"/>
                  </w:pPr>
                  <w:r>
                    <w:rPr>
                      <w:rStyle w:val="CharStyle12"/>
                    </w:rPr>
                    <w:t>(4)</w:t>
                  </w:r>
                </w:p>
              </w:txbxContent>
            </v:textbox>
            <w10:wrap type="topAndBottom" anchorx="margin"/>
          </v:shape>
        </w:pict>
      </w:r>
      <w:r>
        <w:rPr>
          <w:lang w:val="uk-UA" w:eastAsia="uk-UA" w:bidi="uk-UA"/>
          <w:w w:val="100"/>
          <w:spacing w:val="0"/>
          <w:color w:val="000000"/>
          <w:position w:val="0"/>
        </w:rPr>
        <w:t>Для умов удару шматків об пальці рівняння Герца матиме вигляд:</w:t>
      </w:r>
    </w:p>
    <w:p>
      <w:pPr>
        <w:pStyle w:val="Style11"/>
        <w:widowControl w:val="0"/>
        <w:keepNext w:val="0"/>
        <w:keepLines w:val="0"/>
        <w:shd w:val="clear" w:color="auto" w:fill="auto"/>
        <w:bidi w:val="0"/>
        <w:jc w:val="both"/>
        <w:spacing w:before="0" w:after="236" w:line="480" w:lineRule="exact"/>
        <w:ind w:left="0" w:right="0" w:firstLine="740"/>
      </w:pPr>
      <w:r>
        <w:rPr>
          <w:lang w:val="uk-UA" w:eastAsia="uk-UA" w:bidi="uk-UA"/>
          <w:w w:val="100"/>
          <w:spacing w:val="0"/>
          <w:color w:val="000000"/>
          <w:position w:val="0"/>
        </w:rPr>
        <w:t>Потужність, яка необхідна на відновлення енергії, яку втрачає палець при ударі по кожному шматку гранульованого матеріалу:</w:t>
      </w:r>
    </w:p>
    <w:p>
      <w:pPr>
        <w:pStyle w:val="Style11"/>
        <w:widowControl w:val="0"/>
        <w:keepNext w:val="0"/>
        <w:keepLines w:val="0"/>
        <w:shd w:val="clear" w:color="auto" w:fill="auto"/>
        <w:bidi w:val="0"/>
        <w:jc w:val="left"/>
        <w:spacing w:before="0" w:after="61" w:line="260" w:lineRule="exact"/>
        <w:ind w:left="0" w:right="0" w:firstLine="0"/>
      </w:pPr>
      <w:r>
        <w:pict>
          <v:shape id="_x0000_s1172" type="#_x0000_t75" style="position:absolute;margin-left:211.8pt;margin-top:-7.45pt;width:74.4pt;height:24.95pt;z-index:-125829276;mso-wrap-distance-left:5.pt;mso-wrap-distance-right:174.25pt;mso-position-horizontal-relative:margin" wrapcoords="0 0 21600 0 21600 21600 0 21600 0 0">
            <v:imagedata r:id="rId95" r:href="rId96"/>
            <w10:wrap type="square" side="right" anchorx="margin"/>
          </v:shape>
        </w:pict>
      </w:r>
      <w:r>
        <w:rPr>
          <w:lang w:val="uk-UA" w:eastAsia="uk-UA" w:bidi="uk-UA"/>
          <w:w w:val="100"/>
          <w:spacing w:val="0"/>
          <w:color w:val="000000"/>
          <w:position w:val="0"/>
        </w:rPr>
        <w:t>(5)</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За результатами математичного моделювання одержано загальне рівняння процесу подрібнення. Визначення параметрів цього рівняння дозволяє описувати зміну затраченої енергії і потужності на подрібнення у залежності від будь-яких варіантів проведення процесу.</w:t>
      </w:r>
    </w:p>
    <w:p>
      <w:pPr>
        <w:pStyle w:val="Style3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Перелік посилань:</w:t>
      </w:r>
    </w:p>
    <w:p>
      <w:pPr>
        <w:pStyle w:val="Style11"/>
        <w:numPr>
          <w:ilvl w:val="0"/>
          <w:numId w:val="27"/>
        </w:numPr>
        <w:tabs>
          <w:tab w:leader="none" w:pos="1081" w:val="left"/>
        </w:tabs>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Барабашкин В.П. </w:t>
      </w:r>
      <w:r>
        <w:rPr>
          <w:lang w:val="ru-RU" w:eastAsia="ru-RU" w:bidi="ru-RU"/>
          <w:w w:val="100"/>
          <w:spacing w:val="0"/>
          <w:color w:val="000000"/>
          <w:position w:val="0"/>
        </w:rPr>
        <w:t>Молотковые и роторные дробилки [Текст]/ В.П. Барабашкин - М.: Недра, 1972. - 144 с.</w:t>
      </w:r>
    </w:p>
    <w:p>
      <w:pPr>
        <w:pStyle w:val="Style11"/>
        <w:numPr>
          <w:ilvl w:val="0"/>
          <w:numId w:val="27"/>
        </w:numPr>
        <w:tabs>
          <w:tab w:leader="none" w:pos="1081" w:val="left"/>
        </w:tabs>
        <w:widowControl w:val="0"/>
        <w:keepNext w:val="0"/>
        <w:keepLines w:val="0"/>
        <w:shd w:val="clear" w:color="auto" w:fill="auto"/>
        <w:bidi w:val="0"/>
        <w:jc w:val="left"/>
        <w:spacing w:before="0" w:after="0" w:line="370" w:lineRule="exact"/>
        <w:ind w:left="0" w:right="0" w:firstLine="740"/>
      </w:pPr>
      <w:r>
        <w:rPr>
          <w:lang w:val="ru-RU" w:eastAsia="ru-RU" w:bidi="ru-RU"/>
          <w:w w:val="100"/>
          <w:spacing w:val="0"/>
          <w:color w:val="000000"/>
          <w:position w:val="0"/>
        </w:rPr>
        <w:t xml:space="preserve">Кафаров В.В. Математическое моделирование </w:t>
      </w:r>
      <w:r>
        <w:rPr>
          <w:lang w:val="uk-UA" w:eastAsia="uk-UA" w:bidi="uk-UA"/>
          <w:w w:val="100"/>
          <w:spacing w:val="0"/>
          <w:color w:val="000000"/>
          <w:position w:val="0"/>
        </w:rPr>
        <w:t xml:space="preserve">основних </w:t>
      </w:r>
      <w:r>
        <w:rPr>
          <w:lang w:val="ru-RU" w:eastAsia="ru-RU" w:bidi="ru-RU"/>
          <w:w w:val="100"/>
          <w:spacing w:val="0"/>
          <w:color w:val="000000"/>
          <w:position w:val="0"/>
        </w:rPr>
        <w:t>процессов химических производств [Текст]: учеб. пособие для вузов./В.В.Кафаров., М.Б. Глебов- М.: Высш. шк., 1991. - 400 с.</w:t>
      </w:r>
      <w:r>
        <w:br w:type="page"/>
      </w:r>
    </w:p>
    <w:p>
      <w:pPr>
        <w:pStyle w:val="Style25"/>
        <w:widowControl w:val="0"/>
        <w:keepNext/>
        <w:keepLines/>
        <w:shd w:val="clear" w:color="auto" w:fill="auto"/>
        <w:bidi w:val="0"/>
        <w:jc w:val="both"/>
        <w:spacing w:before="0" w:after="0" w:line="370" w:lineRule="exact"/>
        <w:ind w:left="0" w:right="0" w:firstLine="0"/>
      </w:pPr>
      <w:bookmarkStart w:id="32" w:name="bookmark32"/>
      <w:r>
        <w:rPr>
          <w:lang w:val="uk-UA" w:eastAsia="uk-UA" w:bidi="uk-UA"/>
          <w:w w:val="100"/>
          <w:spacing w:val="0"/>
          <w:color w:val="000000"/>
          <w:position w:val="0"/>
        </w:rPr>
        <w:t>УДК 665.6/7</w:t>
      </w:r>
      <w:bookmarkEnd w:id="32"/>
    </w:p>
    <w:p>
      <w:pPr>
        <w:pStyle w:val="Style25"/>
        <w:widowControl w:val="0"/>
        <w:keepNext/>
        <w:keepLines/>
        <w:shd w:val="clear" w:color="auto" w:fill="auto"/>
        <w:bidi w:val="0"/>
        <w:jc w:val="left"/>
        <w:spacing w:before="0" w:after="0" w:line="370" w:lineRule="exact"/>
        <w:ind w:left="3700" w:right="960" w:hanging="2040"/>
      </w:pPr>
      <w:bookmarkStart w:id="33" w:name="bookmark33"/>
      <w:r>
        <w:rPr>
          <w:lang w:val="uk-UA" w:eastAsia="uk-UA" w:bidi="uk-UA"/>
          <w:w w:val="100"/>
          <w:spacing w:val="0"/>
          <w:color w:val="000000"/>
          <w:position w:val="0"/>
        </w:rPr>
        <w:t>ПРИРОДНІ ВТРАТИ СВІТЛИХ НАФТОПРОДУКТІВ ІЗ РАЗЕРВУАРА</w:t>
      </w:r>
      <w:bookmarkEnd w:id="33"/>
    </w:p>
    <w:p>
      <w:pPr>
        <w:pStyle w:val="Style11"/>
        <w:widowControl w:val="0"/>
        <w:keepNext w:val="0"/>
        <w:keepLines w:val="0"/>
        <w:shd w:val="clear" w:color="auto" w:fill="auto"/>
        <w:bidi w:val="0"/>
        <w:jc w:val="left"/>
        <w:spacing w:before="0" w:after="0" w:line="370" w:lineRule="exact"/>
        <w:ind w:left="2800" w:right="0" w:firstLine="0"/>
      </w:pPr>
      <w:r>
        <w:rPr>
          <w:lang w:val="uk-UA" w:eastAsia="uk-UA" w:bidi="uk-UA"/>
          <w:w w:val="100"/>
          <w:spacing w:val="0"/>
          <w:color w:val="000000"/>
          <w:position w:val="0"/>
        </w:rPr>
        <w:t>зав. лаб. скраплених газів Тишко Ю.А.</w:t>
      </w:r>
    </w:p>
    <w:p>
      <w:pPr>
        <w:pStyle w:val="Style25"/>
        <w:widowControl w:val="0"/>
        <w:keepNext/>
        <w:keepLines/>
        <w:shd w:val="clear" w:color="auto" w:fill="auto"/>
        <w:bidi w:val="0"/>
        <w:jc w:val="left"/>
        <w:spacing w:before="0" w:after="269" w:line="260" w:lineRule="exact"/>
        <w:ind w:left="3480" w:right="0" w:firstLine="0"/>
      </w:pPr>
      <w:bookmarkStart w:id="34" w:name="bookmark34"/>
      <w:r>
        <w:rPr>
          <w:lang w:val="uk-UA" w:eastAsia="uk-UA" w:bidi="uk-UA"/>
          <w:w w:val="100"/>
          <w:spacing w:val="0"/>
          <w:color w:val="000000"/>
          <w:position w:val="0"/>
        </w:rPr>
        <w:t>ДП «НДІННП «МАСМА»</w:t>
      </w:r>
      <w:bookmarkEnd w:id="34"/>
    </w:p>
    <w:p>
      <w:pPr>
        <w:pStyle w:val="Style11"/>
        <w:widowControl w:val="0"/>
        <w:keepNext w:val="0"/>
        <w:keepLines w:val="0"/>
        <w:shd w:val="clear" w:color="auto" w:fill="auto"/>
        <w:bidi w:val="0"/>
        <w:jc w:val="both"/>
        <w:spacing w:before="0" w:after="0" w:line="370" w:lineRule="exact"/>
        <w:ind w:left="0" w:right="0" w:firstLine="740"/>
      </w:pPr>
      <w:r>
        <w:rPr>
          <w:lang w:val="uk-UA" w:eastAsia="uk-UA" w:bidi="uk-UA"/>
          <w:w w:val="100"/>
          <w:spacing w:val="0"/>
          <w:color w:val="000000"/>
          <w:position w:val="0"/>
        </w:rPr>
        <w:t>Існують норми природних втрат нафтопродуктів, під якими розуміють гранично допустимі величини безповоротних втрат нафтопродуктів, що виникають безпосередньо при їх транспортуванні, перевалці тощо, внаслідок супроводжуючих їх фізико-хімічних процесів, які неминучі на сучасному рівні стану використовуваного технологічного обладнання.</w:t>
      </w:r>
    </w:p>
    <w:p>
      <w:pPr>
        <w:pStyle w:val="Style11"/>
        <w:widowControl w:val="0"/>
        <w:keepNext w:val="0"/>
        <w:keepLines w:val="0"/>
        <w:shd w:val="clear" w:color="auto" w:fill="auto"/>
        <w:bidi w:val="0"/>
        <w:jc w:val="both"/>
        <w:spacing w:before="0" w:after="0" w:line="370" w:lineRule="exact"/>
        <w:ind w:left="0" w:right="0" w:firstLine="740"/>
      </w:pPr>
      <w:r>
        <w:rPr>
          <w:lang w:val="uk-UA" w:eastAsia="uk-UA" w:bidi="uk-UA"/>
          <w:w w:val="100"/>
          <w:spacing w:val="0"/>
          <w:color w:val="000000"/>
          <w:position w:val="0"/>
        </w:rPr>
        <w:t>Пароповітряна суміш у резервуарі розширюється за рахунок збільшення температури повітря, з поверхні нафтопродукту випаровується найбільш леткі фракції, концентрація парів нафтопродукту в газовому просторі підвищується і тиск також зростає. Коли надлишковий тиск в резервуарі стає рівним тиску, на який встановлені дихальні клапани, вони (клапани) відкриваються і з резервуара починає виходити пароповітряна суміш. Таким чином відбувається «дихання» резервуара.</w:t>
      </w:r>
    </w:p>
    <w:p>
      <w:pPr>
        <w:pStyle w:val="Style11"/>
        <w:widowControl w:val="0"/>
        <w:keepNext w:val="0"/>
        <w:keepLines w:val="0"/>
        <w:shd w:val="clear" w:color="auto" w:fill="auto"/>
        <w:bidi w:val="0"/>
        <w:jc w:val="both"/>
        <w:spacing w:before="0" w:after="0" w:line="370" w:lineRule="exact"/>
        <w:ind w:left="0" w:right="0" w:firstLine="740"/>
      </w:pPr>
      <w:r>
        <w:rPr>
          <w:lang w:val="uk-UA" w:eastAsia="uk-UA" w:bidi="uk-UA"/>
          <w:w w:val="100"/>
          <w:spacing w:val="0"/>
          <w:color w:val="000000"/>
          <w:position w:val="0"/>
        </w:rPr>
        <w:t>Особливо актуальним стало питання у зв’язку з введенням до складу нафтопродуктів летких високооктанових добавок: метилтретбутилового етеру, етанолу, вуглеводневих фракцій, що містять вуглеводні С</w:t>
      </w:r>
      <w:r>
        <w:rPr>
          <w:rStyle w:val="CharStyle234"/>
        </w:rPr>
        <w:t>3</w:t>
      </w:r>
      <w:r>
        <w:rPr>
          <w:lang w:val="uk-UA" w:eastAsia="uk-UA" w:bidi="uk-UA"/>
          <w:w w:val="100"/>
          <w:spacing w:val="0"/>
          <w:color w:val="000000"/>
          <w:position w:val="0"/>
        </w:rPr>
        <w:t>-С</w:t>
      </w:r>
      <w:r>
        <w:rPr>
          <w:rStyle w:val="CharStyle234"/>
        </w:rPr>
        <w:t>5</w:t>
      </w:r>
      <w:r>
        <w:rPr>
          <w:lang w:val="uk-UA" w:eastAsia="uk-UA" w:bidi="uk-UA"/>
          <w:w w:val="100"/>
          <w:spacing w:val="0"/>
          <w:color w:val="000000"/>
          <w:position w:val="0"/>
        </w:rPr>
        <w:t xml:space="preserve"> тощо. Характерні для бензинів змішані втрати при випаровуванні, коли з втратами летких компонентів змінюються їх експлуатаційні властивості.</w:t>
      </w:r>
    </w:p>
    <w:p>
      <w:pPr>
        <w:pStyle w:val="Style11"/>
        <w:widowControl w:val="0"/>
        <w:keepNext w:val="0"/>
        <w:keepLines w:val="0"/>
        <w:shd w:val="clear" w:color="auto" w:fill="auto"/>
        <w:bidi w:val="0"/>
        <w:jc w:val="both"/>
        <w:spacing w:before="0" w:after="0" w:line="370" w:lineRule="exact"/>
        <w:ind w:left="0" w:right="0" w:firstLine="740"/>
      </w:pPr>
      <w:r>
        <w:rPr>
          <w:lang w:val="uk-UA" w:eastAsia="uk-UA" w:bidi="uk-UA"/>
          <w:w w:val="100"/>
          <w:spacing w:val="0"/>
          <w:color w:val="000000"/>
          <w:position w:val="0"/>
        </w:rPr>
        <w:t>Визначення реальних втрат є вкрай необхідним так як реальні втрати нафтопродуктів у зв’язку з їх непередбаченим складом, несправністю клапанів та зміною кліматичних умов є значно більшими [</w:t>
      </w:r>
      <w:r>
        <w:rPr>
          <w:rStyle w:val="CharStyle234"/>
        </w:rPr>
        <w:t>1</w:t>
      </w:r>
      <w:r>
        <w:rPr>
          <w:lang w:val="uk-UA" w:eastAsia="uk-UA" w:bidi="uk-UA"/>
          <w:w w:val="100"/>
          <w:spacing w:val="0"/>
          <w:color w:val="000000"/>
          <w:position w:val="0"/>
        </w:rPr>
        <w:t>], ніж передбачено постановою № 40 колишнього Державного комітету СРСР по матеріально - технічному постачанню.</w:t>
      </w:r>
    </w:p>
    <w:p>
      <w:pPr>
        <w:pStyle w:val="Style31"/>
        <w:widowControl w:val="0"/>
        <w:keepNext w:val="0"/>
        <w:keepLines w:val="0"/>
        <w:shd w:val="clear" w:color="auto" w:fill="auto"/>
        <w:bidi w:val="0"/>
        <w:jc w:val="both"/>
        <w:spacing w:before="0" w:after="0" w:line="370" w:lineRule="exact"/>
        <w:ind w:left="0" w:right="0" w:firstLine="740"/>
      </w:pPr>
      <w:r>
        <w:rPr>
          <w:lang w:val="uk-UA" w:eastAsia="uk-UA" w:bidi="uk-UA"/>
          <w:w w:val="100"/>
          <w:spacing w:val="0"/>
          <w:color w:val="000000"/>
          <w:position w:val="0"/>
        </w:rPr>
        <w:t>Переклік посилань:</w:t>
      </w:r>
    </w:p>
    <w:p>
      <w:pPr>
        <w:pStyle w:val="Style11"/>
        <w:numPr>
          <w:ilvl w:val="0"/>
          <w:numId w:val="29"/>
        </w:numPr>
        <w:tabs>
          <w:tab w:leader="none" w:pos="1244" w:val="left"/>
          <w:tab w:leader="none" w:pos="6452" w:val="left"/>
        </w:tabs>
        <w:widowControl w:val="0"/>
        <w:keepNext w:val="0"/>
        <w:keepLines w:val="0"/>
        <w:shd w:val="clear" w:color="auto" w:fill="auto"/>
        <w:bidi w:val="0"/>
        <w:jc w:val="both"/>
        <w:spacing w:before="0" w:after="0" w:line="370" w:lineRule="exact"/>
        <w:ind w:left="0" w:right="0" w:firstLine="740"/>
      </w:pPr>
      <w:r>
        <w:rPr>
          <w:lang w:val="uk-UA" w:eastAsia="uk-UA" w:bidi="uk-UA"/>
          <w:w w:val="100"/>
          <w:spacing w:val="0"/>
          <w:color w:val="000000"/>
          <w:position w:val="0"/>
        </w:rPr>
        <w:t>Звіт про науково-дослідну роботу:</w:t>
        <w:tab/>
        <w:t>Визначення природних</w:t>
      </w:r>
    </w:p>
    <w:p>
      <w:pPr>
        <w:pStyle w:val="Style11"/>
        <w:widowControl w:val="0"/>
        <w:keepNext w:val="0"/>
        <w:keepLines w:val="0"/>
        <w:shd w:val="clear" w:color="auto" w:fill="auto"/>
        <w:bidi w:val="0"/>
        <w:jc w:val="both"/>
        <w:spacing w:before="0" w:after="0" w:line="370" w:lineRule="exact"/>
        <w:ind w:left="0" w:right="0" w:firstLine="0"/>
      </w:pPr>
      <w:r>
        <w:rPr>
          <w:lang w:val="uk-UA" w:eastAsia="uk-UA" w:bidi="uk-UA"/>
          <w:w w:val="100"/>
          <w:spacing w:val="0"/>
          <w:color w:val="000000"/>
          <w:position w:val="0"/>
        </w:rPr>
        <w:t xml:space="preserve">(фактичних) втрат світлих нафтопродуктів при їх прийманні, зберіганні в умовах ДП «Підприємство із забезпечення нафтопродуктами» на Херсонському </w:t>
      </w:r>
      <w:r>
        <w:rPr>
          <w:lang w:val="ru-RU" w:eastAsia="ru-RU" w:bidi="ru-RU"/>
          <w:w w:val="100"/>
          <w:spacing w:val="0"/>
          <w:color w:val="000000"/>
          <w:position w:val="0"/>
        </w:rPr>
        <w:t xml:space="preserve">нафтоперевалочному </w:t>
      </w:r>
      <w:r>
        <w:rPr>
          <w:lang w:val="uk-UA" w:eastAsia="uk-UA" w:bidi="uk-UA"/>
          <w:w w:val="100"/>
          <w:spacing w:val="0"/>
          <w:color w:val="000000"/>
          <w:position w:val="0"/>
        </w:rPr>
        <w:t>комплексі, РЕЗЕРВУАР РВС-5000 № 19 (м. Херсон, вул. Нафтогавань, б/н цех №2);</w:t>
      </w:r>
    </w:p>
    <w:p>
      <w:pPr>
        <w:pStyle w:val="Style11"/>
        <w:numPr>
          <w:ilvl w:val="0"/>
          <w:numId w:val="29"/>
        </w:numPr>
        <w:tabs>
          <w:tab w:leader="none" w:pos="1033" w:val="left"/>
        </w:tabs>
        <w:widowControl w:val="0"/>
        <w:keepNext w:val="0"/>
        <w:keepLines w:val="0"/>
        <w:shd w:val="clear" w:color="auto" w:fill="auto"/>
        <w:bidi w:val="0"/>
        <w:jc w:val="left"/>
        <w:spacing w:before="0" w:after="0" w:line="370" w:lineRule="exact"/>
        <w:ind w:left="0" w:right="0" w:firstLine="740"/>
        <w:sectPr>
          <w:pgSz w:w="11900" w:h="16840"/>
          <w:pgMar w:top="1522" w:left="1386" w:right="962" w:bottom="1488" w:header="0" w:footer="3" w:gutter="0"/>
          <w:rtlGutter w:val="0"/>
          <w:cols w:space="720"/>
          <w:noEndnote/>
          <w:docGrid w:linePitch="360"/>
        </w:sectPr>
      </w:pPr>
      <w:r>
        <w:rPr>
          <w:lang w:val="uk-UA" w:eastAsia="uk-UA" w:bidi="uk-UA"/>
          <w:w w:val="100"/>
          <w:spacing w:val="0"/>
          <w:color w:val="000000"/>
          <w:position w:val="0"/>
        </w:rPr>
        <w:t xml:space="preserve">Абузова Ф. Ф., </w:t>
      </w:r>
      <w:r>
        <w:rPr>
          <w:lang w:val="ru-RU" w:eastAsia="ru-RU" w:bidi="ru-RU"/>
          <w:w w:val="100"/>
          <w:spacing w:val="0"/>
          <w:color w:val="000000"/>
          <w:position w:val="0"/>
        </w:rPr>
        <w:t>Бронштейн И. С., Новоселов В. Ф. и др. Борьба с потерями нефти и нефтепродуктов при их транспортировке и хранении / Абузова Ф. Ф., Бронштейн И. С., Новоселов В. Ф. и др. - М.: Недра, 1981. - 248 с.</w:t>
      </w:r>
    </w:p>
    <w:p>
      <w:pPr>
        <w:pStyle w:val="Style25"/>
        <w:widowControl w:val="0"/>
        <w:keepNext/>
        <w:keepLines/>
        <w:shd w:val="clear" w:color="auto" w:fill="auto"/>
        <w:bidi w:val="0"/>
        <w:jc w:val="both"/>
        <w:spacing w:before="0" w:after="0" w:line="398" w:lineRule="exact"/>
        <w:ind w:left="0" w:right="0" w:firstLine="740"/>
      </w:pPr>
      <w:bookmarkStart w:id="35" w:name="bookmark35"/>
      <w:r>
        <w:rPr>
          <w:lang w:val="uk-UA" w:eastAsia="uk-UA" w:bidi="uk-UA"/>
          <w:w w:val="100"/>
          <w:spacing w:val="0"/>
          <w:color w:val="000000"/>
          <w:position w:val="0"/>
        </w:rPr>
        <w:t>УДК 678.023</w:t>
      </w:r>
      <w:bookmarkEnd w:id="35"/>
    </w:p>
    <w:p>
      <w:pPr>
        <w:pStyle w:val="Style25"/>
        <w:widowControl w:val="0"/>
        <w:keepNext/>
        <w:keepLines/>
        <w:shd w:val="clear" w:color="auto" w:fill="auto"/>
        <w:bidi w:val="0"/>
        <w:jc w:val="center"/>
        <w:spacing w:before="0" w:after="0" w:line="398" w:lineRule="exact"/>
        <w:ind w:left="0" w:right="700" w:firstLine="0"/>
      </w:pPr>
      <w:bookmarkStart w:id="36" w:name="bookmark36"/>
      <w:r>
        <w:rPr>
          <w:lang w:val="uk-UA" w:eastAsia="uk-UA" w:bidi="uk-UA"/>
          <w:w w:val="100"/>
          <w:spacing w:val="0"/>
          <w:color w:val="000000"/>
          <w:position w:val="0"/>
        </w:rPr>
        <w:t>ПРОЦЕС КАСКАДНОЇ ЕКСТРУЗІЇ</w:t>
        <w:br/>
        <w:t>ДЛЯ ВИРОБНИЦТВА ТЕРМОЗБІЖНОЇ ПЛІВКИ</w:t>
      </w:r>
      <w:bookmarkEnd w:id="36"/>
    </w:p>
    <w:p>
      <w:pPr>
        <w:pStyle w:val="Style11"/>
        <w:widowControl w:val="0"/>
        <w:keepNext w:val="0"/>
        <w:keepLines w:val="0"/>
        <w:shd w:val="clear" w:color="auto" w:fill="auto"/>
        <w:bidi w:val="0"/>
        <w:jc w:val="center"/>
        <w:spacing w:before="0" w:after="0" w:line="398" w:lineRule="exact"/>
        <w:ind w:left="0" w:right="700" w:firstLine="0"/>
      </w:pPr>
      <w:r>
        <w:rPr>
          <w:lang w:val="uk-UA" w:eastAsia="uk-UA" w:bidi="uk-UA"/>
          <w:w w:val="100"/>
          <w:spacing w:val="0"/>
          <w:color w:val="000000"/>
          <w:position w:val="0"/>
        </w:rPr>
        <w:t>магістрант Бояркін О.О., к.т.н, доц. Швед М.П.</w:t>
      </w:r>
    </w:p>
    <w:p>
      <w:pPr>
        <w:pStyle w:val="Style31"/>
        <w:widowControl w:val="0"/>
        <w:keepNext w:val="0"/>
        <w:keepLines w:val="0"/>
        <w:shd w:val="clear" w:color="auto" w:fill="auto"/>
        <w:bidi w:val="0"/>
        <w:jc w:val="center"/>
        <w:spacing w:before="0" w:after="0" w:line="398" w:lineRule="exact"/>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У зв’язку з використанням термозбіжних плівок з полімерних матеріалів для транспортування і зберігання харчових та різних товарів хімічної, фармацевтичної, нафтопереробної та інших галузей промисловості зросла потреба у збільшенні виробництва термозбіжних плівок.</w:t>
      </w:r>
    </w:p>
    <w:p>
      <w:pPr>
        <w:pStyle w:val="Style11"/>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При виготовленні термозбіжної плівки застосовують метод каскадної екструзії, який відрізняється підвищеною ефективністю переробки полімерних матеріалів, коли необхідно забезпечити підвищену пластифікацію і змішування, введення добавок, фарбування, переробку композиційних матеріалів. В такій схемі процеси розділені на окремі операції з автономним керуванням що сприяє високій продуктивності виробництва [</w:t>
      </w:r>
      <w:r>
        <w:rPr>
          <w:rStyle w:val="CharStyle234"/>
        </w:rPr>
        <w:t>1</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Каскадні установки в порівнянні з традиційними черв’ячними екструдерами характеризуються кращими питомими показниками та широкою номенклатурою перероблюваних матеріалів.Головною проблемою при екструзії полімерів є перевитрата сировини, через пульсації тиску. Для вирішення цієї проблеми встановлюється між екструдером і формуючим інструментом дозуючий шестеренний насос який має жорстку напірну характеристику, і використання якого дозволяє заощаджувати полімер.</w:t>
      </w:r>
    </w:p>
    <w:p>
      <w:pPr>
        <w:pStyle w:val="Style11"/>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 xml:space="preserve">У каскадному дисково-шестеренному екструдері [2], схема якого зображена на рисунку </w:t>
      </w:r>
      <w:r>
        <w:rPr>
          <w:rStyle w:val="CharStyle234"/>
        </w:rPr>
        <w:t>1</w:t>
      </w:r>
      <w:r>
        <w:rPr>
          <w:lang w:val="uk-UA" w:eastAsia="uk-UA" w:bidi="uk-UA"/>
          <w:w w:val="100"/>
          <w:spacing w:val="0"/>
          <w:color w:val="000000"/>
          <w:position w:val="0"/>
        </w:rPr>
        <w:t>, можна виділити окремі автономно незалежні стадії:</w:t>
      </w:r>
    </w:p>
    <w:p>
      <w:pPr>
        <w:pStyle w:val="Style11"/>
        <w:numPr>
          <w:ilvl w:val="0"/>
          <w:numId w:val="31"/>
        </w:numPr>
        <w:tabs>
          <w:tab w:leader="none" w:pos="1046" w:val="left"/>
        </w:tabs>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дозування сипучого матеріалу;</w:t>
      </w:r>
    </w:p>
    <w:p>
      <w:pPr>
        <w:pStyle w:val="Style11"/>
        <w:numPr>
          <w:ilvl w:val="0"/>
          <w:numId w:val="31"/>
        </w:numPr>
        <w:tabs>
          <w:tab w:leader="none" w:pos="1007" w:val="left"/>
        </w:tabs>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живлення, попереднє стискання, плавлення та перемішування розплаву;</w:t>
      </w:r>
    </w:p>
    <w:p>
      <w:pPr>
        <w:pStyle w:val="Style11"/>
        <w:numPr>
          <w:ilvl w:val="0"/>
          <w:numId w:val="31"/>
        </w:numPr>
        <w:tabs>
          <w:tab w:leader="none" w:pos="1046" w:val="left"/>
        </w:tabs>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створення кінцевого тиску та дозування розплаву.</w:t>
      </w:r>
    </w:p>
    <w:p>
      <w:pPr>
        <w:pStyle w:val="Style11"/>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 xml:space="preserve">Для виконання цих операцій використовуються: на першій стадії - шнековий дозатор </w:t>
      </w:r>
      <w:r>
        <w:rPr>
          <w:rStyle w:val="CharStyle234"/>
        </w:rPr>
        <w:t>1</w:t>
      </w:r>
      <w:r>
        <w:rPr>
          <w:lang w:val="uk-UA" w:eastAsia="uk-UA" w:bidi="uk-UA"/>
          <w:w w:val="100"/>
          <w:spacing w:val="0"/>
          <w:color w:val="000000"/>
          <w:position w:val="0"/>
        </w:rPr>
        <w:t xml:space="preserve">; на другій стадії - дисковий екструдер </w:t>
      </w:r>
      <w:r>
        <w:rPr>
          <w:rStyle w:val="CharStyle234"/>
        </w:rPr>
        <w:t>2</w:t>
      </w:r>
      <w:r>
        <w:rPr>
          <w:lang w:val="uk-UA" w:eastAsia="uk-UA" w:bidi="uk-UA"/>
          <w:w w:val="100"/>
          <w:spacing w:val="0"/>
          <w:color w:val="000000"/>
          <w:position w:val="0"/>
        </w:rPr>
        <w:t>, який працює в «голодному режимі»; на третій стадії - дозуючий шестеренний насос 3.</w:t>
      </w:r>
    </w:p>
    <w:p>
      <w:pPr>
        <w:pStyle w:val="Style11"/>
        <w:widowControl w:val="0"/>
        <w:keepNext w:val="0"/>
        <w:keepLines w:val="0"/>
        <w:shd w:val="clear" w:color="auto" w:fill="auto"/>
        <w:bidi w:val="0"/>
        <w:jc w:val="both"/>
        <w:spacing w:before="0" w:after="0" w:line="398" w:lineRule="exact"/>
        <w:ind w:left="0" w:right="0" w:firstLine="740"/>
      </w:pPr>
      <w:r>
        <w:rPr>
          <w:lang w:val="uk-UA" w:eastAsia="uk-UA" w:bidi="uk-UA"/>
          <w:w w:val="100"/>
          <w:spacing w:val="0"/>
          <w:color w:val="000000"/>
          <w:position w:val="0"/>
        </w:rPr>
        <w:t xml:space="preserve">Особливістю такого екструдера є </w:t>
      </w:r>
      <w:r>
        <w:rPr>
          <w:lang w:val="ru-RU" w:eastAsia="ru-RU" w:bidi="ru-RU"/>
          <w:w w:val="100"/>
          <w:spacing w:val="0"/>
          <w:color w:val="000000"/>
          <w:position w:val="0"/>
        </w:rPr>
        <w:t xml:space="preserve">те, </w:t>
      </w:r>
      <w:r>
        <w:rPr>
          <w:lang w:val="uk-UA" w:eastAsia="uk-UA" w:bidi="uk-UA"/>
          <w:w w:val="100"/>
          <w:spacing w:val="0"/>
          <w:color w:val="000000"/>
          <w:position w:val="0"/>
        </w:rPr>
        <w:t>що дисковий розплавлювач- гомогенізатор забезпечує регульоване термомеханічне навантаження на</w:t>
      </w:r>
    </w:p>
    <w:p>
      <w:pPr>
        <w:pStyle w:val="Style11"/>
        <w:widowControl w:val="0"/>
        <w:keepNext w:val="0"/>
        <w:keepLines w:val="0"/>
        <w:shd w:val="clear" w:color="auto" w:fill="auto"/>
        <w:bidi w:val="0"/>
        <w:jc w:val="left"/>
        <w:spacing w:before="0" w:after="0" w:line="398" w:lineRule="exact"/>
        <w:ind w:left="0" w:right="0" w:firstLine="0"/>
      </w:pPr>
      <w:r>
        <w:rPr>
          <w:lang w:val="uk-UA" w:eastAsia="uk-UA" w:bidi="uk-UA"/>
          <w:w w:val="100"/>
          <w:spacing w:val="0"/>
          <w:color w:val="000000"/>
          <w:position w:val="0"/>
        </w:rPr>
        <w:t>полімер, за рахунок можливості зміни частоти обертання черв'ячно-дискової</w:t>
      </w:r>
    </w:p>
    <w:p>
      <w:pPr>
        <w:pStyle w:val="Style66"/>
        <w:widowControl w:val="0"/>
        <w:keepNext w:val="0"/>
        <w:keepLines w:val="0"/>
        <w:shd w:val="clear" w:color="auto" w:fill="auto"/>
        <w:bidi w:val="0"/>
        <w:spacing w:before="0" w:after="0" w:line="220" w:lineRule="exact"/>
        <w:ind w:left="20" w:right="0" w:firstLine="0"/>
        <w:sectPr>
          <w:headerReference w:type="even" r:id="rId97"/>
          <w:headerReference w:type="default" r:id="rId98"/>
          <w:footerReference w:type="even" r:id="rId99"/>
          <w:footerReference w:type="default" r:id="rId100"/>
          <w:headerReference w:type="first" r:id="rId101"/>
          <w:footerReference w:type="first" r:id="rId102"/>
          <w:pgSz w:w="11900" w:h="16840"/>
          <w:pgMar w:top="1522" w:left="1387" w:right="952" w:bottom="1047" w:header="0" w:footer="3" w:gutter="0"/>
          <w:rtlGutter w:val="0"/>
          <w:cols w:space="720"/>
          <w:pgNumType w:start="43"/>
          <w:noEndnote/>
          <w:docGrid w:linePitch="360"/>
        </w:sectPr>
      </w:pPr>
      <w:r>
        <w:rPr>
          <w:lang w:val="uk-UA" w:eastAsia="uk-UA" w:bidi="uk-UA"/>
          <w:w w:val="100"/>
          <w:spacing w:val="0"/>
          <w:color w:val="000000"/>
          <w:position w:val="0"/>
        </w:rPr>
        <w:t>42</w:t>
      </w:r>
    </w:p>
    <w:p>
      <w:pPr>
        <w:widowControl w:val="0"/>
        <w:spacing w:line="18" w:lineRule="exact"/>
        <w:rPr>
          <w:sz w:val="2"/>
          <w:szCs w:val="2"/>
        </w:rPr>
      </w:pPr>
    </w:p>
    <w:p>
      <w:pPr>
        <w:widowControl w:val="0"/>
        <w:rPr>
          <w:sz w:val="2"/>
          <w:szCs w:val="2"/>
        </w:rPr>
        <w:sectPr>
          <w:headerReference w:type="even" r:id="rId103"/>
          <w:headerReference w:type="default" r:id="rId104"/>
          <w:footerReference w:type="even" r:id="rId105"/>
          <w:footerReference w:type="default" r:id="rId106"/>
          <w:pgSz w:w="11900" w:h="16840"/>
          <w:pgMar w:top="1435" w:left="0" w:right="0" w:bottom="1315" w:header="0" w:footer="3" w:gutter="0"/>
          <w:rtlGutter w:val="0"/>
          <w:cols w:space="720"/>
          <w:pgNumType w:start="43"/>
          <w:noEndnote/>
          <w:docGrid w:linePitch="360"/>
        </w:sectPr>
      </w:pPr>
    </w:p>
    <w:p>
      <w:pPr>
        <w:pStyle w:val="Style87"/>
        <w:framePr w:h="4018" w:hSpace="883" w:wrap="notBeside" w:vAnchor="text" w:hAnchor="text" w:x="1585" w:y="1"/>
        <w:widowControl w:val="0"/>
        <w:keepNext w:val="0"/>
        <w:keepLines w:val="0"/>
        <w:shd w:val="clear" w:color="auto" w:fill="auto"/>
        <w:bidi w:val="0"/>
        <w:jc w:val="both"/>
        <w:spacing w:before="0" w:after="0" w:line="394" w:lineRule="exact"/>
        <w:ind w:left="0" w:right="0" w:firstLine="0"/>
      </w:pPr>
      <w:r>
        <w:rPr>
          <w:lang w:val="uk-UA" w:eastAsia="uk-UA" w:bidi="uk-UA"/>
          <w:w w:val="100"/>
          <w:spacing w:val="0"/>
          <w:color w:val="000000"/>
          <w:position w:val="0"/>
        </w:rPr>
        <w:t>частини та робочого зазору дискового екструдера при незмінній продуктивності, яка забезпечується шнековим дозатором.</w:t>
      </w:r>
    </w:p>
    <w:p>
      <w:pPr>
        <w:framePr w:h="4018" w:hSpace="883" w:wrap="notBeside" w:vAnchor="text" w:hAnchor="text" w:x="1585" w:y="1"/>
        <w:widowControl w:val="0"/>
        <w:jc w:val="center"/>
        <w:rPr>
          <w:sz w:val="2"/>
          <w:szCs w:val="2"/>
        </w:rPr>
      </w:pPr>
      <w:r>
        <w:pict>
          <v:shape id="_x0000_s1179" type="#_x0000_t75" style="width:354pt;height:201pt;">
            <v:imagedata r:id="rId107" r:href="rId108"/>
          </v:shape>
        </w:pict>
      </w:r>
    </w:p>
    <w:p>
      <w:pPr>
        <w:widowControl w:val="0"/>
        <w:rPr>
          <w:sz w:val="2"/>
          <w:szCs w:val="2"/>
        </w:rPr>
      </w:pPr>
    </w:p>
    <w:p>
      <w:pPr>
        <w:pStyle w:val="Style11"/>
        <w:widowControl w:val="0"/>
        <w:keepNext w:val="0"/>
        <w:keepLines w:val="0"/>
        <w:shd w:val="clear" w:color="auto" w:fill="auto"/>
        <w:bidi w:val="0"/>
        <w:jc w:val="left"/>
        <w:spacing w:before="0" w:after="0" w:line="394" w:lineRule="exact"/>
        <w:ind w:left="1300" w:right="0" w:hanging="540"/>
      </w:pPr>
      <w:r>
        <w:rPr>
          <w:lang w:val="uk-UA" w:eastAsia="uk-UA" w:bidi="uk-UA"/>
          <w:w w:val="100"/>
          <w:spacing w:val="0"/>
          <w:color w:val="000000"/>
          <w:position w:val="0"/>
        </w:rPr>
        <w:t xml:space="preserve">1 - шнековий дозатор; 2 - дисковий екструдер; 3 - шестеренний насос; 4 - компенсатор; 5 - фільтр; </w:t>
      </w:r>
      <w:r>
        <w:rPr>
          <w:rStyle w:val="CharStyle234"/>
        </w:rPr>
        <w:t>6</w:t>
      </w:r>
      <w:r>
        <w:rPr>
          <w:lang w:val="uk-UA" w:eastAsia="uk-UA" w:bidi="uk-UA"/>
          <w:w w:val="100"/>
          <w:spacing w:val="0"/>
          <w:color w:val="000000"/>
          <w:position w:val="0"/>
        </w:rPr>
        <w:t xml:space="preserve"> - формувальний інструмент;</w:t>
      </w:r>
    </w:p>
    <w:p>
      <w:pPr>
        <w:pStyle w:val="Style11"/>
        <w:widowControl w:val="0"/>
        <w:keepNext w:val="0"/>
        <w:keepLines w:val="0"/>
        <w:shd w:val="clear" w:color="auto" w:fill="auto"/>
        <w:bidi w:val="0"/>
        <w:jc w:val="left"/>
        <w:spacing w:before="0" w:after="0" w:line="394" w:lineRule="exact"/>
        <w:ind w:left="0" w:right="0" w:firstLine="1640"/>
      </w:pPr>
      <w:r>
        <w:rPr>
          <w:lang w:val="uk-UA" w:eastAsia="uk-UA" w:bidi="uk-UA"/>
          <w:w w:val="100"/>
          <w:spacing w:val="0"/>
          <w:color w:val="000000"/>
          <w:position w:val="0"/>
        </w:rPr>
        <w:t xml:space="preserve">7, </w:t>
      </w:r>
      <w:r>
        <w:rPr>
          <w:rStyle w:val="CharStyle234"/>
        </w:rPr>
        <w:t>8</w:t>
      </w:r>
      <w:r>
        <w:rPr>
          <w:lang w:val="uk-UA" w:eastAsia="uk-UA" w:bidi="uk-UA"/>
          <w:w w:val="100"/>
          <w:spacing w:val="0"/>
          <w:color w:val="000000"/>
          <w:position w:val="0"/>
        </w:rPr>
        <w:t xml:space="preserve"> - приводи обертових органів екструдера; 9 - нагрівачі Рисунок 1 - Схема каскадного дисково-шестеренного екструдера Використання шестеренного насоса, який встановлюється між черв'ячним екструдером і формуючим інструментом завдяки жорсткій напірній характеристиці, дозволяє практично повністю згладити пульсацію тиску і стабілізувати коливання продуктивності в екструдері.</w:t>
      </w:r>
    </w:p>
    <w:p>
      <w:pPr>
        <w:pStyle w:val="Style11"/>
        <w:widowControl w:val="0"/>
        <w:keepNext w:val="0"/>
        <w:keepLines w:val="0"/>
        <w:shd w:val="clear" w:color="auto" w:fill="auto"/>
        <w:bidi w:val="0"/>
        <w:jc w:val="both"/>
        <w:spacing w:before="0" w:after="0" w:line="394" w:lineRule="exact"/>
        <w:ind w:left="0" w:right="0" w:firstLine="760"/>
      </w:pPr>
      <w:r>
        <w:rPr>
          <w:lang w:val="uk-UA" w:eastAsia="uk-UA" w:bidi="uk-UA"/>
          <w:w w:val="100"/>
          <w:spacing w:val="0"/>
          <w:color w:val="000000"/>
          <w:position w:val="0"/>
        </w:rPr>
        <w:t xml:space="preserve">Слід зауважити, що шестеренний насос при дозуванні розплавів полімерів працює в надзвичайно складних умовах. Різниця тисків в насосі може досягати 70 МПа. Розплави полімерів - псевдопластичні рідини і їх в’язкість може доходити до 8000 </w:t>
      </w:r>
      <w:r>
        <w:rPr>
          <w:rStyle w:val="CharStyle197"/>
        </w:rPr>
        <w:t>Пас,</w:t>
      </w:r>
      <w:r>
        <w:rPr>
          <w:lang w:val="uk-UA" w:eastAsia="uk-UA" w:bidi="uk-UA"/>
          <w:w w:val="100"/>
          <w:spacing w:val="0"/>
          <w:color w:val="000000"/>
          <w:position w:val="0"/>
        </w:rPr>
        <w:t xml:space="preserve"> а температура може зростати до 350° С. Тому дослідження шестеренних насосів за таких умов є актуальною задачею. </w:t>
      </w:r>
      <w:r>
        <w:rPr>
          <w:rStyle w:val="CharStyle194"/>
        </w:rPr>
        <w:t>Перелік посилань:</w:t>
      </w:r>
    </w:p>
    <w:p>
      <w:pPr>
        <w:pStyle w:val="Style11"/>
        <w:numPr>
          <w:ilvl w:val="0"/>
          <w:numId w:val="33"/>
        </w:numPr>
        <w:tabs>
          <w:tab w:leader="none" w:pos="1453" w:val="left"/>
        </w:tabs>
        <w:widowControl w:val="0"/>
        <w:keepNext w:val="0"/>
        <w:keepLines w:val="0"/>
        <w:shd w:val="clear" w:color="auto" w:fill="auto"/>
        <w:bidi w:val="0"/>
        <w:jc w:val="left"/>
        <w:spacing w:before="0" w:after="0" w:line="394" w:lineRule="exact"/>
        <w:ind w:left="320" w:right="0" w:firstLine="720"/>
      </w:pPr>
      <w:r>
        <w:rPr>
          <w:lang w:val="uk-UA" w:eastAsia="uk-UA" w:bidi="uk-UA"/>
          <w:w w:val="100"/>
          <w:spacing w:val="0"/>
          <w:color w:val="000000"/>
          <w:position w:val="0"/>
        </w:rPr>
        <w:t xml:space="preserve">В. С. Ким </w:t>
      </w:r>
      <w:r>
        <w:rPr>
          <w:lang w:val="ru-RU" w:eastAsia="ru-RU" w:bidi="ru-RU"/>
          <w:w w:val="100"/>
          <w:spacing w:val="0"/>
          <w:color w:val="000000"/>
          <w:position w:val="0"/>
        </w:rPr>
        <w:t xml:space="preserve">Теория и </w:t>
      </w:r>
      <w:r>
        <w:rPr>
          <w:lang w:val="uk-UA" w:eastAsia="uk-UA" w:bidi="uk-UA"/>
          <w:w w:val="100"/>
          <w:spacing w:val="0"/>
          <w:color w:val="000000"/>
          <w:position w:val="0"/>
        </w:rPr>
        <w:t xml:space="preserve">практика </w:t>
      </w:r>
      <w:r>
        <w:rPr>
          <w:lang w:val="ru-RU" w:eastAsia="ru-RU" w:bidi="ru-RU"/>
          <w:w w:val="100"/>
          <w:spacing w:val="0"/>
          <w:color w:val="000000"/>
          <w:position w:val="0"/>
        </w:rPr>
        <w:t xml:space="preserve">экструзии полимеров. </w:t>
      </w:r>
      <w:r>
        <w:rPr>
          <w:lang w:val="uk-UA" w:eastAsia="uk-UA" w:bidi="uk-UA"/>
          <w:w w:val="100"/>
          <w:spacing w:val="0"/>
          <w:color w:val="000000"/>
          <w:position w:val="0"/>
        </w:rPr>
        <w:t xml:space="preserve">- М.: </w:t>
      </w:r>
      <w:r>
        <w:rPr>
          <w:lang w:val="ru-RU" w:eastAsia="ru-RU" w:bidi="ru-RU"/>
          <w:w w:val="100"/>
          <w:spacing w:val="0"/>
          <w:color w:val="000000"/>
          <w:position w:val="0"/>
        </w:rPr>
        <w:t xml:space="preserve">Химия, </w:t>
      </w:r>
      <w:r>
        <w:rPr>
          <w:lang w:val="uk-UA" w:eastAsia="uk-UA" w:bidi="uk-UA"/>
          <w:w w:val="100"/>
          <w:spacing w:val="0"/>
          <w:color w:val="000000"/>
          <w:position w:val="0"/>
        </w:rPr>
        <w:t xml:space="preserve">Колос </w:t>
      </w:r>
      <w:r>
        <w:rPr>
          <w:lang w:val="ru-RU" w:eastAsia="ru-RU" w:bidi="ru-RU"/>
          <w:w w:val="100"/>
          <w:spacing w:val="0"/>
          <w:color w:val="000000"/>
          <w:position w:val="0"/>
        </w:rPr>
        <w:t xml:space="preserve">С, </w:t>
      </w:r>
      <w:r>
        <w:rPr>
          <w:lang w:val="uk-UA" w:eastAsia="uk-UA" w:bidi="uk-UA"/>
          <w:w w:val="100"/>
          <w:spacing w:val="0"/>
          <w:color w:val="000000"/>
          <w:position w:val="0"/>
        </w:rPr>
        <w:t xml:space="preserve">2005. - 568 </w:t>
      </w:r>
      <w:r>
        <w:rPr>
          <w:lang w:val="ru-RU" w:eastAsia="ru-RU" w:bidi="ru-RU"/>
          <w:w w:val="100"/>
          <w:spacing w:val="0"/>
          <w:color w:val="000000"/>
          <w:position w:val="0"/>
        </w:rPr>
        <w:t>с.: ил. - (Учебник и учебные пособия для студентов высших учебных заведений).</w:t>
      </w:r>
    </w:p>
    <w:p>
      <w:pPr>
        <w:pStyle w:val="Style11"/>
        <w:numPr>
          <w:ilvl w:val="0"/>
          <w:numId w:val="33"/>
        </w:numPr>
        <w:tabs>
          <w:tab w:leader="none" w:pos="1453" w:val="left"/>
        </w:tabs>
        <w:widowControl w:val="0"/>
        <w:keepNext w:val="0"/>
        <w:keepLines w:val="0"/>
        <w:shd w:val="clear" w:color="auto" w:fill="auto"/>
        <w:bidi w:val="0"/>
        <w:jc w:val="left"/>
        <w:spacing w:before="0" w:after="0" w:line="394" w:lineRule="exact"/>
        <w:ind w:left="320" w:right="0" w:firstLine="720"/>
      </w:pPr>
      <w:r>
        <w:rPr>
          <w:lang w:val="uk-UA" w:eastAsia="uk-UA" w:bidi="uk-UA"/>
          <w:w w:val="100"/>
          <w:spacing w:val="0"/>
          <w:color w:val="000000"/>
          <w:position w:val="0"/>
        </w:rPr>
        <w:t xml:space="preserve">Мурдід </w:t>
      </w:r>
      <w:r>
        <w:rPr>
          <w:lang w:val="ru-RU" w:eastAsia="ru-RU" w:bidi="ru-RU"/>
          <w:w w:val="100"/>
          <w:spacing w:val="0"/>
          <w:color w:val="000000"/>
          <w:position w:val="0"/>
        </w:rPr>
        <w:t xml:space="preserve">Н. В. </w:t>
      </w:r>
      <w:r>
        <w:rPr>
          <w:lang w:val="uk-UA" w:eastAsia="uk-UA" w:bidi="uk-UA"/>
          <w:w w:val="100"/>
          <w:spacing w:val="0"/>
          <w:color w:val="000000"/>
          <w:position w:val="0"/>
        </w:rPr>
        <w:t xml:space="preserve">Каскадний дисково-шестеренний екструдер </w:t>
      </w:r>
      <w:r>
        <w:rPr>
          <w:lang w:val="ru-RU" w:eastAsia="ru-RU" w:bidi="ru-RU"/>
          <w:w w:val="100"/>
          <w:spacing w:val="0"/>
          <w:color w:val="000000"/>
          <w:position w:val="0"/>
        </w:rPr>
        <w:t xml:space="preserve">для </w:t>
      </w:r>
      <w:r>
        <w:rPr>
          <w:lang w:val="uk-UA" w:eastAsia="uk-UA" w:bidi="uk-UA"/>
          <w:w w:val="100"/>
          <w:spacing w:val="0"/>
          <w:color w:val="000000"/>
          <w:position w:val="0"/>
        </w:rPr>
        <w:t>переробки полімерних матеріалів / Н. В. Мурдід, М. П. Швед, І. О. Мікульонок, Д. М. Швед, // Наукові вісті КПІ г2009/2 - 2008 - с. 74-77.</w:t>
      </w:r>
    </w:p>
    <w:p>
      <w:pPr>
        <w:pStyle w:val="Style25"/>
        <w:widowControl w:val="0"/>
        <w:keepNext/>
        <w:keepLines/>
        <w:shd w:val="clear" w:color="auto" w:fill="auto"/>
        <w:bidi w:val="0"/>
        <w:jc w:val="both"/>
        <w:spacing w:before="0" w:after="0" w:line="260" w:lineRule="exact"/>
        <w:ind w:left="0" w:right="0" w:firstLine="740"/>
      </w:pPr>
      <w:bookmarkStart w:id="37" w:name="bookmark37"/>
      <w:r>
        <w:rPr>
          <w:lang w:val="uk-UA" w:eastAsia="uk-UA" w:bidi="uk-UA"/>
          <w:w w:val="100"/>
          <w:spacing w:val="0"/>
          <w:color w:val="000000"/>
          <w:position w:val="0"/>
        </w:rPr>
        <w:t>УДК 661.152</w:t>
      </w:r>
      <w:bookmarkEnd w:id="37"/>
    </w:p>
    <w:p>
      <w:pPr>
        <w:pStyle w:val="Style25"/>
        <w:widowControl w:val="0"/>
        <w:keepNext/>
        <w:keepLines/>
        <w:shd w:val="clear" w:color="auto" w:fill="auto"/>
        <w:bidi w:val="0"/>
        <w:jc w:val="left"/>
        <w:spacing w:before="0" w:after="0" w:line="480" w:lineRule="exact"/>
        <w:ind w:left="0" w:right="0" w:firstLine="560"/>
      </w:pPr>
      <w:bookmarkStart w:id="38" w:name="bookmark38"/>
      <w:r>
        <w:rPr>
          <w:lang w:val="uk-UA" w:eastAsia="uk-UA" w:bidi="uk-UA"/>
          <w:w w:val="100"/>
          <w:spacing w:val="0"/>
          <w:color w:val="000000"/>
          <w:position w:val="0"/>
        </w:rPr>
        <w:t>ОБГРУНТУВАННЯ СТВОРЕННЯ КОМПЛЕКСНИХ ДОБРИВ НА БАЗІ НІТРАТУ АМОНІЮ З ДОМІШКАМИ СУЛЬФАТУ АМОНІЮ,</w:t>
      </w:r>
      <w:bookmarkEnd w:id="38"/>
    </w:p>
    <w:p>
      <w:pPr>
        <w:pStyle w:val="Style25"/>
        <w:widowControl w:val="0"/>
        <w:keepNext/>
        <w:keepLines/>
        <w:shd w:val="clear" w:color="auto" w:fill="auto"/>
        <w:bidi w:val="0"/>
        <w:jc w:val="center"/>
        <w:spacing w:before="0" w:after="0" w:line="480" w:lineRule="exact"/>
        <w:ind w:left="300" w:right="0" w:firstLine="0"/>
      </w:pPr>
      <w:bookmarkStart w:id="39" w:name="bookmark39"/>
      <w:r>
        <w:rPr>
          <w:lang w:val="uk-UA" w:eastAsia="uk-UA" w:bidi="uk-UA"/>
          <w:w w:val="100"/>
          <w:spacing w:val="0"/>
          <w:color w:val="000000"/>
          <w:position w:val="0"/>
        </w:rPr>
        <w:t>ГУМАТІВ ТА ЛУГУ КАЛІЮ</w:t>
      </w:r>
      <w:bookmarkEnd w:id="39"/>
    </w:p>
    <w:p>
      <w:pPr>
        <w:pStyle w:val="Style11"/>
        <w:widowControl w:val="0"/>
        <w:keepNext w:val="0"/>
        <w:keepLines w:val="0"/>
        <w:shd w:val="clear" w:color="auto" w:fill="auto"/>
        <w:bidi w:val="0"/>
        <w:jc w:val="center"/>
        <w:spacing w:before="0" w:after="0" w:line="480" w:lineRule="exact"/>
        <w:ind w:left="0" w:right="420" w:firstLine="0"/>
      </w:pPr>
      <w:r>
        <w:rPr>
          <w:lang w:val="uk-UA" w:eastAsia="uk-UA" w:bidi="uk-UA"/>
          <w:w w:val="100"/>
          <w:spacing w:val="0"/>
          <w:color w:val="000000"/>
          <w:position w:val="0"/>
        </w:rPr>
        <w:t xml:space="preserve">магістрант </w:t>
      </w:r>
      <w:r>
        <w:rPr>
          <w:lang w:val="ru-RU" w:eastAsia="ru-RU" w:bidi="ru-RU"/>
          <w:w w:val="100"/>
          <w:spacing w:val="0"/>
          <w:color w:val="000000"/>
          <w:position w:val="0"/>
        </w:rPr>
        <w:t xml:space="preserve">Вислогузова </w:t>
      </w:r>
      <w:r>
        <w:rPr>
          <w:lang w:val="uk-UA" w:eastAsia="uk-UA" w:bidi="uk-UA"/>
          <w:w w:val="100"/>
          <w:spacing w:val="0"/>
          <w:color w:val="000000"/>
          <w:position w:val="0"/>
        </w:rPr>
        <w:t>Я. М., к.т.н., доцент Степанюк А.Р.</w:t>
      </w:r>
    </w:p>
    <w:p>
      <w:pPr>
        <w:pStyle w:val="Style31"/>
        <w:widowControl w:val="0"/>
        <w:keepNext w:val="0"/>
        <w:keepLines w:val="0"/>
        <w:shd w:val="clear" w:color="auto" w:fill="auto"/>
        <w:bidi w:val="0"/>
        <w:jc w:val="center"/>
        <w:spacing w:before="0" w:after="0" w:line="480" w:lineRule="exact"/>
        <w:ind w:left="0" w:right="42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Щоб поліпшувати умови вирощування зернових та інших сільськогосподарських культур, в ґрунт вносяться різноманітні добрива. Значну долю складають добрива, що містять штучно зв’язаний азот [1].</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Промисловість часто пропонує в якості добрив побічні продукти виробництва, обґрунтовуючи це певною кількістю елементів живлення. Дефіцит мінеральних добрив останніми роками і невисока собівартість таких відходів сприяє їхньому активному використанню у сільськогосподарському виробництві. Інший шлях розв'язання проблеми - імпорт сировини.</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Найкраще зарекомендували себе комплексні добрива пролонгованої дії, які містять азот, калій, сірку та гумінові добавки. Комплексні добрива містять два і більше поживні елементи. Серед них розрізняють подвійні (наприклад, азотно-фосфорні, азотно-калійні, фосфорно-калійні) і потрійні добрива (наприклад, азотно-фосфорно-калійні) [</w:t>
      </w:r>
      <w:r>
        <w:rPr>
          <w:rStyle w:val="CharStyle234"/>
        </w:rPr>
        <w:t>1</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Нітрат амонію </w:t>
      </w:r>
      <w:r>
        <w:rPr>
          <w:lang w:val="ru-RU" w:eastAsia="ru-RU" w:bidi="ru-RU"/>
          <w:w w:val="100"/>
          <w:spacing w:val="0"/>
          <w:color w:val="000000"/>
          <w:position w:val="0"/>
        </w:rPr>
        <w:t xml:space="preserve">КЩЫОз </w:t>
      </w:r>
      <w:r>
        <w:rPr>
          <w:lang w:val="uk-UA" w:eastAsia="uk-UA" w:bidi="uk-UA"/>
          <w:w w:val="100"/>
          <w:spacing w:val="0"/>
          <w:color w:val="000000"/>
          <w:position w:val="0"/>
        </w:rPr>
        <w:t>(аміачна селітра) дуже багате на азот добриво. Але нітрат амонію має істотний недолік - на вологому повітрі він мокріє, а при висиханні утворює тверді куски. Цілком сухий нітрат амонію може вибухати. Тому його застосовують як добриво в суміші з сульфатом амонію. Така суміш на повітрі не мокріє, не злежується і являє собою цінне добриво, особливо під цукрові буряки, картоплю та інші культури.</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Нітрат калію КК0</w:t>
      </w:r>
      <w:r>
        <w:rPr>
          <w:rStyle w:val="CharStyle234"/>
          <w:vertAlign w:val="subscript"/>
        </w:rPr>
        <w:t>3</w:t>
      </w:r>
      <w:r>
        <w:rPr>
          <w:lang w:val="uk-UA" w:eastAsia="uk-UA" w:bidi="uk-UA"/>
          <w:w w:val="100"/>
          <w:spacing w:val="0"/>
          <w:color w:val="000000"/>
          <w:position w:val="0"/>
        </w:rPr>
        <w:t xml:space="preserve"> (калійна селітра) являє собою безбарвну кристалічну речовину. На вологому повітрі не мокріє і не злежується.</w:t>
      </w:r>
    </w:p>
    <w:p>
      <w:pPr>
        <w:pStyle w:val="Style11"/>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 xml:space="preserve">Нітрат калію - дуже цінне мінеральне добриво, в якому міститься два поживних для рослин елементи - азот і калій. Однак за агрохімічними вимогами вміст азоту в азотнокалійових добривах повинен бути більшим, ніж в </w:t>
      </w:r>
      <w:r>
        <w:rPr>
          <w:lang w:val="en-US" w:eastAsia="en-US" w:bidi="en-US"/>
          <w:w w:val="100"/>
          <w:spacing w:val="0"/>
          <w:color w:val="000000"/>
          <w:position w:val="0"/>
        </w:rPr>
        <w:t>KNO</w:t>
      </w:r>
      <w:r>
        <w:rPr>
          <w:lang w:val="en-US" w:eastAsia="en-US" w:bidi="en-US"/>
          <w:vertAlign w:val="subscript"/>
          <w:w w:val="100"/>
          <w:spacing w:val="0"/>
          <w:color w:val="000000"/>
          <w:position w:val="0"/>
        </w:rPr>
        <w:t>3</w:t>
      </w:r>
      <w:r>
        <w:rPr>
          <w:lang w:val="en-US" w:eastAsia="en-US" w:bidi="en-US"/>
          <w:w w:val="100"/>
          <w:spacing w:val="0"/>
          <w:color w:val="000000"/>
          <w:position w:val="0"/>
        </w:rPr>
        <w:t xml:space="preserve">. </w:t>
      </w:r>
      <w:r>
        <w:rPr>
          <w:lang w:val="uk-UA" w:eastAsia="uk-UA" w:bidi="uk-UA"/>
          <w:w w:val="100"/>
          <w:spacing w:val="0"/>
          <w:color w:val="000000"/>
          <w:position w:val="0"/>
        </w:rPr>
        <w:t>Тому нітрат калію застосовують переважно в суміші з амонійними солями.</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Сульфат амонію </w:t>
      </w:r>
      <w:r>
        <w:rPr>
          <w:lang w:val="en-US" w:eastAsia="en-US" w:bidi="en-US"/>
          <w:w w:val="100"/>
          <w:spacing w:val="0"/>
          <w:color w:val="000000"/>
          <w:position w:val="0"/>
        </w:rPr>
        <w:t>(NH</w:t>
      </w:r>
      <w:r>
        <w:rPr>
          <w:rStyle w:val="CharStyle234"/>
          <w:lang w:val="en-US" w:eastAsia="en-US" w:bidi="en-US"/>
        </w:rPr>
        <w:t>4</w:t>
      </w:r>
      <w:r>
        <w:rPr>
          <w:lang w:val="en-US" w:eastAsia="en-US" w:bidi="en-US"/>
          <w:w w:val="100"/>
          <w:spacing w:val="0"/>
          <w:color w:val="000000"/>
          <w:position w:val="0"/>
        </w:rPr>
        <w:t>)</w:t>
      </w:r>
      <w:r>
        <w:rPr>
          <w:rStyle w:val="CharStyle234"/>
          <w:lang w:val="en-US" w:eastAsia="en-US" w:bidi="en-US"/>
          <w:vertAlign w:val="subscript"/>
        </w:rPr>
        <w:t>2</w:t>
      </w:r>
      <w:r>
        <w:rPr>
          <w:lang w:val="en-US" w:eastAsia="en-US" w:bidi="en-US"/>
          <w:w w:val="100"/>
          <w:spacing w:val="0"/>
          <w:color w:val="000000"/>
          <w:position w:val="0"/>
        </w:rPr>
        <w:t>SO</w:t>
      </w:r>
      <w:r>
        <w:rPr>
          <w:rStyle w:val="CharStyle234"/>
          <w:lang w:val="en-US" w:eastAsia="en-US" w:bidi="en-US"/>
          <w:vertAlign w:val="subscript"/>
        </w:rPr>
        <w:t>4</w:t>
      </w:r>
      <w:r>
        <w:rPr>
          <w:lang w:val="en-US" w:eastAsia="en-US" w:bidi="en-US"/>
          <w:w w:val="100"/>
          <w:spacing w:val="0"/>
          <w:color w:val="000000"/>
          <w:position w:val="0"/>
        </w:rPr>
        <w:t xml:space="preserve"> </w:t>
      </w:r>
      <w:r>
        <w:rPr>
          <w:lang w:val="uk-UA" w:eastAsia="uk-UA" w:bidi="uk-UA"/>
          <w:w w:val="100"/>
          <w:spacing w:val="0"/>
          <w:color w:val="000000"/>
          <w:position w:val="0"/>
        </w:rPr>
        <w:t>- одне з найросповсюдженіших азотних добрив, дрібнокристалічна сіль білого, сіруватого чи голубуватого кольору. Містить 21% азоту у аміачній формі та 24% сірки. Добре розчиняється у воді, слабогігроскопічна, добре розсівається, мало злежується. Сульфат амонію - фізіологічно кисле добриво. Краща ефективність виявляється при внесенні на нейтральних та слаболужних ґрунтах. Його добувають у великих кількостях нейтралізацією сульфатної кислоти аміаком. Він значно підвищує врожайність таких культур, як жито, пшениця, картопля, рис. На сьогодні розроблена технологія гранулювання сульфату амонію, що значно підвищило споживчі якості [</w:t>
      </w:r>
      <w:r>
        <w:rPr>
          <w:rStyle w:val="CharStyle234"/>
        </w:rPr>
        <w:t>2</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Гумати -</w:t>
      </w:r>
      <w:r>
        <w:fldChar w:fldCharType="begin"/>
      </w:r>
      <w:r>
        <w:rPr>
          <w:color w:val="000000"/>
        </w:rPr>
        <w:instrText> HYPERLINK "https://uk.wikipedia.org/wiki/%D0%A1%D0%BE%D0%BB%D1%96" </w:instrText>
      </w:r>
      <w:r>
        <w:fldChar w:fldCharType="separate"/>
      </w:r>
      <w:r>
        <w:rPr>
          <w:rStyle w:val="Hyperlink"/>
          <w:lang w:val="uk-UA" w:eastAsia="uk-UA" w:bidi="uk-UA"/>
          <w:w w:val="100"/>
          <w:spacing w:val="0"/>
          <w:position w:val="0"/>
        </w:rPr>
        <w:t xml:space="preserve"> солі</w:t>
      </w:r>
      <w:r>
        <w:fldChar w:fldCharType="end"/>
      </w:r>
      <w:r>
        <w:fldChar w:fldCharType="begin"/>
      </w:r>
      <w:r>
        <w:rPr>
          <w:color w:val="000000"/>
        </w:rPr>
        <w:instrText> HYPERLINK "https://uk.wikipedia.org/wiki/%D0%93%D1%83%D0%BC%D1%96%D0%BD%D0%BE%D0%B2%D1%96_%D0%BA%D0%B8%D1%81%D0%BB%D0%BE%D1%82%D0%B8" </w:instrText>
      </w:r>
      <w:r>
        <w:fldChar w:fldCharType="separate"/>
      </w:r>
      <w:r>
        <w:rPr>
          <w:rStyle w:val="Hyperlink"/>
          <w:lang w:val="uk-UA" w:eastAsia="uk-UA" w:bidi="uk-UA"/>
          <w:w w:val="100"/>
          <w:spacing w:val="0"/>
          <w:position w:val="0"/>
        </w:rPr>
        <w:t xml:space="preserve"> гумінових кислот,</w:t>
      </w:r>
      <w:r>
        <w:fldChar w:fldCharType="end"/>
      </w:r>
      <w:r>
        <w:rPr>
          <w:lang w:val="uk-UA" w:eastAsia="uk-UA" w:bidi="uk-UA"/>
          <w:w w:val="100"/>
          <w:spacing w:val="0"/>
          <w:color w:val="000000"/>
          <w:position w:val="0"/>
        </w:rPr>
        <w:t xml:space="preserve"> які вилучають з</w:t>
      </w:r>
      <w:r>
        <w:fldChar w:fldCharType="begin"/>
      </w:r>
      <w:r>
        <w:rPr>
          <w:color w:val="000000"/>
        </w:rPr>
        <w:instrText> HYPERLINK "https://uk.wikipedia.org/wiki/%D0%A2%D0%BE%D1%80%D1%84" </w:instrText>
      </w:r>
      <w:r>
        <w:fldChar w:fldCharType="separate"/>
      </w:r>
      <w:r>
        <w:rPr>
          <w:rStyle w:val="Hyperlink"/>
          <w:lang w:val="uk-UA" w:eastAsia="uk-UA" w:bidi="uk-UA"/>
          <w:w w:val="100"/>
          <w:spacing w:val="0"/>
          <w:position w:val="0"/>
        </w:rPr>
        <w:t xml:space="preserve"> торфу </w:t>
      </w:r>
      <w:r>
        <w:fldChar w:fldCharType="end"/>
      </w:r>
      <w:r>
        <w:rPr>
          <w:lang w:val="uk-UA" w:eastAsia="uk-UA" w:bidi="uk-UA"/>
          <w:w w:val="100"/>
          <w:spacing w:val="0"/>
          <w:color w:val="000000"/>
          <w:position w:val="0"/>
        </w:rPr>
        <w:t>та бурого гумусового</w:t>
      </w:r>
      <w:r>
        <w:fldChar w:fldCharType="begin"/>
      </w:r>
      <w:r>
        <w:rPr>
          <w:color w:val="000000"/>
        </w:rPr>
        <w:instrText> HYPERLINK "https://uk.wikipedia.org/wiki/%D0%92%D1%83%D0%B3%D1%96%D0%BB%D0%BB%D1%8F" </w:instrText>
      </w:r>
      <w:r>
        <w:fldChar w:fldCharType="separate"/>
      </w:r>
      <w:r>
        <w:rPr>
          <w:rStyle w:val="Hyperlink"/>
          <w:lang w:val="uk-UA" w:eastAsia="uk-UA" w:bidi="uk-UA"/>
          <w:w w:val="100"/>
          <w:spacing w:val="0"/>
          <w:position w:val="0"/>
        </w:rPr>
        <w:t xml:space="preserve"> вугілля </w:t>
      </w:r>
      <w:r>
        <w:fldChar w:fldCharType="end"/>
      </w:r>
      <w:r>
        <w:rPr>
          <w:lang w:val="uk-UA" w:eastAsia="uk-UA" w:bidi="uk-UA"/>
          <w:w w:val="100"/>
          <w:spacing w:val="0"/>
          <w:color w:val="000000"/>
          <w:position w:val="0"/>
        </w:rPr>
        <w:t>слабкими водними розчинами</w:t>
      </w:r>
      <w:r>
        <w:fldChar w:fldCharType="begin"/>
      </w:r>
      <w:r>
        <w:rPr>
          <w:color w:val="000000"/>
        </w:rPr>
        <w:instrText> HYPERLINK "https://uk.wikipedia.org/wiki/%D0%9B%D1%83%D0%B3%D0%B8_(%D1%85%D1%96%D0%BC%D1%96%D1%8F)" </w:instrText>
      </w:r>
      <w:r>
        <w:fldChar w:fldCharType="separate"/>
      </w:r>
      <w:r>
        <w:rPr>
          <w:rStyle w:val="Hyperlink"/>
          <w:lang w:val="uk-UA" w:eastAsia="uk-UA" w:bidi="uk-UA"/>
          <w:w w:val="100"/>
          <w:spacing w:val="0"/>
          <w:position w:val="0"/>
        </w:rPr>
        <w:t xml:space="preserve"> лугів.</w:t>
      </w:r>
      <w:r>
        <w:fldChar w:fldCharType="end"/>
      </w:r>
      <w:r>
        <w:rPr>
          <w:lang w:val="uk-UA" w:eastAsia="uk-UA" w:bidi="uk-UA"/>
          <w:w w:val="100"/>
          <w:spacing w:val="0"/>
          <w:color w:val="000000"/>
          <w:position w:val="0"/>
        </w:rPr>
        <w:t xml:space="preserve"> Гумати використовують в сільському господарстві як стимулятори росту.</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Задачею є створення комплексних добрив на базі перерахованих вище компонентів. Мінеральні добрива відомі, головним чином, у твердому стані в порошкоподібному або гранульованому вигляді (у вигляді невеличких гранул). Перевагу мають гранульовані добрива, оскільки вони менше злежуються і їх набагато легше вносити в грунт традиційною технікою [</w:t>
      </w:r>
      <w:r>
        <w:rPr>
          <w:rStyle w:val="CharStyle234"/>
        </w:rPr>
        <w:t>1</w:t>
      </w:r>
      <w:r>
        <w:rPr>
          <w:lang w:val="uk-UA" w:eastAsia="uk-UA" w:bidi="uk-UA"/>
          <w:w w:val="100"/>
          <w:spacing w:val="0"/>
          <w:color w:val="000000"/>
          <w:position w:val="0"/>
        </w:rPr>
        <w:t>].</w:t>
      </w:r>
    </w:p>
    <w:p>
      <w:pPr>
        <w:pStyle w:val="Style31"/>
        <w:widowControl w:val="0"/>
        <w:keepNext w:val="0"/>
        <w:keepLines w:val="0"/>
        <w:shd w:val="clear" w:color="auto" w:fill="auto"/>
        <w:bidi w:val="0"/>
        <w:jc w:val="left"/>
        <w:spacing w:before="0" w:after="0" w:line="480" w:lineRule="exact"/>
        <w:ind w:left="460" w:right="0" w:firstLine="0"/>
      </w:pPr>
      <w:r>
        <w:rPr>
          <w:lang w:val="uk-UA" w:eastAsia="uk-UA" w:bidi="uk-UA"/>
          <w:w w:val="100"/>
          <w:spacing w:val="0"/>
          <w:color w:val="000000"/>
          <w:position w:val="0"/>
        </w:rPr>
        <w:t>Перелік посилань:</w:t>
      </w:r>
    </w:p>
    <w:p>
      <w:pPr>
        <w:pStyle w:val="Style11"/>
        <w:numPr>
          <w:ilvl w:val="0"/>
          <w:numId w:val="35"/>
        </w:numPr>
        <w:tabs>
          <w:tab w:leader="none" w:pos="1457" w:val="left"/>
        </w:tabs>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Процес одержання мінерально - гумінових твердих композитів</w:t>
      </w:r>
    </w:p>
    <w:p>
      <w:pPr>
        <w:pStyle w:val="Style11"/>
        <w:tabs>
          <w:tab w:leader="none" w:pos="3134" w:val="left"/>
          <w:tab w:leader="none" w:pos="3610" w:val="left"/>
        </w:tabs>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 xml:space="preserve">[Електронний ресурс] : монографія / НТУУ «КПІ» ; уклад. Я.М.Корнієнко, А. Р. Степанюк. - Електронні текстові дані (1 файл: 0,6 </w:t>
      </w:r>
      <w:r>
        <w:rPr>
          <w:lang w:val="ru-RU" w:eastAsia="ru-RU" w:bidi="ru-RU"/>
          <w:w w:val="100"/>
          <w:spacing w:val="0"/>
          <w:color w:val="000000"/>
          <w:position w:val="0"/>
        </w:rPr>
        <w:t xml:space="preserve">Мбайт). </w:t>
      </w:r>
      <w:r>
        <w:rPr>
          <w:lang w:val="uk-UA" w:eastAsia="uk-UA" w:bidi="uk-UA"/>
          <w:w w:val="100"/>
          <w:spacing w:val="0"/>
          <w:color w:val="000000"/>
          <w:position w:val="0"/>
        </w:rPr>
        <w:t>- Київ : НТУУ «КПІ», 2013.</w:t>
        <w:tab/>
        <w:t>-</w:t>
        <w:tab/>
        <w:t>137 с. - Назва з екрана. - Доступ:</w:t>
      </w:r>
    </w:p>
    <w:p>
      <w:pPr>
        <w:pStyle w:val="Style11"/>
        <w:widowControl w:val="0"/>
        <w:keepNext w:val="0"/>
        <w:keepLines w:val="0"/>
        <w:shd w:val="clear" w:color="auto" w:fill="auto"/>
        <w:bidi w:val="0"/>
        <w:jc w:val="both"/>
        <w:spacing w:before="0" w:after="0"/>
        <w:ind w:left="0" w:right="0" w:firstLine="0"/>
      </w:pPr>
      <w:r>
        <w:fldChar w:fldCharType="begin"/>
      </w:r>
      <w:r>
        <w:rPr>
          <w:color w:val="000000"/>
        </w:rPr>
        <w:instrText> HYPERLINK "http://ci.kpi.ua/metodopen" </w:instrText>
      </w:r>
      <w:r>
        <w:fldChar w:fldCharType="separate"/>
      </w:r>
      <w:r>
        <w:rPr>
          <w:rStyle w:val="Hyperlink"/>
          <w:lang w:val="en-US" w:eastAsia="en-US" w:bidi="en-US"/>
          <w:w w:val="100"/>
          <w:spacing w:val="0"/>
          <w:position w:val="0"/>
        </w:rPr>
        <w:t>http</w:t>
      </w:r>
      <w:r>
        <w:rPr>
          <w:rStyle w:val="Hyperlink"/>
          <w:lang w:val="uk-UA" w:eastAsia="uk-UA" w:bidi="uk-UA"/>
          <w:w w:val="100"/>
          <w:spacing w:val="0"/>
          <w:position w:val="0"/>
        </w:rPr>
        <w:t xml:space="preserve">: </w:t>
      </w:r>
      <w:r>
        <w:rPr>
          <w:rStyle w:val="Hyperlink"/>
          <w:lang w:val="en-US" w:eastAsia="en-US" w:bidi="en-US"/>
          <w:w w:val="100"/>
          <w:spacing w:val="0"/>
          <w:position w:val="0"/>
        </w:rPr>
        <w:t>//ci .kpi .ua/metodopen</w:t>
      </w:r>
      <w:r>
        <w:fldChar w:fldCharType="end"/>
      </w:r>
    </w:p>
    <w:p>
      <w:pPr>
        <w:pStyle w:val="Style11"/>
        <w:numPr>
          <w:ilvl w:val="0"/>
          <w:numId w:val="35"/>
        </w:numPr>
        <w:tabs>
          <w:tab w:leader="none" w:pos="1457" w:val="left"/>
        </w:tabs>
        <w:widowControl w:val="0"/>
        <w:keepNext w:val="0"/>
        <w:keepLines w:val="0"/>
        <w:shd w:val="clear" w:color="auto" w:fill="auto"/>
        <w:bidi w:val="0"/>
        <w:jc w:val="left"/>
        <w:spacing w:before="0" w:after="0"/>
        <w:ind w:left="0" w:right="0" w:firstLine="740"/>
      </w:pPr>
      <w:r>
        <w:rPr>
          <w:lang w:val="uk-UA" w:eastAsia="uk-UA" w:bidi="uk-UA"/>
          <w:w w:val="100"/>
          <w:spacing w:val="0"/>
          <w:color w:val="000000"/>
          <w:position w:val="0"/>
        </w:rPr>
        <w:t xml:space="preserve">«Азотні добрива» [електронне джерело]. Режим доступу: </w:t>
      </w:r>
      <w:r>
        <w:fldChar w:fldCharType="begin"/>
      </w:r>
      <w:r>
        <w:rPr>
          <w:color w:val="000000"/>
        </w:rPr>
        <w:instrText> HYPERLINK "http://agroscience.com.ua/stat/naukov-stat/azotn-dobriva-vidi-ta-osoblivost-h-vikoristanja.html%20%d0%a0%d0%86%d0%a1%e2%80%93%d0%a0%d2%91%2019.10.2015" </w:instrText>
      </w:r>
      <w:r>
        <w:fldChar w:fldCharType="separate"/>
      </w:r>
      <w:r>
        <w:rPr>
          <w:rStyle w:val="Hyperlink"/>
          <w:lang w:val="en-US" w:eastAsia="en-US" w:bidi="en-US"/>
          <w:w w:val="100"/>
          <w:spacing w:val="0"/>
          <w:position w:val="0"/>
        </w:rPr>
        <w:t>http://agroscience.com.ua/stat/naukov-stat/azotn-dobriva-vidi-ta-osoblivost-h-</w:t>
      </w:r>
      <w:r>
        <w:fldChar w:fldCharType="end"/>
      </w:r>
      <w:r>
        <w:rPr>
          <w:lang w:val="en-US" w:eastAsia="en-US" w:bidi="en-US"/>
          <w:w w:val="100"/>
          <w:spacing w:val="0"/>
          <w:color w:val="000000"/>
          <w:position w:val="0"/>
        </w:rPr>
        <w:t xml:space="preserve"> </w:t>
      </w:r>
      <w:r>
        <w:fldChar w:fldCharType="begin"/>
      </w:r>
      <w:r>
        <w:rPr>
          <w:color w:val="000000"/>
        </w:rPr>
        <w:instrText> HYPERLINK "http://agroscience.com.ua/stat/naukov-stat/azotn-dobriva-vidi-ta-osoblivost-h-vikoristanja.html%20%d0%a0%d0%86%d0%a1%e2%80%93%d0%a0%d2%91%2019.10.2015" </w:instrText>
      </w:r>
      <w:r>
        <w:fldChar w:fldCharType="separate"/>
      </w:r>
      <w:r>
        <w:rPr>
          <w:rStyle w:val="Hyperlink"/>
          <w:lang w:val="en-US" w:eastAsia="en-US" w:bidi="en-US"/>
          <w:w w:val="100"/>
          <w:spacing w:val="0"/>
          <w:position w:val="0"/>
        </w:rPr>
        <w:t xml:space="preserve">vikoristanja.html </w:t>
      </w:r>
      <w:r>
        <w:rPr>
          <w:rStyle w:val="Hyperlink"/>
          <w:lang w:val="uk-UA" w:eastAsia="uk-UA" w:bidi="uk-UA"/>
          <w:w w:val="100"/>
          <w:spacing w:val="0"/>
          <w:position w:val="0"/>
        </w:rPr>
        <w:t xml:space="preserve">від 19.10.2015 </w:t>
      </w:r>
      <w:r>
        <w:fldChar w:fldCharType="end"/>
      </w:r>
      <w:r>
        <w:rPr>
          <w:lang w:val="uk-UA" w:eastAsia="uk-UA" w:bidi="uk-UA"/>
          <w:w w:val="100"/>
          <w:spacing w:val="0"/>
          <w:color w:val="000000"/>
          <w:position w:val="0"/>
        </w:rPr>
        <w:t>р.</w:t>
      </w:r>
    </w:p>
    <w:p>
      <w:pPr>
        <w:pStyle w:val="Style25"/>
        <w:widowControl w:val="0"/>
        <w:keepNext/>
        <w:keepLines/>
        <w:shd w:val="clear" w:color="auto" w:fill="auto"/>
        <w:bidi w:val="0"/>
        <w:jc w:val="both"/>
        <w:spacing w:before="0" w:after="0" w:line="480" w:lineRule="exact"/>
        <w:ind w:left="0" w:right="0" w:firstLine="740"/>
      </w:pPr>
      <w:bookmarkStart w:id="40" w:name="bookmark40"/>
      <w:r>
        <w:rPr>
          <w:lang w:val="uk-UA" w:eastAsia="uk-UA" w:bidi="uk-UA"/>
          <w:w w:val="100"/>
          <w:spacing w:val="0"/>
          <w:color w:val="000000"/>
          <w:position w:val="0"/>
        </w:rPr>
        <w:t>УДК 536.423</w:t>
      </w:r>
      <w:bookmarkEnd w:id="40"/>
    </w:p>
    <w:p>
      <w:pPr>
        <w:pStyle w:val="Style25"/>
        <w:widowControl w:val="0"/>
        <w:keepNext/>
        <w:keepLines/>
        <w:shd w:val="clear" w:color="auto" w:fill="auto"/>
        <w:bidi w:val="0"/>
        <w:jc w:val="both"/>
        <w:spacing w:before="0" w:after="0" w:line="480" w:lineRule="exact"/>
        <w:ind w:left="0" w:right="0" w:firstLine="740"/>
      </w:pPr>
      <w:bookmarkStart w:id="41" w:name="bookmark41"/>
      <w:r>
        <w:rPr>
          <w:lang w:val="uk-UA" w:eastAsia="uk-UA" w:bidi="uk-UA"/>
          <w:w w:val="100"/>
          <w:spacing w:val="0"/>
          <w:color w:val="000000"/>
          <w:position w:val="0"/>
        </w:rPr>
        <w:t>ПРОЦЕС ГІДРОДИНАМІКИ ТА ТЕПЛООБМІНУ В РОТОРНОМУ</w:t>
      </w:r>
      <w:bookmarkEnd w:id="41"/>
    </w:p>
    <w:p>
      <w:pPr>
        <w:pStyle w:val="Style25"/>
        <w:widowControl w:val="0"/>
        <w:keepNext/>
        <w:keepLines/>
        <w:shd w:val="clear" w:color="auto" w:fill="auto"/>
        <w:bidi w:val="0"/>
        <w:jc w:val="center"/>
        <w:spacing w:before="0" w:after="0" w:line="480" w:lineRule="exact"/>
        <w:ind w:left="0" w:right="0" w:firstLine="0"/>
      </w:pPr>
      <w:bookmarkStart w:id="42" w:name="bookmark42"/>
      <w:r>
        <w:rPr>
          <w:lang w:val="uk-UA" w:eastAsia="uk-UA" w:bidi="uk-UA"/>
          <w:w w:val="100"/>
          <w:spacing w:val="0"/>
          <w:color w:val="000000"/>
          <w:position w:val="0"/>
        </w:rPr>
        <w:t>ПЛІВКОВОМУ АПАРАТІ</w:t>
      </w:r>
      <w:bookmarkEnd w:id="42"/>
    </w:p>
    <w:p>
      <w:pPr>
        <w:pStyle w:val="Style11"/>
        <w:widowControl w:val="0"/>
        <w:keepNext w:val="0"/>
        <w:keepLines w:val="0"/>
        <w:shd w:val="clear" w:color="auto" w:fill="auto"/>
        <w:bidi w:val="0"/>
        <w:jc w:val="center"/>
        <w:spacing w:before="0" w:after="0" w:line="480" w:lineRule="exact"/>
        <w:ind w:left="0" w:right="680" w:firstLine="0"/>
      </w:pPr>
      <w:r>
        <w:rPr>
          <w:lang w:val="uk-UA" w:eastAsia="uk-UA" w:bidi="uk-UA"/>
          <w:w w:val="100"/>
          <w:spacing w:val="0"/>
          <w:color w:val="000000"/>
          <w:position w:val="0"/>
        </w:rPr>
        <w:t>студент Іскамов А.Г., доц. к.т.н. Зубрій О.Г.</w:t>
      </w:r>
    </w:p>
    <w:p>
      <w:pPr>
        <w:pStyle w:val="Style31"/>
        <w:widowControl w:val="0"/>
        <w:keepNext w:val="0"/>
        <w:keepLines w:val="0"/>
        <w:shd w:val="clear" w:color="auto" w:fill="auto"/>
        <w:bidi w:val="0"/>
        <w:jc w:val="center"/>
        <w:spacing w:before="0" w:after="0" w:line="480" w:lineRule="exact"/>
        <w:ind w:left="0" w:right="68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tabs>
          <w:tab w:leader="none" w:pos="6230" w:val="left"/>
        </w:tabs>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Для обробки термолабільних речовин широкого застосування набули плівкові апарати, які забезпечують короткий час контакту оброблюваної рідини зі стінками апарату та високу ефективність. Проте, вони не підходять для обробки в’язких термолабільних рідин, тому, в цьому випадку, доцільно використовувати роторний плівковий апарат. Роторні плівкові апарати придатні для здійснення багатьох процесів:</w:t>
        <w:tab/>
        <w:t>випарювання, дистиляції,</w:t>
      </w:r>
    </w:p>
    <w:p>
      <w:pPr>
        <w:pStyle w:val="Style11"/>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ректифікації, десорбції, сушки та інших процесів, які широко поширені в хімічній, біохімічній та харчовій промисловості [</w:t>
      </w:r>
      <w:r>
        <w:rPr>
          <w:rStyle w:val="CharStyle234"/>
        </w:rPr>
        <w:t>1</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Роторний плівковий апарат дає змогу обробляти в’язкі термолабільні розчини і має ряд переваг перед апаратами іншого </w:t>
      </w:r>
      <w:r>
        <w:rPr>
          <w:lang w:val="ru-RU" w:eastAsia="ru-RU" w:bidi="ru-RU"/>
          <w:w w:val="100"/>
          <w:spacing w:val="0"/>
          <w:color w:val="000000"/>
          <w:position w:val="0"/>
        </w:rPr>
        <w:t>типу:</w:t>
      </w:r>
    </w:p>
    <w:p>
      <w:pPr>
        <w:pStyle w:val="Style11"/>
        <w:numPr>
          <w:ilvl w:val="0"/>
          <w:numId w:val="31"/>
        </w:numPr>
        <w:tabs>
          <w:tab w:leader="none" w:pos="2128" w:val="left"/>
        </w:tabs>
        <w:widowControl w:val="0"/>
        <w:keepNext w:val="0"/>
        <w:keepLines w:val="0"/>
        <w:shd w:val="clear" w:color="auto" w:fill="auto"/>
        <w:bidi w:val="0"/>
        <w:jc w:val="both"/>
        <w:spacing w:before="0" w:after="0" w:line="480" w:lineRule="exact"/>
        <w:ind w:left="1820" w:right="0" w:firstLine="0"/>
      </w:pPr>
      <w:r>
        <w:rPr>
          <w:lang w:val="uk-UA" w:eastAsia="uk-UA" w:bidi="uk-UA"/>
          <w:w w:val="100"/>
          <w:spacing w:val="0"/>
          <w:color w:val="000000"/>
          <w:position w:val="0"/>
        </w:rPr>
        <w:t>менша тривалість процесу;</w:t>
      </w:r>
    </w:p>
    <w:p>
      <w:pPr>
        <w:pStyle w:val="Style11"/>
        <w:numPr>
          <w:ilvl w:val="0"/>
          <w:numId w:val="31"/>
        </w:numPr>
        <w:tabs>
          <w:tab w:leader="none" w:pos="2128" w:val="left"/>
        </w:tabs>
        <w:widowControl w:val="0"/>
        <w:keepNext w:val="0"/>
        <w:keepLines w:val="0"/>
        <w:shd w:val="clear" w:color="auto" w:fill="auto"/>
        <w:bidi w:val="0"/>
        <w:jc w:val="both"/>
        <w:spacing w:before="0" w:after="0" w:line="480" w:lineRule="exact"/>
        <w:ind w:left="1820" w:right="0" w:firstLine="0"/>
      </w:pPr>
      <w:r>
        <w:rPr>
          <w:lang w:val="uk-UA" w:eastAsia="uk-UA" w:bidi="uk-UA"/>
          <w:w w:val="100"/>
          <w:spacing w:val="0"/>
          <w:color w:val="000000"/>
          <w:position w:val="0"/>
        </w:rPr>
        <w:t>відсутність застійних зон;</w:t>
      </w:r>
    </w:p>
    <w:p>
      <w:pPr>
        <w:pStyle w:val="Style11"/>
        <w:numPr>
          <w:ilvl w:val="0"/>
          <w:numId w:val="31"/>
        </w:numPr>
        <w:tabs>
          <w:tab w:leader="none" w:pos="2128" w:val="left"/>
        </w:tabs>
        <w:widowControl w:val="0"/>
        <w:keepNext w:val="0"/>
        <w:keepLines w:val="0"/>
        <w:shd w:val="clear" w:color="auto" w:fill="auto"/>
        <w:bidi w:val="0"/>
        <w:jc w:val="both"/>
        <w:spacing w:before="0" w:after="0" w:line="480" w:lineRule="exact"/>
        <w:ind w:left="1820" w:right="0" w:firstLine="0"/>
      </w:pPr>
      <w:r>
        <w:rPr>
          <w:lang w:val="uk-UA" w:eastAsia="uk-UA" w:bidi="uk-UA"/>
          <w:w w:val="100"/>
          <w:spacing w:val="0"/>
          <w:color w:val="000000"/>
          <w:position w:val="0"/>
        </w:rPr>
        <w:t>висока інтенсивність термообробки продукції;</w:t>
      </w:r>
    </w:p>
    <w:p>
      <w:pPr>
        <w:pStyle w:val="Style11"/>
        <w:numPr>
          <w:ilvl w:val="0"/>
          <w:numId w:val="31"/>
        </w:numPr>
        <w:tabs>
          <w:tab w:leader="none" w:pos="2128" w:val="left"/>
        </w:tabs>
        <w:widowControl w:val="0"/>
        <w:keepNext w:val="0"/>
        <w:keepLines w:val="0"/>
        <w:shd w:val="clear" w:color="auto" w:fill="auto"/>
        <w:bidi w:val="0"/>
        <w:jc w:val="both"/>
        <w:spacing w:before="0" w:after="0" w:line="480" w:lineRule="exact"/>
        <w:ind w:left="1820" w:right="0" w:firstLine="0"/>
      </w:pPr>
      <w:r>
        <w:rPr>
          <w:lang w:val="uk-UA" w:eastAsia="uk-UA" w:bidi="uk-UA"/>
          <w:w w:val="100"/>
          <w:spacing w:val="0"/>
          <w:color w:val="000000"/>
          <w:position w:val="0"/>
        </w:rPr>
        <w:t>відсутність гідростатичного тиску.</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Існують різні конструкції роторів для роторних апаратів [</w:t>
      </w:r>
      <w:r>
        <w:rPr>
          <w:rStyle w:val="CharStyle234"/>
        </w:rPr>
        <w:t>2</w:t>
      </w:r>
      <w:r>
        <w:rPr>
          <w:lang w:val="uk-UA" w:eastAsia="uk-UA" w:bidi="uk-UA"/>
          <w:w w:val="100"/>
          <w:spacing w:val="0"/>
          <w:color w:val="000000"/>
          <w:position w:val="0"/>
        </w:rPr>
        <w:t>]:</w:t>
      </w:r>
    </w:p>
    <w:p>
      <w:pPr>
        <w:pStyle w:val="Style11"/>
        <w:numPr>
          <w:ilvl w:val="0"/>
          <w:numId w:val="37"/>
        </w:numPr>
        <w:tabs>
          <w:tab w:leader="none" w:pos="2226" w:val="left"/>
        </w:tabs>
        <w:widowControl w:val="0"/>
        <w:keepNext w:val="0"/>
        <w:keepLines w:val="0"/>
        <w:shd w:val="clear" w:color="auto" w:fill="auto"/>
        <w:bidi w:val="0"/>
        <w:jc w:val="left"/>
        <w:spacing w:before="0" w:after="0" w:line="480" w:lineRule="exact"/>
        <w:ind w:left="1100" w:right="0" w:firstLine="720"/>
      </w:pPr>
      <w:r>
        <w:rPr>
          <w:lang w:val="uk-UA" w:eastAsia="uk-UA" w:bidi="uk-UA"/>
          <w:w w:val="100"/>
          <w:spacing w:val="0"/>
          <w:color w:val="000000"/>
          <w:position w:val="0"/>
        </w:rPr>
        <w:t>з жорстким кріпленням лопатей ( зазор між лопатями і стінкою апарата є постійною величиною);</w:t>
      </w:r>
    </w:p>
    <w:p>
      <w:pPr>
        <w:pStyle w:val="Style11"/>
        <w:numPr>
          <w:ilvl w:val="0"/>
          <w:numId w:val="37"/>
        </w:numPr>
        <w:tabs>
          <w:tab w:leader="none" w:pos="2226" w:val="left"/>
        </w:tabs>
        <w:widowControl w:val="0"/>
        <w:keepNext w:val="0"/>
        <w:keepLines w:val="0"/>
        <w:shd w:val="clear" w:color="auto" w:fill="auto"/>
        <w:bidi w:val="0"/>
        <w:jc w:val="left"/>
        <w:spacing w:before="0" w:after="0" w:line="480" w:lineRule="exact"/>
        <w:ind w:left="1100" w:right="0" w:firstLine="720"/>
      </w:pPr>
      <w:r>
        <w:rPr>
          <w:lang w:val="uk-UA" w:eastAsia="uk-UA" w:bidi="uk-UA"/>
          <w:w w:val="100"/>
          <w:spacing w:val="0"/>
          <w:color w:val="000000"/>
          <w:position w:val="0"/>
        </w:rPr>
        <w:t>з шарнірним кріпленням лопатей( зазор між лопатями і стінкою апарата є змінною величиною):</w:t>
      </w:r>
    </w:p>
    <w:p>
      <w:pPr>
        <w:pStyle w:val="Style11"/>
        <w:numPr>
          <w:ilvl w:val="1"/>
          <w:numId w:val="37"/>
        </w:numPr>
        <w:tabs>
          <w:tab w:leader="none" w:pos="2128" w:val="left"/>
        </w:tabs>
        <w:widowControl w:val="0"/>
        <w:keepNext w:val="0"/>
        <w:keepLines w:val="0"/>
        <w:shd w:val="clear" w:color="auto" w:fill="auto"/>
        <w:bidi w:val="0"/>
        <w:jc w:val="both"/>
        <w:spacing w:before="0" w:after="0" w:line="480" w:lineRule="exact"/>
        <w:ind w:left="1440" w:right="0" w:firstLine="0"/>
      </w:pPr>
      <w:r>
        <w:rPr>
          <w:lang w:val="uk-UA" w:eastAsia="uk-UA" w:bidi="uk-UA"/>
          <w:w w:val="100"/>
          <w:spacing w:val="0"/>
          <w:color w:val="000000"/>
          <w:position w:val="0"/>
        </w:rPr>
        <w:t>скребкові та ковзаючі ( зазор може дорівнювати нулю);</w:t>
      </w:r>
    </w:p>
    <w:p>
      <w:pPr>
        <w:pStyle w:val="Style11"/>
        <w:numPr>
          <w:ilvl w:val="1"/>
          <w:numId w:val="37"/>
        </w:numPr>
        <w:tabs>
          <w:tab w:leader="none" w:pos="2128" w:val="left"/>
        </w:tabs>
        <w:widowControl w:val="0"/>
        <w:keepNext w:val="0"/>
        <w:keepLines w:val="0"/>
        <w:shd w:val="clear" w:color="auto" w:fill="auto"/>
        <w:bidi w:val="0"/>
        <w:jc w:val="both"/>
        <w:spacing w:before="0" w:after="0" w:line="480" w:lineRule="exact"/>
        <w:ind w:left="1440" w:right="0" w:firstLine="0"/>
      </w:pPr>
      <w:r>
        <w:rPr>
          <w:lang w:val="uk-UA" w:eastAsia="uk-UA" w:bidi="uk-UA"/>
          <w:w w:val="100"/>
          <w:spacing w:val="0"/>
          <w:color w:val="000000"/>
          <w:position w:val="0"/>
        </w:rPr>
        <w:t>маятникові (зазор ніколи не дорівнює нулю).</w:t>
      </w:r>
    </w:p>
    <w:p>
      <w:pPr>
        <w:pStyle w:val="Style11"/>
        <w:widowControl w:val="0"/>
        <w:keepNext w:val="0"/>
        <w:keepLines w:val="0"/>
        <w:shd w:val="clear" w:color="auto" w:fill="auto"/>
        <w:bidi w:val="0"/>
        <w:jc w:val="both"/>
        <w:spacing w:before="0" w:after="0" w:line="480" w:lineRule="exact"/>
        <w:ind w:left="1440" w:right="0" w:firstLine="0"/>
      </w:pPr>
      <w:r>
        <w:rPr>
          <w:lang w:val="uk-UA" w:eastAsia="uk-UA" w:bidi="uk-UA"/>
          <w:w w:val="100"/>
          <w:spacing w:val="0"/>
          <w:color w:val="000000"/>
          <w:position w:val="0"/>
        </w:rPr>
        <w:t>На рисунку 1 показано принципову схему роторного плівкового</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апарата.</w:t>
      </w:r>
    </w:p>
    <w:p>
      <w:pPr>
        <w:framePr w:h="5232" w:wrap="notBeside" w:vAnchor="text" w:hAnchor="text" w:xAlign="center" w:y="1"/>
        <w:widowControl w:val="0"/>
        <w:jc w:val="center"/>
        <w:rPr>
          <w:sz w:val="2"/>
          <w:szCs w:val="2"/>
        </w:rPr>
      </w:pPr>
      <w:r>
        <w:pict>
          <v:shape id="_x0000_s1180" type="#_x0000_t75" style="width:478pt;height:262pt;">
            <v:imagedata r:id="rId109" r:href="rId110"/>
          </v:shape>
        </w:pict>
      </w:r>
    </w:p>
    <w:p>
      <w:pPr>
        <w:widowControl w:val="0"/>
        <w:rPr>
          <w:sz w:val="2"/>
          <w:szCs w:val="2"/>
        </w:rPr>
      </w:pPr>
    </w:p>
    <w:p>
      <w:pPr>
        <w:pStyle w:val="Style11"/>
        <w:widowControl w:val="0"/>
        <w:keepNext w:val="0"/>
        <w:keepLines w:val="0"/>
        <w:shd w:val="clear" w:color="auto" w:fill="auto"/>
        <w:bidi w:val="0"/>
        <w:jc w:val="left"/>
        <w:spacing w:before="20" w:after="0" w:line="446" w:lineRule="exact"/>
        <w:ind w:left="4120" w:right="0" w:hanging="1920"/>
      </w:pPr>
      <w:r>
        <w:rPr>
          <w:lang w:val="uk-UA" w:eastAsia="uk-UA" w:bidi="uk-UA"/>
          <w:w w:val="100"/>
          <w:spacing w:val="0"/>
          <w:color w:val="000000"/>
          <w:position w:val="0"/>
        </w:rPr>
        <w:t>1 - облонь; 2 - вал ротора; 3 - корпус; 4 - патрубок; 5 - краплевідбійник;</w:t>
      </w:r>
    </w:p>
    <w:p>
      <w:pPr>
        <w:pStyle w:val="Style11"/>
        <w:widowControl w:val="0"/>
        <w:keepNext w:val="0"/>
        <w:keepLines w:val="0"/>
        <w:shd w:val="clear" w:color="auto" w:fill="auto"/>
        <w:bidi w:val="0"/>
        <w:jc w:val="left"/>
        <w:spacing w:before="0" w:after="0" w:line="446" w:lineRule="exact"/>
        <w:ind w:left="1720" w:right="0" w:firstLine="0"/>
      </w:pPr>
      <w:r>
        <w:rPr>
          <w:rStyle w:val="CharStyle234"/>
        </w:rPr>
        <w:t>6</w:t>
      </w:r>
      <w:r>
        <w:rPr>
          <w:lang w:val="uk-UA" w:eastAsia="uk-UA" w:bidi="uk-UA"/>
          <w:w w:val="100"/>
          <w:spacing w:val="0"/>
          <w:color w:val="000000"/>
          <w:position w:val="0"/>
        </w:rPr>
        <w:t xml:space="preserve"> - сепаратор; 7 - підшипниковий вузол; </w:t>
      </w:r>
      <w:r>
        <w:rPr>
          <w:rStyle w:val="CharStyle234"/>
        </w:rPr>
        <w:t>8</w:t>
      </w:r>
      <w:r>
        <w:rPr>
          <w:lang w:val="uk-UA" w:eastAsia="uk-UA" w:bidi="uk-UA"/>
          <w:w w:val="100"/>
          <w:spacing w:val="0"/>
          <w:color w:val="000000"/>
          <w:position w:val="0"/>
        </w:rPr>
        <w:t xml:space="preserve"> - шків; 9 - патрубок;</w:t>
      </w:r>
    </w:p>
    <w:p>
      <w:pPr>
        <w:pStyle w:val="Style11"/>
        <w:widowControl w:val="0"/>
        <w:keepNext w:val="0"/>
        <w:keepLines w:val="0"/>
        <w:shd w:val="clear" w:color="auto" w:fill="auto"/>
        <w:bidi w:val="0"/>
        <w:jc w:val="left"/>
        <w:spacing w:before="0" w:after="0" w:line="446" w:lineRule="exact"/>
        <w:ind w:left="1340" w:right="0" w:firstLine="0"/>
      </w:pPr>
      <w:r>
        <w:rPr>
          <w:lang w:val="uk-UA" w:eastAsia="uk-UA" w:bidi="uk-UA"/>
          <w:w w:val="100"/>
          <w:spacing w:val="0"/>
          <w:color w:val="000000"/>
          <w:position w:val="0"/>
        </w:rPr>
        <w:t>10 - розподілювач; 11 - патрубок; 12 - хрестовина; 13 - лопать;</w:t>
      </w:r>
    </w:p>
    <w:p>
      <w:pPr>
        <w:pStyle w:val="Style11"/>
        <w:widowControl w:val="0"/>
        <w:keepNext w:val="0"/>
        <w:keepLines w:val="0"/>
        <w:shd w:val="clear" w:color="auto" w:fill="auto"/>
        <w:bidi w:val="0"/>
        <w:jc w:val="left"/>
        <w:spacing w:before="0" w:after="0" w:line="446" w:lineRule="exact"/>
        <w:ind w:left="1720" w:right="0" w:firstLine="0"/>
      </w:pPr>
      <w:r>
        <w:rPr>
          <w:lang w:val="uk-UA" w:eastAsia="uk-UA" w:bidi="uk-UA"/>
          <w:w w:val="100"/>
          <w:spacing w:val="0"/>
          <w:color w:val="000000"/>
          <w:position w:val="0"/>
        </w:rPr>
        <w:t>14 - патрубок; 15 - патрубок; 16 - підшипниковий вузол;</w:t>
      </w:r>
    </w:p>
    <w:p>
      <w:pPr>
        <w:pStyle w:val="Style11"/>
        <w:widowControl w:val="0"/>
        <w:keepNext w:val="0"/>
        <w:keepLines w:val="0"/>
        <w:shd w:val="clear" w:color="auto" w:fill="auto"/>
        <w:bidi w:val="0"/>
        <w:jc w:val="left"/>
        <w:spacing w:before="0" w:after="0" w:line="446" w:lineRule="exact"/>
        <w:ind w:left="3860" w:right="0" w:firstLine="0"/>
      </w:pPr>
      <w:r>
        <w:rPr>
          <w:lang w:val="uk-UA" w:eastAsia="uk-UA" w:bidi="uk-UA"/>
          <w:w w:val="100"/>
          <w:spacing w:val="0"/>
          <w:color w:val="000000"/>
          <w:position w:val="0"/>
        </w:rPr>
        <w:t>17 - камера розвантаження.</w:t>
      </w:r>
    </w:p>
    <w:p>
      <w:pPr>
        <w:pStyle w:val="Style11"/>
        <w:widowControl w:val="0"/>
        <w:keepNext w:val="0"/>
        <w:keepLines w:val="0"/>
        <w:shd w:val="clear" w:color="auto" w:fill="auto"/>
        <w:bidi w:val="0"/>
        <w:jc w:val="both"/>
        <w:spacing w:before="0" w:after="0" w:line="446" w:lineRule="exact"/>
        <w:ind w:left="0" w:right="0" w:firstLine="1720"/>
      </w:pPr>
      <w:r>
        <w:rPr>
          <w:lang w:val="uk-UA" w:eastAsia="uk-UA" w:bidi="uk-UA"/>
          <w:w w:val="100"/>
          <w:spacing w:val="0"/>
          <w:color w:val="000000"/>
          <w:position w:val="0"/>
        </w:rPr>
        <w:t xml:space="preserve">Рисунок 1 - Принципова схема роторного плівкового апарата Метою даної роботи є дослідження процесів гідродинаміки , а саме витрат потужності, та теплообміну при нагріванні в роторному плівковому апараті при зміні в’язкості оброблюваного розчину тому, що ці процеси мають складний </w:t>
      </w:r>
      <w:r>
        <w:rPr>
          <w:lang w:val="ru-RU" w:eastAsia="ru-RU" w:bidi="ru-RU"/>
          <w:w w:val="100"/>
          <w:spacing w:val="0"/>
          <w:color w:val="000000"/>
          <w:position w:val="0"/>
        </w:rPr>
        <w:t xml:space="preserve">характер, </w:t>
      </w:r>
      <w:r>
        <w:rPr>
          <w:lang w:val="uk-UA" w:eastAsia="uk-UA" w:bidi="uk-UA"/>
          <w:w w:val="100"/>
          <w:spacing w:val="0"/>
          <w:color w:val="000000"/>
          <w:position w:val="0"/>
        </w:rPr>
        <w:t xml:space="preserve">що обумовлено, як шарнірною конструкцією ротора та технологічними методами роботи, </w:t>
      </w:r>
      <w:r>
        <w:rPr>
          <w:lang w:val="ru-RU" w:eastAsia="ru-RU" w:bidi="ru-RU"/>
          <w:w w:val="100"/>
          <w:spacing w:val="0"/>
          <w:color w:val="000000"/>
          <w:position w:val="0"/>
        </w:rPr>
        <w:t xml:space="preserve">так </w:t>
      </w:r>
      <w:r>
        <w:rPr>
          <w:lang w:val="uk-UA" w:eastAsia="uk-UA" w:bidi="uk-UA"/>
          <w:w w:val="100"/>
          <w:spacing w:val="0"/>
          <w:color w:val="000000"/>
          <w:position w:val="0"/>
        </w:rPr>
        <w:t>і тим, що аналітично описати процеси що відбуваються у апараті неможливо.</w:t>
      </w:r>
    </w:p>
    <w:p>
      <w:pPr>
        <w:pStyle w:val="Style31"/>
        <w:widowControl w:val="0"/>
        <w:keepNext w:val="0"/>
        <w:keepLines w:val="0"/>
        <w:shd w:val="clear" w:color="auto" w:fill="auto"/>
        <w:bidi w:val="0"/>
        <w:jc w:val="left"/>
        <w:spacing w:before="0" w:after="0" w:line="446" w:lineRule="exact"/>
        <w:ind w:left="1460" w:right="0" w:firstLine="0"/>
      </w:pPr>
      <w:r>
        <w:rPr>
          <w:lang w:val="uk-UA" w:eastAsia="uk-UA" w:bidi="uk-UA"/>
          <w:w w:val="100"/>
          <w:spacing w:val="0"/>
          <w:color w:val="000000"/>
          <w:position w:val="0"/>
        </w:rPr>
        <w:t>Перелік посилань</w:t>
      </w:r>
    </w:p>
    <w:p>
      <w:pPr>
        <w:pStyle w:val="Style11"/>
        <w:numPr>
          <w:ilvl w:val="0"/>
          <w:numId w:val="39"/>
        </w:numPr>
        <w:tabs>
          <w:tab w:leader="none" w:pos="1090" w:val="left"/>
        </w:tabs>
        <w:widowControl w:val="0"/>
        <w:keepNext w:val="0"/>
        <w:keepLines w:val="0"/>
        <w:shd w:val="clear" w:color="auto" w:fill="auto"/>
        <w:bidi w:val="0"/>
        <w:jc w:val="left"/>
        <w:spacing w:before="0" w:after="0" w:line="446" w:lineRule="exact"/>
        <w:ind w:left="0" w:right="0" w:firstLine="760"/>
      </w:pPr>
      <w:r>
        <w:rPr>
          <w:lang w:val="ru-RU" w:eastAsia="ru-RU" w:bidi="ru-RU"/>
          <w:w w:val="100"/>
          <w:spacing w:val="0"/>
          <w:color w:val="000000"/>
          <w:position w:val="0"/>
        </w:rPr>
        <w:t xml:space="preserve">Василинец </w:t>
      </w:r>
      <w:r>
        <w:rPr>
          <w:lang w:val="uk-UA" w:eastAsia="uk-UA" w:bidi="uk-UA"/>
          <w:w w:val="100"/>
          <w:spacing w:val="0"/>
          <w:color w:val="000000"/>
          <w:position w:val="0"/>
        </w:rPr>
        <w:t xml:space="preserve">И.М., </w:t>
      </w:r>
      <w:r>
        <w:rPr>
          <w:lang w:val="ru-RU" w:eastAsia="ru-RU" w:bidi="ru-RU"/>
          <w:w w:val="100"/>
          <w:spacing w:val="0"/>
          <w:color w:val="000000"/>
          <w:position w:val="0"/>
        </w:rPr>
        <w:t xml:space="preserve">Сабуров </w:t>
      </w:r>
      <w:r>
        <w:rPr>
          <w:lang w:val="uk-UA" w:eastAsia="uk-UA" w:bidi="uk-UA"/>
          <w:w w:val="100"/>
          <w:spacing w:val="0"/>
          <w:color w:val="000000"/>
          <w:position w:val="0"/>
        </w:rPr>
        <w:t xml:space="preserve">А.Г. </w:t>
      </w:r>
      <w:r>
        <w:rPr>
          <w:lang w:val="ru-RU" w:eastAsia="ru-RU" w:bidi="ru-RU"/>
          <w:w w:val="100"/>
          <w:spacing w:val="0"/>
          <w:color w:val="000000"/>
          <w:position w:val="0"/>
        </w:rPr>
        <w:t xml:space="preserve">Роторные пленочные аппараты </w:t>
      </w:r>
      <w:r>
        <w:rPr>
          <w:lang w:val="uk-UA" w:eastAsia="uk-UA" w:bidi="uk-UA"/>
          <w:w w:val="100"/>
          <w:spacing w:val="0"/>
          <w:color w:val="000000"/>
          <w:position w:val="0"/>
        </w:rPr>
        <w:t xml:space="preserve">в </w:t>
      </w:r>
      <w:r>
        <w:rPr>
          <w:lang w:val="ru-RU" w:eastAsia="ru-RU" w:bidi="ru-RU"/>
          <w:w w:val="100"/>
          <w:spacing w:val="0"/>
          <w:color w:val="000000"/>
          <w:position w:val="0"/>
        </w:rPr>
        <w:t>пищевой промышленности. - М.: Агропромиздат, 1989. - 136 с.: ил.</w:t>
      </w:r>
    </w:p>
    <w:p>
      <w:pPr>
        <w:pStyle w:val="Style11"/>
        <w:numPr>
          <w:ilvl w:val="0"/>
          <w:numId w:val="39"/>
        </w:numPr>
        <w:tabs>
          <w:tab w:leader="none" w:pos="1090" w:val="left"/>
        </w:tabs>
        <w:widowControl w:val="0"/>
        <w:keepNext w:val="0"/>
        <w:keepLines w:val="0"/>
        <w:shd w:val="clear" w:color="auto" w:fill="auto"/>
        <w:bidi w:val="0"/>
        <w:jc w:val="left"/>
        <w:spacing w:before="0" w:after="0" w:line="446" w:lineRule="exact"/>
        <w:ind w:left="0" w:right="0" w:firstLine="760"/>
      </w:pPr>
      <w:r>
        <w:rPr>
          <w:lang w:val="ru-RU" w:eastAsia="ru-RU" w:bidi="ru-RU"/>
          <w:w w:val="100"/>
          <w:spacing w:val="0"/>
          <w:color w:val="000000"/>
          <w:position w:val="0"/>
        </w:rPr>
        <w:t>Соколов В.Н., Доманский И.В. Газожидкостные реакторы. - Л., «Машиностроение» (Ленингр. отд-ние), 1976. 216 с.</w:t>
      </w:r>
    </w:p>
    <w:p>
      <w:pPr>
        <w:pStyle w:val="Style25"/>
        <w:widowControl w:val="0"/>
        <w:keepNext/>
        <w:keepLines/>
        <w:shd w:val="clear" w:color="auto" w:fill="auto"/>
        <w:bidi w:val="0"/>
        <w:jc w:val="both"/>
        <w:spacing w:before="0" w:after="0" w:line="260" w:lineRule="exact"/>
        <w:ind w:left="0" w:right="0" w:firstLine="740"/>
      </w:pPr>
      <w:bookmarkStart w:id="43" w:name="bookmark43"/>
      <w:r>
        <w:rPr>
          <w:lang w:val="uk-UA" w:eastAsia="uk-UA" w:bidi="uk-UA"/>
          <w:w w:val="100"/>
          <w:spacing w:val="0"/>
          <w:color w:val="000000"/>
          <w:position w:val="0"/>
        </w:rPr>
        <w:t>УДК 678.027.3</w:t>
      </w:r>
      <w:bookmarkEnd w:id="43"/>
    </w:p>
    <w:p>
      <w:pPr>
        <w:pStyle w:val="Style25"/>
        <w:widowControl w:val="0"/>
        <w:keepNext/>
        <w:keepLines/>
        <w:shd w:val="clear" w:color="auto" w:fill="auto"/>
        <w:bidi w:val="0"/>
        <w:jc w:val="center"/>
        <w:spacing w:before="0" w:after="0" w:line="485" w:lineRule="exact"/>
        <w:ind w:left="0" w:right="440" w:firstLine="0"/>
      </w:pPr>
      <w:bookmarkStart w:id="44" w:name="bookmark44"/>
      <w:r>
        <w:rPr>
          <w:lang w:val="uk-UA" w:eastAsia="uk-UA" w:bidi="uk-UA"/>
          <w:w w:val="100"/>
          <w:spacing w:val="0"/>
          <w:color w:val="000000"/>
          <w:position w:val="0"/>
        </w:rPr>
        <w:t>МОДЕРНІЗАЦІЯ ПРОЦЕСУ ВИРОБНЦТВА ЕЛАСТОМЕРІВ</w:t>
        <w:br/>
        <w:t>З ВИКОРИСТАННЯМ ШЕСТЕРЕННОГО НАСОСА</w:t>
      </w:r>
      <w:bookmarkEnd w:id="44"/>
    </w:p>
    <w:p>
      <w:pPr>
        <w:pStyle w:val="Style11"/>
        <w:widowControl w:val="0"/>
        <w:keepNext w:val="0"/>
        <w:keepLines w:val="0"/>
        <w:shd w:val="clear" w:color="auto" w:fill="auto"/>
        <w:bidi w:val="0"/>
        <w:jc w:val="center"/>
        <w:spacing w:before="0" w:after="0" w:line="485" w:lineRule="exact"/>
        <w:ind w:left="0" w:right="440" w:firstLine="0"/>
      </w:pPr>
      <w:r>
        <w:rPr>
          <w:lang w:val="uk-UA" w:eastAsia="uk-UA" w:bidi="uk-UA"/>
          <w:w w:val="100"/>
          <w:spacing w:val="0"/>
          <w:color w:val="000000"/>
          <w:position w:val="0"/>
        </w:rPr>
        <w:t>студент Кеба О.В., доц., к.т.н. Швед М.П.</w:t>
      </w:r>
    </w:p>
    <w:p>
      <w:pPr>
        <w:pStyle w:val="Style31"/>
        <w:widowControl w:val="0"/>
        <w:keepNext w:val="0"/>
        <w:keepLines w:val="0"/>
        <w:shd w:val="clear" w:color="auto" w:fill="auto"/>
        <w:bidi w:val="0"/>
        <w:jc w:val="center"/>
        <w:spacing w:before="0" w:after="420" w:line="485" w:lineRule="exact"/>
        <w:ind w:left="0" w:right="44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5" w:lineRule="exact"/>
        <w:ind w:left="0" w:right="0" w:firstLine="740"/>
      </w:pPr>
      <w:r>
        <w:rPr>
          <w:lang w:val="uk-UA" w:eastAsia="uk-UA" w:bidi="uk-UA"/>
          <w:w w:val="100"/>
          <w:spacing w:val="0"/>
          <w:color w:val="000000"/>
          <w:position w:val="0"/>
        </w:rPr>
        <w:t>За останні десятиліття широкого застосування в автомобільній промисловості, побутовій техніці, в будівництві доріг, будівництві будинків набули термоеластопласти.</w:t>
      </w:r>
    </w:p>
    <w:p>
      <w:pPr>
        <w:pStyle w:val="Style11"/>
        <w:widowControl w:val="0"/>
        <w:keepNext w:val="0"/>
        <w:keepLines w:val="0"/>
        <w:shd w:val="clear" w:color="auto" w:fill="auto"/>
        <w:bidi w:val="0"/>
        <w:jc w:val="both"/>
        <w:spacing w:before="0" w:after="0" w:line="480" w:lineRule="exact"/>
        <w:ind w:left="0" w:right="0" w:firstLine="960"/>
      </w:pPr>
      <w:r>
        <w:rPr>
          <w:lang w:val="uk-UA" w:eastAsia="uk-UA" w:bidi="uk-UA"/>
          <w:w w:val="100"/>
          <w:spacing w:val="0"/>
          <w:color w:val="000000"/>
          <w:position w:val="0"/>
        </w:rPr>
        <w:t>Термоеластопласти (ТЕП) - полімерні матеріали , які в умовах експлуатації здатні, подібно еластомерам, до великих зворотних деформацій, а при підвищених температурах, зокрема при переробці в вироби, течуть подібно термопластам.</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Одним з найбільш поширених методів виготовлення та переробки виробів з еластомерів є метод екструзії. Екструзія - це безперервний метод формування в екструдері виробів або напівфабрикатів необмеженої довжини продавлюванням розплаву еластомеру через формувальну голівку з каналами необхідного профілю. Екструдери в яких робочі органи черв’як та корпус умовно розділені на три зони: зона живлення, плавлення, гомогенізації, як правило, мають опір формуючого інструмента приблизно 20 МПа.</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Оскільки ТЕП мають невисоку жорсткість в порівняні з поліетиленом або поліпропіленом, то перероблення ТЕП у вироби відбувається зі значним падінням продуктивності. Для того щоб її підвищити необхідно в деякій мірі розвантажити екструдер, тобто він повинен долати опір менший чим опір формуючого інструмента.</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З цією метою для створення достатнього тиску для подолання опору формуючого інструмента використовують шестеренний насос, який встановлюється між основним екструдером і формуючим інструментом. Як</w:t>
      </w:r>
    </w:p>
    <w:p>
      <w:pPr>
        <w:pStyle w:val="Style11"/>
        <w:widowControl w:val="0"/>
        <w:keepNext w:val="0"/>
        <w:keepLines w:val="0"/>
        <w:shd w:val="clear" w:color="auto" w:fill="auto"/>
        <w:bidi w:val="0"/>
        <w:jc w:val="both"/>
        <w:spacing w:before="0" w:after="0" w:line="485" w:lineRule="exact"/>
        <w:ind w:left="0" w:right="560" w:firstLine="0"/>
      </w:pPr>
      <w:r>
        <w:rPr>
          <w:lang w:val="uk-UA" w:eastAsia="uk-UA" w:bidi="uk-UA"/>
          <w:w w:val="100"/>
          <w:spacing w:val="0"/>
          <w:color w:val="000000"/>
          <w:position w:val="0"/>
        </w:rPr>
        <w:t>правило на вході в насос підтримується значно менший тиск, приблизно 5 МПа, що дає змогу в деякій мірі розвантажити основний екструдер і підняти його продуктивність.</w:t>
      </w:r>
    </w:p>
    <w:p>
      <w:pPr>
        <w:pStyle w:val="Style11"/>
        <w:widowControl w:val="0"/>
        <w:keepNext w:val="0"/>
        <w:keepLines w:val="0"/>
        <w:shd w:val="clear" w:color="auto" w:fill="auto"/>
        <w:bidi w:val="0"/>
        <w:jc w:val="both"/>
        <w:spacing w:before="0" w:after="0" w:line="485" w:lineRule="exact"/>
        <w:ind w:left="0" w:right="560" w:firstLine="740"/>
      </w:pPr>
      <w:r>
        <w:rPr>
          <w:lang w:val="uk-UA" w:eastAsia="uk-UA" w:bidi="uk-UA"/>
          <w:w w:val="100"/>
          <w:spacing w:val="0"/>
          <w:color w:val="000000"/>
          <w:position w:val="0"/>
        </w:rPr>
        <w:t>На рисунку 1 приведена схема лінії перероблення ТЕП методом екструзії.</w:t>
      </w:r>
    </w:p>
    <w:p>
      <w:pPr>
        <w:framePr w:h="2179" w:wrap="notBeside" w:vAnchor="text" w:hAnchor="text" w:xAlign="right" w:y="1"/>
        <w:widowControl w:val="0"/>
        <w:jc w:val="right"/>
        <w:rPr>
          <w:sz w:val="2"/>
          <w:szCs w:val="2"/>
        </w:rPr>
      </w:pPr>
      <w:r>
        <w:pict>
          <v:shape id="_x0000_s1181" type="#_x0000_t75" style="width:467pt;height:109pt;">
            <v:imagedata r:id="rId111" r:href="rId112"/>
          </v:shape>
        </w:pict>
      </w:r>
    </w:p>
    <w:p>
      <w:pPr>
        <w:widowControl w:val="0"/>
        <w:rPr>
          <w:sz w:val="2"/>
          <w:szCs w:val="2"/>
        </w:rPr>
      </w:pPr>
    </w:p>
    <w:p>
      <w:pPr>
        <w:pStyle w:val="Style11"/>
        <w:widowControl w:val="0"/>
        <w:keepNext w:val="0"/>
        <w:keepLines w:val="0"/>
        <w:shd w:val="clear" w:color="auto" w:fill="auto"/>
        <w:bidi w:val="0"/>
        <w:jc w:val="center"/>
        <w:spacing w:before="0" w:after="0" w:line="480" w:lineRule="exact"/>
        <w:ind w:left="0" w:right="180" w:firstLine="0"/>
      </w:pPr>
      <w:r>
        <w:rPr>
          <w:lang w:val="uk-UA" w:eastAsia="uk-UA" w:bidi="uk-UA"/>
          <w:w w:val="100"/>
          <w:spacing w:val="0"/>
          <w:color w:val="000000"/>
          <w:position w:val="0"/>
        </w:rPr>
        <w:t>1 - екструдер; 2 - шестеренний насос; 3 - фільєра; 4 - калібратор;</w:t>
      </w:r>
    </w:p>
    <w:p>
      <w:pPr>
        <w:pStyle w:val="Style11"/>
        <w:widowControl w:val="0"/>
        <w:keepNext w:val="0"/>
        <w:keepLines w:val="0"/>
        <w:shd w:val="clear" w:color="auto" w:fill="auto"/>
        <w:bidi w:val="0"/>
        <w:jc w:val="center"/>
        <w:spacing w:before="0" w:after="0" w:line="480" w:lineRule="exact"/>
        <w:ind w:left="0" w:right="180" w:firstLine="0"/>
      </w:pPr>
      <w:r>
        <w:rPr>
          <w:lang w:val="uk-UA" w:eastAsia="uk-UA" w:bidi="uk-UA"/>
          <w:w w:val="100"/>
          <w:spacing w:val="0"/>
          <w:color w:val="000000"/>
          <w:position w:val="0"/>
        </w:rPr>
        <w:t xml:space="preserve">5 - охолоджуюча ванна; </w:t>
      </w:r>
      <w:r>
        <w:rPr>
          <w:rStyle w:val="CharStyle234"/>
        </w:rPr>
        <w:t>6</w:t>
      </w:r>
      <w:r>
        <w:rPr>
          <w:lang w:val="uk-UA" w:eastAsia="uk-UA" w:bidi="uk-UA"/>
          <w:w w:val="100"/>
          <w:spacing w:val="0"/>
          <w:color w:val="000000"/>
          <w:position w:val="0"/>
        </w:rPr>
        <w:t xml:space="preserve"> - протягуючий пристрій; 7 - механізм</w:t>
      </w:r>
    </w:p>
    <w:p>
      <w:pPr>
        <w:pStyle w:val="Style11"/>
        <w:widowControl w:val="0"/>
        <w:keepNext w:val="0"/>
        <w:keepLines w:val="0"/>
        <w:shd w:val="clear" w:color="auto" w:fill="auto"/>
        <w:bidi w:val="0"/>
        <w:jc w:val="left"/>
        <w:spacing w:before="0" w:after="0" w:line="480" w:lineRule="exact"/>
        <w:ind w:left="4100" w:right="0" w:firstLine="0"/>
      </w:pPr>
      <w:r>
        <w:rPr>
          <w:lang w:val="uk-UA" w:eastAsia="uk-UA" w:bidi="uk-UA"/>
          <w:w w:val="100"/>
          <w:spacing w:val="0"/>
          <w:color w:val="000000"/>
          <w:position w:val="0"/>
        </w:rPr>
        <w:t>розрізання.</w:t>
      </w:r>
    </w:p>
    <w:p>
      <w:pPr>
        <w:pStyle w:val="Style11"/>
        <w:widowControl w:val="0"/>
        <w:keepNext w:val="0"/>
        <w:keepLines w:val="0"/>
        <w:shd w:val="clear" w:color="auto" w:fill="auto"/>
        <w:bidi w:val="0"/>
        <w:jc w:val="left"/>
        <w:spacing w:before="0" w:after="0" w:line="480" w:lineRule="exact"/>
        <w:ind w:left="0" w:right="560" w:firstLine="2200"/>
      </w:pPr>
      <w:r>
        <w:rPr>
          <w:lang w:val="uk-UA" w:eastAsia="uk-UA" w:bidi="uk-UA"/>
          <w:w w:val="100"/>
          <w:spacing w:val="0"/>
          <w:color w:val="000000"/>
          <w:position w:val="0"/>
        </w:rPr>
        <w:t>Рисунок 1 - Схема лінії для перероблення ТЕПів Шестеренні насоси для перекачування рідин відомі давно, але в умовах екструзії полімерів ці насоси працюють в особливих умовах: температура - до 350 °С, тиск - до 70 МПа, в’язкість - 2000 Па-с</w:t>
      </w:r>
    </w:p>
    <w:p>
      <w:pPr>
        <w:pStyle w:val="Style11"/>
        <w:widowControl w:val="0"/>
        <w:keepNext w:val="0"/>
        <w:keepLines w:val="0"/>
        <w:shd w:val="clear" w:color="auto" w:fill="auto"/>
        <w:bidi w:val="0"/>
        <w:jc w:val="both"/>
        <w:spacing w:before="0" w:after="0" w:line="480" w:lineRule="exact"/>
        <w:ind w:left="0" w:right="560" w:firstLine="740"/>
      </w:pPr>
      <w:r>
        <w:rPr>
          <w:lang w:val="uk-UA" w:eastAsia="uk-UA" w:bidi="uk-UA"/>
          <w:w w:val="100"/>
          <w:spacing w:val="0"/>
          <w:color w:val="000000"/>
          <w:position w:val="0"/>
        </w:rPr>
        <w:t>При такому використанні шестеренні насоси знімають пульсацію і деяке навантаження з основного екструдера, що дає можливість більш ефективно працювати основному екструдеру.</w:t>
      </w:r>
    </w:p>
    <w:p>
      <w:pPr>
        <w:pStyle w:val="Style11"/>
        <w:widowControl w:val="0"/>
        <w:keepNext w:val="0"/>
        <w:keepLines w:val="0"/>
        <w:shd w:val="clear" w:color="auto" w:fill="auto"/>
        <w:bidi w:val="0"/>
        <w:jc w:val="both"/>
        <w:spacing w:before="0" w:after="0" w:line="480" w:lineRule="exact"/>
        <w:ind w:left="0" w:right="560" w:firstLine="740"/>
      </w:pPr>
      <w:r>
        <w:rPr>
          <w:lang w:val="uk-UA" w:eastAsia="uk-UA" w:bidi="uk-UA"/>
          <w:w w:val="100"/>
          <w:spacing w:val="0"/>
          <w:color w:val="000000"/>
          <w:position w:val="0"/>
        </w:rPr>
        <w:t>Так як шестеренний насос в процесах екструзії використовується лише останні 30 років тому його основні техніко-економічні показники у вище приведених умовах є маловивченим, тому дослідження його роботи в екструзійних процесах є актуальною задачею.</w:t>
      </w:r>
    </w:p>
    <w:p>
      <w:pPr>
        <w:pStyle w:val="Style3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Перелік посилань:</w:t>
      </w:r>
    </w:p>
    <w:p>
      <w:pPr>
        <w:pStyle w:val="Style11"/>
        <w:numPr>
          <w:ilvl w:val="0"/>
          <w:numId w:val="41"/>
        </w:numPr>
        <w:tabs>
          <w:tab w:leader="none" w:pos="2168" w:val="left"/>
        </w:tabs>
        <w:widowControl w:val="0"/>
        <w:keepNext w:val="0"/>
        <w:keepLines w:val="0"/>
        <w:shd w:val="clear" w:color="auto" w:fill="auto"/>
        <w:bidi w:val="0"/>
        <w:jc w:val="left"/>
        <w:spacing w:before="0" w:after="0" w:line="480" w:lineRule="exact"/>
        <w:ind w:left="1100" w:right="0" w:firstLine="720"/>
      </w:pPr>
      <w:r>
        <w:rPr>
          <w:lang w:val="ru-RU" w:eastAsia="ru-RU" w:bidi="ru-RU"/>
          <w:w w:val="100"/>
          <w:spacing w:val="0"/>
          <w:color w:val="000000"/>
          <w:position w:val="0"/>
        </w:rPr>
        <w:t xml:space="preserve">Термоэластопласты </w:t>
      </w:r>
      <w:r>
        <w:rPr>
          <w:lang w:val="uk-UA" w:eastAsia="uk-UA" w:bidi="uk-UA"/>
          <w:w w:val="100"/>
          <w:spacing w:val="0"/>
          <w:color w:val="000000"/>
          <w:position w:val="0"/>
        </w:rPr>
        <w:t xml:space="preserve">(ТРЕ) [Електронний ресурс]. - режим доступу. - </w:t>
      </w:r>
      <w:r>
        <w:fldChar w:fldCharType="begin"/>
      </w:r>
      <w:r>
        <w:rPr>
          <w:color w:val="000000"/>
        </w:rPr>
        <w:instrText> HYPERLINK "http://koros.biz/catalogue/polymer/tpe.html" </w:instrText>
      </w:r>
      <w:r>
        <w:fldChar w:fldCharType="separate"/>
      </w:r>
      <w:r>
        <w:rPr>
          <w:rStyle w:val="Hyperlink"/>
          <w:lang w:val="en-US" w:eastAsia="en-US" w:bidi="en-US"/>
          <w:w w:val="100"/>
          <w:spacing w:val="0"/>
          <w:position w:val="0"/>
        </w:rPr>
        <w:t>http://koros.biz/catalogue/polymer/tpe.html</w:t>
      </w:r>
      <w:r>
        <w:fldChar w:fldCharType="end"/>
      </w:r>
    </w:p>
    <w:p>
      <w:pPr>
        <w:pStyle w:val="Style11"/>
        <w:numPr>
          <w:ilvl w:val="0"/>
          <w:numId w:val="41"/>
        </w:numPr>
        <w:tabs>
          <w:tab w:leader="none" w:pos="2163" w:val="left"/>
        </w:tabs>
        <w:widowControl w:val="0"/>
        <w:keepNext w:val="0"/>
        <w:keepLines w:val="0"/>
        <w:shd w:val="clear" w:color="auto" w:fill="auto"/>
        <w:bidi w:val="0"/>
        <w:jc w:val="left"/>
        <w:spacing w:before="0" w:after="0" w:line="480" w:lineRule="exact"/>
        <w:ind w:left="1100" w:right="0" w:firstLine="720"/>
        <w:sectPr>
          <w:type w:val="continuous"/>
          <w:pgSz w:w="11900" w:h="16840"/>
          <w:pgMar w:top="1435" w:left="1122" w:right="703" w:bottom="1315" w:header="0" w:footer="3" w:gutter="0"/>
          <w:rtlGutter w:val="0"/>
          <w:cols w:space="720"/>
          <w:noEndnote/>
          <w:docGrid w:linePitch="360"/>
        </w:sectPr>
      </w:pPr>
      <w:r>
        <w:rPr>
          <w:lang w:val="uk-UA" w:eastAsia="uk-UA" w:bidi="uk-UA"/>
          <w:w w:val="100"/>
          <w:spacing w:val="0"/>
          <w:color w:val="000000"/>
          <w:position w:val="0"/>
        </w:rPr>
        <w:t xml:space="preserve">Раувендааль </w:t>
      </w:r>
      <w:r>
        <w:rPr>
          <w:lang w:val="ru-RU" w:eastAsia="ru-RU" w:bidi="ru-RU"/>
          <w:w w:val="100"/>
          <w:spacing w:val="0"/>
          <w:color w:val="000000"/>
          <w:position w:val="0"/>
        </w:rPr>
        <w:t xml:space="preserve">К. Экструзия полимеров </w:t>
      </w:r>
      <w:r>
        <w:rPr>
          <w:lang w:val="uk-UA" w:eastAsia="uk-UA" w:bidi="uk-UA"/>
          <w:w w:val="100"/>
          <w:spacing w:val="0"/>
          <w:color w:val="000000"/>
          <w:position w:val="0"/>
        </w:rPr>
        <w:t xml:space="preserve">/ </w:t>
      </w:r>
      <w:r>
        <w:rPr>
          <w:lang w:val="ru-RU" w:eastAsia="ru-RU" w:bidi="ru-RU"/>
          <w:w w:val="100"/>
          <w:spacing w:val="0"/>
          <w:color w:val="000000"/>
          <w:position w:val="0"/>
        </w:rPr>
        <w:t xml:space="preserve">К. </w:t>
      </w:r>
      <w:r>
        <w:rPr>
          <w:lang w:val="uk-UA" w:eastAsia="uk-UA" w:bidi="uk-UA"/>
          <w:w w:val="100"/>
          <w:spacing w:val="0"/>
          <w:color w:val="000000"/>
          <w:position w:val="0"/>
        </w:rPr>
        <w:t xml:space="preserve">Раувендааль. - </w:t>
      </w:r>
      <w:r>
        <w:rPr>
          <w:lang w:val="ru-RU" w:eastAsia="ru-RU" w:bidi="ru-RU"/>
          <w:w w:val="100"/>
          <w:spacing w:val="0"/>
          <w:color w:val="000000"/>
          <w:position w:val="0"/>
        </w:rPr>
        <w:t>СПб.: Профессия, 2006. - 768 с.</w:t>
      </w:r>
    </w:p>
    <w:p>
      <w:pPr>
        <w:pStyle w:val="Style25"/>
        <w:widowControl w:val="0"/>
        <w:keepNext/>
        <w:keepLines/>
        <w:shd w:val="clear" w:color="auto" w:fill="auto"/>
        <w:bidi w:val="0"/>
        <w:jc w:val="both"/>
        <w:spacing w:before="0" w:after="0" w:line="260" w:lineRule="exact"/>
        <w:ind w:left="0" w:right="0" w:firstLine="740"/>
      </w:pPr>
      <w:bookmarkStart w:id="45" w:name="bookmark45"/>
      <w:r>
        <w:rPr>
          <w:lang w:val="uk-UA" w:eastAsia="uk-UA" w:bidi="uk-UA"/>
          <w:w w:val="100"/>
          <w:spacing w:val="0"/>
          <w:color w:val="000000"/>
          <w:position w:val="0"/>
        </w:rPr>
        <w:t>УДК 631.82</w:t>
      </w:r>
      <w:bookmarkEnd w:id="45"/>
    </w:p>
    <w:p>
      <w:pPr>
        <w:pStyle w:val="Style25"/>
        <w:widowControl w:val="0"/>
        <w:keepNext/>
        <w:keepLines/>
        <w:shd w:val="clear" w:color="auto" w:fill="auto"/>
        <w:bidi w:val="0"/>
        <w:jc w:val="left"/>
        <w:spacing w:before="0" w:after="0" w:line="480" w:lineRule="exact"/>
        <w:ind w:left="480" w:right="0" w:firstLine="360"/>
      </w:pPr>
      <w:bookmarkStart w:id="46" w:name="bookmark46"/>
      <w:r>
        <w:rPr>
          <w:lang w:val="uk-UA" w:eastAsia="uk-UA" w:bidi="uk-UA"/>
          <w:w w:val="100"/>
          <w:spacing w:val="0"/>
          <w:color w:val="000000"/>
          <w:position w:val="0"/>
        </w:rPr>
        <w:t>ОБГРУНТУВАННЯ СТВОРЕННЯ КОМПЛЕКСНИХ ДОБРИВ НА ОСНОВІ СУЛЬФАТУ АМОНІЮ З ДОМІШКАМИ САПОНІТУ ТА</w:t>
      </w:r>
      <w:bookmarkEnd w:id="46"/>
    </w:p>
    <w:p>
      <w:pPr>
        <w:pStyle w:val="Style25"/>
        <w:widowControl w:val="0"/>
        <w:keepNext/>
        <w:keepLines/>
        <w:shd w:val="clear" w:color="auto" w:fill="auto"/>
        <w:bidi w:val="0"/>
        <w:jc w:val="left"/>
        <w:spacing w:before="0" w:after="0" w:line="480" w:lineRule="exact"/>
        <w:ind w:left="4120" w:right="0" w:firstLine="0"/>
      </w:pPr>
      <w:bookmarkStart w:id="47" w:name="bookmark47"/>
      <w:r>
        <w:rPr>
          <w:lang w:val="uk-UA" w:eastAsia="uk-UA" w:bidi="uk-UA"/>
          <w:w w:val="100"/>
          <w:spacing w:val="0"/>
          <w:color w:val="000000"/>
          <w:position w:val="0"/>
        </w:rPr>
        <w:t>ГУМАТІВ</w:t>
      </w:r>
      <w:bookmarkEnd w:id="47"/>
    </w:p>
    <w:p>
      <w:pPr>
        <w:pStyle w:val="Style11"/>
        <w:widowControl w:val="0"/>
        <w:keepNext w:val="0"/>
        <w:keepLines w:val="0"/>
        <w:shd w:val="clear" w:color="auto" w:fill="auto"/>
        <w:bidi w:val="0"/>
        <w:jc w:val="center"/>
        <w:spacing w:before="0" w:after="0" w:line="480" w:lineRule="exact"/>
        <w:ind w:left="0" w:right="180" w:firstLine="0"/>
      </w:pPr>
      <w:r>
        <w:rPr>
          <w:lang w:val="uk-UA" w:eastAsia="uk-UA" w:bidi="uk-UA"/>
          <w:w w:val="100"/>
          <w:spacing w:val="0"/>
          <w:color w:val="000000"/>
          <w:position w:val="0"/>
        </w:rPr>
        <w:t>магістрант Кушнір О.С., к. т. н., доц. Степанюк А.Р.</w:t>
      </w:r>
    </w:p>
    <w:p>
      <w:pPr>
        <w:pStyle w:val="Style31"/>
        <w:widowControl w:val="0"/>
        <w:keepNext w:val="0"/>
        <w:keepLines w:val="0"/>
        <w:shd w:val="clear" w:color="auto" w:fill="auto"/>
        <w:bidi w:val="0"/>
        <w:jc w:val="center"/>
        <w:spacing w:before="0" w:after="0" w:line="480" w:lineRule="exact"/>
        <w:ind w:left="0" w:right="18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32" w:lineRule="exact"/>
        <w:ind w:left="0" w:right="560" w:firstLine="740"/>
      </w:pPr>
      <w:r>
        <w:rPr>
          <w:lang w:val="uk-UA" w:eastAsia="uk-UA" w:bidi="uk-UA"/>
          <w:w w:val="100"/>
          <w:spacing w:val="0"/>
          <w:color w:val="000000"/>
          <w:position w:val="0"/>
        </w:rPr>
        <w:t>Добрива - це органічні і неорганічні сполуки природного або промислового походження, що дають змогу поліпшувати живлення рослин та підвищувати родючість ґрунтів.</w:t>
      </w:r>
    </w:p>
    <w:p>
      <w:pPr>
        <w:pStyle w:val="Style11"/>
        <w:widowControl w:val="0"/>
        <w:keepNext w:val="0"/>
        <w:keepLines w:val="0"/>
        <w:shd w:val="clear" w:color="auto" w:fill="auto"/>
        <w:bidi w:val="0"/>
        <w:jc w:val="both"/>
        <w:spacing w:before="0" w:after="0" w:line="432" w:lineRule="exact"/>
        <w:ind w:left="0" w:right="560" w:firstLine="740"/>
      </w:pPr>
      <w:r>
        <w:rPr>
          <w:lang w:val="uk-UA" w:eastAsia="uk-UA" w:bidi="uk-UA"/>
          <w:w w:val="100"/>
          <w:spacing w:val="0"/>
          <w:color w:val="000000"/>
          <w:position w:val="0"/>
        </w:rPr>
        <w:t xml:space="preserve">Невід’ємною частиною сільського господарства є комплексні добрива. Асортимент включає складні добрива, що містять два - три поживних елементи ( амофос, діамофос, нітроамофос, нітроамофоска, нітрофос, нітрофоска,сапоніт, гумати), складно-змішані і змішані добрива, а також рідкі комплексні добрива. Наприклад, нітрофоска, до складу цього добрива входить </w:t>
      </w:r>
      <w:r>
        <w:rPr>
          <w:rStyle w:val="CharStyle234"/>
        </w:rPr>
        <w:t>10</w:t>
      </w:r>
      <w:r>
        <w:rPr>
          <w:lang w:val="uk-UA" w:eastAsia="uk-UA" w:bidi="uk-UA"/>
          <w:w w:val="100"/>
          <w:spacing w:val="0"/>
          <w:color w:val="000000"/>
          <w:position w:val="0"/>
        </w:rPr>
        <w:t xml:space="preserve">% фосфорної кислоти, </w:t>
      </w:r>
      <w:r>
        <w:rPr>
          <w:rStyle w:val="CharStyle234"/>
        </w:rPr>
        <w:t>10</w:t>
      </w:r>
      <w:r>
        <w:rPr>
          <w:lang w:val="uk-UA" w:eastAsia="uk-UA" w:bidi="uk-UA"/>
          <w:w w:val="100"/>
          <w:spacing w:val="0"/>
          <w:color w:val="000000"/>
          <w:position w:val="0"/>
        </w:rPr>
        <w:t xml:space="preserve">% окису калію, </w:t>
      </w:r>
      <w:r>
        <w:rPr>
          <w:rStyle w:val="CharStyle234"/>
        </w:rPr>
        <w:t>11</w:t>
      </w:r>
      <w:r>
        <w:rPr>
          <w:lang w:val="uk-UA" w:eastAsia="uk-UA" w:bidi="uk-UA"/>
          <w:w w:val="100"/>
          <w:spacing w:val="0"/>
          <w:color w:val="000000"/>
          <w:position w:val="0"/>
        </w:rPr>
        <w:t xml:space="preserve">% азоту чи аммофоска, </w:t>
      </w:r>
      <w:r>
        <w:rPr>
          <w:rStyle w:val="CharStyle194"/>
        </w:rPr>
        <w:t>д</w:t>
      </w:r>
      <w:r>
        <w:rPr>
          <w:lang w:val="uk-UA" w:eastAsia="uk-UA" w:bidi="uk-UA"/>
          <w:w w:val="100"/>
          <w:spacing w:val="0"/>
          <w:color w:val="000000"/>
          <w:position w:val="0"/>
        </w:rPr>
        <w:t>о складу цього добрива входить 44-52% фосфорної кислоти, 10-11% азоту.</w:t>
      </w:r>
    </w:p>
    <w:p>
      <w:pPr>
        <w:pStyle w:val="Style11"/>
        <w:widowControl w:val="0"/>
        <w:keepNext w:val="0"/>
        <w:keepLines w:val="0"/>
        <w:shd w:val="clear" w:color="auto" w:fill="auto"/>
        <w:bidi w:val="0"/>
        <w:jc w:val="both"/>
        <w:spacing w:before="0" w:after="0" w:line="432" w:lineRule="exact"/>
        <w:ind w:left="0" w:right="560" w:firstLine="740"/>
      </w:pPr>
      <w:r>
        <w:rPr>
          <w:lang w:val="uk-UA" w:eastAsia="uk-UA" w:bidi="uk-UA"/>
          <w:w w:val="100"/>
          <w:spacing w:val="0"/>
          <w:color w:val="000000"/>
          <w:position w:val="0"/>
        </w:rPr>
        <w:t>Мінеральні добрива містять поживні речовини у вигляді різних мінеральних солей. Величезне значення азотних добрив в підвищенні врожайності сільськогосподарських культур обумовлюється виключно важливою роллю азоту в житті рослин. Азот входить в склад білків, які є основною складовою частиною цитоплазми і ядра клітин в склад нуклеїнових кислот, ферментів, фосфатидів, які відіграють важливе значення в процесах обміну речовин в рослинах. Основним джерелом азоту для живих рослин є солі азотної кислоти і солі амонію.</w:t>
      </w:r>
    </w:p>
    <w:p>
      <w:pPr>
        <w:pStyle w:val="Style11"/>
        <w:widowControl w:val="0"/>
        <w:keepNext w:val="0"/>
        <w:keepLines w:val="0"/>
        <w:shd w:val="clear" w:color="auto" w:fill="auto"/>
        <w:bidi w:val="0"/>
        <w:jc w:val="both"/>
        <w:spacing w:before="0" w:after="0" w:line="432" w:lineRule="exact"/>
        <w:ind w:left="0" w:right="560" w:firstLine="740"/>
      </w:pPr>
      <w:r>
        <w:rPr>
          <w:lang w:val="uk-UA" w:eastAsia="uk-UA" w:bidi="uk-UA"/>
          <w:w w:val="100"/>
          <w:spacing w:val="0"/>
          <w:color w:val="000000"/>
          <w:position w:val="0"/>
        </w:rPr>
        <w:t>З азотних добрив найбільш поширені аміачні (аміак рідкий, аміак водний), амонійні (сульфат амонію, хлористий амоній), нітратні (натрієва, калієва, кальцієва селітра), амонійна нітратні, тощо. Амонійні добрива містять азот у вигляді амонію.</w:t>
      </w:r>
    </w:p>
    <w:p>
      <w:pPr>
        <w:pStyle w:val="Style11"/>
        <w:widowControl w:val="0"/>
        <w:keepNext w:val="0"/>
        <w:keepLines w:val="0"/>
        <w:shd w:val="clear" w:color="auto" w:fill="auto"/>
        <w:bidi w:val="0"/>
        <w:jc w:val="both"/>
        <w:spacing w:before="0" w:after="0" w:line="432" w:lineRule="exact"/>
        <w:ind w:left="0" w:right="0" w:firstLine="740"/>
      </w:pPr>
      <w:r>
        <w:rPr>
          <w:lang w:val="uk-UA" w:eastAsia="uk-UA" w:bidi="uk-UA"/>
          <w:w w:val="100"/>
          <w:spacing w:val="0"/>
          <w:color w:val="000000"/>
          <w:position w:val="0"/>
        </w:rPr>
        <w:t>Сульфат амонію містить 20,8% азоту. Це — крупнозерниста слабко</w:t>
      </w:r>
    </w:p>
    <w:p>
      <w:pPr>
        <w:pStyle w:val="Style11"/>
        <w:widowControl w:val="0"/>
        <w:keepNext w:val="0"/>
        <w:keepLines w:val="0"/>
        <w:shd w:val="clear" w:color="auto" w:fill="auto"/>
        <w:bidi w:val="0"/>
        <w:jc w:val="left"/>
        <w:spacing w:before="0" w:after="0" w:line="432" w:lineRule="exact"/>
        <w:ind w:left="0" w:right="0" w:firstLine="0"/>
      </w:pPr>
      <w:r>
        <w:rPr>
          <w:lang w:val="uk-UA" w:eastAsia="uk-UA" w:bidi="uk-UA"/>
          <w:w w:val="100"/>
          <w:spacing w:val="0"/>
          <w:color w:val="000000"/>
          <w:position w:val="0"/>
        </w:rPr>
        <w:t>гігроскопічна речовина. Є фізіологічне кислим добривом, тому ефективне як</w:t>
      </w:r>
    </w:p>
    <w:p>
      <w:pPr>
        <w:pStyle w:val="Style11"/>
        <w:widowControl w:val="0"/>
        <w:keepNext w:val="0"/>
        <w:keepLines w:val="0"/>
        <w:shd w:val="clear" w:color="auto" w:fill="auto"/>
        <w:bidi w:val="0"/>
        <w:jc w:val="left"/>
        <w:spacing w:before="0" w:after="0" w:line="432" w:lineRule="exact"/>
        <w:ind w:left="0" w:right="0" w:firstLine="0"/>
      </w:pPr>
      <w:r>
        <w:rPr>
          <w:lang w:val="uk-UA" w:eastAsia="uk-UA" w:bidi="uk-UA"/>
          <w:w w:val="100"/>
          <w:spacing w:val="0"/>
          <w:color w:val="000000"/>
          <w:position w:val="0"/>
        </w:rPr>
        <w:t>основне добриво на чорноземах, сіроземах і каштанових ґрунтах. Краще</w:t>
      </w:r>
    </w:p>
    <w:p>
      <w:pPr>
        <w:pStyle w:val="Style66"/>
        <w:widowControl w:val="0"/>
        <w:keepNext w:val="0"/>
        <w:keepLines w:val="0"/>
        <w:shd w:val="clear" w:color="auto" w:fill="auto"/>
        <w:bidi w:val="0"/>
        <w:jc w:val="left"/>
        <w:spacing w:before="0" w:after="0" w:line="220" w:lineRule="exact"/>
        <w:ind w:left="4680" w:right="0" w:firstLine="0"/>
        <w:sectPr>
          <w:headerReference w:type="even" r:id="rId113"/>
          <w:headerReference w:type="default" r:id="rId114"/>
          <w:footerReference w:type="even" r:id="rId115"/>
          <w:footerReference w:type="default" r:id="rId116"/>
          <w:pgSz w:w="11900" w:h="16840"/>
          <w:pgMar w:top="1522" w:left="1385" w:right="439" w:bottom="1047" w:header="0" w:footer="3" w:gutter="0"/>
          <w:rtlGutter w:val="0"/>
          <w:cols w:space="720"/>
          <w:pgNumType w:start="51"/>
          <w:noEndnote/>
          <w:docGrid w:linePitch="360"/>
        </w:sectPr>
      </w:pPr>
      <w:r>
        <w:rPr>
          <w:lang w:val="uk-UA" w:eastAsia="uk-UA" w:bidi="uk-UA"/>
          <w:w w:val="100"/>
          <w:spacing w:val="0"/>
          <w:color w:val="000000"/>
          <w:position w:val="0"/>
        </w:rPr>
        <w:t>50</w:t>
      </w:r>
    </w:p>
    <w:p>
      <w:pPr>
        <w:pStyle w:val="Style11"/>
        <w:widowControl w:val="0"/>
        <w:keepNext w:val="0"/>
        <w:keepLines w:val="0"/>
        <w:shd w:val="clear" w:color="auto" w:fill="auto"/>
        <w:bidi w:val="0"/>
        <w:jc w:val="left"/>
        <w:spacing w:before="0" w:after="0" w:line="432" w:lineRule="exact"/>
        <w:ind w:left="0" w:right="560" w:firstLine="0"/>
      </w:pPr>
      <w:r>
        <w:rPr>
          <w:lang w:val="uk-UA" w:eastAsia="uk-UA" w:bidi="uk-UA"/>
          <w:w w:val="100"/>
          <w:spacing w:val="0"/>
          <w:color w:val="000000"/>
          <w:position w:val="0"/>
        </w:rPr>
        <w:t>добриво для рису та інших культур в умовах надмірного зволоження, бо менше вимивається з грунту.</w:t>
      </w:r>
    </w:p>
    <w:p>
      <w:pPr>
        <w:pStyle w:val="Style11"/>
        <w:widowControl w:val="0"/>
        <w:keepNext w:val="0"/>
        <w:keepLines w:val="0"/>
        <w:shd w:val="clear" w:color="auto" w:fill="auto"/>
        <w:bidi w:val="0"/>
        <w:jc w:val="both"/>
        <w:spacing w:before="0" w:after="0" w:line="432" w:lineRule="exact"/>
        <w:ind w:left="0" w:right="560" w:firstLine="740"/>
      </w:pPr>
      <w:r>
        <w:rPr>
          <w:lang w:val="uk-UA" w:eastAsia="uk-UA" w:bidi="uk-UA"/>
          <w:w w:val="100"/>
          <w:spacing w:val="0"/>
          <w:color w:val="000000"/>
          <w:position w:val="0"/>
        </w:rPr>
        <w:t xml:space="preserve">Сапоніт відносять до групи мінералів - «силікати і алюмосилікати». Це обумовлено наявністю в його складі у переважній більшості оксиду кремнію (його частка складає майже 40 % від всіх елементів мінералу). Це найважливіший клас мінералів, представники якого разом із кварцом складають 95 % від маси земної кори. Середній хімічний склад сапоніту : Mg (магній) - 12,136±1,470; А1 (алюміній) - 7,613±0,395; Si (кремній) - 31,164±0,575; Са (кальцій) - 11,974±0,213; Ті (титан) - 1,778±0,058; V (ванадій) - 0,051±0,021; Сг (хром) - 0,041±0,010; Мп (марганець) - 0,621±0,023; Бе (залізо) - 33,389±0,591; </w:t>
      </w:r>
      <w:r>
        <w:rPr>
          <w:lang w:val="ru-RU" w:eastAsia="ru-RU" w:bidi="ru-RU"/>
          <w:w w:val="100"/>
          <w:spacing w:val="0"/>
          <w:color w:val="000000"/>
          <w:position w:val="0"/>
        </w:rPr>
        <w:t xml:space="preserve">Си </w:t>
      </w:r>
      <w:r>
        <w:rPr>
          <w:lang w:val="uk-UA" w:eastAsia="uk-UA" w:bidi="uk-UA"/>
          <w:w w:val="100"/>
          <w:spacing w:val="0"/>
          <w:color w:val="000000"/>
          <w:position w:val="0"/>
        </w:rPr>
        <w:t>(мідь) - 0,073±0,005; 7п (цинк) - 0,066±0,004; Бг (стронцій) - 0,050±0,004; 7г (цирконій) - 0,043±0,004.</w:t>
      </w:r>
    </w:p>
    <w:p>
      <w:pPr>
        <w:pStyle w:val="Style11"/>
        <w:widowControl w:val="0"/>
        <w:keepNext w:val="0"/>
        <w:keepLines w:val="0"/>
        <w:shd w:val="clear" w:color="auto" w:fill="auto"/>
        <w:bidi w:val="0"/>
        <w:jc w:val="both"/>
        <w:spacing w:before="0" w:after="0" w:line="432" w:lineRule="exact"/>
        <w:ind w:left="0" w:right="560" w:firstLine="740"/>
      </w:pPr>
      <w:r>
        <w:rPr>
          <w:rStyle w:val="CharStyle278"/>
        </w:rPr>
        <w:t>Гумати - натрієві та калієві солі гумінових кислот, хімічна основа гумусу грунтів, його концентрат. Гумус - основа активності і стабільності більшості біохімічних грунтових процесів. Гумус утворюється при розкладанні грунтової органіки мікробами грунту. Нагромаджується при нестачі кисню (анаеробний процес). Природно, чим більше рослинних залишків, тим швидше нагромаджується і гумус. Г оловні умови накопичення гумусу - маса органіки і достатній анаеробний шар.</w:t>
      </w:r>
    </w:p>
    <w:p>
      <w:pPr>
        <w:pStyle w:val="Style11"/>
        <w:widowControl w:val="0"/>
        <w:keepNext w:val="0"/>
        <w:keepLines w:val="0"/>
        <w:shd w:val="clear" w:color="auto" w:fill="auto"/>
        <w:bidi w:val="0"/>
        <w:jc w:val="both"/>
        <w:spacing w:before="0" w:after="0" w:line="432" w:lineRule="exact"/>
        <w:ind w:left="0" w:right="560" w:firstLine="740"/>
      </w:pPr>
      <w:r>
        <w:rPr>
          <w:rStyle w:val="CharStyle278"/>
        </w:rPr>
        <w:t>На сьогоднішній день комплексні добрива набули широкого застосування в сільському господарстві. Сульфат амонію та гумати є важливою складовою високих показників врожайності ґрунтів. Тому їх виробництво та застосування є невід’ємною часткою сучасного господарства.</w:t>
      </w:r>
    </w:p>
    <w:p>
      <w:pPr>
        <w:pStyle w:val="Style25"/>
        <w:widowControl w:val="0"/>
        <w:keepNext/>
        <w:keepLines/>
        <w:shd w:val="clear" w:color="auto" w:fill="auto"/>
        <w:bidi w:val="0"/>
        <w:jc w:val="both"/>
        <w:spacing w:before="0" w:after="0" w:line="432" w:lineRule="exact"/>
        <w:ind w:left="0" w:right="0" w:firstLine="740"/>
      </w:pPr>
      <w:bookmarkStart w:id="51" w:name="bookmark51"/>
      <w:r>
        <w:rPr>
          <w:lang w:val="uk-UA" w:eastAsia="uk-UA" w:bidi="uk-UA"/>
          <w:w w:val="100"/>
          <w:spacing w:val="0"/>
          <w:color w:val="000000"/>
          <w:position w:val="0"/>
        </w:rPr>
        <w:t>Список посилань:</w:t>
      </w:r>
      <w:bookmarkEnd w:id="51"/>
    </w:p>
    <w:p>
      <w:pPr>
        <w:pStyle w:val="Style11"/>
        <w:numPr>
          <w:ilvl w:val="0"/>
          <w:numId w:val="43"/>
        </w:numPr>
        <w:tabs>
          <w:tab w:leader="none" w:pos="1028" w:val="left"/>
        </w:tabs>
        <w:widowControl w:val="0"/>
        <w:keepNext w:val="0"/>
        <w:keepLines w:val="0"/>
        <w:shd w:val="clear" w:color="auto" w:fill="auto"/>
        <w:bidi w:val="0"/>
        <w:jc w:val="both"/>
        <w:spacing w:before="0" w:after="0" w:line="432" w:lineRule="exact"/>
        <w:ind w:left="0" w:right="560" w:firstLine="740"/>
      </w:pPr>
      <w:r>
        <w:rPr>
          <w:lang w:val="uk-UA" w:eastAsia="uk-UA" w:bidi="uk-UA"/>
          <w:w w:val="100"/>
          <w:spacing w:val="0"/>
          <w:color w:val="000000"/>
          <w:position w:val="0"/>
        </w:rPr>
        <w:t>Виробництво мінеральних добрив в Україні: орієнтація на внутрішній ринок/ Цхведіані В. К., 2001</w:t>
      </w:r>
    </w:p>
    <w:p>
      <w:pPr>
        <w:pStyle w:val="Style11"/>
        <w:numPr>
          <w:ilvl w:val="0"/>
          <w:numId w:val="43"/>
        </w:numPr>
        <w:tabs>
          <w:tab w:leader="none" w:pos="1033" w:val="left"/>
        </w:tabs>
        <w:widowControl w:val="0"/>
        <w:keepNext w:val="0"/>
        <w:keepLines w:val="0"/>
        <w:shd w:val="clear" w:color="auto" w:fill="auto"/>
        <w:bidi w:val="0"/>
        <w:jc w:val="left"/>
        <w:spacing w:before="0" w:after="0" w:line="432" w:lineRule="exact"/>
        <w:ind w:left="0" w:right="560" w:firstLine="740"/>
      </w:pPr>
      <w:r>
        <w:rPr>
          <w:lang w:val="ru-RU" w:eastAsia="ru-RU" w:bidi="ru-RU"/>
          <w:w w:val="100"/>
          <w:spacing w:val="0"/>
          <w:color w:val="000000"/>
          <w:position w:val="0"/>
        </w:rPr>
        <w:t xml:space="preserve">Шелков, </w:t>
      </w:r>
      <w:r>
        <w:rPr>
          <w:lang w:val="uk-UA" w:eastAsia="uk-UA" w:bidi="uk-UA"/>
          <w:w w:val="100"/>
          <w:spacing w:val="0"/>
          <w:color w:val="000000"/>
          <w:position w:val="0"/>
        </w:rPr>
        <w:t xml:space="preserve">А.К. </w:t>
      </w:r>
      <w:r>
        <w:rPr>
          <w:lang w:val="ru-RU" w:eastAsia="ru-RU" w:bidi="ru-RU"/>
          <w:w w:val="100"/>
          <w:spacing w:val="0"/>
          <w:color w:val="000000"/>
          <w:position w:val="0"/>
        </w:rPr>
        <w:t xml:space="preserve">Справочник коксохимика </w:t>
      </w:r>
      <w:r>
        <w:rPr>
          <w:lang w:val="uk-UA" w:eastAsia="uk-UA" w:bidi="uk-UA"/>
          <w:w w:val="100"/>
          <w:spacing w:val="0"/>
          <w:color w:val="000000"/>
          <w:position w:val="0"/>
        </w:rPr>
        <w:t xml:space="preserve">. В </w:t>
      </w:r>
      <w:r>
        <w:rPr>
          <w:rStyle w:val="CharStyle234"/>
        </w:rPr>
        <w:t>6</w:t>
      </w:r>
      <w:r>
        <w:rPr>
          <w:lang w:val="uk-UA" w:eastAsia="uk-UA" w:bidi="uk-UA"/>
          <w:w w:val="100"/>
          <w:spacing w:val="0"/>
          <w:color w:val="000000"/>
          <w:position w:val="0"/>
        </w:rPr>
        <w:t xml:space="preserve"> т. Т 3. </w:t>
      </w:r>
      <w:r>
        <w:rPr>
          <w:lang w:val="ru-RU" w:eastAsia="ru-RU" w:bidi="ru-RU"/>
          <w:w w:val="100"/>
          <w:spacing w:val="0"/>
          <w:color w:val="000000"/>
          <w:position w:val="0"/>
        </w:rPr>
        <w:t>Улавливание и переработка химических продуктов коксования / А.К. Шелков - М.: Издательство «Металлургия» 1966. - 394 с.</w:t>
      </w:r>
    </w:p>
    <w:p>
      <w:pPr>
        <w:pStyle w:val="Style25"/>
        <w:widowControl w:val="0"/>
        <w:keepNext/>
        <w:keepLines/>
        <w:shd w:val="clear" w:color="auto" w:fill="auto"/>
        <w:bidi w:val="0"/>
        <w:jc w:val="both"/>
        <w:spacing w:before="0" w:after="0" w:line="466" w:lineRule="exact"/>
        <w:ind w:left="0" w:right="0" w:firstLine="740"/>
      </w:pPr>
      <w:bookmarkStart w:id="52" w:name="bookmark52"/>
      <w:r>
        <w:rPr>
          <w:lang w:val="uk-UA" w:eastAsia="uk-UA" w:bidi="uk-UA"/>
          <w:w w:val="100"/>
          <w:spacing w:val="0"/>
          <w:color w:val="000000"/>
          <w:position w:val="0"/>
        </w:rPr>
        <w:t>УДК: 666.96.12</w:t>
      </w:r>
      <w:bookmarkEnd w:id="52"/>
    </w:p>
    <w:p>
      <w:pPr>
        <w:pStyle w:val="Style25"/>
        <w:widowControl w:val="0"/>
        <w:keepNext/>
        <w:keepLines/>
        <w:shd w:val="clear" w:color="auto" w:fill="auto"/>
        <w:bidi w:val="0"/>
        <w:jc w:val="left"/>
        <w:spacing w:before="0" w:after="0" w:line="466" w:lineRule="exact"/>
        <w:ind w:left="940" w:right="0" w:firstLine="520"/>
      </w:pPr>
      <w:bookmarkStart w:id="53" w:name="bookmark53"/>
      <w:r>
        <w:rPr>
          <w:lang w:val="uk-UA" w:eastAsia="uk-UA" w:bidi="uk-UA"/>
          <w:w w:val="100"/>
          <w:spacing w:val="0"/>
          <w:color w:val="000000"/>
          <w:position w:val="0"/>
        </w:rPr>
        <w:t>ТЕХНОЛОГІЧНА ЛІНІЯ ВИРОБНИЦТВА ШТУЧНОГО ГІДРОСИЛІКАТНОГО ДИСПЕРСНОГО ЗАПОВНЮВАЧА</w:t>
      </w:r>
      <w:bookmarkEnd w:id="53"/>
    </w:p>
    <w:p>
      <w:pPr>
        <w:pStyle w:val="Style11"/>
        <w:widowControl w:val="0"/>
        <w:keepNext w:val="0"/>
        <w:keepLines w:val="0"/>
        <w:shd w:val="clear" w:color="auto" w:fill="auto"/>
        <w:bidi w:val="0"/>
        <w:jc w:val="center"/>
        <w:spacing w:before="0" w:after="0" w:line="466" w:lineRule="exact"/>
        <w:ind w:left="0" w:right="180" w:firstLine="0"/>
      </w:pPr>
      <w:r>
        <w:rPr>
          <w:lang w:val="uk-UA" w:eastAsia="uk-UA" w:bidi="uk-UA"/>
          <w:w w:val="100"/>
          <w:spacing w:val="0"/>
          <w:color w:val="000000"/>
          <w:position w:val="0"/>
        </w:rPr>
        <w:t>магістрантка Мурзак М. С., к.т.н., доц. Собченко В. В.</w:t>
      </w:r>
    </w:p>
    <w:p>
      <w:pPr>
        <w:pStyle w:val="Style31"/>
        <w:widowControl w:val="0"/>
        <w:keepNext w:val="0"/>
        <w:keepLines w:val="0"/>
        <w:shd w:val="clear" w:color="auto" w:fill="auto"/>
        <w:bidi w:val="0"/>
        <w:jc w:val="center"/>
        <w:spacing w:before="0" w:after="420" w:line="466" w:lineRule="exact"/>
        <w:ind w:left="0" w:right="18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 Інститут газу НАН України</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В Україні на теплозабезпечення житлових приміщень витрачається більше 30 млн. тон умовного палива на рік при значних нераціональних витратах тепла, на відміну від інших країн Європи, де питомі витрати енергетичних ресурсів в 2...3 рази менші. [1] Одним з шляхів вирішення проблеми зниження енерговитрат на теплозабезпечення житлових приміщень є використання високоякісних теплоізоляційних матеріалів - штучних пористих заповнювачів з гідросилікатів, що також мають невисоку температуру спучування. [</w:t>
      </w:r>
      <w:r>
        <w:rPr>
          <w:rStyle w:val="CharStyle234"/>
        </w:rPr>
        <w:t>2</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Вихідний матеріал отримують у вигляді подрібнених частинок далі його сушать з отриманням напівпродукту, нагрівають напівпродукту призводить до його переходу в в'язко-пластичний стан. Поєднання паровиділення з глибини частинки і її пластичного стану призводить до його спучування, при подальшому нагріванні відбувається сушіння. Фінальною стадією виробництва є охолодження і класифікація кінцевого продукту.</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Технологічна лінія включає в себе наступне обладнання: сушарка; рекуператор; піч-поризатор; холодильник-класифікатор; циклони; рукавні фільтри; дуттєві вентилятори; димотяги; теплогенератори; елеватор; бункери.</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 xml:space="preserve">Технологічна схема представлена на рисунку 1. Вихідний матеріал, подається у сушарку </w:t>
      </w:r>
      <w:r>
        <w:rPr>
          <w:rStyle w:val="CharStyle234"/>
        </w:rPr>
        <w:t>1</w:t>
      </w:r>
      <w:r>
        <w:rPr>
          <w:lang w:val="uk-UA" w:eastAsia="uk-UA" w:bidi="uk-UA"/>
          <w:w w:val="100"/>
          <w:spacing w:val="0"/>
          <w:color w:val="000000"/>
          <w:position w:val="0"/>
        </w:rPr>
        <w:t xml:space="preserve">, сюди ж подається гарячий теплоносій з </w:t>
      </w:r>
      <w:r>
        <w:rPr>
          <w:lang w:val="ru-RU" w:eastAsia="ru-RU" w:bidi="ru-RU"/>
          <w:w w:val="100"/>
          <w:spacing w:val="0"/>
          <w:color w:val="000000"/>
          <w:position w:val="0"/>
        </w:rPr>
        <w:t xml:space="preserve">теплогенератора </w:t>
      </w:r>
      <w:r>
        <w:rPr>
          <w:lang w:val="uk-UA" w:eastAsia="uk-UA" w:bidi="uk-UA"/>
          <w:w w:val="100"/>
          <w:spacing w:val="0"/>
          <w:color w:val="000000"/>
          <w:position w:val="0"/>
        </w:rPr>
        <w:t>17 та вторинне повітря з вентилятора 11. Напівпродукт елеватором 19 подається в завантажувальний пристрій печі-поризатора 2. Дрібна фракція напівпродукту виноситься і через циклон 5 і подається в завантажувальний пристрій печі-поризатора 2. Запилені гази сушарки 1</w:t>
      </w:r>
    </w:p>
    <w:p>
      <w:pPr>
        <w:pStyle w:val="Style11"/>
        <w:widowControl w:val="0"/>
        <w:keepNext w:val="0"/>
        <w:keepLines w:val="0"/>
        <w:shd w:val="clear" w:color="auto" w:fill="auto"/>
        <w:bidi w:val="0"/>
        <w:jc w:val="left"/>
        <w:spacing w:before="0" w:after="0" w:line="466" w:lineRule="exact"/>
        <w:ind w:left="0" w:right="560" w:firstLine="0"/>
      </w:pPr>
      <w:r>
        <w:rPr>
          <w:lang w:val="uk-UA" w:eastAsia="uk-UA" w:bidi="uk-UA"/>
          <w:w w:val="100"/>
          <w:spacing w:val="0"/>
          <w:color w:val="000000"/>
          <w:position w:val="0"/>
        </w:rPr>
        <w:t>доочищаються після циклона 5 у рукавному фільтрі 9 і подаються димососом 14 в димову трубу.</w:t>
      </w:r>
    </w:p>
    <w:p>
      <w:pPr>
        <w:framePr w:h="4459" w:wrap="notBeside" w:vAnchor="text" w:hAnchor="text" w:xAlign="center" w:y="1"/>
        <w:widowControl w:val="0"/>
        <w:jc w:val="center"/>
        <w:rPr>
          <w:sz w:val="2"/>
          <w:szCs w:val="2"/>
        </w:rPr>
      </w:pPr>
      <w:r>
        <w:pict>
          <v:shape id="_x0000_s1184" type="#_x0000_t75" style="width:371pt;height:223pt;">
            <v:imagedata r:id="rId117" r:href="rId118"/>
          </v:shape>
        </w:pict>
      </w:r>
    </w:p>
    <w:p>
      <w:pPr>
        <w:widowControl w:val="0"/>
        <w:rPr>
          <w:sz w:val="2"/>
          <w:szCs w:val="2"/>
        </w:rPr>
      </w:pPr>
    </w:p>
    <w:p>
      <w:pPr>
        <w:pStyle w:val="Style11"/>
        <w:widowControl w:val="0"/>
        <w:keepNext w:val="0"/>
        <w:keepLines w:val="0"/>
        <w:shd w:val="clear" w:color="auto" w:fill="auto"/>
        <w:bidi w:val="0"/>
        <w:jc w:val="center"/>
        <w:spacing w:before="10" w:after="0" w:line="466" w:lineRule="exact"/>
        <w:ind w:left="0" w:right="180" w:firstLine="0"/>
      </w:pPr>
      <w:r>
        <w:rPr>
          <w:lang w:val="uk-UA" w:eastAsia="uk-UA" w:bidi="uk-UA"/>
          <w:w w:val="100"/>
          <w:spacing w:val="0"/>
          <w:color w:val="000000"/>
          <w:position w:val="0"/>
        </w:rPr>
        <w:t>Рисунок 1 — Технологічна схема отримання штучного</w:t>
        <w:br/>
        <w:t>гідросилікатного дисперсного заповнювача</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 xml:space="preserve">Гарячий теплоносій у піч-поризатор подається </w:t>
      </w:r>
      <w:r>
        <w:rPr>
          <w:lang w:val="ru-RU" w:eastAsia="ru-RU" w:bidi="ru-RU"/>
          <w:w w:val="100"/>
          <w:spacing w:val="0"/>
          <w:color w:val="000000"/>
          <w:position w:val="0"/>
        </w:rPr>
        <w:t xml:space="preserve">теплогенератором </w:t>
      </w:r>
      <w:r>
        <w:rPr>
          <w:lang w:val="uk-UA" w:eastAsia="uk-UA" w:bidi="uk-UA"/>
          <w:w w:val="100"/>
          <w:spacing w:val="0"/>
          <w:color w:val="000000"/>
          <w:position w:val="0"/>
        </w:rPr>
        <w:t xml:space="preserve">18. Кінцевий продукт далі надходить у холодильник-класифікатор 4. Теплота вихідних газів печі-поризатора утилізується в рекуператорі 3. Далі запилені гази очищаються у циклоні </w:t>
      </w:r>
      <w:r>
        <w:rPr>
          <w:rStyle w:val="CharStyle234"/>
        </w:rPr>
        <w:t>6</w:t>
      </w:r>
      <w:r>
        <w:rPr>
          <w:lang w:val="uk-UA" w:eastAsia="uk-UA" w:bidi="uk-UA"/>
          <w:w w:val="100"/>
          <w:spacing w:val="0"/>
          <w:color w:val="000000"/>
          <w:position w:val="0"/>
        </w:rPr>
        <w:t xml:space="preserve"> та рукавному фільтрі </w:t>
      </w:r>
      <w:r>
        <w:rPr>
          <w:rStyle w:val="CharStyle234"/>
        </w:rPr>
        <w:t>10</w:t>
      </w:r>
      <w:r>
        <w:rPr>
          <w:lang w:val="uk-UA" w:eastAsia="uk-UA" w:bidi="uk-UA"/>
          <w:w w:val="100"/>
          <w:spacing w:val="0"/>
          <w:color w:val="000000"/>
          <w:position w:val="0"/>
        </w:rPr>
        <w:t xml:space="preserve"> і подаються на димосос вентилятором 15. У холодильнику-класифікаторі 4 проходить охолодження класифікація продукту. Найбільша фракція надходить в бункер 23, середня і дрібна надходять в бункерів </w:t>
      </w:r>
      <w:r>
        <w:rPr>
          <w:rStyle w:val="CharStyle234"/>
        </w:rPr>
        <w:t>21</w:t>
      </w:r>
      <w:r>
        <w:rPr>
          <w:lang w:val="uk-UA" w:eastAsia="uk-UA" w:bidi="uk-UA"/>
          <w:w w:val="100"/>
          <w:spacing w:val="0"/>
          <w:color w:val="000000"/>
          <w:position w:val="0"/>
        </w:rPr>
        <w:t xml:space="preserve">, </w:t>
      </w:r>
      <w:r>
        <w:rPr>
          <w:rStyle w:val="CharStyle234"/>
        </w:rPr>
        <w:t>22</w:t>
      </w:r>
      <w:r>
        <w:rPr>
          <w:lang w:val="uk-UA" w:eastAsia="uk-UA" w:bidi="uk-UA"/>
          <w:w w:val="100"/>
          <w:spacing w:val="0"/>
          <w:color w:val="000000"/>
          <w:position w:val="0"/>
        </w:rPr>
        <w:t xml:space="preserve"> відповідно.</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До роботи пропонується дослідження процесів термообробки (в тому числі спучування), охолодження та класифікації дисперсного гідросилікатного теплоізоляційного матеріалу в апаратах псевдозрідженого шару.</w:t>
      </w:r>
    </w:p>
    <w:p>
      <w:pPr>
        <w:pStyle w:val="Style3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Перелік посилань.</w:t>
      </w:r>
    </w:p>
    <w:p>
      <w:pPr>
        <w:pStyle w:val="Style11"/>
        <w:numPr>
          <w:ilvl w:val="0"/>
          <w:numId w:val="45"/>
        </w:numPr>
        <w:tabs>
          <w:tab w:leader="none" w:pos="1023" w:val="left"/>
        </w:tabs>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Державна цільова економічна програма енергоефективності і розвитку сфери виробництва енергоносіїв на 2010-2015 роки. Постанова КМУ від 1 березня 2010 р. №243.</w:t>
      </w:r>
    </w:p>
    <w:p>
      <w:pPr>
        <w:pStyle w:val="Style11"/>
        <w:numPr>
          <w:ilvl w:val="0"/>
          <w:numId w:val="45"/>
        </w:numPr>
        <w:tabs>
          <w:tab w:leader="none" w:pos="1023" w:val="left"/>
        </w:tabs>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 xml:space="preserve">Кривенко П. В., Пушкарьова </w:t>
      </w:r>
      <w:r>
        <w:rPr>
          <w:lang w:val="ru-RU" w:eastAsia="ru-RU" w:bidi="ru-RU"/>
          <w:w w:val="100"/>
          <w:spacing w:val="0"/>
          <w:color w:val="000000"/>
          <w:position w:val="0"/>
        </w:rPr>
        <w:t xml:space="preserve">К. К., </w:t>
      </w:r>
      <w:r>
        <w:rPr>
          <w:lang w:val="uk-UA" w:eastAsia="uk-UA" w:bidi="uk-UA"/>
          <w:w w:val="100"/>
          <w:spacing w:val="0"/>
          <w:color w:val="000000"/>
          <w:position w:val="0"/>
        </w:rPr>
        <w:t>Кочевих М. О. Заповнювачі для бетону: Підручник.— К.:ФАДА, ЛТД, 2001.-399 с.:іл. — Бібліогр.: с.379-386.</w:t>
      </w:r>
    </w:p>
    <w:p>
      <w:pPr>
        <w:pStyle w:val="Style25"/>
        <w:widowControl w:val="0"/>
        <w:keepNext/>
        <w:keepLines/>
        <w:shd w:val="clear" w:color="auto" w:fill="auto"/>
        <w:bidi w:val="0"/>
        <w:jc w:val="both"/>
        <w:spacing w:before="0" w:after="0" w:line="260" w:lineRule="exact"/>
        <w:ind w:left="0" w:right="0" w:firstLine="740"/>
      </w:pPr>
      <w:bookmarkStart w:id="54" w:name="bookmark54"/>
      <w:r>
        <w:rPr>
          <w:lang w:val="uk-UA" w:eastAsia="uk-UA" w:bidi="uk-UA"/>
          <w:w w:val="100"/>
          <w:spacing w:val="0"/>
          <w:color w:val="000000"/>
          <w:position w:val="0"/>
        </w:rPr>
        <w:t>УДК 662.641: 662.631</w:t>
      </w:r>
      <w:bookmarkEnd w:id="54"/>
    </w:p>
    <w:p>
      <w:pPr>
        <w:pStyle w:val="Style25"/>
        <w:widowControl w:val="0"/>
        <w:keepNext/>
        <w:keepLines/>
        <w:shd w:val="clear" w:color="auto" w:fill="auto"/>
        <w:bidi w:val="0"/>
        <w:jc w:val="center"/>
        <w:spacing w:before="0" w:after="0" w:line="480" w:lineRule="exact"/>
        <w:ind w:left="0" w:right="200" w:firstLine="0"/>
      </w:pPr>
      <w:bookmarkStart w:id="55" w:name="bookmark55"/>
      <w:r>
        <w:rPr>
          <w:lang w:val="uk-UA" w:eastAsia="uk-UA" w:bidi="uk-UA"/>
          <w:w w:val="100"/>
          <w:spacing w:val="0"/>
          <w:color w:val="000000"/>
          <w:position w:val="0"/>
        </w:rPr>
        <w:t>ОГЛЯД СУЧАСНИХ ТЕХНОЛОГІЙ</w:t>
      </w:r>
      <w:bookmarkEnd w:id="55"/>
    </w:p>
    <w:p>
      <w:pPr>
        <w:pStyle w:val="Style25"/>
        <w:widowControl w:val="0"/>
        <w:keepNext/>
        <w:keepLines/>
        <w:shd w:val="clear" w:color="auto" w:fill="auto"/>
        <w:bidi w:val="0"/>
        <w:jc w:val="center"/>
        <w:spacing w:before="0" w:after="0" w:line="480" w:lineRule="exact"/>
        <w:ind w:left="0" w:right="200" w:firstLine="0"/>
      </w:pPr>
      <w:bookmarkStart w:id="56" w:name="bookmark56"/>
      <w:r>
        <w:rPr>
          <w:lang w:val="uk-UA" w:eastAsia="uk-UA" w:bidi="uk-UA"/>
          <w:w w:val="100"/>
          <w:spacing w:val="0"/>
          <w:color w:val="000000"/>
          <w:position w:val="0"/>
        </w:rPr>
        <w:t>СУШІННЯ ТОРФУ ТА БІОМАСИ</w:t>
      </w:r>
      <w:bookmarkEnd w:id="56"/>
    </w:p>
    <w:p>
      <w:pPr>
        <w:pStyle w:val="Style11"/>
        <w:widowControl w:val="0"/>
        <w:keepNext w:val="0"/>
        <w:keepLines w:val="0"/>
        <w:shd w:val="clear" w:color="auto" w:fill="auto"/>
        <w:bidi w:val="0"/>
        <w:jc w:val="center"/>
        <w:spacing w:before="0" w:after="0" w:line="480" w:lineRule="exact"/>
        <w:ind w:left="0" w:right="200" w:firstLine="0"/>
      </w:pPr>
      <w:r>
        <w:rPr>
          <w:lang w:val="uk-UA" w:eastAsia="uk-UA" w:bidi="uk-UA"/>
          <w:w w:val="100"/>
          <w:spacing w:val="0"/>
          <w:color w:val="000000"/>
          <w:position w:val="0"/>
        </w:rPr>
        <w:t>магістрантка Пашенько М.А., к.т.н., доц. Корінчук Д.М.</w:t>
      </w:r>
    </w:p>
    <w:p>
      <w:pPr>
        <w:pStyle w:val="Style31"/>
        <w:widowControl w:val="0"/>
        <w:keepNext w:val="0"/>
        <w:keepLines w:val="0"/>
        <w:shd w:val="clear" w:color="auto" w:fill="auto"/>
        <w:bidi w:val="0"/>
        <w:jc w:val="center"/>
        <w:spacing w:before="0" w:after="0" w:line="480" w:lineRule="exact"/>
        <w:ind w:left="0" w:right="2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r>
        <w:rPr>
          <w:rStyle w:val="CharStyle232"/>
          <w:b w:val="0"/>
          <w:bCs w:val="0"/>
        </w:rPr>
        <w:t>»</w:t>
      </w:r>
    </w:p>
    <w:p>
      <w:pPr>
        <w:pStyle w:val="Style11"/>
        <w:widowControl w:val="0"/>
        <w:keepNext w:val="0"/>
        <w:keepLines w:val="0"/>
        <w:shd w:val="clear" w:color="auto" w:fill="auto"/>
        <w:bidi w:val="0"/>
        <w:jc w:val="both"/>
        <w:spacing w:before="0" w:after="0" w:line="480" w:lineRule="exact"/>
        <w:ind w:left="0" w:right="560" w:firstLine="740"/>
      </w:pPr>
      <w:r>
        <w:rPr>
          <w:lang w:val="uk-UA" w:eastAsia="uk-UA" w:bidi="uk-UA"/>
          <w:w w:val="100"/>
          <w:spacing w:val="0"/>
          <w:color w:val="000000"/>
          <w:position w:val="0"/>
        </w:rPr>
        <w:t>Забезпечення енергетичної незалежності України в значній мірі визначається використанням власних джерел енергії. Заміна дорогих імпортованих палив на вітчизняні альтернативні дозволяє підвищити рівень енергетичної незалежності країни. До таких палив, можна віднести торф, солому, лушпиння соняшника, гречки, деревину, відходи деревини: тирсу, стружку, обрізки, тріски. Одним з напрямів для підвищення ефективності виробництва палива є вдосконалення технологічних процесів і обладнання. Використання підготовленого, висушеного до нормованої вологості палива, спрощує технології його спалювання, підвищує ефективність енергетичних установок.</w:t>
      </w:r>
    </w:p>
    <w:p>
      <w:pPr>
        <w:pStyle w:val="Style11"/>
        <w:widowControl w:val="0"/>
        <w:keepNext w:val="0"/>
        <w:keepLines w:val="0"/>
        <w:shd w:val="clear" w:color="auto" w:fill="auto"/>
        <w:bidi w:val="0"/>
        <w:jc w:val="both"/>
        <w:spacing w:before="0" w:after="0" w:line="480" w:lineRule="exact"/>
        <w:ind w:left="0" w:right="560" w:firstLine="740"/>
      </w:pPr>
      <w:r>
        <w:rPr>
          <w:lang w:val="uk-UA" w:eastAsia="uk-UA" w:bidi="uk-UA"/>
          <w:w w:val="100"/>
          <w:spacing w:val="0"/>
          <w:color w:val="000000"/>
          <w:position w:val="0"/>
        </w:rPr>
        <w:t>Типова схема виробництва твердого палива з торфу та рослинної біомаси включає наступні стадії: приймання сировини, подрібнення сировини, сушіння подрібненої сировини, гранулювання, охолодження, просіювання, після просіювання некондиційні гранули відправляються на повторне гранулювання, фасування на склад.</w:t>
      </w:r>
    </w:p>
    <w:p>
      <w:pPr>
        <w:pStyle w:val="Style11"/>
        <w:widowControl w:val="0"/>
        <w:keepNext w:val="0"/>
        <w:keepLines w:val="0"/>
        <w:shd w:val="clear" w:color="auto" w:fill="auto"/>
        <w:bidi w:val="0"/>
        <w:jc w:val="both"/>
        <w:spacing w:before="0" w:after="0" w:line="480" w:lineRule="exact"/>
        <w:ind w:left="0" w:right="560" w:firstLine="740"/>
      </w:pPr>
      <w:r>
        <w:rPr>
          <w:lang w:val="uk-UA" w:eastAsia="uk-UA" w:bidi="uk-UA"/>
          <w:w w:val="100"/>
          <w:spacing w:val="0"/>
          <w:color w:val="000000"/>
          <w:position w:val="0"/>
        </w:rPr>
        <w:t>Штучне сушіння є найбільш енерговитратною ланкою виробництва альтеративного палива. Питомі затрати на цій стадії складають в середньому €27,3/т кінцевого продукту, що є в два рази більше витрат на пресування, та в 10 разів більше ніж на витрати на подрібнення. Вологість торфових брикетів не повинна перевищувати 20-25%. Такі значення досягнути шляхом польового сушіння неможливо. В даний час, на торфобрикетних заводах України, експлуатується декілька велика кількість сушарок. Найбільш перспективними і ефективними є пневмогазові сушарки, які застосовуються і в технологіях сушіння деревини і рослинних біомас. вони. Ці сушарки використовують в якості теплоносія переважно димові гази, вони прості в виготовленні, і не потребують складного енергетичного обладнання, але мають порівняно невисоку інтенсивність тепло- і масообмінних процесів.</w:t>
      </w:r>
    </w:p>
    <w:p>
      <w:pPr>
        <w:pStyle w:val="Style11"/>
        <w:widowControl w:val="0"/>
        <w:keepNext w:val="0"/>
        <w:keepLines w:val="0"/>
        <w:shd w:val="clear" w:color="auto" w:fill="auto"/>
        <w:bidi w:val="0"/>
        <w:jc w:val="both"/>
        <w:spacing w:before="0" w:after="0" w:line="480" w:lineRule="exact"/>
        <w:ind w:left="0" w:right="560" w:firstLine="740"/>
      </w:pPr>
      <w:r>
        <w:rPr>
          <w:lang w:val="uk-UA" w:eastAsia="uk-UA" w:bidi="uk-UA"/>
          <w:w w:val="100"/>
          <w:spacing w:val="0"/>
          <w:color w:val="000000"/>
          <w:position w:val="0"/>
        </w:rPr>
        <w:t xml:space="preserve">Щоб отримати максимальну економічну віддачу, необхідно забезпечити підвищення теплотворної здатності твердого біопалива та зручність транспортування до теплових установок. Тому переробку рослинної біомаси здійснюють шляхом брикетування, або гранулювання. Але біомасу складно брикетувати, через неоднорідність її властивостей, тому доцільно застосовувати методи з використанням торфу, як в’яжучого компонента, це дозволяє отримати тверде біопаливо підвищеної енергоємності. Розрахунки показали, що підвищення теплоти згоряння пропорційне вмісту наповнювача. При вмісті наповнювача 40 - 50% теплоти згоряння композиційного торфопалива збільшуються на </w:t>
      </w:r>
      <w:r>
        <w:rPr>
          <w:rStyle w:val="CharStyle234"/>
        </w:rPr>
        <w:t>6</w:t>
      </w:r>
      <w:r>
        <w:rPr>
          <w:lang w:val="uk-UA" w:eastAsia="uk-UA" w:bidi="uk-UA"/>
          <w:w w:val="100"/>
          <w:spacing w:val="0"/>
          <w:color w:val="000000"/>
          <w:position w:val="0"/>
        </w:rPr>
        <w:t xml:space="preserve"> - 13 % в порівнянні з торфом і одночасно відбувається зменшення зольності композиційного торфопалива в 1,5 - 1,8 рази.</w:t>
      </w:r>
    </w:p>
    <w:p>
      <w:pPr>
        <w:pStyle w:val="Style11"/>
        <w:widowControl w:val="0"/>
        <w:keepNext w:val="0"/>
        <w:keepLines w:val="0"/>
        <w:shd w:val="clear" w:color="auto" w:fill="auto"/>
        <w:bidi w:val="0"/>
        <w:jc w:val="both"/>
        <w:spacing w:before="0" w:after="0" w:line="326" w:lineRule="exact"/>
        <w:ind w:left="0" w:right="560" w:firstLine="740"/>
      </w:pPr>
      <w:r>
        <w:rPr>
          <w:lang w:val="uk-UA" w:eastAsia="uk-UA" w:bidi="uk-UA"/>
          <w:w w:val="100"/>
          <w:spacing w:val="0"/>
          <w:color w:val="000000"/>
          <w:position w:val="0"/>
        </w:rPr>
        <w:t xml:space="preserve">Теплоти згоряння зневоднених компонентів композиційного торфопалива, табл. </w:t>
      </w:r>
      <w:r>
        <w:rPr>
          <w:rStyle w:val="CharStyle234"/>
        </w:rPr>
        <w:t>1</w:t>
      </w:r>
      <w:r>
        <w:rPr>
          <w:lang w:val="uk-UA" w:eastAsia="uk-UA" w:bidi="uk-UA"/>
          <w:w w:val="100"/>
          <w:spacing w:val="0"/>
          <w:color w:val="000000"/>
          <w:position w:val="0"/>
        </w:rPr>
        <w:t>.</w:t>
      </w:r>
    </w:p>
    <w:p>
      <w:pPr>
        <w:pStyle w:val="Style279"/>
        <w:framePr w:w="9398" w:wrap="notBeside" w:vAnchor="text" w:hAnchor="text" w:xAlign="center" w:y="1"/>
        <w:widowControl w:val="0"/>
        <w:keepNext w:val="0"/>
        <w:keepLines w:val="0"/>
        <w:shd w:val="clear" w:color="auto" w:fill="auto"/>
        <w:bidi w:val="0"/>
        <w:jc w:val="left"/>
        <w:spacing w:before="0" w:after="0" w:line="260" w:lineRule="exact"/>
        <w:ind w:left="0" w:right="0" w:firstLine="0"/>
      </w:pPr>
      <w:r>
        <w:rPr>
          <w:rStyle w:val="CharStyle281"/>
        </w:rPr>
        <w:t>Таблиця 1 - Теплоти згоряння зневоднених компонентів</w:t>
      </w:r>
    </w:p>
    <w:tbl>
      <w:tblPr>
        <w:tblOverlap w:val="never"/>
        <w:tblLayout w:type="fixed"/>
        <w:jc w:val="center"/>
      </w:tblPr>
      <w:tblGrid>
        <w:gridCol w:w="2443"/>
        <w:gridCol w:w="1416"/>
        <w:gridCol w:w="1987"/>
        <w:gridCol w:w="3552"/>
      </w:tblGrid>
      <w:tr>
        <w:trPr>
          <w:trHeight w:val="437" w:hRule="exact"/>
        </w:trPr>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Сировина</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260" w:right="0" w:firstLine="0"/>
            </w:pPr>
            <w:r>
              <w:rPr>
                <w:lang w:val="uk-UA" w:eastAsia="uk-UA" w:bidi="uk-UA"/>
                <w:w w:val="100"/>
                <w:spacing w:val="0"/>
                <w:color w:val="000000"/>
                <w:position w:val="0"/>
              </w:rPr>
              <w:t>Зола, %</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Вологість, %</w:t>
            </w:r>
          </w:p>
        </w:tc>
        <w:tc>
          <w:tcPr>
            <w:shd w:val="clear" w:color="auto" w:fill="FFFFFF"/>
            <w:tcBorders>
              <w:left w:val="single" w:sz="4"/>
              <w:righ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Теплота згоряння, МДж/кг</w:t>
            </w:r>
          </w:p>
        </w:tc>
      </w:tr>
      <w:tr>
        <w:trPr>
          <w:trHeight w:val="331" w:hRule="exact"/>
        </w:trPr>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Торф</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15</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234"/>
              </w:rPr>
              <w:t>0</w:t>
            </w:r>
          </w:p>
        </w:tc>
        <w:tc>
          <w:tcPr>
            <w:shd w:val="clear" w:color="auto" w:fill="FFFFFF"/>
            <w:tcBorders>
              <w:left w:val="single" w:sz="4"/>
              <w:righ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17,57</w:t>
            </w:r>
          </w:p>
        </w:tc>
      </w:tr>
      <w:tr>
        <w:trPr>
          <w:trHeight w:val="331" w:hRule="exact"/>
        </w:trPr>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Деревина</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0,5</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234"/>
              </w:rPr>
              <w:t>0</w:t>
            </w:r>
          </w:p>
        </w:tc>
        <w:tc>
          <w:tcPr>
            <w:shd w:val="clear" w:color="auto" w:fill="FFFFFF"/>
            <w:tcBorders>
              <w:left w:val="single" w:sz="4"/>
              <w:righ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19,02</w:t>
            </w:r>
          </w:p>
        </w:tc>
      </w:tr>
      <w:tr>
        <w:trPr>
          <w:trHeight w:val="336" w:hRule="exact"/>
        </w:trPr>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Лузга сояшника</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234"/>
              </w:rPr>
              <w:t>2</w:t>
            </w:r>
          </w:p>
        </w:tc>
        <w:tc>
          <w:tcPr>
            <w:shd w:val="clear" w:color="auto" w:fill="FFFFFF"/>
            <w:tcBorders>
              <w:lef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234"/>
              </w:rPr>
              <w:t>0</w:t>
            </w:r>
          </w:p>
        </w:tc>
        <w:tc>
          <w:tcPr>
            <w:shd w:val="clear" w:color="auto" w:fill="FFFFFF"/>
            <w:tcBorders>
              <w:left w:val="single" w:sz="4"/>
              <w:right w:val="single" w:sz="4"/>
              <w:top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21,9</w:t>
            </w:r>
          </w:p>
        </w:tc>
      </w:tr>
      <w:tr>
        <w:trPr>
          <w:trHeight w:val="341" w:hRule="exact"/>
        </w:trPr>
        <w:tc>
          <w:tcPr>
            <w:shd w:val="clear" w:color="auto" w:fill="FFFFFF"/>
            <w:tcBorders>
              <w:left w:val="single" w:sz="4"/>
              <w:top w:val="single" w:sz="4"/>
              <w:bottom w:val="single" w:sz="4"/>
            </w:tcBorders>
            <w:vAlign w:val="bottom"/>
          </w:tcPr>
          <w:p>
            <w:pPr>
              <w:pStyle w:val="Style11"/>
              <w:framePr w:w="9398"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Лузга гречки</w:t>
            </w:r>
          </w:p>
        </w:tc>
        <w:tc>
          <w:tcPr>
            <w:shd w:val="clear" w:color="auto" w:fill="FFFFFF"/>
            <w:tcBorders>
              <w:left w:val="single" w:sz="4"/>
              <w:top w:val="single" w:sz="4"/>
              <w:bottom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234"/>
              </w:rPr>
              <w:t>2</w:t>
            </w:r>
          </w:p>
        </w:tc>
        <w:tc>
          <w:tcPr>
            <w:shd w:val="clear" w:color="auto" w:fill="FFFFFF"/>
            <w:tcBorders>
              <w:left w:val="single" w:sz="4"/>
              <w:top w:val="single" w:sz="4"/>
              <w:bottom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234"/>
              </w:rPr>
              <w:t>0</w:t>
            </w:r>
          </w:p>
        </w:tc>
        <w:tc>
          <w:tcPr>
            <w:shd w:val="clear" w:color="auto" w:fill="FFFFFF"/>
            <w:tcBorders>
              <w:left w:val="single" w:sz="4"/>
              <w:right w:val="single" w:sz="4"/>
              <w:top w:val="single" w:sz="4"/>
              <w:bottom w:val="single" w:sz="4"/>
            </w:tcBorders>
            <w:vAlign w:val="bottom"/>
          </w:tcPr>
          <w:p>
            <w:pPr>
              <w:pStyle w:val="Style11"/>
              <w:framePr w:w="9398"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20,7</w:t>
            </w:r>
          </w:p>
        </w:tc>
      </w:tr>
    </w:tbl>
    <w:p>
      <w:pPr>
        <w:framePr w:w="9398" w:wrap="notBeside" w:vAnchor="text" w:hAnchor="text" w:xAlign="center" w:y="1"/>
        <w:widowControl w:val="0"/>
        <w:rPr>
          <w:sz w:val="2"/>
          <w:szCs w:val="2"/>
        </w:rPr>
      </w:pPr>
    </w:p>
    <w:p>
      <w:pPr>
        <w:widowControl w:val="0"/>
        <w:rPr>
          <w:sz w:val="2"/>
          <w:szCs w:val="2"/>
        </w:rPr>
      </w:pPr>
    </w:p>
    <w:p>
      <w:pPr>
        <w:pStyle w:val="Style25"/>
        <w:widowControl w:val="0"/>
        <w:keepNext/>
        <w:keepLines/>
        <w:shd w:val="clear" w:color="auto" w:fill="auto"/>
        <w:bidi w:val="0"/>
        <w:jc w:val="both"/>
        <w:spacing w:before="295" w:after="0" w:line="322" w:lineRule="exact"/>
        <w:ind w:left="0" w:right="0" w:firstLine="740"/>
      </w:pPr>
      <w:bookmarkStart w:id="57" w:name="bookmark57"/>
      <w:r>
        <w:rPr>
          <w:lang w:val="uk-UA" w:eastAsia="uk-UA" w:bidi="uk-UA"/>
          <w:w w:val="100"/>
          <w:spacing w:val="0"/>
          <w:color w:val="000000"/>
          <w:position w:val="0"/>
        </w:rPr>
        <w:t>Перелік посилань:</w:t>
      </w:r>
      <w:bookmarkEnd w:id="57"/>
    </w:p>
    <w:p>
      <w:pPr>
        <w:pStyle w:val="Style11"/>
        <w:numPr>
          <w:ilvl w:val="0"/>
          <w:numId w:val="47"/>
        </w:numPr>
        <w:tabs>
          <w:tab w:leader="none" w:pos="1028" w:val="left"/>
        </w:tabs>
        <w:widowControl w:val="0"/>
        <w:keepNext w:val="0"/>
        <w:keepLines w:val="0"/>
        <w:shd w:val="clear" w:color="auto" w:fill="auto"/>
        <w:bidi w:val="0"/>
        <w:jc w:val="both"/>
        <w:spacing w:before="0" w:after="0"/>
        <w:ind w:left="0" w:right="560" w:firstLine="740"/>
      </w:pPr>
      <w:r>
        <w:rPr>
          <w:lang w:val="ru-RU" w:eastAsia="ru-RU" w:bidi="ru-RU"/>
          <w:w w:val="100"/>
          <w:spacing w:val="0"/>
          <w:color w:val="000000"/>
          <w:position w:val="0"/>
        </w:rPr>
        <w:t xml:space="preserve">Гнеушев </w:t>
      </w:r>
      <w:r>
        <w:rPr>
          <w:lang w:val="uk-UA" w:eastAsia="uk-UA" w:bidi="uk-UA"/>
          <w:w w:val="100"/>
          <w:spacing w:val="0"/>
          <w:color w:val="000000"/>
          <w:position w:val="0"/>
        </w:rPr>
        <w:t>В.О. Брикетування торфу: Монографія. -Рівне: НУВГП, 2010. - 167с.</w:t>
      </w:r>
    </w:p>
    <w:p>
      <w:pPr>
        <w:pStyle w:val="Style11"/>
        <w:numPr>
          <w:ilvl w:val="0"/>
          <w:numId w:val="47"/>
        </w:numPr>
        <w:tabs>
          <w:tab w:leader="none" w:pos="1042" w:val="left"/>
        </w:tabs>
        <w:widowControl w:val="0"/>
        <w:keepNext w:val="0"/>
        <w:keepLines w:val="0"/>
        <w:shd w:val="clear" w:color="auto" w:fill="auto"/>
        <w:bidi w:val="0"/>
        <w:jc w:val="left"/>
        <w:spacing w:before="0" w:after="0"/>
        <w:ind w:left="0" w:right="560" w:firstLine="740"/>
      </w:pPr>
      <w:r>
        <w:rPr>
          <w:lang w:val="ru-RU" w:eastAsia="ru-RU" w:bidi="ru-RU"/>
          <w:w w:val="100"/>
          <w:spacing w:val="0"/>
          <w:color w:val="000000"/>
          <w:position w:val="0"/>
        </w:rPr>
        <w:t xml:space="preserve">Снежкин </w:t>
      </w:r>
      <w:r>
        <w:rPr>
          <w:lang w:val="uk-UA" w:eastAsia="uk-UA" w:bidi="uk-UA"/>
          <w:w w:val="100"/>
          <w:spacing w:val="0"/>
          <w:color w:val="000000"/>
          <w:position w:val="0"/>
        </w:rPr>
        <w:t xml:space="preserve">Ю.Ф. </w:t>
      </w:r>
      <w:r>
        <w:rPr>
          <w:lang w:val="ru-RU" w:eastAsia="ru-RU" w:bidi="ru-RU"/>
          <w:w w:val="100"/>
          <w:spacing w:val="0"/>
          <w:color w:val="000000"/>
          <w:position w:val="0"/>
        </w:rPr>
        <w:t xml:space="preserve">Энергетическое направление использования древесной биомассы для создания топливных брикетов на торфяной основе / Ю.Ф.Снежкин, Д.Н. Коринчук, А.А. Хавин // </w:t>
      </w:r>
      <w:r>
        <w:rPr>
          <w:lang w:val="uk-UA" w:eastAsia="uk-UA" w:bidi="uk-UA"/>
          <w:w w:val="100"/>
          <w:spacing w:val="0"/>
          <w:color w:val="000000"/>
          <w:position w:val="0"/>
        </w:rPr>
        <w:t xml:space="preserve">Вітчизняний </w:t>
      </w:r>
      <w:r>
        <w:rPr>
          <w:lang w:val="ru-RU" w:eastAsia="ru-RU" w:bidi="ru-RU"/>
          <w:w w:val="100"/>
          <w:spacing w:val="0"/>
          <w:color w:val="000000"/>
          <w:position w:val="0"/>
        </w:rPr>
        <w:t xml:space="preserve">та </w:t>
      </w:r>
      <w:r>
        <w:rPr>
          <w:lang w:val="uk-UA" w:eastAsia="uk-UA" w:bidi="uk-UA"/>
          <w:w w:val="100"/>
          <w:spacing w:val="0"/>
          <w:color w:val="000000"/>
          <w:position w:val="0"/>
        </w:rPr>
        <w:t xml:space="preserve">міжнародний досвід поводження з відходами виробництва та споживання: міжнар. наук.- техн. конф., 8-12 </w:t>
      </w:r>
      <w:r>
        <w:rPr>
          <w:lang w:val="ru-RU" w:eastAsia="ru-RU" w:bidi="ru-RU"/>
          <w:w w:val="100"/>
          <w:spacing w:val="0"/>
          <w:color w:val="000000"/>
          <w:position w:val="0"/>
        </w:rPr>
        <w:t xml:space="preserve">вер. </w:t>
      </w:r>
      <w:r>
        <w:rPr>
          <w:lang w:val="uk-UA" w:eastAsia="uk-UA" w:bidi="uk-UA"/>
          <w:w w:val="100"/>
          <w:spacing w:val="0"/>
          <w:color w:val="000000"/>
          <w:position w:val="0"/>
        </w:rPr>
        <w:t>2003 р.: тр. конф. - К.: Т-во “Знання” України, 2003. - С. 33 - 37.</w:t>
      </w:r>
    </w:p>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УДК 664.8.047.014</w:t>
      </w:r>
    </w:p>
    <w:p>
      <w:pPr>
        <w:pStyle w:val="Style11"/>
        <w:widowControl w:val="0"/>
        <w:keepNext w:val="0"/>
        <w:keepLines w:val="0"/>
        <w:shd w:val="clear" w:color="auto" w:fill="auto"/>
        <w:bidi w:val="0"/>
        <w:jc w:val="center"/>
        <w:spacing w:before="0" w:after="0" w:line="480" w:lineRule="exact"/>
        <w:ind w:left="0" w:right="200" w:firstLine="0"/>
      </w:pPr>
      <w:r>
        <w:rPr>
          <w:lang w:val="uk-UA" w:eastAsia="uk-UA" w:bidi="uk-UA"/>
          <w:w w:val="100"/>
          <w:spacing w:val="0"/>
          <w:color w:val="000000"/>
          <w:position w:val="0"/>
        </w:rPr>
        <w:t>ДОСЛІДЖЕННЯ ВПЛИВУ ПАРАМЕТРІВ ЗНЕВОДНЕННЯ</w:t>
        <w:br/>
        <w:t>РОСЛИННИХ КОМПОЗИЦІЙНИХ МАТЕРІАЛІВ</w:t>
      </w:r>
    </w:p>
    <w:p>
      <w:pPr>
        <w:pStyle w:val="Style11"/>
        <w:widowControl w:val="0"/>
        <w:keepNext w:val="0"/>
        <w:keepLines w:val="0"/>
        <w:shd w:val="clear" w:color="auto" w:fill="auto"/>
        <w:bidi w:val="0"/>
        <w:jc w:val="center"/>
        <w:spacing w:before="0" w:after="0" w:line="480" w:lineRule="exact"/>
        <w:ind w:left="0" w:right="200" w:firstLine="0"/>
      </w:pPr>
      <w:r>
        <w:rPr>
          <w:lang w:val="uk-UA" w:eastAsia="uk-UA" w:bidi="uk-UA"/>
          <w:w w:val="100"/>
          <w:spacing w:val="0"/>
          <w:color w:val="000000"/>
          <w:position w:val="0"/>
        </w:rPr>
        <w:t>магістрант. Перепеличний О.В. , д.т.н, гол.н.с. Петрова Ж.О ,</w:t>
      </w:r>
    </w:p>
    <w:p>
      <w:pPr>
        <w:pStyle w:val="Style11"/>
        <w:numPr>
          <w:ilvl w:val="0"/>
          <w:numId w:val="49"/>
        </w:numPr>
        <w:tabs>
          <w:tab w:leader="none" w:pos="2389" w:val="left"/>
        </w:tabs>
        <w:widowControl w:val="0"/>
        <w:keepNext w:val="0"/>
        <w:keepLines w:val="0"/>
        <w:shd w:val="clear" w:color="auto" w:fill="auto"/>
        <w:bidi w:val="0"/>
        <w:jc w:val="both"/>
        <w:spacing w:before="0" w:after="0" w:line="480" w:lineRule="exact"/>
        <w:ind w:left="2080" w:right="0" w:firstLine="0"/>
      </w:pPr>
      <w:r>
        <w:rPr>
          <w:lang w:val="uk-UA" w:eastAsia="uk-UA" w:bidi="uk-UA"/>
          <w:w w:val="100"/>
          <w:spacing w:val="0"/>
          <w:color w:val="000000"/>
          <w:position w:val="0"/>
        </w:rPr>
        <w:t>Інститут технічної теплофізики НАН України,</w:t>
      </w:r>
    </w:p>
    <w:p>
      <w:pPr>
        <w:pStyle w:val="Style11"/>
        <w:numPr>
          <w:ilvl w:val="0"/>
          <w:numId w:val="49"/>
        </w:numPr>
        <w:tabs>
          <w:tab w:leader="none" w:pos="2409" w:val="left"/>
        </w:tabs>
        <w:widowControl w:val="0"/>
        <w:keepNext w:val="0"/>
        <w:keepLines w:val="0"/>
        <w:shd w:val="clear" w:color="auto" w:fill="auto"/>
        <w:bidi w:val="0"/>
        <w:jc w:val="both"/>
        <w:spacing w:before="0" w:after="0" w:line="480" w:lineRule="exact"/>
        <w:ind w:left="2080" w:right="0" w:firstLine="0"/>
      </w:pPr>
      <w:r>
        <w:rPr>
          <w:lang w:val="uk-UA" w:eastAsia="uk-UA" w:bidi="uk-UA"/>
          <w:w w:val="100"/>
          <w:spacing w:val="0"/>
          <w:color w:val="000000"/>
          <w:position w:val="0"/>
        </w:rPr>
        <w:t>Національний технічний університет України</w:t>
      </w:r>
    </w:p>
    <w:p>
      <w:pPr>
        <w:pStyle w:val="Style11"/>
        <w:widowControl w:val="0"/>
        <w:keepNext w:val="0"/>
        <w:keepLines w:val="0"/>
        <w:shd w:val="clear" w:color="auto" w:fill="auto"/>
        <w:bidi w:val="0"/>
        <w:jc w:val="center"/>
        <w:spacing w:before="0" w:after="0" w:line="480" w:lineRule="exact"/>
        <w:ind w:left="0" w:right="200" w:firstLine="0"/>
      </w:pPr>
      <w:r>
        <w:rPr>
          <w:lang w:val="uk-UA" w:eastAsia="uk-UA" w:bidi="uk-UA"/>
          <w:w w:val="100"/>
          <w:spacing w:val="0"/>
          <w:color w:val="000000"/>
          <w:position w:val="0"/>
        </w:rPr>
        <w:t>“ Київський політехнічний інститут ”</w:t>
      </w:r>
    </w:p>
    <w:p>
      <w:pPr>
        <w:pStyle w:val="Style11"/>
        <w:widowControl w:val="0"/>
        <w:keepNext w:val="0"/>
        <w:keepLines w:val="0"/>
        <w:shd w:val="clear" w:color="auto" w:fill="auto"/>
        <w:bidi w:val="0"/>
        <w:jc w:val="both"/>
        <w:spacing w:before="0" w:after="0" w:line="446" w:lineRule="exact"/>
        <w:ind w:left="0" w:right="560" w:firstLine="740"/>
      </w:pPr>
      <w:r>
        <w:rPr>
          <w:lang w:val="uk-UA" w:eastAsia="uk-UA" w:bidi="uk-UA"/>
          <w:w w:val="100"/>
          <w:spacing w:val="0"/>
          <w:color w:val="000000"/>
          <w:position w:val="0"/>
        </w:rPr>
        <w:t>Антиоксидантна сировина, як об'єкт сушіння, дуже складна за своєю структурою, фізіко-хімічним і біохімічним складом. Тому ефективний режим зневоднення визначається температурою, максимально-допустимою для даного матеріалу, і мінімальною тривалістю сушіння. Гранично-допустима температура сушіння антиоксидантної суміші визначається властивостями білків і каротиноїдів, біологічна цінність яких знижується під час інтенсивної теплової обробки.[</w:t>
      </w:r>
      <w:r>
        <w:rPr>
          <w:rStyle w:val="CharStyle234"/>
        </w:rPr>
        <w:t>1</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46" w:lineRule="exact"/>
        <w:ind w:left="0" w:right="560" w:firstLine="740"/>
      </w:pPr>
      <w:r>
        <w:rPr>
          <w:lang w:val="uk-UA" w:eastAsia="uk-UA" w:bidi="uk-UA"/>
          <w:w w:val="100"/>
          <w:spacing w:val="0"/>
          <w:color w:val="000000"/>
          <w:position w:val="0"/>
        </w:rPr>
        <w:t>Сушіння антиоксидантної рослинної сировини відбувалося на конвективної сушарці з реєстрацією температури сушильного агента, зміною маси зразка та енергетичних витрат на сушіння. Кінетику процесу сушіння антиоксидантної рослинної сировини проводили при температурі сушильного агенту 70, 100 °С і ступеневої режиму 100/70 °С, в шарі 10 мм з початковим вологовмістом суміші 270%, швидкість повітря в сушильній камері становила 1,5 м / с.</w:t>
      </w:r>
    </w:p>
    <w:p>
      <w:pPr>
        <w:pStyle w:val="Style11"/>
        <w:widowControl w:val="0"/>
        <w:keepNext w:val="0"/>
        <w:keepLines w:val="0"/>
        <w:shd w:val="clear" w:color="auto" w:fill="auto"/>
        <w:bidi w:val="0"/>
        <w:jc w:val="left"/>
        <w:spacing w:before="0" w:after="0" w:line="446" w:lineRule="exact"/>
        <w:ind w:left="0" w:right="560" w:firstLine="740"/>
      </w:pPr>
      <w:r>
        <w:rPr>
          <w:lang w:val="uk-UA" w:eastAsia="uk-UA" w:bidi="uk-UA"/>
          <w:w w:val="100"/>
          <w:spacing w:val="0"/>
          <w:color w:val="000000"/>
          <w:position w:val="0"/>
        </w:rPr>
        <w:t>Результати експериментальних досліджень сушіння антиоксидантної сировини від впливу температури сушильного агента представлені на рис.</w:t>
      </w:r>
      <w:r>
        <w:rPr>
          <w:rStyle w:val="CharStyle234"/>
        </w:rPr>
        <w:t>1</w:t>
      </w:r>
      <w:r>
        <w:rPr>
          <w:lang w:val="uk-UA" w:eastAsia="uk-UA" w:bidi="uk-UA"/>
          <w:w w:val="100"/>
          <w:spacing w:val="0"/>
          <w:color w:val="000000"/>
          <w:position w:val="0"/>
        </w:rPr>
        <w:t>.</w:t>
      </w:r>
    </w:p>
    <w:p>
      <w:pPr>
        <w:pStyle w:val="Style11"/>
        <w:widowControl w:val="0"/>
        <w:keepNext w:val="0"/>
        <w:keepLines w:val="0"/>
        <w:shd w:val="clear" w:color="auto" w:fill="auto"/>
        <w:bidi w:val="0"/>
        <w:jc w:val="left"/>
        <w:spacing w:before="0" w:after="0" w:line="446" w:lineRule="exact"/>
        <w:ind w:left="0" w:right="560" w:firstLine="740"/>
      </w:pPr>
      <w:r>
        <w:rPr>
          <w:lang w:val="uk-UA" w:eastAsia="uk-UA" w:bidi="uk-UA"/>
          <w:w w:val="100"/>
          <w:spacing w:val="0"/>
          <w:color w:val="000000"/>
          <w:position w:val="0"/>
        </w:rPr>
        <w:t>Криві швидкості сушіння показують, що зі збільшенням температури сушильного агента інтенсивність процесу збільшується. Тривалість сушіння антиоксидантних матеріалів при температурі 100 °С зменшується на 67% в порівнянні з тривалістю процесу при температурі 70 °С.</w:t>
      </w:r>
    </w:p>
    <w:p>
      <w:pPr>
        <w:pStyle w:val="Style11"/>
        <w:widowControl w:val="0"/>
        <w:keepNext w:val="0"/>
        <w:keepLines w:val="0"/>
        <w:shd w:val="clear" w:color="auto" w:fill="auto"/>
        <w:bidi w:val="0"/>
        <w:jc w:val="left"/>
        <w:spacing w:before="0" w:after="0" w:line="446" w:lineRule="exact"/>
        <w:ind w:left="0" w:right="560" w:firstLine="740"/>
      </w:pPr>
      <w:r>
        <w:rPr>
          <w:lang w:val="uk-UA" w:eastAsia="uk-UA" w:bidi="uk-UA"/>
          <w:w w:val="100"/>
          <w:spacing w:val="0"/>
          <w:color w:val="000000"/>
          <w:position w:val="0"/>
        </w:rPr>
        <w:t>Також був запропонований ступінчатий режим сушіння, при якому температура сушильного агенту змінюється в процесі. На початку сушіння температура сушильного агенту 100 °С, через 30 хв. Температуру знижують до 70 °С і підтримують на такому рівні до кінця процесу. Ступінчатий режим сушіння дозволяє скоротити тривалість сушіння порівняно з температурою 70 °С на 37,5%.</w:t>
      </w:r>
    </w:p>
    <w:p>
      <w:pPr>
        <w:framePr w:h="4306" w:wrap="notBeside" w:vAnchor="text" w:hAnchor="text" w:y="1"/>
        <w:widowControl w:val="0"/>
        <w:jc w:val="left"/>
        <w:rPr>
          <w:sz w:val="2"/>
          <w:szCs w:val="2"/>
        </w:rPr>
      </w:pPr>
      <w:r>
        <w:pict>
          <v:shape id="_x0000_s1185" type="#_x0000_t75" style="width:449pt;height:216pt;">
            <v:imagedata r:id="rId119" r:href="rId120"/>
          </v:shape>
        </w:pict>
      </w:r>
    </w:p>
    <w:p>
      <w:pPr>
        <w:widowControl w:val="0"/>
        <w:rPr>
          <w:sz w:val="2"/>
          <w:szCs w:val="2"/>
        </w:rPr>
      </w:pPr>
    </w:p>
    <w:p>
      <w:pPr>
        <w:pStyle w:val="Style11"/>
        <w:widowControl w:val="0"/>
        <w:keepNext w:val="0"/>
        <w:keepLines w:val="0"/>
        <w:shd w:val="clear" w:color="auto" w:fill="auto"/>
        <w:bidi w:val="0"/>
        <w:jc w:val="left"/>
        <w:spacing w:before="0" w:after="0" w:line="446" w:lineRule="exact"/>
        <w:ind w:left="0" w:right="560" w:firstLine="760"/>
      </w:pPr>
      <w:r>
        <w:rPr>
          <w:lang w:val="uk-UA" w:eastAsia="uk-UA" w:bidi="uk-UA"/>
          <w:w w:val="100"/>
          <w:spacing w:val="0"/>
          <w:color w:val="000000"/>
          <w:position w:val="0"/>
        </w:rPr>
        <w:t xml:space="preserve">Рисунок 1 - Криві сушіння і швидкості сушіння антиоксидантної суміші на конвективної сушарці лотковоютипу при температурі сушильного агента: </w:t>
      </w:r>
      <w:r>
        <w:rPr>
          <w:rStyle w:val="CharStyle234"/>
        </w:rPr>
        <w:t xml:space="preserve">1 </w:t>
      </w:r>
      <w:r>
        <w:rPr>
          <w:lang w:val="uk-UA" w:eastAsia="uk-UA" w:bidi="uk-UA"/>
          <w:w w:val="100"/>
          <w:spacing w:val="0"/>
          <w:color w:val="000000"/>
          <w:position w:val="0"/>
        </w:rPr>
        <w:t>- 70 °С, 2 - 100/70 °С, 3 - 100 °С при Wнс = 270%; V = 1,5 м / с; 5 = 10 мм;</w:t>
      </w:r>
    </w:p>
    <w:p>
      <w:pPr>
        <w:pStyle w:val="Style11"/>
        <w:widowControl w:val="0"/>
        <w:keepNext w:val="0"/>
        <w:keepLines w:val="0"/>
        <w:shd w:val="clear" w:color="auto" w:fill="auto"/>
        <w:bidi w:val="0"/>
        <w:jc w:val="left"/>
        <w:spacing w:before="0" w:after="0" w:line="446" w:lineRule="exact"/>
        <w:ind w:left="0" w:right="0" w:firstLine="760"/>
      </w:pPr>
      <w:r>
        <w:rPr>
          <w:lang w:val="uk-UA" w:eastAsia="uk-UA" w:bidi="uk-UA"/>
          <w:w w:val="100"/>
          <w:spacing w:val="0"/>
          <w:color w:val="000000"/>
          <w:position w:val="0"/>
        </w:rPr>
        <w:t xml:space="preserve">d = </w:t>
      </w:r>
      <w:r>
        <w:rPr>
          <w:rStyle w:val="CharStyle234"/>
        </w:rPr>
        <w:t>10</w:t>
      </w:r>
      <w:r>
        <w:rPr>
          <w:lang w:val="uk-UA" w:eastAsia="uk-UA" w:bidi="uk-UA"/>
          <w:w w:val="100"/>
          <w:spacing w:val="0"/>
          <w:color w:val="000000"/>
          <w:position w:val="0"/>
        </w:rPr>
        <w:t xml:space="preserve"> г / кг с. в.</w:t>
      </w:r>
    </w:p>
    <w:p>
      <w:pPr>
        <w:pStyle w:val="Style11"/>
        <w:widowControl w:val="0"/>
        <w:keepNext w:val="0"/>
        <w:keepLines w:val="0"/>
        <w:shd w:val="clear" w:color="auto" w:fill="auto"/>
        <w:bidi w:val="0"/>
        <w:jc w:val="both"/>
        <w:spacing w:before="0" w:after="0" w:line="446" w:lineRule="exact"/>
        <w:ind w:left="0" w:right="560" w:firstLine="760"/>
      </w:pPr>
      <w:r>
        <w:rPr>
          <w:lang w:val="uk-UA" w:eastAsia="uk-UA" w:bidi="uk-UA"/>
          <w:w w:val="100"/>
          <w:spacing w:val="0"/>
          <w:color w:val="000000"/>
          <w:position w:val="0"/>
        </w:rPr>
        <w:t xml:space="preserve">Криві швидкості сушіння антиоксидантної сировини показують, що на початку процесу присутній період постійної швидкості сушіння протягом 30 хв. (рис. 1, б), а потім швидкість сушіння знижується. Так швидкість сушіння при температурі сушильного агента 100 °С і в ступінчастому режимі в першому періоді сушіння в порівнянні з температурою 70 °С збільшується в 1,8 рази.Ступінчастий режим сушіння, як видно з кривих сушіння (рисунок 1), протікає повільніше ніж при температурі 100 °С на 25%, проте питомі витрати менше на 21% і на 29%, ніж при режимі 70 °С. Зменшення питомих витрат в ступінчатому режимі пояснюється </w:t>
      </w:r>
      <w:r>
        <w:rPr>
          <w:lang w:val="ru-RU" w:eastAsia="ru-RU" w:bidi="ru-RU"/>
          <w:w w:val="100"/>
          <w:spacing w:val="0"/>
          <w:color w:val="000000"/>
          <w:position w:val="0"/>
        </w:rPr>
        <w:t xml:space="preserve">тим, </w:t>
      </w:r>
      <w:r>
        <w:rPr>
          <w:lang w:val="uk-UA" w:eastAsia="uk-UA" w:bidi="uk-UA"/>
          <w:w w:val="100"/>
          <w:spacing w:val="0"/>
          <w:color w:val="000000"/>
          <w:position w:val="0"/>
        </w:rPr>
        <w:t>що енергія максимально використовується на випаровування вологи з матеріалу і мінімально - на нагрівання матеріалу.</w:t>
      </w:r>
    </w:p>
    <w:p>
      <w:pPr>
        <w:pStyle w:val="Style11"/>
        <w:numPr>
          <w:ilvl w:val="0"/>
          <w:numId w:val="51"/>
        </w:numPr>
        <w:tabs>
          <w:tab w:leader="none" w:pos="1028" w:val="left"/>
        </w:tabs>
        <w:widowControl w:val="0"/>
        <w:keepNext w:val="0"/>
        <w:keepLines w:val="0"/>
        <w:shd w:val="clear" w:color="auto" w:fill="auto"/>
        <w:bidi w:val="0"/>
        <w:jc w:val="left"/>
        <w:spacing w:before="0" w:after="0" w:line="446" w:lineRule="exact"/>
        <w:ind w:left="0" w:right="560" w:firstLine="760"/>
      </w:pPr>
      <w:r>
        <w:rPr>
          <w:lang w:val="uk-UA" w:eastAsia="uk-UA" w:bidi="uk-UA"/>
          <w:w w:val="100"/>
          <w:spacing w:val="0"/>
          <w:color w:val="000000"/>
          <w:position w:val="0"/>
        </w:rPr>
        <w:t>Снєжкін Ю.Ф. Теплообмінні процеси під час одержання каротиновмісних порошків / Ю.Ф. Снєжкін, Ж.О. Петрова - К.: Академ- періодика, 162 с</w:t>
      </w:r>
    </w:p>
    <w:p>
      <w:pPr>
        <w:pStyle w:val="Style25"/>
        <w:widowControl w:val="0"/>
        <w:keepNext/>
        <w:keepLines/>
        <w:shd w:val="clear" w:color="auto" w:fill="auto"/>
        <w:bidi w:val="0"/>
        <w:jc w:val="left"/>
        <w:spacing w:before="0" w:after="0" w:line="466" w:lineRule="exact"/>
        <w:ind w:left="320" w:right="0" w:firstLine="0"/>
      </w:pPr>
      <w:bookmarkStart w:id="58" w:name="bookmark58"/>
      <w:r>
        <w:rPr>
          <w:lang w:val="uk-UA" w:eastAsia="uk-UA" w:bidi="uk-UA"/>
          <w:w w:val="100"/>
          <w:spacing w:val="0"/>
          <w:color w:val="000000"/>
          <w:position w:val="0"/>
        </w:rPr>
        <w:t>УДК 621.643</w:t>
      </w:r>
      <w:bookmarkEnd w:id="58"/>
    </w:p>
    <w:p>
      <w:pPr>
        <w:pStyle w:val="Style25"/>
        <w:widowControl w:val="0"/>
        <w:keepNext/>
        <w:keepLines/>
        <w:shd w:val="clear" w:color="auto" w:fill="auto"/>
        <w:bidi w:val="0"/>
        <w:jc w:val="center"/>
        <w:spacing w:before="0" w:after="0" w:line="466" w:lineRule="exact"/>
        <w:ind w:left="0" w:right="200" w:firstLine="0"/>
      </w:pPr>
      <w:bookmarkStart w:id="59" w:name="bookmark59"/>
      <w:r>
        <w:rPr>
          <w:lang w:val="uk-UA" w:eastAsia="uk-UA" w:bidi="uk-UA"/>
          <w:w w:val="100"/>
          <w:spacing w:val="0"/>
          <w:color w:val="000000"/>
          <w:position w:val="0"/>
        </w:rPr>
        <w:t>ПРОЦЕС КАЛІБРУВАННЯ ТРУБ З ПОЛІПРОПІЛЕНУ</w:t>
      </w:r>
      <w:bookmarkEnd w:id="59"/>
    </w:p>
    <w:p>
      <w:pPr>
        <w:pStyle w:val="Style11"/>
        <w:widowControl w:val="0"/>
        <w:keepNext w:val="0"/>
        <w:keepLines w:val="0"/>
        <w:shd w:val="clear" w:color="auto" w:fill="auto"/>
        <w:bidi w:val="0"/>
        <w:jc w:val="center"/>
        <w:spacing w:before="0" w:after="0" w:line="466" w:lineRule="exact"/>
        <w:ind w:left="0" w:right="200" w:firstLine="0"/>
      </w:pPr>
      <w:r>
        <w:rPr>
          <w:lang w:val="uk-UA" w:eastAsia="uk-UA" w:bidi="uk-UA"/>
          <w:w w:val="100"/>
          <w:spacing w:val="0"/>
          <w:color w:val="000000"/>
          <w:position w:val="0"/>
        </w:rPr>
        <w:t xml:space="preserve">магістрант Подиман Г.С., к.т.н, ст. викл. </w:t>
      </w:r>
      <w:r>
        <w:rPr>
          <w:lang w:val="ru-RU" w:eastAsia="ru-RU" w:bidi="ru-RU"/>
          <w:w w:val="100"/>
          <w:spacing w:val="0"/>
          <w:color w:val="000000"/>
          <w:position w:val="0"/>
        </w:rPr>
        <w:t xml:space="preserve">Двойное </w:t>
      </w:r>
      <w:r>
        <w:rPr>
          <w:lang w:val="uk-UA" w:eastAsia="uk-UA" w:bidi="uk-UA"/>
          <w:w w:val="100"/>
          <w:spacing w:val="0"/>
          <w:color w:val="000000"/>
          <w:position w:val="0"/>
        </w:rPr>
        <w:t>Я.Г.</w:t>
      </w:r>
    </w:p>
    <w:p>
      <w:pPr>
        <w:pStyle w:val="Style31"/>
        <w:widowControl w:val="0"/>
        <w:keepNext w:val="0"/>
        <w:keepLines w:val="0"/>
        <w:shd w:val="clear" w:color="auto" w:fill="auto"/>
        <w:bidi w:val="0"/>
        <w:jc w:val="center"/>
        <w:spacing w:before="0" w:after="0" w:line="466" w:lineRule="exact"/>
        <w:ind w:left="0" w:right="2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Труби з поліпропілену широко використовуються у будівництві інженерних мереж, а саме - систем гарячого та холодного водопостачання, опалення, каналізації, систем кондиціювання та очистки повітря.</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 xml:space="preserve">Г еометричні параметри труби визначає процес калібрування, конструкції калібруючи пристроїв різноманітні і </w:t>
      </w:r>
      <w:r>
        <w:rPr>
          <w:lang w:val="ru-RU" w:eastAsia="ru-RU" w:bidi="ru-RU"/>
          <w:w w:val="100"/>
          <w:spacing w:val="0"/>
          <w:color w:val="000000"/>
          <w:position w:val="0"/>
        </w:rPr>
        <w:t xml:space="preserve">сам </w:t>
      </w:r>
      <w:r>
        <w:rPr>
          <w:lang w:val="uk-UA" w:eastAsia="uk-UA" w:bidi="uk-UA"/>
          <w:w w:val="100"/>
          <w:spacing w:val="0"/>
          <w:color w:val="000000"/>
          <w:position w:val="0"/>
        </w:rPr>
        <w:t xml:space="preserve">процес є лімітуючим у виробництві труб малого діаметру. Традиційно швидкість виробництва труб з поліпропілену становить 4-5 м/хв. Відомі закордонні фірми [1] виготовляють калібруючі пристрої, які дозволяють калібрувати труби з поліпропілену при продуктивності до </w:t>
      </w:r>
      <w:r>
        <w:rPr>
          <w:rStyle w:val="CharStyle234"/>
        </w:rPr>
        <w:t>12</w:t>
      </w:r>
      <w:r>
        <w:rPr>
          <w:lang w:val="uk-UA" w:eastAsia="uk-UA" w:bidi="uk-UA"/>
          <w:w w:val="100"/>
          <w:spacing w:val="0"/>
          <w:color w:val="000000"/>
          <w:position w:val="0"/>
        </w:rPr>
        <w:t xml:space="preserve"> м/хв.</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 xml:space="preserve">Калібрування - процес охолодження та твердіння розплаву в результаті контакту з стінкою калібру до товщини, достатньої для передачі тягового зусилля і збереження заданих форми та розмірів виробу. Кругла форма труби забезпечується </w:t>
      </w:r>
      <w:r>
        <w:rPr>
          <w:lang w:val="ru-RU" w:eastAsia="ru-RU" w:bidi="ru-RU"/>
          <w:w w:val="100"/>
          <w:spacing w:val="0"/>
          <w:color w:val="000000"/>
          <w:position w:val="0"/>
        </w:rPr>
        <w:t xml:space="preserve">вакуумом </w:t>
      </w:r>
      <w:r>
        <w:rPr>
          <w:lang w:val="uk-UA" w:eastAsia="uk-UA" w:bidi="uk-UA"/>
          <w:w w:val="100"/>
          <w:spacing w:val="0"/>
          <w:color w:val="000000"/>
          <w:position w:val="0"/>
        </w:rPr>
        <w:t>назовні ще гарячої труби.</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Державний стандарт України [2] регламентує граничні показники овальності, а саме до діаметра 25 мм він становить 1,2 мм. Для забезпечення такої вимоги необхідне значення вакууму складає 0,2-0,4 бар, однак при потраплянні у калібруючий пристрій розплав полімеру не має механічної міцності, через що значні сили тертя труби о поверхню калібратора спричиняють її розрив.</w:t>
      </w:r>
    </w:p>
    <w:p>
      <w:pPr>
        <w:pStyle w:val="Style11"/>
        <w:widowControl w:val="0"/>
        <w:keepNext w:val="0"/>
        <w:keepLines w:val="0"/>
        <w:shd w:val="clear" w:color="auto" w:fill="auto"/>
        <w:bidi w:val="0"/>
        <w:jc w:val="both"/>
        <w:spacing w:before="0" w:after="0" w:line="466" w:lineRule="exact"/>
        <w:ind w:left="0" w:right="560" w:firstLine="740"/>
      </w:pPr>
      <w:r>
        <w:rPr>
          <w:lang w:val="uk-UA" w:eastAsia="uk-UA" w:bidi="uk-UA"/>
          <w:w w:val="100"/>
          <w:spacing w:val="0"/>
          <w:color w:val="000000"/>
          <w:position w:val="0"/>
        </w:rPr>
        <w:t xml:space="preserve">Пропонується нова конструкція калібратора, що забезпечує інтенсивне охолодження стінок калібратора що контактують з розплавом поліпропілену, та плавне нарощування значення вакууму, рисунок 1. Таким чином збільшення товщини шару затверділого поліпропілену супроводжується збільшенням сили притискання до стінок калібруючого пристрою, викликаною </w:t>
      </w:r>
      <w:r>
        <w:rPr>
          <w:lang w:val="ru-RU" w:eastAsia="ru-RU" w:bidi="ru-RU"/>
          <w:w w:val="100"/>
          <w:spacing w:val="0"/>
          <w:color w:val="000000"/>
          <w:position w:val="0"/>
        </w:rPr>
        <w:t>вакуумом.</w:t>
      </w:r>
    </w:p>
    <w:p>
      <w:pPr>
        <w:pStyle w:val="Style11"/>
        <w:widowControl w:val="0"/>
        <w:keepNext w:val="0"/>
        <w:keepLines w:val="0"/>
        <w:shd w:val="clear" w:color="auto" w:fill="auto"/>
        <w:bidi w:val="0"/>
        <w:jc w:val="both"/>
        <w:spacing w:before="0" w:after="0" w:line="466" w:lineRule="exact"/>
        <w:ind w:left="320" w:right="280" w:firstLine="1420"/>
      </w:pPr>
      <w:r>
        <w:rPr>
          <w:lang w:val="uk-UA" w:eastAsia="uk-UA" w:bidi="uk-UA"/>
          <w:w w:val="100"/>
          <w:spacing w:val="0"/>
          <w:color w:val="000000"/>
          <w:position w:val="0"/>
        </w:rPr>
        <w:t>Завдяки гвинтовій канавці на гільзі калібруючого пристрою вода, що подається на вхідну частину рухається до ванни, інтенсивно охолоджуючи стінки гільзи, та плавно збільшуючи вакуум за рахунок шляхових витрат.</w:t>
      </w:r>
    </w:p>
    <w:p>
      <w:pPr>
        <w:framePr w:h="5722" w:wrap="notBeside" w:vAnchor="text" w:hAnchor="text" w:xAlign="right" w:y="1"/>
        <w:widowControl w:val="0"/>
        <w:jc w:val="right"/>
        <w:rPr>
          <w:sz w:val="2"/>
          <w:szCs w:val="2"/>
        </w:rPr>
      </w:pPr>
      <w:r>
        <w:pict>
          <v:shape id="_x0000_s1186" type="#_x0000_t75" style="width:418pt;height:286pt;">
            <v:imagedata r:id="rId121" r:href="rId122"/>
          </v:shape>
        </w:pict>
      </w:r>
    </w:p>
    <w:p>
      <w:pPr>
        <w:widowControl w:val="0"/>
        <w:rPr>
          <w:sz w:val="2"/>
          <w:szCs w:val="2"/>
        </w:rPr>
      </w:pPr>
    </w:p>
    <w:p>
      <w:pPr>
        <w:pStyle w:val="Style11"/>
        <w:widowControl w:val="0"/>
        <w:keepNext w:val="0"/>
        <w:keepLines w:val="0"/>
        <w:shd w:val="clear" w:color="auto" w:fill="auto"/>
        <w:bidi w:val="0"/>
        <w:jc w:val="left"/>
        <w:spacing w:before="10" w:after="0" w:line="466" w:lineRule="exact"/>
        <w:ind w:left="720" w:right="0" w:firstLine="360"/>
      </w:pPr>
      <w:r>
        <w:rPr>
          <w:lang w:val="uk-UA" w:eastAsia="uk-UA" w:bidi="uk-UA"/>
          <w:w w:val="100"/>
          <w:spacing w:val="0"/>
          <w:color w:val="000000"/>
          <w:position w:val="0"/>
        </w:rPr>
        <w:t xml:space="preserve">1 - трубна заготовка з розплаву поліпропілену; 2 - гільза; 3 - корпус; 4 - фланець кріплення калібруючого пристрою до вакуумної ванни; 5 - гайка </w:t>
      </w:r>
      <w:r>
        <w:rPr>
          <w:lang w:val="ru-RU" w:eastAsia="ru-RU" w:bidi="ru-RU"/>
          <w:w w:val="100"/>
          <w:spacing w:val="0"/>
          <w:color w:val="000000"/>
          <w:position w:val="0"/>
        </w:rPr>
        <w:t xml:space="preserve">прижиму </w:t>
      </w:r>
      <w:r>
        <w:rPr>
          <w:lang w:val="uk-UA" w:eastAsia="uk-UA" w:bidi="uk-UA"/>
          <w:w w:val="100"/>
          <w:spacing w:val="0"/>
          <w:color w:val="000000"/>
          <w:position w:val="0"/>
        </w:rPr>
        <w:t>корпусу до фланця для забезпечення герметичності з'єднання Рисунок 1 - Конструкція модернізованого калібруючого пристрою</w:t>
      </w:r>
    </w:p>
    <w:p>
      <w:pPr>
        <w:pStyle w:val="Style11"/>
        <w:widowControl w:val="0"/>
        <w:keepNext w:val="0"/>
        <w:keepLines w:val="0"/>
        <w:shd w:val="clear" w:color="auto" w:fill="auto"/>
        <w:bidi w:val="0"/>
        <w:jc w:val="both"/>
        <w:spacing w:before="0" w:after="0" w:line="466" w:lineRule="exact"/>
        <w:ind w:left="320" w:right="280" w:firstLine="1420"/>
      </w:pPr>
      <w:r>
        <w:rPr>
          <w:lang w:val="uk-UA" w:eastAsia="uk-UA" w:bidi="uk-UA"/>
          <w:w w:val="100"/>
          <w:spacing w:val="0"/>
          <w:color w:val="000000"/>
          <w:position w:val="0"/>
        </w:rPr>
        <w:t>Тому модернізація є доцільною та економічно обґрунтованою, а дослідження процесу калібрування з метою створення нової методики розрахунку калібруючих пристроїв - актуально.</w:t>
      </w:r>
    </w:p>
    <w:p>
      <w:pPr>
        <w:pStyle w:val="Style31"/>
        <w:widowControl w:val="0"/>
        <w:keepNext w:val="0"/>
        <w:keepLines w:val="0"/>
        <w:shd w:val="clear" w:color="auto" w:fill="auto"/>
        <w:bidi w:val="0"/>
        <w:jc w:val="left"/>
        <w:spacing w:before="0" w:after="0" w:line="466" w:lineRule="exact"/>
        <w:ind w:left="720" w:right="0" w:firstLine="0"/>
      </w:pPr>
      <w:r>
        <w:rPr>
          <w:lang w:val="uk-UA" w:eastAsia="uk-UA" w:bidi="uk-UA"/>
          <w:w w:val="100"/>
          <w:spacing w:val="0"/>
          <w:color w:val="000000"/>
          <w:position w:val="0"/>
        </w:rPr>
        <w:t>Перелік посилань:</w:t>
      </w:r>
    </w:p>
    <w:p>
      <w:pPr>
        <w:pStyle w:val="Style11"/>
        <w:widowControl w:val="0"/>
        <w:keepNext w:val="0"/>
        <w:keepLines w:val="0"/>
        <w:shd w:val="clear" w:color="auto" w:fill="auto"/>
        <w:bidi w:val="0"/>
        <w:jc w:val="left"/>
        <w:spacing w:before="0" w:after="0" w:line="466" w:lineRule="exact"/>
        <w:ind w:left="720" w:right="0" w:firstLine="360"/>
      </w:pPr>
      <w:r>
        <w:rPr>
          <w:rStyle w:val="CharStyle234"/>
        </w:rPr>
        <w:t>1</w:t>
      </w:r>
      <w:r>
        <w:rPr>
          <w:lang w:val="uk-UA" w:eastAsia="uk-UA" w:bidi="uk-UA"/>
          <w:w w:val="100"/>
          <w:spacing w:val="0"/>
          <w:color w:val="000000"/>
          <w:position w:val="0"/>
        </w:rPr>
        <w:t xml:space="preserve"> .</w:t>
      </w:r>
      <w:r>
        <w:fldChar w:fldCharType="begin"/>
      </w:r>
      <w:r>
        <w:rPr>
          <w:color w:val="000000"/>
        </w:rPr>
        <w:instrText> HYPERLINK "http://www.conpro.de/www/index.php?article_id=82&amp;clang=02" </w:instrText>
      </w:r>
      <w:r>
        <w:fldChar w:fldCharType="separate"/>
      </w:r>
      <w:r>
        <w:rPr>
          <w:rStyle w:val="Hyperlink"/>
          <w:lang w:val="uk-UA" w:eastAsia="uk-UA" w:bidi="uk-UA"/>
          <w:w w:val="100"/>
          <w:spacing w:val="0"/>
          <w:position w:val="0"/>
        </w:rPr>
        <w:t xml:space="preserve"> Ьїїр://’№№^сопрго.бе/’№№^іпбех.рЬр?аі1:іс1е_іб=82&amp;с1ап§=02</w:t>
      </w:r>
      <w:r>
        <w:fldChar w:fldCharType="end"/>
      </w:r>
    </w:p>
    <w:p>
      <w:pPr>
        <w:pStyle w:val="Style11"/>
        <w:numPr>
          <w:ilvl w:val="0"/>
          <w:numId w:val="51"/>
        </w:numPr>
        <w:tabs>
          <w:tab w:leader="none" w:pos="1777" w:val="left"/>
        </w:tabs>
        <w:widowControl w:val="0"/>
        <w:keepNext w:val="0"/>
        <w:keepLines w:val="0"/>
        <w:shd w:val="clear" w:color="auto" w:fill="auto"/>
        <w:bidi w:val="0"/>
        <w:jc w:val="left"/>
        <w:spacing w:before="0" w:after="0" w:line="466" w:lineRule="exact"/>
        <w:ind w:left="720" w:right="0" w:firstLine="740"/>
      </w:pPr>
      <w:r>
        <w:rPr>
          <w:lang w:val="uk-UA" w:eastAsia="uk-UA" w:bidi="uk-UA"/>
          <w:w w:val="100"/>
          <w:spacing w:val="0"/>
          <w:color w:val="000000"/>
          <w:position w:val="0"/>
        </w:rPr>
        <w:t>ДСТУ Б В.2.7-144:2007 Труби для мереж холодного та гарячого водопостачання із поліпропілену.</w:t>
      </w:r>
    </w:p>
    <w:p>
      <w:pPr>
        <w:pStyle w:val="Style25"/>
        <w:widowControl w:val="0"/>
        <w:keepNext/>
        <w:keepLines/>
        <w:shd w:val="clear" w:color="auto" w:fill="auto"/>
        <w:bidi w:val="0"/>
        <w:jc w:val="both"/>
        <w:spacing w:before="0" w:after="0" w:line="260" w:lineRule="exact"/>
        <w:ind w:left="320" w:right="0" w:firstLine="720"/>
      </w:pPr>
      <w:bookmarkStart w:id="60" w:name="bookmark60"/>
      <w:r>
        <w:rPr>
          <w:lang w:val="uk-UA" w:eastAsia="uk-UA" w:bidi="uk-UA"/>
          <w:w w:val="100"/>
          <w:spacing w:val="0"/>
          <w:color w:val="000000"/>
          <w:position w:val="0"/>
        </w:rPr>
        <w:t>УДК 502.1</w:t>
      </w:r>
      <w:bookmarkEnd w:id="60"/>
    </w:p>
    <w:p>
      <w:pPr>
        <w:pStyle w:val="Style25"/>
        <w:widowControl w:val="0"/>
        <w:keepNext/>
        <w:keepLines/>
        <w:shd w:val="clear" w:color="auto" w:fill="auto"/>
        <w:bidi w:val="0"/>
        <w:jc w:val="left"/>
        <w:spacing w:before="0" w:after="0" w:line="480" w:lineRule="exact"/>
        <w:ind w:left="1220" w:right="0" w:firstLine="0"/>
      </w:pPr>
      <w:bookmarkStart w:id="61" w:name="bookmark61"/>
      <w:r>
        <w:rPr>
          <w:lang w:val="uk-UA" w:eastAsia="uk-UA" w:bidi="uk-UA"/>
          <w:w w:val="100"/>
          <w:spacing w:val="0"/>
          <w:color w:val="000000"/>
          <w:position w:val="0"/>
        </w:rPr>
        <w:t>ОХОРОНА І РАЦІОНАЛЬНЕ ВИКОРИСТАННЯ ПРИРОДНОГО СЕРЕДОВИЩА ПРИ ЗВЕДЕННІ І ЕКСПЛУАТАЦІЇ ТРАНСПОРТНИХ СПОРУД</w:t>
      </w:r>
      <w:bookmarkEnd w:id="61"/>
    </w:p>
    <w:p>
      <w:pPr>
        <w:pStyle w:val="Style11"/>
        <w:widowControl w:val="0"/>
        <w:keepNext w:val="0"/>
        <w:keepLines w:val="0"/>
        <w:shd w:val="clear" w:color="auto" w:fill="auto"/>
        <w:bidi w:val="0"/>
        <w:jc w:val="left"/>
        <w:spacing w:before="0" w:after="0" w:line="480" w:lineRule="exact"/>
        <w:ind w:left="3980" w:right="0" w:firstLine="0"/>
      </w:pPr>
      <w:r>
        <w:rPr>
          <w:lang w:val="uk-UA" w:eastAsia="uk-UA" w:bidi="uk-UA"/>
          <w:w w:val="100"/>
          <w:spacing w:val="0"/>
          <w:color w:val="000000"/>
          <w:position w:val="0"/>
        </w:rPr>
        <w:t>доц., к.т.н. Рубльов А.В.</w:t>
      </w:r>
    </w:p>
    <w:p>
      <w:pPr>
        <w:pStyle w:val="Style25"/>
        <w:widowControl w:val="0"/>
        <w:keepNext/>
        <w:keepLines/>
        <w:shd w:val="clear" w:color="auto" w:fill="auto"/>
        <w:bidi w:val="0"/>
        <w:jc w:val="left"/>
        <w:spacing w:before="0" w:after="0" w:line="480" w:lineRule="exact"/>
        <w:ind w:left="2760" w:right="0" w:firstLine="0"/>
      </w:pPr>
      <w:bookmarkStart w:id="62" w:name="bookmark62"/>
      <w:r>
        <w:rPr>
          <w:lang w:val="uk-UA" w:eastAsia="uk-UA" w:bidi="uk-UA"/>
          <w:w w:val="100"/>
          <w:spacing w:val="0"/>
          <w:color w:val="000000"/>
          <w:position w:val="0"/>
        </w:rPr>
        <w:t>Національний транспортний університет</w:t>
      </w:r>
      <w:bookmarkEnd w:id="62"/>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Зведення штучних споруд (мостів, шляхопровід тунелів) неминуче призводить до зміни рівноваги, що складалася, в природних умовах, на протязі певних часів. Але в той же час і природні умови і процеси, що протікають в товщі земної кори| роблять істотний вплив на штучні споруди, ускладнюють їх експлуатацію. Тому питання про охорону і раціональне використання природного середовища є питанням надійності працездатності інженерної споруди.</w:t>
      </w:r>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Порушення природних умов при будівництві мостового переходу виражається в зміні рельєфу гідрології території і пристрою насипів і виїмок.</w:t>
      </w:r>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 xml:space="preserve">Серед завдань даного виду діяльності можна виділити завдання по розробці заходів, направлених на підвищення </w:t>
      </w:r>
      <w:r>
        <w:rPr>
          <w:rStyle w:val="CharStyle111"/>
        </w:rPr>
        <w:t>екологічної безпеки промислового господарства,</w:t>
      </w:r>
      <w:r>
        <w:rPr>
          <w:lang w:val="uk-UA" w:eastAsia="uk-UA" w:bidi="uk-UA"/>
          <w:w w:val="100"/>
          <w:spacing w:val="0"/>
          <w:color w:val="000000"/>
          <w:position w:val="0"/>
        </w:rPr>
        <w:t xml:space="preserve"> організації роботи по її виконанню.</w:t>
      </w:r>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 xml:space="preserve">У підпрограмі передбачається реалізація ряду найбільших проектів, пов'язаних з вирішенням завдань по </w:t>
      </w:r>
      <w:r>
        <w:rPr>
          <w:rStyle w:val="CharStyle111"/>
        </w:rPr>
        <w:t>забезпеченню екологічної безпеки господарства.</w:t>
      </w:r>
      <w:r>
        <w:rPr>
          <w:lang w:val="uk-UA" w:eastAsia="uk-UA" w:bidi="uk-UA"/>
          <w:w w:val="100"/>
          <w:spacing w:val="0"/>
          <w:color w:val="000000"/>
          <w:position w:val="0"/>
        </w:rPr>
        <w:t xml:space="preserve"> До таких завдань відносяться:</w:t>
      </w:r>
    </w:p>
    <w:p>
      <w:pPr>
        <w:pStyle w:val="Style11"/>
        <w:numPr>
          <w:ilvl w:val="0"/>
          <w:numId w:val="53"/>
        </w:numPr>
        <w:tabs>
          <w:tab w:leader="none" w:pos="1451" w:val="left"/>
        </w:tabs>
        <w:widowControl w:val="0"/>
        <w:keepNext w:val="0"/>
        <w:keepLines w:val="0"/>
        <w:shd w:val="clear" w:color="auto" w:fill="auto"/>
        <w:bidi w:val="0"/>
        <w:jc w:val="both"/>
        <w:spacing w:before="0" w:after="0" w:line="480" w:lineRule="exact"/>
        <w:ind w:left="320" w:right="0" w:firstLine="720"/>
      </w:pPr>
      <w:r>
        <w:rPr>
          <w:lang w:val="uk-UA" w:eastAsia="uk-UA" w:bidi="uk-UA"/>
          <w:w w:val="100"/>
          <w:spacing w:val="0"/>
          <w:color w:val="000000"/>
          <w:position w:val="0"/>
        </w:rPr>
        <w:t>Ремонт і експлуатація транспортних об’єктів.</w:t>
      </w:r>
    </w:p>
    <w:p>
      <w:pPr>
        <w:pStyle w:val="Style11"/>
        <w:numPr>
          <w:ilvl w:val="0"/>
          <w:numId w:val="53"/>
        </w:numPr>
        <w:tabs>
          <w:tab w:leader="none" w:pos="1451" w:val="left"/>
        </w:tabs>
        <w:widowControl w:val="0"/>
        <w:keepNext w:val="0"/>
        <w:keepLines w:val="0"/>
        <w:shd w:val="clear" w:color="auto" w:fill="auto"/>
        <w:bidi w:val="0"/>
        <w:jc w:val="both"/>
        <w:spacing w:before="0" w:after="0" w:line="480" w:lineRule="exact"/>
        <w:ind w:left="320" w:right="0" w:firstLine="720"/>
      </w:pPr>
      <w:r>
        <w:rPr>
          <w:lang w:val="uk-UA" w:eastAsia="uk-UA" w:bidi="uk-UA"/>
          <w:w w:val="100"/>
          <w:spacing w:val="0"/>
          <w:color w:val="000000"/>
          <w:position w:val="0"/>
        </w:rPr>
        <w:t>Науково-технічне і інноваційне забезпечення.</w:t>
      </w:r>
    </w:p>
    <w:p>
      <w:pPr>
        <w:pStyle w:val="Style11"/>
        <w:numPr>
          <w:ilvl w:val="0"/>
          <w:numId w:val="53"/>
        </w:numPr>
        <w:tabs>
          <w:tab w:leader="none" w:pos="1451" w:val="left"/>
        </w:tabs>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Технічне регулювання дорожнього господарства і нормативно- технічне забезпечення у відповідності до Єврокодів (ЕС).</w:t>
      </w:r>
    </w:p>
    <w:p>
      <w:pPr>
        <w:pStyle w:val="Style11"/>
        <w:numPr>
          <w:ilvl w:val="0"/>
          <w:numId w:val="53"/>
        </w:numPr>
        <w:tabs>
          <w:tab w:leader="none" w:pos="1451" w:val="left"/>
        </w:tabs>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Підвищення ефективності системи управління дорожнім господарством.</w:t>
      </w:r>
    </w:p>
    <w:p>
      <w:pPr>
        <w:pStyle w:val="Style11"/>
        <w:numPr>
          <w:ilvl w:val="0"/>
          <w:numId w:val="53"/>
        </w:numPr>
        <w:tabs>
          <w:tab w:leader="none" w:pos="1451" w:val="left"/>
        </w:tabs>
        <w:widowControl w:val="0"/>
        <w:keepNext w:val="0"/>
        <w:keepLines w:val="0"/>
        <w:shd w:val="clear" w:color="auto" w:fill="auto"/>
        <w:bidi w:val="0"/>
        <w:jc w:val="left"/>
        <w:spacing w:before="0" w:after="0" w:line="446" w:lineRule="exact"/>
        <w:ind w:left="320" w:right="280" w:firstLine="720"/>
      </w:pPr>
      <w:r>
        <w:rPr>
          <w:lang w:val="uk-UA" w:eastAsia="uk-UA" w:bidi="uk-UA"/>
          <w:w w:val="100"/>
          <w:spacing w:val="0"/>
          <w:color w:val="000000"/>
          <w:position w:val="0"/>
        </w:rPr>
        <w:t>Зниження негативної дії транспортно-дорожнього комплексу на навколишнє середовище.</w:t>
      </w:r>
    </w:p>
    <w:p>
      <w:pPr>
        <w:pStyle w:val="Style25"/>
        <w:widowControl w:val="0"/>
        <w:keepNext/>
        <w:keepLines/>
        <w:shd w:val="clear" w:color="auto" w:fill="auto"/>
        <w:bidi w:val="0"/>
        <w:jc w:val="left"/>
        <w:spacing w:before="0" w:after="0" w:line="442" w:lineRule="exact"/>
        <w:ind w:left="320" w:right="0" w:firstLine="0"/>
      </w:pPr>
      <w:bookmarkStart w:id="63" w:name="bookmark63"/>
      <w:r>
        <w:rPr>
          <w:lang w:val="uk-UA" w:eastAsia="uk-UA" w:bidi="uk-UA"/>
          <w:w w:val="100"/>
          <w:spacing w:val="0"/>
          <w:color w:val="000000"/>
          <w:position w:val="0"/>
        </w:rPr>
        <w:t>УДК 544.032.7</w:t>
      </w:r>
      <w:bookmarkEnd w:id="63"/>
    </w:p>
    <w:p>
      <w:pPr>
        <w:pStyle w:val="Style31"/>
        <w:widowControl w:val="0"/>
        <w:keepNext w:val="0"/>
        <w:keepLines w:val="0"/>
        <w:shd w:val="clear" w:color="auto" w:fill="auto"/>
        <w:bidi w:val="0"/>
        <w:jc w:val="left"/>
        <w:spacing w:before="0" w:after="0" w:line="442" w:lineRule="exact"/>
        <w:ind w:left="1140" w:right="0" w:firstLine="0"/>
      </w:pPr>
      <w:r>
        <w:rPr>
          <w:lang w:val="uk-UA" w:eastAsia="uk-UA" w:bidi="uk-UA"/>
          <w:w w:val="100"/>
          <w:spacing w:val="0"/>
          <w:color w:val="000000"/>
          <w:position w:val="0"/>
        </w:rPr>
        <w:t>ДОСЛІДЖЕННЯ ЗМІНИ ФІЗИКО-ХІМІЧНИХ ВЛАСТИВОСТЕЙ ВОДНИХ СИСТЕМ ВНАСЛІДОК ОБРОБКИ МЕТОДОМ ДИСКРЕТНО-ІМПУЛЬСНОГО ВВЕДЕННЯ ЕНЕРГІЇ</w:t>
      </w:r>
    </w:p>
    <w:p>
      <w:pPr>
        <w:pStyle w:val="Style11"/>
        <w:widowControl w:val="0"/>
        <w:keepNext w:val="0"/>
        <w:keepLines w:val="0"/>
        <w:shd w:val="clear" w:color="auto" w:fill="auto"/>
        <w:bidi w:val="0"/>
        <w:jc w:val="center"/>
        <w:spacing w:before="0" w:after="0" w:line="442" w:lineRule="exact"/>
        <w:ind w:left="0" w:right="760" w:firstLine="0"/>
      </w:pPr>
      <w:r>
        <w:rPr>
          <w:lang w:val="uk-UA" w:eastAsia="uk-UA" w:bidi="uk-UA"/>
          <w:w w:val="100"/>
          <w:spacing w:val="0"/>
          <w:color w:val="000000"/>
          <w:position w:val="0"/>
        </w:rPr>
        <w:t>магістрантка Столітня Н.В., ст. викл., к.т.н. Целень Б.Я.</w:t>
      </w:r>
    </w:p>
    <w:p>
      <w:pPr>
        <w:pStyle w:val="Style31"/>
        <w:widowControl w:val="0"/>
        <w:keepNext w:val="0"/>
        <w:keepLines w:val="0"/>
        <w:shd w:val="clear" w:color="auto" w:fill="auto"/>
        <w:bidi w:val="0"/>
        <w:jc w:val="center"/>
        <w:spacing w:before="0" w:after="0" w:line="442" w:lineRule="exact"/>
        <w:ind w:left="0" w:right="76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42" w:lineRule="exact"/>
        <w:ind w:left="320" w:right="260" w:firstLine="700"/>
      </w:pPr>
      <w:r>
        <w:rPr>
          <w:lang w:val="uk-UA" w:eastAsia="uk-UA" w:bidi="uk-UA"/>
          <w:w w:val="100"/>
          <w:spacing w:val="0"/>
          <w:color w:val="000000"/>
          <w:position w:val="0"/>
        </w:rPr>
        <w:t>Проблема жорсткої води на даний час є досить актуальною, оскільки для забезпечення необхідної якості алкогольних і безалкогольних напоїв слід використовувати воду, жорсткість якої повинна відповідати технологічним вимогам. На даний час способи вирішення цієї проблеми можна розділити на дві групи - реагентні і безреагентні [</w:t>
      </w:r>
      <w:r>
        <w:rPr>
          <w:rStyle w:val="CharStyle234"/>
        </w:rPr>
        <w:t>1</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42" w:lineRule="exact"/>
        <w:ind w:left="320" w:right="260" w:firstLine="700"/>
      </w:pPr>
      <w:r>
        <w:rPr>
          <w:lang w:val="uk-UA" w:eastAsia="uk-UA" w:bidi="uk-UA"/>
          <w:w w:val="100"/>
          <w:spacing w:val="0"/>
          <w:color w:val="000000"/>
          <w:position w:val="0"/>
        </w:rPr>
        <w:t>Реагентні методи зниження жорсткості, у свою чергу, можна розділити на дві підгрупи: традиційне пом’якшення води, що ґрунтується на видаленні з води солей жорсткості спеціальними методами; нейтралізація солей жорсткості за допомогою сполучних хімікатів (інгібіторів накипоутворення, поліфосфатів), що не призводить до вилучення солей жорсткості, а з’єднує їх в особливі сполуки, що не утворюють накипу. Безреагентне пом’якшення води, в свою чергу, здійснюється за допомогою фізичних процесів. До безреагентного пом’якшення води можна віднести: термічне пом’якшення, засноване на нагріванні води, її дистиляції чи заморожуванні; пом’якшення за допомогою постійного магнітного поля; пом’якшення води за допомогою каталізаторів-завантажень; обробка води різноманітними електромагнітними імпульсами різних характеристик; пом’якшення за допомогою низьковольтного струму. Кожен з цих методів має свої відмінності, переваги та недоліки. Так, постійне магнітне поле впливає в дуже вузькому діапазоні швидкостей течії води і її складу. Каталітичні завантаження під час роботи руйнуються і їх потрібно поновлювати. Пом’якшення води за допомогою низьковольтних імпульсів електричного струму досить дороге. В Інституті технічної теплофізики НАН України, в межах наукового напрямку дискретно- імпульсного введення енергії (ДІВЕ) проводяться дослідження обробки води з метою вивчення її фізико-хімічних властивостей [2]. Встановлено, що змінюється ряд таких показників як жорсткість, водневий показник, лужність, сухий залишок, концентрація гідрокарбонатів (Таблиця 1) [3].</w:t>
      </w:r>
    </w:p>
    <w:p>
      <w:pPr>
        <w:pStyle w:val="Style279"/>
        <w:framePr w:w="9586"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Таблиця 1 - Зміна фізико-хімічних властивостей води способом ДІВЕ</w:t>
      </w:r>
    </w:p>
    <w:tbl>
      <w:tblPr>
        <w:tblOverlap w:val="never"/>
        <w:tblLayout w:type="fixed"/>
        <w:jc w:val="center"/>
      </w:tblPr>
      <w:tblGrid>
        <w:gridCol w:w="4646"/>
        <w:gridCol w:w="2698"/>
        <w:gridCol w:w="2242"/>
      </w:tblGrid>
      <w:tr>
        <w:trPr>
          <w:trHeight w:val="456"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194"/>
              </w:rPr>
              <w:t>Фізико-хімічні показники</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194"/>
              </w:rPr>
              <w:t>До обробки</w:t>
            </w:r>
          </w:p>
        </w:tc>
        <w:tc>
          <w:tcPr>
            <w:shd w:val="clear" w:color="auto" w:fill="FFFFFF"/>
            <w:tcBorders>
              <w:left w:val="single" w:sz="4"/>
              <w:righ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200" w:right="0" w:firstLine="0"/>
            </w:pPr>
            <w:r>
              <w:rPr>
                <w:rStyle w:val="CharStyle194"/>
              </w:rPr>
              <w:t>Після обробки</w:t>
            </w:r>
          </w:p>
        </w:tc>
      </w:tr>
      <w:tr>
        <w:trPr>
          <w:trHeight w:val="456"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Жорсткість загальна, мг/л</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3,5</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180" w:lineRule="exact"/>
              <w:ind w:left="0" w:right="0" w:firstLine="0"/>
            </w:pPr>
            <w:r>
              <w:rPr>
                <w:rStyle w:val="CharStyle234"/>
              </w:rPr>
              <w:t>2,2</w:t>
            </w:r>
          </w:p>
        </w:tc>
      </w:tr>
      <w:tr>
        <w:trPr>
          <w:trHeight w:val="451"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Водневий показник рН</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7,31</w:t>
            </w:r>
          </w:p>
        </w:tc>
        <w:tc>
          <w:tcPr>
            <w:shd w:val="clear" w:color="auto" w:fill="FFFFFF"/>
            <w:tcBorders>
              <w:left w:val="single" w:sz="4"/>
              <w:righ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7,9</w:t>
            </w:r>
          </w:p>
        </w:tc>
      </w:tr>
      <w:tr>
        <w:trPr>
          <w:trHeight w:val="456"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Лужність загальна, ммоль/л</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5,75</w:t>
            </w:r>
          </w:p>
        </w:tc>
        <w:tc>
          <w:tcPr>
            <w:shd w:val="clear" w:color="auto" w:fill="FFFFFF"/>
            <w:tcBorders>
              <w:left w:val="single" w:sz="4"/>
              <w:righ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4,90</w:t>
            </w:r>
          </w:p>
        </w:tc>
      </w:tr>
      <w:tr>
        <w:trPr>
          <w:trHeight w:val="456"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Сухий залишок, мг/л</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403</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260</w:t>
            </w:r>
          </w:p>
        </w:tc>
      </w:tr>
      <w:tr>
        <w:trPr>
          <w:trHeight w:val="461" w:hRule="exact"/>
        </w:trPr>
        <w:tc>
          <w:tcPr>
            <w:shd w:val="clear" w:color="auto" w:fill="FFFFFF"/>
            <w:tcBorders>
              <w:left w:val="single" w:sz="4"/>
              <w:top w:val="single" w:sz="4"/>
              <w:bottom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Концентрація гідрокарбонатів, мг/л</w:t>
            </w:r>
          </w:p>
        </w:tc>
        <w:tc>
          <w:tcPr>
            <w:shd w:val="clear" w:color="auto" w:fill="FFFFFF"/>
            <w:tcBorders>
              <w:left w:val="single" w:sz="4"/>
              <w:top w:val="single" w:sz="4"/>
              <w:bottom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351</w:t>
            </w:r>
          </w:p>
        </w:tc>
        <w:tc>
          <w:tcPr>
            <w:shd w:val="clear" w:color="auto" w:fill="FFFFFF"/>
            <w:tcBorders>
              <w:left w:val="single" w:sz="4"/>
              <w:right w:val="single" w:sz="4"/>
              <w:top w:val="single" w:sz="4"/>
              <w:bottom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300</w:t>
            </w:r>
          </w:p>
        </w:tc>
      </w:tr>
    </w:tbl>
    <w:p>
      <w:pPr>
        <w:framePr w:w="9586" w:wrap="notBeside" w:vAnchor="text" w:hAnchor="text" w:xAlign="center" w:y="1"/>
        <w:widowControl w:val="0"/>
        <w:rPr>
          <w:sz w:val="2"/>
          <w:szCs w:val="2"/>
        </w:rPr>
      </w:pPr>
    </w:p>
    <w:p>
      <w:pPr>
        <w:widowControl w:val="0"/>
        <w:rPr>
          <w:sz w:val="2"/>
          <w:szCs w:val="2"/>
        </w:rPr>
      </w:pPr>
    </w:p>
    <w:p>
      <w:pPr>
        <w:pStyle w:val="Style11"/>
        <w:widowControl w:val="0"/>
        <w:keepNext w:val="0"/>
        <w:keepLines w:val="0"/>
        <w:shd w:val="clear" w:color="auto" w:fill="auto"/>
        <w:bidi w:val="0"/>
        <w:jc w:val="both"/>
        <w:spacing w:before="0" w:after="0" w:line="442" w:lineRule="exact"/>
        <w:ind w:left="320" w:right="260" w:firstLine="720"/>
      </w:pPr>
      <w:r>
        <w:rPr>
          <w:lang w:val="uk-UA" w:eastAsia="uk-UA" w:bidi="uk-UA"/>
          <w:w w:val="100"/>
          <w:spacing w:val="0"/>
          <w:color w:val="000000"/>
          <w:position w:val="0"/>
        </w:rPr>
        <w:t>Метою даної роботи є дослідження закономірності зміни жорсткості води від режимних параметрів процесу її обробки способом ДІВЕ. Встановлення цієї закономірності дозволить проектувати обладнання для підготовки води, що може бути впроваджене на підприємствах виробництва алкогольних і безалкогольних напоїв, а також на інших підприємствах, де встановлюються вимоги щодо жорсткості води тощо.</w:t>
      </w:r>
    </w:p>
    <w:p>
      <w:pPr>
        <w:pStyle w:val="Style31"/>
        <w:widowControl w:val="0"/>
        <w:keepNext w:val="0"/>
        <w:keepLines w:val="0"/>
        <w:shd w:val="clear" w:color="auto" w:fill="auto"/>
        <w:bidi w:val="0"/>
        <w:jc w:val="both"/>
        <w:spacing w:before="0" w:after="0" w:line="442" w:lineRule="exact"/>
        <w:ind w:left="320" w:right="0" w:firstLine="720"/>
      </w:pPr>
      <w:r>
        <w:rPr>
          <w:lang w:val="uk-UA" w:eastAsia="uk-UA" w:bidi="uk-UA"/>
          <w:w w:val="100"/>
          <w:spacing w:val="0"/>
          <w:color w:val="000000"/>
          <w:position w:val="0"/>
        </w:rPr>
        <w:t>Перелік посилань:</w:t>
      </w:r>
    </w:p>
    <w:p>
      <w:pPr>
        <w:pStyle w:val="Style11"/>
        <w:numPr>
          <w:ilvl w:val="0"/>
          <w:numId w:val="55"/>
        </w:numPr>
        <w:tabs>
          <w:tab w:leader="none" w:pos="1736" w:val="left"/>
        </w:tabs>
        <w:widowControl w:val="0"/>
        <w:keepNext w:val="0"/>
        <w:keepLines w:val="0"/>
        <w:shd w:val="clear" w:color="auto" w:fill="auto"/>
        <w:bidi w:val="0"/>
        <w:jc w:val="both"/>
        <w:spacing w:before="0" w:after="0" w:line="442" w:lineRule="exact"/>
        <w:ind w:left="320" w:right="260" w:firstLine="720"/>
      </w:pPr>
      <w:r>
        <w:rPr>
          <w:lang w:val="ru-RU" w:eastAsia="ru-RU" w:bidi="ru-RU"/>
          <w:w w:val="100"/>
          <w:spacing w:val="0"/>
          <w:color w:val="000000"/>
          <w:position w:val="0"/>
        </w:rPr>
        <w:t xml:space="preserve">Нистор </w:t>
      </w:r>
      <w:r>
        <w:rPr>
          <w:lang w:val="uk-UA" w:eastAsia="uk-UA" w:bidi="uk-UA"/>
          <w:w w:val="100"/>
          <w:spacing w:val="0"/>
          <w:color w:val="000000"/>
          <w:position w:val="0"/>
        </w:rPr>
        <w:t xml:space="preserve">К.А., </w:t>
      </w:r>
      <w:r>
        <w:rPr>
          <w:lang w:val="ru-RU" w:eastAsia="ru-RU" w:bidi="ru-RU"/>
          <w:w w:val="100"/>
          <w:spacing w:val="0"/>
          <w:color w:val="000000"/>
          <w:position w:val="0"/>
        </w:rPr>
        <w:t xml:space="preserve">Богатырёва </w:t>
      </w:r>
      <w:r>
        <w:rPr>
          <w:lang w:val="uk-UA" w:eastAsia="uk-UA" w:bidi="uk-UA"/>
          <w:w w:val="100"/>
          <w:spacing w:val="0"/>
          <w:color w:val="000000"/>
          <w:position w:val="0"/>
        </w:rPr>
        <w:t xml:space="preserve">Н.О., к.х.н. доц. Малинка Е.В. </w:t>
      </w:r>
      <w:r>
        <w:rPr>
          <w:lang w:val="ru-RU" w:eastAsia="ru-RU" w:bidi="ru-RU"/>
          <w:w w:val="100"/>
          <w:spacing w:val="0"/>
          <w:color w:val="000000"/>
          <w:position w:val="0"/>
        </w:rPr>
        <w:t xml:space="preserve">Способы снижения жесткости воды / Нистор К.А., Богатырёва Н.О. IV </w:t>
      </w:r>
      <w:r>
        <w:rPr>
          <w:lang w:val="uk-UA" w:eastAsia="uk-UA" w:bidi="uk-UA"/>
          <w:w w:val="100"/>
          <w:spacing w:val="0"/>
          <w:color w:val="000000"/>
          <w:position w:val="0"/>
        </w:rPr>
        <w:t xml:space="preserve">Всеукраїнська науково-практична конференція </w:t>
      </w:r>
      <w:r>
        <w:rPr>
          <w:lang w:val="ru-RU" w:eastAsia="ru-RU" w:bidi="ru-RU"/>
          <w:w w:val="100"/>
          <w:spacing w:val="0"/>
          <w:color w:val="000000"/>
          <w:position w:val="0"/>
        </w:rPr>
        <w:t xml:space="preserve">«Вода в </w:t>
      </w:r>
      <w:r>
        <w:rPr>
          <w:lang w:val="uk-UA" w:eastAsia="uk-UA" w:bidi="uk-UA"/>
          <w:w w:val="100"/>
          <w:spacing w:val="0"/>
          <w:color w:val="000000"/>
          <w:position w:val="0"/>
        </w:rPr>
        <w:t>харчовій промисловості»: Збірник матеріалів IV Всеукраїнської науково-практичної конференції. - Одеса: ОНАХТ, 2013 . - с. 47.</w:t>
      </w:r>
    </w:p>
    <w:p>
      <w:pPr>
        <w:pStyle w:val="Style11"/>
        <w:numPr>
          <w:ilvl w:val="0"/>
          <w:numId w:val="55"/>
        </w:numPr>
        <w:tabs>
          <w:tab w:leader="none" w:pos="1736" w:val="left"/>
        </w:tabs>
        <w:widowControl w:val="0"/>
        <w:keepNext w:val="0"/>
        <w:keepLines w:val="0"/>
        <w:shd w:val="clear" w:color="auto" w:fill="auto"/>
        <w:bidi w:val="0"/>
        <w:jc w:val="both"/>
        <w:spacing w:before="0" w:after="0" w:line="442" w:lineRule="exact"/>
        <w:ind w:left="320" w:right="260" w:firstLine="720"/>
      </w:pPr>
      <w:r>
        <w:rPr>
          <w:lang w:val="uk-UA" w:eastAsia="uk-UA" w:bidi="uk-UA"/>
          <w:w w:val="100"/>
          <w:spacing w:val="0"/>
          <w:color w:val="000000"/>
          <w:position w:val="0"/>
        </w:rPr>
        <w:t>Дубовкіна І .О. Дослідження властивостей водних систем при обробці методом дискретно - імпульсного введення енергії / Дубовкіна І .О. IV Всеукраїнська науково-практична конференція «Вода в харчовій промисловості»: Збірник матеріалів IV Всеукраїнської науково-практичної конференції. - Одеса: ОНАХТ, 2013 . - с. 111.</w:t>
      </w:r>
    </w:p>
    <w:p>
      <w:pPr>
        <w:pStyle w:val="Style11"/>
        <w:numPr>
          <w:ilvl w:val="0"/>
          <w:numId w:val="55"/>
        </w:numPr>
        <w:tabs>
          <w:tab w:leader="none" w:pos="1736" w:val="left"/>
        </w:tabs>
        <w:widowControl w:val="0"/>
        <w:keepNext w:val="0"/>
        <w:keepLines w:val="0"/>
        <w:shd w:val="clear" w:color="auto" w:fill="auto"/>
        <w:bidi w:val="0"/>
        <w:jc w:val="both"/>
        <w:spacing w:before="0" w:after="0" w:line="442" w:lineRule="exact"/>
        <w:ind w:left="320" w:right="260" w:firstLine="720"/>
      </w:pPr>
      <w:r>
        <w:rPr>
          <w:lang w:val="uk-UA" w:eastAsia="uk-UA" w:bidi="uk-UA"/>
          <w:w w:val="100"/>
          <w:spacing w:val="0"/>
          <w:color w:val="000000"/>
          <w:position w:val="0"/>
        </w:rPr>
        <w:t>Використання механізмів дискретно-імпульсного введення енергії для обробки води [Текст] : дис. ... канд. техн. наук : 05.14.06 / Сланік Аліна Василівна ; НАН України, Ін-т техн. теплофізики. - К., 2010. - 203 арк.</w:t>
      </w:r>
    </w:p>
    <w:p>
      <w:pPr>
        <w:pStyle w:val="Style25"/>
        <w:widowControl w:val="0"/>
        <w:keepNext/>
        <w:keepLines/>
        <w:shd w:val="clear" w:color="auto" w:fill="auto"/>
        <w:bidi w:val="0"/>
        <w:jc w:val="both"/>
        <w:spacing w:before="0" w:after="0" w:line="260" w:lineRule="exact"/>
        <w:ind w:left="320" w:right="0" w:firstLine="720"/>
      </w:pPr>
      <w:bookmarkStart w:id="64" w:name="bookmark64"/>
      <w:r>
        <w:rPr>
          <w:lang w:val="uk-UA" w:eastAsia="uk-UA" w:bidi="uk-UA"/>
          <w:w w:val="100"/>
          <w:spacing w:val="0"/>
          <w:color w:val="000000"/>
          <w:position w:val="0"/>
        </w:rPr>
        <w:t>УДК 66.099.2</w:t>
      </w:r>
      <w:bookmarkEnd w:id="64"/>
    </w:p>
    <w:p>
      <w:pPr>
        <w:pStyle w:val="Style25"/>
        <w:widowControl w:val="0"/>
        <w:keepNext/>
        <w:keepLines/>
        <w:shd w:val="clear" w:color="auto" w:fill="auto"/>
        <w:bidi w:val="0"/>
        <w:jc w:val="center"/>
        <w:spacing w:before="0" w:after="0" w:line="480" w:lineRule="exact"/>
        <w:ind w:left="0" w:right="760" w:firstLine="0"/>
      </w:pPr>
      <w:bookmarkStart w:id="65" w:name="bookmark65"/>
      <w:r>
        <w:rPr>
          <w:lang w:val="uk-UA" w:eastAsia="uk-UA" w:bidi="uk-UA"/>
          <w:w w:val="100"/>
          <w:spacing w:val="0"/>
          <w:color w:val="000000"/>
          <w:position w:val="0"/>
        </w:rPr>
        <w:t>ГРАНУЛЮВАННЯ СУЛЬФАТУ-НІТРАТУ АМОНІЮ</w:t>
      </w:r>
      <w:bookmarkEnd w:id="65"/>
    </w:p>
    <w:p>
      <w:pPr>
        <w:pStyle w:val="Style11"/>
        <w:widowControl w:val="0"/>
        <w:keepNext w:val="0"/>
        <w:keepLines w:val="0"/>
        <w:shd w:val="clear" w:color="auto" w:fill="auto"/>
        <w:bidi w:val="0"/>
        <w:jc w:val="center"/>
        <w:spacing w:before="0" w:after="0" w:line="480" w:lineRule="exact"/>
        <w:ind w:left="0" w:right="760" w:firstLine="0"/>
      </w:pPr>
      <w:r>
        <w:rPr>
          <w:lang w:val="uk-UA" w:eastAsia="uk-UA" w:bidi="uk-UA"/>
          <w:w w:val="100"/>
          <w:spacing w:val="0"/>
          <w:color w:val="000000"/>
          <w:position w:val="0"/>
        </w:rPr>
        <w:t>магістрант Турко С.О., д.т.н., проф. Корнієнко Я.М.</w:t>
      </w:r>
    </w:p>
    <w:p>
      <w:pPr>
        <w:pStyle w:val="Style31"/>
        <w:widowControl w:val="0"/>
        <w:keepNext w:val="0"/>
        <w:keepLines w:val="0"/>
        <w:shd w:val="clear" w:color="auto" w:fill="auto"/>
        <w:bidi w:val="0"/>
        <w:jc w:val="center"/>
        <w:spacing w:before="0" w:after="0" w:line="480" w:lineRule="exact"/>
        <w:ind w:left="0" w:right="76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Збільшення кількості населення на планеті суттєво загострює продовольчу проблему. Тому Україні, на території якої зосереджено чверть ґрунтових площ всієї планети, відводиться особливе місце у вирішенні цієї проблеми [1]. Однак сучасне інтенсивне землеробство вже не може існувати без додаткового внесення до ґрунту мінеральних добрив.</w:t>
      </w:r>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 xml:space="preserve">Найважливішим видом мінеральних добрив є азотні, до яких відносяться: аміачна селітра, карбамід, сульфат амонію, водні розчини аміаку та інших. Азоту належить винятково важлива роль життєдіяльності рослин: він входить до </w:t>
      </w:r>
      <w:r>
        <w:rPr>
          <w:lang w:val="ru-RU" w:eastAsia="ru-RU" w:bidi="ru-RU"/>
          <w:w w:val="100"/>
          <w:spacing w:val="0"/>
          <w:color w:val="000000"/>
          <w:position w:val="0"/>
        </w:rPr>
        <w:t xml:space="preserve">складу </w:t>
      </w:r>
      <w:r>
        <w:rPr>
          <w:lang w:val="uk-UA" w:eastAsia="uk-UA" w:bidi="uk-UA"/>
          <w:w w:val="100"/>
          <w:spacing w:val="0"/>
          <w:color w:val="000000"/>
          <w:position w:val="0"/>
        </w:rPr>
        <w:t>хлорофілу, що є акцептором сонячної енергії, та білків, необхідних для побудови живих клітин [</w:t>
      </w:r>
      <w:r>
        <w:rPr>
          <w:rStyle w:val="CharStyle234"/>
        </w:rPr>
        <w:t>2</w:t>
      </w:r>
      <w:r>
        <w:rPr>
          <w:lang w:val="uk-UA" w:eastAsia="uk-UA" w:bidi="uk-UA"/>
          <w:w w:val="100"/>
          <w:spacing w:val="0"/>
          <w:color w:val="000000"/>
          <w:position w:val="0"/>
        </w:rPr>
        <w:t xml:space="preserve">]. Існуючі азотні добрива є фізіологічно кислими і, в основному, містять азот і, як виключення, сірка (сульфур) яка за </w:t>
      </w:r>
      <w:r>
        <w:rPr>
          <w:rStyle w:val="CharStyle282"/>
        </w:rPr>
        <w:t>фізіологічною дією в живленні рослин займає третє місце після азоту і фосфору.</w:t>
      </w:r>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Сучасні технології виробництва аміачної селітри для потреб сільського господарства [3] є енергозатратними і дозволяють отримувати гранульований нітрат амонію із вмістом азоту до 30%. Разом із тим, для ефективного проведення біотехнологічних процесів, що протікають у ґрунтах, необхідна присутність сірки, тому дослідження процесу гранулоутворення сульфату- нітрату амонію дозволить отримати комплексні добрива нового покоління, які містять до 25% азоту та до 12% сірки.</w:t>
      </w:r>
    </w:p>
    <w:p>
      <w:pPr>
        <w:pStyle w:val="Style11"/>
        <w:widowControl w:val="0"/>
        <w:keepNext w:val="0"/>
        <w:keepLines w:val="0"/>
        <w:shd w:val="clear" w:color="auto" w:fill="auto"/>
        <w:bidi w:val="0"/>
        <w:jc w:val="both"/>
        <w:spacing w:before="0" w:after="0" w:line="480" w:lineRule="exact"/>
        <w:ind w:left="320" w:right="280" w:firstLine="720"/>
      </w:pPr>
      <w:r>
        <w:rPr>
          <w:lang w:val="uk-UA" w:eastAsia="uk-UA" w:bidi="uk-UA"/>
          <w:w w:val="100"/>
          <w:spacing w:val="0"/>
          <w:color w:val="000000"/>
          <w:position w:val="0"/>
        </w:rPr>
        <w:t xml:space="preserve">Виробництво азотних добрив є дуже актуальним так як, крім того, що колосальна кількість </w:t>
      </w:r>
      <w:r>
        <w:rPr>
          <w:lang w:val="ru-RU" w:eastAsia="ru-RU" w:bidi="ru-RU"/>
          <w:w w:val="100"/>
          <w:spacing w:val="0"/>
          <w:color w:val="000000"/>
          <w:position w:val="0"/>
        </w:rPr>
        <w:t xml:space="preserve">азоту </w:t>
      </w:r>
      <w:r>
        <w:rPr>
          <w:lang w:val="uk-UA" w:eastAsia="uk-UA" w:bidi="uk-UA"/>
          <w:w w:val="100"/>
          <w:spacing w:val="0"/>
          <w:color w:val="000000"/>
          <w:position w:val="0"/>
        </w:rPr>
        <w:t xml:space="preserve">виноситься з грунту сільськогосподарськими культурами (від </w:t>
      </w:r>
      <w:r>
        <w:rPr>
          <w:rStyle w:val="CharStyle234"/>
        </w:rPr>
        <w:t>100</w:t>
      </w:r>
      <w:r>
        <w:rPr>
          <w:lang w:val="uk-UA" w:eastAsia="uk-UA" w:bidi="uk-UA"/>
          <w:w w:val="100"/>
          <w:spacing w:val="0"/>
          <w:color w:val="000000"/>
          <w:position w:val="0"/>
        </w:rPr>
        <w:t xml:space="preserve"> до </w:t>
      </w:r>
      <w:r>
        <w:rPr>
          <w:rStyle w:val="CharStyle234"/>
        </w:rPr>
        <w:t>200</w:t>
      </w:r>
      <w:r>
        <w:rPr>
          <w:lang w:val="uk-UA" w:eastAsia="uk-UA" w:bidi="uk-UA"/>
          <w:w w:val="100"/>
          <w:spacing w:val="0"/>
          <w:color w:val="000000"/>
          <w:position w:val="0"/>
        </w:rPr>
        <w:t xml:space="preserve"> кг з кожного гектара), крім цього певну кількість азоту ми втрачаємо внаслідок вимивання та процесу денітрифікації -</w:t>
      </w:r>
    </w:p>
    <w:p>
      <w:pPr>
        <w:pStyle w:val="Style11"/>
        <w:widowControl w:val="0"/>
        <w:keepNext w:val="0"/>
        <w:keepLines w:val="0"/>
        <w:shd w:val="clear" w:color="auto" w:fill="auto"/>
        <w:bidi w:val="0"/>
        <w:jc w:val="both"/>
        <w:spacing w:before="0" w:after="0" w:line="475" w:lineRule="exact"/>
        <w:ind w:left="320" w:right="260" w:firstLine="0"/>
      </w:pPr>
      <w:r>
        <w:rPr>
          <w:lang w:val="uk-UA" w:eastAsia="uk-UA" w:bidi="uk-UA"/>
          <w:w w:val="100"/>
          <w:spacing w:val="0"/>
          <w:color w:val="000000"/>
          <w:position w:val="0"/>
        </w:rPr>
        <w:t>відновлення нітратів до нітритів і далі до молекулярного азоту, як результат азот повертається до атмосфери і стає недоступним для більшості організмів, тому виникає потреба в зменшенні виносу азоту.</w:t>
      </w:r>
    </w:p>
    <w:p>
      <w:pPr>
        <w:pStyle w:val="Style11"/>
        <w:widowControl w:val="0"/>
        <w:keepNext w:val="0"/>
        <w:keepLines w:val="0"/>
        <w:shd w:val="clear" w:color="auto" w:fill="auto"/>
        <w:bidi w:val="0"/>
        <w:jc w:val="both"/>
        <w:spacing w:before="0" w:after="0" w:line="475" w:lineRule="exact"/>
        <w:ind w:left="320" w:right="260" w:firstLine="720"/>
      </w:pPr>
      <w:r>
        <w:rPr>
          <w:lang w:val="uk-UA" w:eastAsia="uk-UA" w:bidi="uk-UA"/>
          <w:w w:val="100"/>
          <w:spacing w:val="0"/>
          <w:color w:val="000000"/>
          <w:position w:val="0"/>
        </w:rPr>
        <w:t>При внесенні в ґрунт, сульфат амонію швидко розчиняється. Амонійна група поглинається ґрунтовим вбирним комплексом, що утримує азот від вимивання. Завдяки добрій сорбції у ґрунті та малій рухомості, не вимивається і є єдиним джерелом азоту для рослин на тривалий термін. Сульфат амонію, завдяки амонійній формі азоту, сумісного з сіркою, запобігає накопиченню нітратів в 3 рази, зменшує вміст радіонуклідів в рослинах в 2 рази, тому може застосовуватись на забруднених територіях. Враховуючи фізіологічну кислотність сульфату амонію, з сірчано-кислого амонію рослини швидше вбирають катіон, ніж аніон, адже потреба рослин в азоті більша, ніж в сірці [3]. В ґрунті накопичуються кислотні залишки і це призводить до підкислювання ґрунтів, чого можна уникнути вапнуванням.</w:t>
      </w:r>
    </w:p>
    <w:p>
      <w:pPr>
        <w:pStyle w:val="Style11"/>
        <w:widowControl w:val="0"/>
        <w:keepNext w:val="0"/>
        <w:keepLines w:val="0"/>
        <w:shd w:val="clear" w:color="auto" w:fill="auto"/>
        <w:bidi w:val="0"/>
        <w:jc w:val="both"/>
        <w:spacing w:before="0" w:after="0" w:line="475" w:lineRule="exact"/>
        <w:ind w:left="320" w:right="260" w:firstLine="720"/>
      </w:pPr>
      <w:r>
        <w:rPr>
          <w:lang w:val="uk-UA" w:eastAsia="uk-UA" w:bidi="uk-UA"/>
          <w:w w:val="100"/>
          <w:spacing w:val="0"/>
          <w:color w:val="000000"/>
          <w:position w:val="0"/>
        </w:rPr>
        <w:t>Основними задачами дослідження є: встановлення закономірностей ефективного процесу гранулоутворення сульфату-нітрату амонію в апараті псевдозрідженого шару з одержанням продукту із заданими властивостями;визначення способів стабілізації режиму роботи та підвищення коефіцієнта використання теплоти.</w:t>
      </w:r>
    </w:p>
    <w:p>
      <w:pPr>
        <w:pStyle w:val="Style11"/>
        <w:widowControl w:val="0"/>
        <w:keepNext w:val="0"/>
        <w:keepLines w:val="0"/>
        <w:shd w:val="clear" w:color="auto" w:fill="auto"/>
        <w:bidi w:val="0"/>
        <w:jc w:val="both"/>
        <w:spacing w:before="0" w:after="0" w:line="475" w:lineRule="exact"/>
        <w:ind w:left="320" w:right="0" w:firstLine="720"/>
      </w:pPr>
      <w:r>
        <w:rPr>
          <w:lang w:val="uk-UA" w:eastAsia="uk-UA" w:bidi="uk-UA"/>
          <w:w w:val="100"/>
          <w:spacing w:val="0"/>
          <w:color w:val="000000"/>
          <w:position w:val="0"/>
        </w:rPr>
        <w:t>Перелік посилань</w:t>
      </w:r>
    </w:p>
    <w:p>
      <w:pPr>
        <w:pStyle w:val="Style11"/>
        <w:numPr>
          <w:ilvl w:val="0"/>
          <w:numId w:val="57"/>
        </w:numPr>
        <w:tabs>
          <w:tab w:leader="none" w:pos="1510" w:val="left"/>
        </w:tabs>
        <w:widowControl w:val="0"/>
        <w:keepNext w:val="0"/>
        <w:keepLines w:val="0"/>
        <w:shd w:val="clear" w:color="auto" w:fill="auto"/>
        <w:bidi w:val="0"/>
        <w:jc w:val="both"/>
        <w:spacing w:before="0" w:after="0" w:line="475" w:lineRule="exact"/>
        <w:ind w:left="320" w:right="260" w:firstLine="720"/>
      </w:pPr>
      <w:r>
        <w:rPr>
          <w:lang w:val="uk-UA" w:eastAsia="uk-UA" w:bidi="uk-UA"/>
          <w:w w:val="100"/>
          <w:spacing w:val="0"/>
          <w:color w:val="000000"/>
          <w:position w:val="0"/>
        </w:rPr>
        <w:t>Процес одержання мінерально-гумінових твердих композитів. [Електронний ресурс]: монографія для студентів, які навчаються за напрямком “Машинобудування” спеціальність “Обладнання хімічних виробництв та підприємств будівельних матеріалів’ТНТУУ “КПІ”; уклад. Я.М. Корнієнко, А.Р. Степанюк. - Київ: НТУУ “КПІ” 2013. -127с.</w:t>
      </w:r>
    </w:p>
    <w:p>
      <w:pPr>
        <w:pStyle w:val="Style11"/>
        <w:numPr>
          <w:ilvl w:val="0"/>
          <w:numId w:val="57"/>
        </w:numPr>
        <w:tabs>
          <w:tab w:leader="none" w:pos="1842" w:val="left"/>
        </w:tabs>
        <w:widowControl w:val="0"/>
        <w:keepNext w:val="0"/>
        <w:keepLines w:val="0"/>
        <w:shd w:val="clear" w:color="auto" w:fill="auto"/>
        <w:bidi w:val="0"/>
        <w:jc w:val="both"/>
        <w:spacing w:before="0" w:after="0" w:line="475" w:lineRule="exact"/>
        <w:ind w:left="320" w:right="260" w:firstLine="720"/>
      </w:pPr>
      <w:r>
        <w:rPr>
          <w:lang w:val="uk-UA" w:eastAsia="uk-UA" w:bidi="uk-UA"/>
          <w:w w:val="100"/>
          <w:spacing w:val="0"/>
          <w:color w:val="000000"/>
          <w:position w:val="0"/>
        </w:rPr>
        <w:t xml:space="preserve">«Аміачна селітра» - [Електронний ресурс] - </w:t>
      </w:r>
      <w:r>
        <w:fldChar w:fldCharType="begin"/>
      </w:r>
      <w:r>
        <w:rPr>
          <w:color w:val="000000"/>
        </w:rPr>
        <w:instrText> HYPERLINK "http://womanpros.ru/budinok/2730-amiachna-selitra-zastosuvannja.html" </w:instrText>
      </w:r>
      <w:r>
        <w:fldChar w:fldCharType="separate"/>
      </w:r>
      <w:r>
        <w:rPr>
          <w:rStyle w:val="Hyperlink"/>
          <w:lang w:val="en-US" w:eastAsia="en-US" w:bidi="en-US"/>
          <w:w w:val="100"/>
          <w:spacing w:val="0"/>
          <w:position w:val="0"/>
        </w:rPr>
        <w:t xml:space="preserve">http </w:t>
      </w:r>
      <w:r>
        <w:rPr>
          <w:rStyle w:val="Hyperlink"/>
          <w:lang w:val="uk-UA" w:eastAsia="uk-UA" w:bidi="uk-UA"/>
          <w:w w:val="100"/>
          <w:spacing w:val="0"/>
          <w:position w:val="0"/>
        </w:rPr>
        <w:t xml:space="preserve">: </w:t>
      </w:r>
      <w:r>
        <w:rPr>
          <w:rStyle w:val="Hyperlink"/>
          <w:lang w:val="en-US" w:eastAsia="en-US" w:bidi="en-US"/>
          <w:w w:val="100"/>
          <w:spacing w:val="0"/>
          <w:position w:val="0"/>
        </w:rPr>
        <w:t xml:space="preserve">//womanpros.ru/budinok/2730-amiachna-selitra-zastosuvannj </w:t>
      </w:r>
      <w:r>
        <w:rPr>
          <w:rStyle w:val="Hyperlink"/>
          <w:lang w:val="fr-FR" w:eastAsia="fr-FR" w:bidi="fr-FR"/>
          <w:w w:val="100"/>
          <w:spacing w:val="0"/>
          <w:position w:val="0"/>
        </w:rPr>
        <w:t>a. html</w:t>
      </w:r>
      <w:r>
        <w:rPr>
          <w:rStyle w:val="Hyperlink"/>
          <w:lang w:val="uk-UA" w:eastAsia="uk-UA" w:bidi="uk-UA"/>
          <w:w w:val="100"/>
          <w:spacing w:val="0"/>
          <w:position w:val="0"/>
        </w:rPr>
        <w:t>.</w:t>
      </w:r>
      <w:r>
        <w:fldChar w:fldCharType="end"/>
      </w:r>
    </w:p>
    <w:p>
      <w:pPr>
        <w:pStyle w:val="Style11"/>
        <w:numPr>
          <w:ilvl w:val="0"/>
          <w:numId w:val="57"/>
        </w:numPr>
        <w:tabs>
          <w:tab w:leader="none" w:pos="1358" w:val="left"/>
        </w:tabs>
        <w:widowControl w:val="0"/>
        <w:keepNext w:val="0"/>
        <w:keepLines w:val="0"/>
        <w:shd w:val="clear" w:color="auto" w:fill="auto"/>
        <w:bidi w:val="0"/>
        <w:jc w:val="left"/>
        <w:spacing w:before="0" w:after="0" w:line="475" w:lineRule="exact"/>
        <w:ind w:left="320" w:right="260" w:firstLine="720"/>
      </w:pPr>
      <w:r>
        <w:rPr>
          <w:lang w:val="uk-UA" w:eastAsia="uk-UA" w:bidi="uk-UA"/>
          <w:w w:val="100"/>
          <w:spacing w:val="0"/>
          <w:color w:val="000000"/>
          <w:position w:val="0"/>
        </w:rPr>
        <w:t xml:space="preserve">Позин М.Е. </w:t>
      </w:r>
      <w:r>
        <w:rPr>
          <w:lang w:val="ru-RU" w:eastAsia="ru-RU" w:bidi="ru-RU"/>
          <w:w w:val="100"/>
          <w:spacing w:val="0"/>
          <w:color w:val="000000"/>
          <w:position w:val="0"/>
        </w:rPr>
        <w:t xml:space="preserve">Технология минеральных </w:t>
      </w:r>
      <w:r>
        <w:rPr>
          <w:lang w:val="uk-UA" w:eastAsia="uk-UA" w:bidi="uk-UA"/>
          <w:w w:val="100"/>
          <w:spacing w:val="0"/>
          <w:color w:val="000000"/>
          <w:position w:val="0"/>
        </w:rPr>
        <w:t xml:space="preserve">солей, ч.1, изд. 4-е, испр. Л., </w:t>
      </w:r>
      <w:r>
        <w:rPr>
          <w:lang w:val="ru-RU" w:eastAsia="ru-RU" w:bidi="ru-RU"/>
          <w:w w:val="100"/>
          <w:spacing w:val="0"/>
          <w:color w:val="000000"/>
          <w:position w:val="0"/>
        </w:rPr>
        <w:t xml:space="preserve">Изд-во «Химия», </w:t>
      </w:r>
      <w:r>
        <w:rPr>
          <w:lang w:val="uk-UA" w:eastAsia="uk-UA" w:bidi="uk-UA"/>
          <w:w w:val="100"/>
          <w:spacing w:val="0"/>
          <w:color w:val="000000"/>
          <w:position w:val="0"/>
        </w:rPr>
        <w:t>1974, 768с.</w:t>
      </w:r>
    </w:p>
    <w:p>
      <w:pPr>
        <w:pStyle w:val="Style283"/>
        <w:widowControl w:val="0"/>
        <w:keepNext/>
        <w:keepLines/>
        <w:shd w:val="clear" w:color="auto" w:fill="auto"/>
        <w:bidi w:val="0"/>
        <w:jc w:val="left"/>
        <w:spacing w:before="0" w:after="0"/>
        <w:ind w:left="320" w:right="0" w:firstLine="0"/>
      </w:pPr>
      <w:bookmarkStart w:id="66" w:name="bookmark66"/>
      <w:r>
        <w:rPr>
          <w:lang w:val="uk-UA" w:eastAsia="uk-UA" w:bidi="uk-UA"/>
          <w:w w:val="100"/>
          <w:spacing w:val="0"/>
          <w:color w:val="000000"/>
          <w:position w:val="0"/>
        </w:rPr>
        <w:t>УДК 532.137:666.97</w:t>
      </w:r>
      <w:bookmarkEnd w:id="66"/>
    </w:p>
    <w:p>
      <w:pPr>
        <w:pStyle w:val="Style283"/>
        <w:widowControl w:val="0"/>
        <w:keepNext/>
        <w:keepLines/>
        <w:shd w:val="clear" w:color="auto" w:fill="auto"/>
        <w:bidi w:val="0"/>
        <w:jc w:val="center"/>
        <w:spacing w:before="0" w:after="0"/>
        <w:ind w:left="0" w:right="780" w:firstLine="0"/>
      </w:pPr>
      <w:bookmarkStart w:id="67" w:name="bookmark67"/>
      <w:r>
        <w:rPr>
          <w:lang w:val="uk-UA" w:eastAsia="uk-UA" w:bidi="uk-UA"/>
          <w:w w:val="100"/>
          <w:spacing w:val="0"/>
          <w:color w:val="000000"/>
          <w:position w:val="0"/>
        </w:rPr>
        <w:t>ВІБРОЕКСТРУЗІЙНЕ ФОРМУВАННЯ ФІБРОБЕТО</w:t>
      </w:r>
      <w:r>
        <w:rPr>
          <w:rStyle w:val="CharStyle285"/>
        </w:rPr>
        <w:t>ННИХ</w:t>
      </w:r>
      <w:bookmarkEnd w:id="67"/>
    </w:p>
    <w:p>
      <w:pPr>
        <w:pStyle w:val="Style283"/>
        <w:widowControl w:val="0"/>
        <w:keepNext/>
        <w:keepLines/>
        <w:shd w:val="clear" w:color="auto" w:fill="auto"/>
        <w:bidi w:val="0"/>
        <w:jc w:val="center"/>
        <w:spacing w:before="0" w:after="0"/>
        <w:ind w:left="0" w:right="780" w:firstLine="0"/>
      </w:pPr>
      <w:bookmarkStart w:id="68" w:name="bookmark68"/>
      <w:r>
        <w:rPr>
          <w:lang w:val="uk-UA" w:eastAsia="uk-UA" w:bidi="uk-UA"/>
          <w:w w:val="100"/>
          <w:spacing w:val="0"/>
          <w:color w:val="000000"/>
          <w:position w:val="0"/>
        </w:rPr>
        <w:t>ШАХТ</w:t>
      </w:r>
      <w:r>
        <w:rPr>
          <w:rStyle w:val="CharStyle285"/>
        </w:rPr>
        <w:t>НИХ</w:t>
      </w:r>
      <w:r>
        <w:rPr>
          <w:lang w:val="uk-UA" w:eastAsia="uk-UA" w:bidi="uk-UA"/>
          <w:w w:val="100"/>
          <w:spacing w:val="0"/>
          <w:color w:val="000000"/>
          <w:position w:val="0"/>
        </w:rPr>
        <w:t xml:space="preserve"> ЗАТЯЖОК</w:t>
      </w:r>
      <w:bookmarkEnd w:id="68"/>
    </w:p>
    <w:p>
      <w:pPr>
        <w:pStyle w:val="Style11"/>
        <w:widowControl w:val="0"/>
        <w:keepNext w:val="0"/>
        <w:keepLines w:val="0"/>
        <w:shd w:val="clear" w:color="auto" w:fill="auto"/>
        <w:bidi w:val="0"/>
        <w:jc w:val="center"/>
        <w:spacing w:before="0" w:after="0" w:line="480" w:lineRule="exact"/>
        <w:ind w:left="0" w:right="780" w:firstLine="0"/>
      </w:pPr>
      <w:r>
        <w:rPr>
          <w:lang w:val="uk-UA" w:eastAsia="uk-UA" w:bidi="uk-UA"/>
          <w:w w:val="100"/>
          <w:spacing w:val="0"/>
          <w:color w:val="000000"/>
          <w:position w:val="0"/>
        </w:rPr>
        <w:t>к.т.н., доц. І.А.Андреєв, д.т.н., студент В.О.Ящук</w:t>
        <w:b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320" w:right="260" w:firstLine="700"/>
      </w:pPr>
      <w:r>
        <w:rPr>
          <w:lang w:val="uk-UA" w:eastAsia="uk-UA" w:bidi="uk-UA"/>
          <w:w w:val="100"/>
          <w:spacing w:val="0"/>
          <w:color w:val="000000"/>
          <w:position w:val="0"/>
        </w:rPr>
        <w:t>Шахтні затяжки застосовуються для огородження боків і покрівель горизонтальних і похилих гірничих виробітків вугільних шахт.</w:t>
      </w:r>
    </w:p>
    <w:p>
      <w:pPr>
        <w:pStyle w:val="Style11"/>
        <w:widowControl w:val="0"/>
        <w:keepNext w:val="0"/>
        <w:keepLines w:val="0"/>
        <w:shd w:val="clear" w:color="auto" w:fill="auto"/>
        <w:bidi w:val="0"/>
        <w:jc w:val="both"/>
        <w:spacing w:before="0" w:after="564" w:line="480" w:lineRule="exact"/>
        <w:ind w:left="320" w:right="260" w:firstLine="700"/>
      </w:pPr>
      <w:r>
        <w:rPr>
          <w:lang w:val="uk-UA" w:eastAsia="uk-UA" w:bidi="uk-UA"/>
          <w:w w:val="100"/>
          <w:spacing w:val="0"/>
          <w:color w:val="000000"/>
          <w:position w:val="0"/>
        </w:rPr>
        <w:t>Залізобетонні затяжки мають масу більше 20 кілограмів і досить незручні при монтажі, крихкі і легко руйнуються при динамічних навантаженнях. Застосування в таких виробах в якості матриці фібробетону покращує їх основні фізико-механічні характеристики і зменшує матеріалоємність конструкцій.</w:t>
      </w:r>
    </w:p>
    <w:p>
      <w:pPr>
        <w:framePr w:h="2530" w:hSpace="2030" w:wrap="notBeside" w:vAnchor="text" w:hAnchor="text" w:x="2799" w:y="1"/>
        <w:widowControl w:val="0"/>
        <w:jc w:val="center"/>
        <w:rPr>
          <w:sz w:val="2"/>
          <w:szCs w:val="2"/>
        </w:rPr>
      </w:pPr>
      <w:r>
        <w:pict>
          <v:shape id="_x0000_s1187" type="#_x0000_t75" style="width:263pt;height:127pt;">
            <v:imagedata r:id="rId123" r:href="rId124"/>
          </v:shape>
        </w:pict>
      </w:r>
    </w:p>
    <w:p>
      <w:pPr>
        <w:pStyle w:val="Style87"/>
        <w:framePr w:h="2530" w:hSpace="2030" w:wrap="notBeside" w:vAnchor="text" w:hAnchor="text" w:x="2799"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Рисунок 1 - Шахтні затяжки</w:t>
      </w:r>
    </w:p>
    <w:p>
      <w:pPr>
        <w:widowControl w:val="0"/>
        <w:rPr>
          <w:sz w:val="2"/>
          <w:szCs w:val="2"/>
        </w:rPr>
      </w:pPr>
    </w:p>
    <w:p>
      <w:pPr>
        <w:pStyle w:val="Style11"/>
        <w:widowControl w:val="0"/>
        <w:keepNext w:val="0"/>
        <w:keepLines w:val="0"/>
        <w:shd w:val="clear" w:color="auto" w:fill="auto"/>
        <w:bidi w:val="0"/>
        <w:jc w:val="both"/>
        <w:spacing w:before="473" w:after="0" w:line="480" w:lineRule="exact"/>
        <w:ind w:left="320" w:right="260" w:firstLine="700"/>
      </w:pPr>
      <w:r>
        <w:rPr>
          <w:lang w:val="uk-UA" w:eastAsia="uk-UA" w:bidi="uk-UA"/>
          <w:w w:val="100"/>
          <w:spacing w:val="0"/>
          <w:color w:val="000000"/>
          <w:position w:val="0"/>
        </w:rPr>
        <w:t>Використання традиційного обладнання заводів збірного залізобетону для виготовлення фібробетонних затяжок безперспективно через руйнування або ґрудкування фібр в процесі змішування і обмеження їх об’єму в композиції при формуванні. Тому при проведенні пошукових робіт був застосований віброекструзійних спосіб формування, який був розроблений в Національному технічному університеті України «Київський політехнічний інститут» спеціально для дисперсного армування і який дозволяє ефективно використовувати фіброву арматуру.</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Необхідність забезпечення стабільної у часі міцності композиційного матеріалу потребує застосування фібр з підвищеною стійкістю у лужному середовищі портландцементу, який твердіє. При виготовленні зразків шахтних затяжок були використані грубі базальтові фібри, які спеціально розроблені і запропоновані для дисперсного армування в Інституті проблем матеріалознавства НАН України.</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В заводських умовах співробітниками кафедри МАХНВ НТУУ «КПІ» були виготовлені віброекструзійні зразки шахтних затяжок з цементного розчину зі співвідношенням цементу і піску 1:1 і водоцементним відношенням 0,33. Арматурні сітки двох типів були зварені з арматурної сталі діаметром 5 і 6 мм і закладені у виробах на відстані 7,5...9 мм від поверхні зразка. В якості дисперсної арматури застосовувались базальтові фібри діаметром 90.140 мкм і довжиною 20.60 мм.</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Зразки шахтних затяжок являли собою плоскі плити таких розмірів (мм): 950 х 200 х 30, 950 х 200 х 35, 950 х 200 х 40.</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При проведенні випробувань на вигин визначалися руйнуючі зусилля і напруження, зусилля і напруження, при яких мале місце розкриття тріщин, прогин при розкритті тріщин і при руйнуванні зразка. Навантаження до виробу було ступінчате з витримкою на кожній ступені 2.6 с.</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Шахтні затяжки, які були армовані 7 % базальтових фібр (від маси сухих складових цементно-піщаної матриці) товщиною 35 мм витримали випробування і можуть бути рекомендовані для виготовлення дослідної партії для промислових випробувань.</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Використання грубих базальтових фібр для додаткового армування шахтних затяжок дозволило зміцнити ці вироби, зменшити їх товщину на 30.35 % і, відповідно, довести їх масу до 15.16 кг.</w:t>
      </w:r>
    </w:p>
    <w:p>
      <w:pPr>
        <w:pStyle w:val="Style11"/>
        <w:widowControl w:val="0"/>
        <w:keepNext w:val="0"/>
        <w:keepLines w:val="0"/>
        <w:shd w:val="clear" w:color="auto" w:fill="auto"/>
        <w:bidi w:val="0"/>
        <w:jc w:val="left"/>
        <w:spacing w:before="0" w:after="0" w:line="480" w:lineRule="exact"/>
        <w:ind w:left="320" w:right="260" w:firstLine="720"/>
      </w:pPr>
      <w:r>
        <w:rPr>
          <w:lang w:val="uk-UA" w:eastAsia="uk-UA" w:bidi="uk-UA"/>
          <w:w w:val="100"/>
          <w:spacing w:val="0"/>
          <w:color w:val="000000"/>
          <w:position w:val="0"/>
        </w:rPr>
        <w:t>У подальших дослідженнях планується вдосконалення віброекструзійної технології і розробка конструкції віброекструдера для застосування його безпосередньо при виготовлення шахтних затяжок.</w:t>
      </w:r>
    </w:p>
    <w:p>
      <w:pPr>
        <w:pStyle w:val="Style283"/>
        <w:widowControl w:val="0"/>
        <w:keepNext/>
        <w:keepLines/>
        <w:shd w:val="clear" w:color="auto" w:fill="auto"/>
        <w:bidi w:val="0"/>
        <w:jc w:val="left"/>
        <w:spacing w:before="0" w:after="0"/>
        <w:ind w:left="320" w:right="0" w:firstLine="0"/>
      </w:pPr>
      <w:bookmarkStart w:id="69" w:name="bookmark69"/>
      <w:r>
        <w:rPr>
          <w:lang w:val="uk-UA" w:eastAsia="uk-UA" w:bidi="uk-UA"/>
          <w:w w:val="100"/>
          <w:spacing w:val="0"/>
          <w:color w:val="000000"/>
          <w:position w:val="0"/>
        </w:rPr>
        <w:t>УДК 621.824</w:t>
      </w:r>
      <w:bookmarkEnd w:id="69"/>
    </w:p>
    <w:p>
      <w:pPr>
        <w:pStyle w:val="Style283"/>
        <w:widowControl w:val="0"/>
        <w:keepNext/>
        <w:keepLines/>
        <w:shd w:val="clear" w:color="auto" w:fill="auto"/>
        <w:bidi w:val="0"/>
        <w:jc w:val="center"/>
        <w:spacing w:before="0" w:after="0"/>
        <w:ind w:left="0" w:right="760" w:firstLine="0"/>
      </w:pPr>
      <w:bookmarkStart w:id="70" w:name="bookmark70"/>
      <w:r>
        <w:rPr>
          <w:lang w:val="uk-UA" w:eastAsia="uk-UA" w:bidi="uk-UA"/>
          <w:w w:val="100"/>
          <w:spacing w:val="0"/>
          <w:color w:val="000000"/>
          <w:position w:val="0"/>
        </w:rPr>
        <w:t>ДО ВИЗНАЧЕННЯ ФРИКЦІЙНИХ ВЛАСТИВОСТЕЙ</w:t>
        <w:br/>
        <w:t>ПРИВОДНИХ ЛАНЦЮГІВ</w:t>
      </w:r>
      <w:bookmarkEnd w:id="70"/>
    </w:p>
    <w:p>
      <w:pPr>
        <w:pStyle w:val="Style11"/>
        <w:widowControl w:val="0"/>
        <w:keepNext w:val="0"/>
        <w:keepLines w:val="0"/>
        <w:shd w:val="clear" w:color="auto" w:fill="auto"/>
        <w:bidi w:val="0"/>
        <w:jc w:val="left"/>
        <w:spacing w:before="0" w:after="0" w:line="480" w:lineRule="exact"/>
        <w:ind w:left="320" w:right="0" w:firstLine="0"/>
      </w:pPr>
      <w:r>
        <w:rPr>
          <w:lang w:val="uk-UA" w:eastAsia="uk-UA" w:bidi="uk-UA"/>
          <w:w w:val="100"/>
          <w:spacing w:val="0"/>
          <w:color w:val="000000"/>
          <w:position w:val="0"/>
        </w:rPr>
        <w:t xml:space="preserve">студ.: Витвицький В.М., Малашук Н.С., Степанюк Д.А., с.н.с. </w:t>
      </w:r>
      <w:r>
        <w:rPr>
          <w:lang w:val="ru-RU" w:eastAsia="ru-RU" w:bidi="ru-RU"/>
          <w:w w:val="100"/>
          <w:spacing w:val="0"/>
          <w:color w:val="000000"/>
          <w:position w:val="0"/>
        </w:rPr>
        <w:t xml:space="preserve">Герасимов </w:t>
      </w:r>
      <w:r>
        <w:rPr>
          <w:lang w:val="uk-UA" w:eastAsia="uk-UA" w:bidi="uk-UA"/>
          <w:w w:val="100"/>
          <w:spacing w:val="0"/>
          <w:color w:val="000000"/>
          <w:position w:val="0"/>
        </w:rPr>
        <w:t>Г.В. Національний технічний університет України «Київський політехнічний інститут»</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Відомо, що ланцюгові передачі розрізняють за типом ланцюгів, за швидкістю ведучого валу, за кількістю ланцюгів, за кількістю ведених зірочок і т.п. Їх розраховують на тягову здатність, зносостійкість та стомлюючу міцність.</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 xml:space="preserve">Звідси витікає актуальність визначення коефіцієнта тертя </w:t>
      </w:r>
      <w:r>
        <w:rPr>
          <w:rStyle w:val="CharStyle111"/>
        </w:rPr>
        <w:t>(/</w:t>
      </w:r>
      <w:r>
        <w:rPr>
          <w:lang w:val="uk-UA" w:eastAsia="uk-UA" w:bidi="uk-UA"/>
          <w:w w:val="100"/>
          <w:spacing w:val="0"/>
          <w:color w:val="000000"/>
          <w:position w:val="0"/>
        </w:rPr>
        <w:t xml:space="preserve"> ) у шарнірах. Нами була вже проведена робота по його визначенню [1], створена експериментальна установка [2] (рис.1). Визначення коефіцієнта </w:t>
      </w:r>
      <w:r>
        <w:rPr>
          <w:rStyle w:val="CharStyle111"/>
        </w:rPr>
        <w:t>/</w:t>
      </w:r>
      <w:r>
        <w:rPr>
          <w:lang w:val="uk-UA" w:eastAsia="uk-UA" w:bidi="uk-UA"/>
          <w:w w:val="100"/>
          <w:spacing w:val="0"/>
          <w:color w:val="000000"/>
          <w:position w:val="0"/>
        </w:rPr>
        <w:t xml:space="preserve"> в шарнірах ланцюгів досягалось розтягом ланцюга між рухомою і нерухомою </w:t>
      </w:r>
      <w:r>
        <w:rPr>
          <w:lang w:val="ru-RU" w:eastAsia="ru-RU" w:bidi="ru-RU"/>
          <w:w w:val="100"/>
          <w:spacing w:val="0"/>
          <w:color w:val="000000"/>
          <w:position w:val="0"/>
        </w:rPr>
        <w:t xml:space="preserve">опорами </w:t>
      </w:r>
      <w:r>
        <w:rPr>
          <w:lang w:val="uk-UA" w:eastAsia="uk-UA" w:bidi="uk-UA"/>
          <w:w w:val="100"/>
          <w:spacing w:val="0"/>
          <w:color w:val="000000"/>
          <w:position w:val="0"/>
        </w:rPr>
        <w:t>з закріпленими в них кінцями піддослідного ланцюга, забезпеченими пристроями для вимірювання натягу, прогину і деформації.</w:t>
      </w:r>
    </w:p>
    <w:p>
      <w:pPr>
        <w:framePr w:h="2808" w:hSpace="869" w:wrap="notBeside" w:vAnchor="text" w:hAnchor="text" w:x="1638" w:y="1"/>
        <w:widowControl w:val="0"/>
        <w:jc w:val="center"/>
        <w:rPr>
          <w:sz w:val="2"/>
          <w:szCs w:val="2"/>
        </w:rPr>
      </w:pPr>
      <w:r>
        <w:pict>
          <v:shape id="_x0000_s1188" type="#_x0000_t75" style="width:379pt;height:141pt;">
            <v:imagedata r:id="rId125" r:href="rId126"/>
          </v:shape>
        </w:pict>
      </w:r>
    </w:p>
    <w:p>
      <w:pPr>
        <w:widowControl w:val="0"/>
        <w:rPr>
          <w:sz w:val="2"/>
          <w:szCs w:val="2"/>
        </w:rPr>
      </w:pPr>
    </w:p>
    <w:p>
      <w:pPr>
        <w:pStyle w:val="Style11"/>
        <w:widowControl w:val="0"/>
        <w:keepNext w:val="0"/>
        <w:keepLines w:val="0"/>
        <w:shd w:val="clear" w:color="auto" w:fill="auto"/>
        <w:bidi w:val="0"/>
        <w:jc w:val="left"/>
        <w:spacing w:before="0" w:after="0" w:line="480" w:lineRule="exact"/>
        <w:ind w:left="1520" w:right="720" w:firstLine="0"/>
      </w:pPr>
      <w:r>
        <w:rPr>
          <w:lang w:val="uk-UA" w:eastAsia="uk-UA" w:bidi="uk-UA"/>
          <w:w w:val="100"/>
          <w:spacing w:val="0"/>
          <w:color w:val="000000"/>
          <w:position w:val="0"/>
        </w:rPr>
        <w:t>1 - штурвал, 2 - гвинт, 3 - гайка-пуансон, 4 - лінійка, 5 - ланцюг, 6 - штангенрейсмус, 7 - динамометр, 8 - рама Рисунок 1 - Схема експериментального стенду</w:t>
      </w:r>
    </w:p>
    <w:p>
      <w:pPr>
        <w:pStyle w:val="Style11"/>
        <w:widowControl w:val="0"/>
        <w:keepNext w:val="0"/>
        <w:keepLines w:val="0"/>
        <w:shd w:val="clear" w:color="auto" w:fill="auto"/>
        <w:bidi w:val="0"/>
        <w:jc w:val="both"/>
        <w:spacing w:before="0" w:after="0" w:line="480" w:lineRule="exact"/>
        <w:ind w:left="320" w:right="260" w:firstLine="720"/>
      </w:pPr>
      <w:r>
        <w:rPr>
          <w:lang w:val="uk-UA" w:eastAsia="uk-UA" w:bidi="uk-UA"/>
          <w:w w:val="100"/>
          <w:spacing w:val="0"/>
          <w:color w:val="000000"/>
          <w:position w:val="0"/>
        </w:rPr>
        <w:t>Основою визначення коефіцієнта тертя на установці було вимірювання прогину ланцюга від погонної ваги. Із теоретичної механіки відомо, що вісь ланцюга залежить від стріли прогину та кута її повороту в опорах. Відзначимо, що експериментальні установки по визначенню коефіцієнта тертя</w:t>
        <w:br w:type="page"/>
        <w:t>у шарнірах вимірювали саме стріли прогину. Ми ж, використовуючи наведену методику, звернули увагу на аналіз кута повороту осі в місці опор. Нами буда отримана нова формула для визначення коефіцієнта тертя, яка дозволяє порівнювати отримані результати із замірюванням кута а [3]:</w:t>
      </w:r>
    </w:p>
    <w:p>
      <w:pPr>
        <w:pStyle w:val="Style286"/>
        <w:widowControl w:val="0"/>
        <w:keepNext w:val="0"/>
        <w:keepLines w:val="0"/>
        <w:shd w:val="clear" w:color="auto" w:fill="auto"/>
        <w:bidi w:val="0"/>
        <w:spacing w:before="0" w:after="0" w:line="230" w:lineRule="exact"/>
        <w:ind w:left="0" w:right="0" w:firstLine="0"/>
      </w:pPr>
      <w:r>
        <w:rPr>
          <w:lang w:val="uk-UA" w:eastAsia="uk-UA" w:bidi="uk-UA"/>
          <w:w w:val="100"/>
          <w:color w:val="000000"/>
          <w:position w:val="0"/>
        </w:rPr>
        <w:t>Оіп -</w:t>
      </w:r>
      <w:r>
        <w:rPr>
          <w:rStyle w:val="CharStyle288"/>
          <w:i w:val="0"/>
          <w:iCs w:val="0"/>
        </w:rPr>
        <w:t>1/2)</w:t>
      </w:r>
    </w:p>
    <w:p>
      <w:pPr>
        <w:pStyle w:val="Style66"/>
        <w:tabs>
          <w:tab w:leader="hyphen" w:pos="720" w:val="left"/>
          <w:tab w:leader="hyphen" w:pos="860" w:val="left"/>
          <w:tab w:leader="hyphen" w:pos="1430" w:val="left"/>
        </w:tabs>
        <w:widowControl w:val="0"/>
        <w:keepNext w:val="0"/>
        <w:keepLines w:val="0"/>
        <w:shd w:val="clear" w:color="auto" w:fill="auto"/>
        <w:bidi w:val="0"/>
        <w:jc w:val="both"/>
        <w:spacing w:before="0" w:after="0" w:line="230" w:lineRule="exact"/>
        <w:ind w:left="0" w:right="0" w:firstLine="0"/>
      </w:pPr>
      <w:r>
        <w:rPr>
          <w:rStyle w:val="CharStyle289"/>
        </w:rPr>
        <w:t>а</w:t>
      </w:r>
      <w:r>
        <w:rPr>
          <w:lang w:val="uk-UA" w:eastAsia="uk-UA" w:bidi="uk-UA"/>
          <w:w w:val="100"/>
          <w:spacing w:val="0"/>
          <w:color w:val="000000"/>
          <w:position w:val="0"/>
        </w:rPr>
        <w:tab/>
        <w:tab/>
        <w:tab/>
        <w:t>-</w:t>
      </w:r>
    </w:p>
    <w:p>
      <w:pPr>
        <w:pStyle w:val="Style286"/>
        <w:widowControl w:val="0"/>
        <w:keepNext w:val="0"/>
        <w:keepLines w:val="0"/>
        <w:shd w:val="clear" w:color="auto" w:fill="auto"/>
        <w:bidi w:val="0"/>
        <w:spacing w:before="0" w:after="0" w:line="230" w:lineRule="exact"/>
        <w:ind w:left="0" w:right="0" w:firstLine="0"/>
      </w:pPr>
      <w:r>
        <w:pict>
          <v:shape id="_x0000_s1189" type="#_x0000_t202" style="position:absolute;margin-left:198.95pt;margin-top:3.35pt;width:34.55pt;height:16.7pt;z-index:-125829275;mso-wrap-distance-left:5.pt;mso-wrap-distance-top:3.35pt;mso-wrap-distance-right:6.7pt;mso-wrap-distance-bottom:0.6pt;mso-position-horizontal-relative:margin" filled="f" stroked="f">
            <v:textbox style="mso-fit-shape-to-text:t" inset="0,0,0,0">
              <w:txbxContent>
                <w:p>
                  <w:pPr>
                    <w:pStyle w:val="Style66"/>
                    <w:widowControl w:val="0"/>
                    <w:keepNext w:val="0"/>
                    <w:keepLines w:val="0"/>
                    <w:shd w:val="clear" w:color="auto" w:fill="auto"/>
                    <w:bidi w:val="0"/>
                    <w:jc w:val="left"/>
                    <w:spacing w:before="0" w:after="0" w:line="230" w:lineRule="exact"/>
                    <w:ind w:left="0" w:right="0" w:firstLine="0"/>
                  </w:pPr>
                  <w:r>
                    <w:rPr>
                      <w:rStyle w:val="CharStyle259"/>
                    </w:rPr>
                    <w:t>І</w:t>
                  </w:r>
                  <w:r>
                    <w:rPr>
                      <w:rStyle w:val="CharStyle258"/>
                    </w:rPr>
                    <w:t xml:space="preserve"> = ±-</w:t>
                  </w:r>
                </w:p>
              </w:txbxContent>
            </v:textbox>
            <w10:wrap type="square" side="right" anchorx="margin"/>
          </v:shape>
        </w:pict>
      </w:r>
      <w:r>
        <w:pict>
          <v:shape id="_x0000_s1190" type="#_x0000_t202" style="position:absolute;margin-left:473.75pt;margin-top:9.1pt;width:12.5pt;height:18.45pt;z-index:-125829274;mso-wrap-distance-left:186.95pt;mso-wrap-distance-top:20.9pt;mso-wrap-distance-right:5.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40"/>
                      <w:i/>
                      <w:iCs/>
                    </w:rPr>
                    <w:t>1)</w:t>
                  </w:r>
                </w:p>
              </w:txbxContent>
            </v:textbox>
            <w10:wrap type="square" side="left" anchorx="margin"/>
          </v:shape>
        </w:pict>
      </w:r>
      <w:r>
        <w:rPr>
          <w:rStyle w:val="CharStyle290"/>
          <w:vertAlign w:val="superscript"/>
          <w:i/>
          <w:iCs/>
        </w:rPr>
        <w:t>п</w:t>
      </w:r>
      <w:r>
        <w:rPr>
          <w:rStyle w:val="CharStyle290"/>
          <w:i/>
          <w:iCs/>
        </w:rPr>
        <w:t xml:space="preserve"> X</w:t>
      </w:r>
    </w:p>
    <w:p>
      <w:pPr>
        <w:pStyle w:val="Style286"/>
        <w:widowControl w:val="0"/>
        <w:keepNext w:val="0"/>
        <w:keepLines w:val="0"/>
        <w:shd w:val="clear" w:color="auto" w:fill="auto"/>
        <w:bidi w:val="0"/>
        <w:spacing w:before="0" w:after="0" w:line="230" w:lineRule="exact"/>
        <w:ind w:left="0" w:right="0" w:firstLine="0"/>
      </w:pPr>
      <w:r>
        <w:rPr>
          <w:lang w:val="uk-UA" w:eastAsia="uk-UA" w:bidi="uk-UA"/>
          <w:w w:val="100"/>
          <w:color w:val="000000"/>
          <w:position w:val="0"/>
        </w:rPr>
        <w:t>2г /1</w:t>
      </w:r>
    </w:p>
    <w:p>
      <w:pPr>
        <w:pStyle w:val="Style11"/>
        <w:widowControl w:val="0"/>
        <w:keepNext w:val="0"/>
        <w:keepLines w:val="0"/>
        <w:shd w:val="clear" w:color="auto" w:fill="auto"/>
        <w:bidi w:val="0"/>
        <w:jc w:val="both"/>
        <w:spacing w:before="0" w:after="0" w:line="509" w:lineRule="exact"/>
        <w:ind w:left="320" w:right="260" w:firstLine="740"/>
      </w:pPr>
      <w:r>
        <w:rPr>
          <w:lang w:val="uk-UA" w:eastAsia="uk-UA" w:bidi="uk-UA"/>
          <w:w w:val="100"/>
          <w:spacing w:val="0"/>
          <w:color w:val="000000"/>
          <w:position w:val="0"/>
        </w:rPr>
        <w:t xml:space="preserve">де </w:t>
      </w:r>
      <w:r>
        <w:rPr>
          <w:rStyle w:val="CharStyle111"/>
        </w:rPr>
        <w:t>а</w:t>
      </w:r>
      <w:r>
        <w:rPr>
          <w:rStyle w:val="CharStyle111"/>
          <w:vertAlign w:val="subscript"/>
        </w:rPr>
        <w:t>п</w:t>
      </w:r>
      <w:r>
        <w:rPr>
          <w:lang w:val="uk-UA" w:eastAsia="uk-UA" w:bidi="uk-UA"/>
          <w:w w:val="100"/>
          <w:spacing w:val="0"/>
          <w:color w:val="000000"/>
          <w:position w:val="0"/>
        </w:rPr>
        <w:t xml:space="preserve"> - кут повороту крайньої п-ної ланки, </w:t>
      </w:r>
      <w:r>
        <w:rPr>
          <w:rStyle w:val="CharStyle111"/>
        </w:rPr>
        <w:t>О</w:t>
      </w:r>
      <w:r>
        <w:rPr>
          <w:lang w:val="uk-UA" w:eastAsia="uk-UA" w:bidi="uk-UA"/>
          <w:w w:val="100"/>
          <w:spacing w:val="0"/>
          <w:color w:val="000000"/>
          <w:position w:val="0"/>
        </w:rPr>
        <w:t xml:space="preserve"> - сила тяжіння, </w:t>
      </w:r>
      <w:r>
        <w:rPr>
          <w:rStyle w:val="CharStyle111"/>
        </w:rPr>
        <w:t>п</w:t>
      </w:r>
      <w:r>
        <w:rPr>
          <w:lang w:val="uk-UA" w:eastAsia="uk-UA" w:bidi="uk-UA"/>
          <w:w w:val="100"/>
          <w:spacing w:val="0"/>
          <w:color w:val="000000"/>
          <w:position w:val="0"/>
        </w:rPr>
        <w:t xml:space="preserve"> - номер ланки, X - реакція горизонтальна, </w:t>
      </w:r>
      <w:r>
        <w:rPr>
          <w:rStyle w:val="CharStyle111"/>
        </w:rPr>
        <w:t>г</w:t>
      </w:r>
      <w:r>
        <w:rPr>
          <w:lang w:val="uk-UA" w:eastAsia="uk-UA" w:bidi="uk-UA"/>
          <w:w w:val="100"/>
          <w:spacing w:val="0"/>
          <w:color w:val="000000"/>
          <w:position w:val="0"/>
        </w:rPr>
        <w:t xml:space="preserve"> - радіус шарніра, </w:t>
      </w:r>
      <w:r>
        <w:rPr>
          <w:rStyle w:val="CharStyle111"/>
        </w:rPr>
        <w:t>І</w:t>
      </w:r>
      <w:r>
        <w:rPr>
          <w:lang w:val="uk-UA" w:eastAsia="uk-UA" w:bidi="uk-UA"/>
          <w:w w:val="100"/>
          <w:spacing w:val="0"/>
          <w:color w:val="000000"/>
          <w:position w:val="0"/>
        </w:rPr>
        <w:t xml:space="preserve"> - проекція відстань між шарнірами на горизонтальну вісь.</w:t>
      </w:r>
    </w:p>
    <w:p>
      <w:pPr>
        <w:pStyle w:val="Style11"/>
        <w:widowControl w:val="0"/>
        <w:keepNext w:val="0"/>
        <w:keepLines w:val="0"/>
        <w:shd w:val="clear" w:color="auto" w:fill="auto"/>
        <w:bidi w:val="0"/>
        <w:jc w:val="both"/>
        <w:spacing w:before="0" w:after="0" w:line="480" w:lineRule="exact"/>
        <w:ind w:left="320" w:right="260" w:firstLine="740"/>
      </w:pPr>
      <w:r>
        <w:rPr>
          <w:lang w:val="uk-UA" w:eastAsia="uk-UA" w:bidi="uk-UA"/>
          <w:w w:val="100"/>
          <w:spacing w:val="0"/>
          <w:color w:val="000000"/>
          <w:position w:val="0"/>
        </w:rPr>
        <w:t>Зазначимо спорідненість отриманих результатів при використанні обох методів вимірювань.</w:t>
      </w:r>
    </w:p>
    <w:p>
      <w:pPr>
        <w:pStyle w:val="Style11"/>
        <w:widowControl w:val="0"/>
        <w:keepNext w:val="0"/>
        <w:keepLines w:val="0"/>
        <w:shd w:val="clear" w:color="auto" w:fill="auto"/>
        <w:bidi w:val="0"/>
        <w:jc w:val="both"/>
        <w:spacing w:before="0" w:after="0" w:line="480" w:lineRule="exact"/>
        <w:ind w:left="320" w:right="260" w:firstLine="740"/>
      </w:pPr>
      <w:r>
        <w:pict>
          <v:shape id="_x0000_s1191" type="#_x0000_t202" style="position:absolute;margin-left:40.3pt;margin-top:93.6pt;width:457.45pt;height:132.25pt;z-index:-125829273;mso-wrap-distance-left:40.3pt;mso-wrap-distance-right:6.pt;mso-wrap-distance-bottom:18.7pt;mso-position-horizontal-relative:margin" wrapcoords="0 0 21600 0 21600 18084 18235 19432 18235 21600 3558 21600 3558 19432 0 18084 0 0" filled="f" stroked="f">
            <v:textbox style="mso-fit-shape-to-text:t" inset="0,0,0,0">
              <w:txbxContent>
                <w:p>
                  <w:pPr>
                    <w:framePr w:h="2645" w:hSpace="120" w:vSpace="374" w:wrap="notBeside" w:vAnchor="text" w:hAnchor="margin" w:x="807" w:y="1873"/>
                    <w:widowControl w:val="0"/>
                    <w:jc w:val="center"/>
                    <w:rPr>
                      <w:sz w:val="2"/>
                      <w:szCs w:val="2"/>
                    </w:rPr>
                  </w:pPr>
                  <w:r>
                    <w:pict>
                      <v:shape id="_x0000_s1192" type="#_x0000_t75" style="width:457pt;height:133pt;">
                        <v:imagedata r:id="rId127" r:href="rId128"/>
                      </v:shape>
                    </w:pict>
                  </w:r>
                </w:p>
                <w:p>
                  <w:pPr>
                    <w:pStyle w:val="Style87"/>
                    <w:widowControl w:val="0"/>
                    <w:keepNext w:val="0"/>
                    <w:keepLines w:val="0"/>
                    <w:shd w:val="clear" w:color="auto" w:fill="auto"/>
                    <w:bidi w:val="0"/>
                    <w:jc w:val="left"/>
                    <w:spacing w:before="0" w:after="0" w:line="260" w:lineRule="exact"/>
                    <w:ind w:left="0" w:right="0" w:firstLine="0"/>
                  </w:pPr>
                  <w:r>
                    <w:rPr>
                      <w:rStyle w:val="CharStyle88"/>
                    </w:rPr>
                    <w:t>Рисунок 2 - Оцінка візуальних параметрів ланцюга</w:t>
                  </w:r>
                </w:p>
              </w:txbxContent>
            </v:textbox>
            <w10:wrap type="topAndBottom" anchorx="margin"/>
          </v:shape>
        </w:pict>
      </w:r>
      <w:r>
        <w:pict>
          <v:shape id="_x0000_s1193" type="#_x0000_t202" style="position:absolute;margin-left:61.9pt;margin-top:270.25pt;width:414.7pt;height:88.1pt;z-index:-125829272;mso-wrap-distance-left:61.9pt;mso-wrap-distance-right:27.1pt;mso-wrap-distance-bottom:20.pt;mso-position-horizontal-relative:margin" wrapcoords="0 0 21600 0 21600 16311 18438 18673 18438 21600 3323 21600 3323 18673 0 16311 0 0" filled="f" stroked="f">
            <v:textbox style="mso-fit-shape-to-text:t" inset="0,0,0,0">
              <w:txbxContent>
                <w:p>
                  <w:pPr>
                    <w:framePr w:h="1762" w:hSpace="542" w:vSpace="400" w:wrap="notBeside" w:vAnchor="text" w:hAnchor="margin" w:x="1239" w:y="5406"/>
                    <w:widowControl w:val="0"/>
                    <w:jc w:val="center"/>
                    <w:rPr>
                      <w:sz w:val="2"/>
                      <w:szCs w:val="2"/>
                    </w:rPr>
                  </w:pPr>
                  <w:r>
                    <w:pict>
                      <v:shape id="_x0000_s1194" type="#_x0000_t75" style="width:415pt;height:88pt;">
                        <v:imagedata r:id="rId129" r:href="rId130"/>
                      </v:shape>
                    </w:pict>
                  </w:r>
                </w:p>
                <w:p>
                  <w:pPr>
                    <w:pStyle w:val="Style87"/>
                    <w:widowControl w:val="0"/>
                    <w:keepNext w:val="0"/>
                    <w:keepLines w:val="0"/>
                    <w:shd w:val="clear" w:color="auto" w:fill="auto"/>
                    <w:bidi w:val="0"/>
                    <w:jc w:val="left"/>
                    <w:spacing w:before="0" w:after="0" w:line="260" w:lineRule="exact"/>
                    <w:ind w:left="0" w:right="0" w:firstLine="0"/>
                  </w:pPr>
                  <w:r>
                    <w:rPr>
                      <w:rStyle w:val="CharStyle88"/>
                    </w:rPr>
                    <w:t>Рисунок 3 - Координати лівого вузла установки</w:t>
                  </w:r>
                </w:p>
              </w:txbxContent>
            </v:textbox>
            <w10:wrap type="topAndBottom" anchorx="margin"/>
          </v:shape>
        </w:pict>
      </w:r>
      <w:r>
        <w:rPr>
          <w:lang w:val="uk-UA" w:eastAsia="uk-UA" w:bidi="uk-UA"/>
          <w:w w:val="100"/>
          <w:spacing w:val="0"/>
          <w:color w:val="000000"/>
          <w:position w:val="0"/>
        </w:rPr>
        <w:t xml:space="preserve">Звернемо увагу на допуски кутових розмірів. Допуском кута (АТ) між найбільшим і найменшим граничними кутами. Відносно номінального кута допуски можуть бути розміщені в плюс </w:t>
      </w:r>
      <w:r>
        <w:rPr>
          <w:rStyle w:val="CharStyle111"/>
        </w:rPr>
        <w:t>(+ АТ) -</w:t>
      </w:r>
      <w:r>
        <w:rPr>
          <w:lang w:val="uk-UA" w:eastAsia="uk-UA" w:bidi="uk-UA"/>
          <w:w w:val="100"/>
          <w:spacing w:val="0"/>
          <w:color w:val="000000"/>
          <w:position w:val="0"/>
        </w:rPr>
        <w:t xml:space="preserve"> рис. 3, </w:t>
      </w:r>
      <w:r>
        <w:rPr>
          <w:rStyle w:val="CharStyle111"/>
        </w:rPr>
        <w:t>а,</w:t>
      </w:r>
      <w:r>
        <w:rPr>
          <w:lang w:val="uk-UA" w:eastAsia="uk-UA" w:bidi="uk-UA"/>
          <w:w w:val="100"/>
          <w:spacing w:val="0"/>
          <w:color w:val="000000"/>
          <w:position w:val="0"/>
        </w:rPr>
        <w:t xml:space="preserve"> в мінус </w:t>
      </w:r>
      <w:r>
        <w:rPr>
          <w:rStyle w:val="CharStyle111"/>
        </w:rPr>
        <w:t>(- АТ)) -</w:t>
      </w:r>
      <w:r>
        <w:rPr>
          <w:lang w:val="uk-UA" w:eastAsia="uk-UA" w:bidi="uk-UA"/>
          <w:w w:val="100"/>
          <w:spacing w:val="0"/>
          <w:color w:val="000000"/>
          <w:position w:val="0"/>
        </w:rPr>
        <w:t xml:space="preserve"> рис. 3, </w:t>
      </w:r>
      <w:r>
        <w:rPr>
          <w:rStyle w:val="CharStyle111"/>
        </w:rPr>
        <w:t>б</w:t>
      </w:r>
      <w:r>
        <w:rPr>
          <w:lang w:val="uk-UA" w:eastAsia="uk-UA" w:bidi="uk-UA"/>
          <w:w w:val="100"/>
          <w:spacing w:val="0"/>
          <w:color w:val="000000"/>
          <w:position w:val="0"/>
        </w:rPr>
        <w:t xml:space="preserve"> або симетрично </w:t>
      </w:r>
      <w:r>
        <w:rPr>
          <w:rStyle w:val="CharStyle111"/>
        </w:rPr>
        <w:t>(± АТ/2) -</w:t>
      </w:r>
      <w:r>
        <w:rPr>
          <w:lang w:val="uk-UA" w:eastAsia="uk-UA" w:bidi="uk-UA"/>
          <w:w w:val="100"/>
          <w:spacing w:val="0"/>
          <w:color w:val="000000"/>
          <w:position w:val="0"/>
        </w:rPr>
        <w:t xml:space="preserve"> рис. 3, </w:t>
      </w:r>
      <w:r>
        <w:rPr>
          <w:rStyle w:val="CharStyle111"/>
        </w:rPr>
        <w:t>в</w:t>
      </w:r>
      <w:r>
        <w:rPr>
          <w:lang w:val="uk-UA" w:eastAsia="uk-UA" w:bidi="uk-UA"/>
          <w:w w:val="100"/>
          <w:spacing w:val="0"/>
          <w:color w:val="000000"/>
          <w:position w:val="0"/>
        </w:rPr>
        <w:t xml:space="preserve"> [4].</w:t>
      </w:r>
      <w:r>
        <w:br w:type="page"/>
      </w:r>
    </w:p>
    <w:p>
      <w:pPr>
        <w:pStyle w:val="Style11"/>
        <w:tabs>
          <w:tab w:leader="none" w:pos="4421" w:val="left"/>
        </w:tabs>
        <w:widowControl w:val="0"/>
        <w:keepNext w:val="0"/>
        <w:keepLines w:val="0"/>
        <w:shd w:val="clear" w:color="auto" w:fill="auto"/>
        <w:bidi w:val="0"/>
        <w:jc w:val="both"/>
        <w:spacing w:before="0" w:after="0" w:line="480" w:lineRule="exact"/>
        <w:ind w:left="2040" w:right="0" w:firstLine="0"/>
      </w:pPr>
      <w:r>
        <w:pict>
          <v:shape id="_x0000_s1195" type="#_x0000_t202" style="position:absolute;margin-left:10.7pt;margin-top:-2.05pt;width:482.4pt;height:67.85pt;z-index:-125829271;mso-wrap-distance-left:5.pt;mso-wrap-distance-right:5.pt;mso-position-horizontal-relative:margin;mso-position-vertical-relative:margin" filled="f" stroked="f">
            <v:textbox style="mso-fit-shape-to-text:t" inset="0,0,0,0">
              <w:txbxContent>
                <w:p>
                  <w:pPr>
                    <w:pStyle w:val="Style11"/>
                    <w:widowControl w:val="0"/>
                    <w:keepNext w:val="0"/>
                    <w:keepLines w:val="0"/>
                    <w:shd w:val="clear" w:color="auto" w:fill="auto"/>
                    <w:bidi w:val="0"/>
                    <w:jc w:val="both"/>
                    <w:spacing w:before="0" w:after="0"/>
                    <w:ind w:left="0" w:right="0" w:firstLine="780"/>
                  </w:pPr>
                  <w:r>
                    <w:rPr>
                      <w:rStyle w:val="CharStyle12"/>
                    </w:rPr>
                    <w:t xml:space="preserve">Наведемо фрагмент таблиці переводу градусної міри кута в радіанну (Табл 1.), яку можна використати для полегшення процесу підрахунку значення коефіцієнта тертя </w:t>
                  </w:r>
                  <w:r>
                    <w:rPr>
                      <w:rStyle w:val="CharStyle71"/>
                    </w:rPr>
                    <w:t>/</w:t>
                  </w:r>
                  <w:r>
                    <w:rPr>
                      <w:rStyle w:val="CharStyle12"/>
                    </w:rPr>
                    <w:t xml:space="preserve"> ланцюгів за формулою (1).</w:t>
                  </w:r>
                </w:p>
                <w:p>
                  <w:pPr>
                    <w:pStyle w:val="Style11"/>
                    <w:widowControl w:val="0"/>
                    <w:keepNext w:val="0"/>
                    <w:keepLines w:val="0"/>
                    <w:shd w:val="clear" w:color="auto" w:fill="auto"/>
                    <w:bidi w:val="0"/>
                    <w:jc w:val="right"/>
                    <w:spacing w:before="0" w:after="0"/>
                    <w:ind w:left="0" w:right="0" w:firstLine="0"/>
                  </w:pPr>
                  <w:r>
                    <w:rPr>
                      <w:rStyle w:val="CharStyle93"/>
                    </w:rPr>
                    <w:t>Таблиця 1 - Переведення градусної міри кута в радіанну [5]</w:t>
                  </w:r>
                </w:p>
              </w:txbxContent>
            </v:textbox>
            <w10:wrap type="topAndBottom" anchorx="margin" anchory="margin"/>
          </v:shape>
        </w:pict>
      </w:r>
      <w:r>
        <w:pict>
          <v:shape id="_x0000_s1196" type="#_x0000_t202" style="position:absolute;margin-left:29.15pt;margin-top:64.8pt;width:446.15pt;height:5.e-002pt;z-index:-125829270;mso-wrap-distance-left:5.pt;mso-wrap-distance-right:5.pt;mso-wrap-distance-bottom:72.25pt;mso-position-horizontal-relative:margin;mso-position-vertical-relative:margin" filled="f" stroked="f">
            <v:textbox style="mso-fit-shape-to-text:t" inset="0,0,0,0">
              <w:txbxContent>
                <w:tbl>
                  <w:tblPr>
                    <w:tblOverlap w:val="never"/>
                    <w:tblLayout w:type="fixed"/>
                    <w:jc w:val="center"/>
                  </w:tblPr>
                  <w:tblGrid>
                    <w:gridCol w:w="538"/>
                    <w:gridCol w:w="878"/>
                    <w:gridCol w:w="696"/>
                    <w:gridCol w:w="696"/>
                    <w:gridCol w:w="696"/>
                    <w:gridCol w:w="696"/>
                    <w:gridCol w:w="696"/>
                    <w:gridCol w:w="696"/>
                    <w:gridCol w:w="696"/>
                    <w:gridCol w:w="696"/>
                    <w:gridCol w:w="696"/>
                    <w:gridCol w:w="408"/>
                    <w:gridCol w:w="403"/>
                    <w:gridCol w:w="432"/>
                  </w:tblGrid>
                  <w:tr>
                    <w:trPr>
                      <w:trHeight w:val="336" w:hRule="exact"/>
                    </w:trPr>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А</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360" w:right="0" w:firstLine="0"/>
                        </w:pPr>
                        <w:r>
                          <w:rPr>
                            <w:lang w:val="uk-UA" w:eastAsia="uk-UA" w:bidi="uk-UA"/>
                            <w:w w:val="100"/>
                            <w:spacing w:val="0"/>
                            <w:color w:val="000000"/>
                            <w:position w:val="0"/>
                          </w:rPr>
                          <w:t>0'</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260" w:right="0" w:firstLine="0"/>
                        </w:pPr>
                        <w:r>
                          <w:rPr>
                            <w:lang w:val="uk-UA" w:eastAsia="uk-UA" w:bidi="uk-UA"/>
                            <w:w w:val="100"/>
                            <w:spacing w:val="0"/>
                            <w:color w:val="000000"/>
                            <w:position w:val="0"/>
                          </w:rPr>
                          <w:t>6'</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12'</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18'</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24'</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30'</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36'</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42'</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48'</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54'</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1'</w:t>
                        </w:r>
                      </w:p>
                    </w:tc>
                    <w:tc>
                      <w:tcPr>
                        <w:shd w:val="clear" w:color="auto" w:fill="FFFFFF"/>
                        <w:tcBorders>
                          <w:lef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2'</w:t>
                        </w:r>
                      </w:p>
                    </w:tc>
                    <w:tc>
                      <w:tcPr>
                        <w:shd w:val="clear" w:color="auto" w:fill="FFFFFF"/>
                        <w:tcBorders>
                          <w:left w:val="single" w:sz="4"/>
                          <w:right w:val="single" w:sz="4"/>
                          <w:top w:val="single" w:sz="4"/>
                        </w:tcBorders>
                        <w:vAlign w:val="top"/>
                      </w:tcPr>
                      <w:p>
                        <w:pPr>
                          <w:pStyle w:val="Style1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3'</w:t>
                        </w:r>
                      </w:p>
                    </w:tc>
                  </w:tr>
                  <w:tr>
                    <w:trPr>
                      <w:trHeight w:val="557" w:hRule="exact"/>
                    </w:trPr>
                    <w:tc>
                      <w:tcPr>
                        <w:shd w:val="clear" w:color="auto" w:fill="FFFFFF"/>
                        <w:tcBorders>
                          <w:left w:val="single" w:sz="4"/>
                          <w:top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0°</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0,0000</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0017</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0035</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0052</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0070</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0087</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0105</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0122</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0140</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0157</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op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8"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0,0175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0192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0209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0227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0244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0262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0279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0297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0314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0332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4"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0,0349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0367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0384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0401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0419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0436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0454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0471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0489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0506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8" w:hRule="exact"/>
                    </w:trPr>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0,0524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0541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0559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0576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0593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0611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0628</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0646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0663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0681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413"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4°</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0,0698</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0716</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0733</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0750</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0768</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0785</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0803</w:t>
                        </w:r>
                      </w:p>
                    </w:tc>
                    <w:tc>
                      <w:tcPr>
                        <w:shd w:val="clear" w:color="auto" w:fill="FFFFFF"/>
                        <w:tcBorders>
                          <w:left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0820</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0838</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0855</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413" w:hRule="exact"/>
                    </w:trPr>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0,0873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0890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0908</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0925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0942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0960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0977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0995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1012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1030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8"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0,1047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1065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1082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1100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1117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1134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1152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1169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1187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1204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4" w:hRule="exact"/>
                    </w:trPr>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0,1222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1239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1257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1274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1292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1309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1326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1344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1361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1379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8"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8°</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0,1396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1414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1431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1449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1466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1484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1501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1518</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1536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1553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413"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0,1571</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1588</w:t>
                        </w:r>
                      </w:p>
                    </w:tc>
                    <w:tc>
                      <w:tcPr>
                        <w:shd w:val="clear" w:color="auto" w:fill="FFFFFF"/>
                        <w:tcBorders>
                          <w:left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1606</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1623</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1641</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1658</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1676</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1693</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1710</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1728</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413" w:hRule="exact"/>
                    </w:trPr>
                    <w:tc>
                      <w:tcPr>
                        <w:shd w:val="clear" w:color="auto" w:fill="FFFFFF"/>
                        <w:tcBorders>
                          <w:left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10°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0,1745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1763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1780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1798</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1815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1833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1850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1868</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1885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1902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8"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0,1920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1937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1955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1972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1990</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2007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2025</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2042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2059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2077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4"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0,2094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2112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2129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2147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2164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2182</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2199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2217</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2234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2251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278" w:hRule="exact"/>
                    </w:trPr>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0,2269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2286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2304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2321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2339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2356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2374</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2391</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2409</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2426</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413" w:hRule="exact"/>
                    </w:trPr>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14°</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0,2443</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2461</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2478</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2496</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2513</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2531</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2548</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2566</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2583</w:t>
                        </w:r>
                      </w:p>
                    </w:tc>
                    <w:tc>
                      <w:tcPr>
                        <w:shd w:val="clear" w:color="auto" w:fill="FFFFFF"/>
                        <w:tcBorders>
                          <w:left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2601</w:t>
                        </w:r>
                      </w:p>
                    </w:tc>
                    <w:tc>
                      <w:tcPr>
                        <w:shd w:val="clear" w:color="auto" w:fill="FFFFFF"/>
                        <w:tcBorders>
                          <w:lef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tcBorders>
                        <w:vAlign w:val="center"/>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tcBorders>
                        <w:vAlign w:val="top"/>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r>
                    <w:trPr>
                      <w:trHeight w:val="427" w:hRule="exact"/>
                    </w:trPr>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15°</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0,2618</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2635</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2653</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2670</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2688</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2705</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2723</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2740</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2758</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2775</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3</w:t>
                        </w:r>
                      </w:p>
                    </w:tc>
                    <w:tc>
                      <w:tcPr>
                        <w:shd w:val="clear" w:color="auto" w:fill="FFFFFF"/>
                        <w:tcBorders>
                          <w:lef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6</w:t>
                        </w:r>
                      </w:p>
                    </w:tc>
                    <w:tc>
                      <w:tcPr>
                        <w:shd w:val="clear" w:color="auto" w:fill="FFFFFF"/>
                        <w:tcBorders>
                          <w:left w:val="single" w:sz="4"/>
                          <w:right w:val="single" w:sz="4"/>
                          <w:bottom w:val="single" w:sz="4"/>
                        </w:tcBorders>
                        <w:vAlign w:val="bottom"/>
                      </w:tcPr>
                      <w:p>
                        <w:pPr>
                          <w:pStyle w:val="Style11"/>
                          <w:widowControl w:val="0"/>
                          <w:keepNext w:val="0"/>
                          <w:keepLines w:val="0"/>
                          <w:shd w:val="clear" w:color="auto" w:fill="auto"/>
                          <w:bidi w:val="0"/>
                          <w:jc w:val="left"/>
                          <w:spacing w:before="0" w:after="0" w:line="220" w:lineRule="exact"/>
                          <w:ind w:left="0" w:right="0" w:firstLine="0"/>
                        </w:pPr>
                        <w:r>
                          <w:rPr>
                            <w:rStyle w:val="CharStyle132"/>
                          </w:rPr>
                          <w:t>9</w:t>
                        </w:r>
                      </w:p>
                    </w:tc>
                  </w:tr>
                </w:tbl>
                <w:p>
                  <w:pPr>
                    <w:widowControl w:val="0"/>
                    <w:rPr>
                      <w:sz w:val="2"/>
                      <w:szCs w:val="2"/>
                    </w:rPr>
                  </w:pPr>
                </w:p>
              </w:txbxContent>
            </v:textbox>
            <w10:wrap type="topAndBottom" anchorx="margin" anchory="margin"/>
          </v:shape>
        </w:pict>
      </w:r>
      <w:r>
        <w:pict>
          <v:shape id="_x0000_s1197" type="#_x0000_t75" style="position:absolute;margin-left:62.05pt;margin-top:448.3pt;width:93.6pt;height:110.9pt;z-index:-125829269;mso-wrap-distance-left:48.95pt;mso-wrap-distance-top:89.75pt;mso-wrap-distance-right:42.7pt;mso-wrap-distance-bottom:15.85pt;mso-position-horizontal-relative:margin;mso-position-vertical-relative:margin" wrapcoords="0 0 21600 0 21600 21600 0 21600 0 0">
            <v:imagedata r:id="rId131" r:href="rId132"/>
            <w10:wrap type="topAndBottom" anchorx="margin" anchory="margin"/>
          </v:shape>
        </w:pict>
      </w:r>
      <w:r>
        <w:pict>
          <v:shape id="_x0000_s1198" type="#_x0000_t75" style="position:absolute;margin-left:198.1pt;margin-top:430.8pt;width:132.pt;height:144.5pt;z-index:-125829268;mso-wrap-distance-left:5.pt;mso-wrap-distance-top:72.25pt;mso-wrap-distance-right:40.55pt;mso-position-horizontal-relative:margin;mso-position-vertical-relative:margin" wrapcoords="0 0 21600 0 21600 21600 0 21600 0 0">
            <v:imagedata r:id="rId133" r:href="rId134"/>
            <w10:wrap type="topAndBottom" anchorx="margin" anchory="margin"/>
          </v:shape>
        </w:pict>
      </w:r>
      <w:r>
        <w:pict>
          <v:shape id="_x0000_s1199" type="#_x0000_t75" style="position:absolute;margin-left:370.45pt;margin-top:475.9pt;width:109.9pt;height:55.7pt;z-index:-125829267;mso-wrap-distance-left:5.pt;mso-wrap-distance-top:117.35pt;mso-wrap-distance-right:10.55pt;mso-wrap-distance-bottom:29.05pt;mso-position-horizontal-relative:margin;mso-position-vertical-relative:margin" wrapcoords="0 0 21600 0 21600 21600 0 21600 0 0">
            <v:imagedata r:id="rId135" r:href="rId136"/>
            <w10:wrap type="topAndBottom" anchorx="margin" anchory="margin"/>
          </v:shape>
        </w:pict>
      </w:r>
      <w:r>
        <w:pict>
          <v:shape id="_x0000_s1200" type="#_x0000_t202" style="position:absolute;margin-left:459.7pt;margin-top:560.1pt;width:12.5pt;height:15.85pt;z-index:-125829266;mso-wrap-distance-left:5.pt;mso-wrap-distance-top:28.5pt;mso-wrap-distance-right:18.5pt;mso-position-horizontal-relative:margin;mso-position-vertic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40"/>
                      <w:i/>
                      <w:iCs/>
                    </w:rPr>
                    <w:t>в)</w:t>
                  </w:r>
                </w:p>
              </w:txbxContent>
            </v:textbox>
            <w10:wrap type="topAndBottom" anchorx="margin" anchory="margin"/>
          </v:shape>
        </w:pict>
      </w:r>
      <w:r>
        <w:rPr>
          <w:rStyle w:val="CharStyle111"/>
        </w:rPr>
        <w:t>а)</w:t>
      </w:r>
      <w:r>
        <w:rPr>
          <w:lang w:val="uk-UA" w:eastAsia="uk-UA" w:bidi="uk-UA"/>
          <w:w w:val="100"/>
          <w:spacing w:val="0"/>
          <w:color w:val="000000"/>
          <w:position w:val="0"/>
        </w:rPr>
        <w:t xml:space="preserve"> - кутомір</w:t>
        <w:tab/>
        <w:t>б) - цифровий нахиломір БММ;</w:t>
      </w:r>
    </w:p>
    <w:p>
      <w:pPr>
        <w:pStyle w:val="Style11"/>
        <w:widowControl w:val="0"/>
        <w:keepNext w:val="0"/>
        <w:keepLines w:val="0"/>
        <w:shd w:val="clear" w:color="auto" w:fill="auto"/>
        <w:bidi w:val="0"/>
        <w:jc w:val="left"/>
        <w:spacing w:before="0" w:after="0" w:line="480" w:lineRule="exact"/>
        <w:ind w:left="0" w:right="0" w:firstLine="3540"/>
      </w:pPr>
      <w:r>
        <w:rPr>
          <w:lang w:val="uk-UA" w:eastAsia="uk-UA" w:bidi="uk-UA"/>
          <w:w w:val="100"/>
          <w:spacing w:val="0"/>
          <w:color w:val="000000"/>
          <w:position w:val="0"/>
        </w:rPr>
        <w:t>в) - ділильна головка ОДГ Рисунок 4 - Пристрої для вимірювання кутів Наведена методика дозволяє отримати уточнені значення коефіцієнта тертя привідних ланцюгів.</w:t>
      </w:r>
      <w:r>
        <w:br w:type="page"/>
      </w:r>
    </w:p>
    <w:p>
      <w:pPr>
        <w:pStyle w:val="Style283"/>
        <w:widowControl w:val="0"/>
        <w:keepNext/>
        <w:keepLines/>
        <w:shd w:val="clear" w:color="auto" w:fill="auto"/>
        <w:bidi w:val="0"/>
        <w:jc w:val="left"/>
        <w:spacing w:before="0" w:after="0"/>
        <w:ind w:left="740" w:right="0" w:firstLine="0"/>
      </w:pPr>
      <w:bookmarkStart w:id="71" w:name="bookmark71"/>
      <w:r>
        <w:rPr>
          <w:lang w:val="uk-UA" w:eastAsia="uk-UA" w:bidi="uk-UA"/>
          <w:w w:val="100"/>
          <w:spacing w:val="0"/>
          <w:color w:val="000000"/>
          <w:position w:val="0"/>
        </w:rPr>
        <w:t>Перелік посилань:</w:t>
      </w:r>
      <w:bookmarkEnd w:id="71"/>
    </w:p>
    <w:p>
      <w:pPr>
        <w:pStyle w:val="Style11"/>
        <w:numPr>
          <w:ilvl w:val="0"/>
          <w:numId w:val="59"/>
        </w:numPr>
        <w:tabs>
          <w:tab w:leader="none" w:pos="1493" w:val="left"/>
        </w:tabs>
        <w:widowControl w:val="0"/>
        <w:keepNext w:val="0"/>
        <w:keepLines w:val="0"/>
        <w:shd w:val="clear" w:color="auto" w:fill="auto"/>
        <w:bidi w:val="0"/>
        <w:jc w:val="both"/>
        <w:spacing w:before="0" w:after="0" w:line="480" w:lineRule="exact"/>
        <w:ind w:left="460" w:right="0" w:firstLine="700"/>
      </w:pPr>
      <w:r>
        <w:rPr>
          <w:lang w:val="uk-UA" w:eastAsia="uk-UA" w:bidi="uk-UA"/>
          <w:w w:val="100"/>
          <w:spacing w:val="0"/>
          <w:color w:val="000000"/>
          <w:position w:val="0"/>
        </w:rPr>
        <w:t xml:space="preserve">Г.В. </w:t>
      </w:r>
      <w:r>
        <w:rPr>
          <w:lang w:val="ru-RU" w:eastAsia="ru-RU" w:bidi="ru-RU"/>
          <w:w w:val="100"/>
          <w:spacing w:val="0"/>
          <w:color w:val="000000"/>
          <w:position w:val="0"/>
        </w:rPr>
        <w:t xml:space="preserve">Герасимов, </w:t>
      </w:r>
      <w:r>
        <w:rPr>
          <w:lang w:val="uk-UA" w:eastAsia="uk-UA" w:bidi="uk-UA"/>
          <w:w w:val="100"/>
          <w:spacing w:val="0"/>
          <w:color w:val="000000"/>
          <w:position w:val="0"/>
        </w:rPr>
        <w:t>М.М. Гапонюк, Р.О. Мітусов, Д.А. Степанюк. Перші трибологічні досліди на установці ДМ-11. Збірник тез доповідей загально-університетської науково-технічної конференції молодих вчених і студентів присвяченої дню науки. «Машинобудування», Київ, 2011, с.50 - 51.</w:t>
      </w:r>
    </w:p>
    <w:p>
      <w:pPr>
        <w:pStyle w:val="Style11"/>
        <w:numPr>
          <w:ilvl w:val="0"/>
          <w:numId w:val="59"/>
        </w:numPr>
        <w:tabs>
          <w:tab w:leader="none" w:pos="1493" w:val="left"/>
        </w:tabs>
        <w:widowControl w:val="0"/>
        <w:keepNext w:val="0"/>
        <w:keepLines w:val="0"/>
        <w:shd w:val="clear" w:color="auto" w:fill="auto"/>
        <w:bidi w:val="0"/>
        <w:jc w:val="both"/>
        <w:spacing w:before="0" w:after="0" w:line="480" w:lineRule="exact"/>
        <w:ind w:left="460" w:right="0" w:firstLine="700"/>
      </w:pPr>
      <w:r>
        <w:rPr>
          <w:lang w:val="uk-UA" w:eastAsia="uk-UA" w:bidi="uk-UA"/>
          <w:w w:val="100"/>
          <w:spacing w:val="0"/>
          <w:color w:val="000000"/>
          <w:position w:val="0"/>
        </w:rPr>
        <w:t xml:space="preserve">Г.В. </w:t>
      </w:r>
      <w:r>
        <w:rPr>
          <w:lang w:val="ru-RU" w:eastAsia="ru-RU" w:bidi="ru-RU"/>
          <w:w w:val="100"/>
          <w:spacing w:val="0"/>
          <w:color w:val="000000"/>
          <w:position w:val="0"/>
        </w:rPr>
        <w:t xml:space="preserve">Герасимов, </w:t>
      </w:r>
      <w:r>
        <w:rPr>
          <w:lang w:val="uk-UA" w:eastAsia="uk-UA" w:bidi="uk-UA"/>
          <w:w w:val="100"/>
          <w:spacing w:val="0"/>
          <w:color w:val="000000"/>
          <w:position w:val="0"/>
        </w:rPr>
        <w:t>М.М. Гапонюк, Р.О. Мітусов, Д.А. Степанюк. Експериментальний стенд визначення коефіцієнта тертя в шарнірах привідних ланцюгів. Збірник тез доповідей ІХ всеукраїнської науково - практичної конференції студентів,аспірантів і молодих вчених. «Обладнання хімічних виробництв і підприємств будівельних матеріалів», Київ, 2011, с. 50-51.</w:t>
      </w:r>
    </w:p>
    <w:p>
      <w:pPr>
        <w:pStyle w:val="Style11"/>
        <w:numPr>
          <w:ilvl w:val="0"/>
          <w:numId w:val="59"/>
        </w:numPr>
        <w:tabs>
          <w:tab w:leader="none" w:pos="1498" w:val="left"/>
        </w:tabs>
        <w:widowControl w:val="0"/>
        <w:keepNext w:val="0"/>
        <w:keepLines w:val="0"/>
        <w:shd w:val="clear" w:color="auto" w:fill="auto"/>
        <w:bidi w:val="0"/>
        <w:jc w:val="both"/>
        <w:spacing w:before="0" w:after="0" w:line="480" w:lineRule="exact"/>
        <w:ind w:left="460" w:right="0" w:firstLine="700"/>
      </w:pPr>
      <w:r>
        <w:rPr>
          <w:lang w:val="ru-RU" w:eastAsia="ru-RU" w:bidi="ru-RU"/>
          <w:w w:val="100"/>
          <w:spacing w:val="0"/>
          <w:color w:val="000000"/>
          <w:position w:val="0"/>
        </w:rPr>
        <w:t xml:space="preserve">Герасимов </w:t>
      </w:r>
      <w:r>
        <w:rPr>
          <w:lang w:val="uk-UA" w:eastAsia="uk-UA" w:bidi="uk-UA"/>
          <w:w w:val="100"/>
          <w:spacing w:val="0"/>
          <w:color w:val="000000"/>
          <w:position w:val="0"/>
        </w:rPr>
        <w:t>Г.В., Витвицький В.М., Малащук Н.С. До інноваційної формули визначення коефіцієнта тертя в приводних ланцюгах. XV Міжнародна науково-технічна конференція «Прогресивна техніка, технологія на інженерна освіта». Київ-Севастополь, 23-27 червня 2014 с., 215-218.</w:t>
      </w:r>
    </w:p>
    <w:p>
      <w:pPr>
        <w:pStyle w:val="Style11"/>
        <w:numPr>
          <w:ilvl w:val="0"/>
          <w:numId w:val="59"/>
        </w:numPr>
        <w:tabs>
          <w:tab w:leader="none" w:pos="1493" w:val="left"/>
        </w:tabs>
        <w:widowControl w:val="0"/>
        <w:keepNext w:val="0"/>
        <w:keepLines w:val="0"/>
        <w:shd w:val="clear" w:color="auto" w:fill="auto"/>
        <w:bidi w:val="0"/>
        <w:jc w:val="both"/>
        <w:spacing w:before="0" w:after="0" w:line="480" w:lineRule="exact"/>
        <w:ind w:left="460" w:right="0" w:firstLine="700"/>
      </w:pPr>
      <w:r>
        <w:rPr>
          <w:lang w:val="uk-UA" w:eastAsia="uk-UA" w:bidi="uk-UA"/>
          <w:w w:val="100"/>
          <w:spacing w:val="0"/>
          <w:color w:val="000000"/>
          <w:position w:val="0"/>
        </w:rPr>
        <w:t xml:space="preserve">А.Д. </w:t>
      </w:r>
      <w:r>
        <w:rPr>
          <w:lang w:val="ru-RU" w:eastAsia="ru-RU" w:bidi="ru-RU"/>
          <w:w w:val="100"/>
          <w:spacing w:val="0"/>
          <w:color w:val="000000"/>
          <w:position w:val="0"/>
        </w:rPr>
        <w:t>Рубинов. Изобретателю о системе допусков и посадок. Л.: Лениздат, 1983. - 136с. - (Библиотечка изобретателя и рационализатора).</w:t>
      </w:r>
    </w:p>
    <w:p>
      <w:pPr>
        <w:pStyle w:val="Style11"/>
        <w:numPr>
          <w:ilvl w:val="0"/>
          <w:numId w:val="59"/>
        </w:numPr>
        <w:tabs>
          <w:tab w:leader="none" w:pos="1498" w:val="left"/>
        </w:tabs>
        <w:widowControl w:val="0"/>
        <w:keepNext w:val="0"/>
        <w:keepLines w:val="0"/>
        <w:shd w:val="clear" w:color="auto" w:fill="auto"/>
        <w:bidi w:val="0"/>
        <w:jc w:val="both"/>
        <w:spacing w:before="0" w:after="0" w:line="480" w:lineRule="exact"/>
        <w:ind w:left="460" w:right="0" w:firstLine="700"/>
      </w:pPr>
      <w:r>
        <w:rPr>
          <w:lang w:val="uk-UA" w:eastAsia="uk-UA" w:bidi="uk-UA"/>
          <w:w w:val="100"/>
          <w:spacing w:val="0"/>
          <w:color w:val="000000"/>
          <w:position w:val="0"/>
        </w:rPr>
        <w:t xml:space="preserve">Брадіс </w:t>
      </w:r>
      <w:r>
        <w:rPr>
          <w:lang w:val="ru-RU" w:eastAsia="ru-RU" w:bidi="ru-RU"/>
          <w:w w:val="100"/>
          <w:spacing w:val="0"/>
          <w:color w:val="000000"/>
          <w:position w:val="0"/>
        </w:rPr>
        <w:t xml:space="preserve">В.М. </w:t>
      </w:r>
      <w:r>
        <w:rPr>
          <w:lang w:val="uk-UA" w:eastAsia="uk-UA" w:bidi="uk-UA"/>
          <w:w w:val="100"/>
          <w:spacing w:val="0"/>
          <w:color w:val="000000"/>
          <w:position w:val="0"/>
        </w:rPr>
        <w:t xml:space="preserve">Чотиризначні математичні таблиці: </w:t>
      </w:r>
      <w:r>
        <w:rPr>
          <w:lang w:val="ru-RU" w:eastAsia="ru-RU" w:bidi="ru-RU"/>
          <w:w w:val="100"/>
          <w:spacing w:val="0"/>
          <w:color w:val="000000"/>
          <w:position w:val="0"/>
        </w:rPr>
        <w:t>Для серед. шк. - 45-е вид. - К.: Рад. шк., 1989. - 94с.</w:t>
      </w:r>
    </w:p>
    <w:p>
      <w:pPr>
        <w:pStyle w:val="Style11"/>
        <w:numPr>
          <w:ilvl w:val="0"/>
          <w:numId w:val="59"/>
        </w:numPr>
        <w:tabs>
          <w:tab w:leader="none" w:pos="1493" w:val="left"/>
        </w:tabs>
        <w:widowControl w:val="0"/>
        <w:keepNext w:val="0"/>
        <w:keepLines w:val="0"/>
        <w:shd w:val="clear" w:color="auto" w:fill="auto"/>
        <w:bidi w:val="0"/>
        <w:jc w:val="both"/>
        <w:spacing w:before="0" w:after="0" w:line="480" w:lineRule="exact"/>
        <w:ind w:left="460" w:right="0" w:firstLine="700"/>
      </w:pPr>
      <w:r>
        <w:rPr>
          <w:lang w:val="ru-RU" w:eastAsia="ru-RU" w:bidi="ru-RU"/>
          <w:w w:val="100"/>
          <w:spacing w:val="0"/>
          <w:color w:val="000000"/>
          <w:position w:val="0"/>
        </w:rPr>
        <w:t>Богуславский М.Г., Цейтлин Я.М. Приборы и методы точных измерений длины и углов. Издательство стандартов, 1976, 248с.</w:t>
      </w:r>
    </w:p>
    <w:p>
      <w:pPr>
        <w:pStyle w:val="Style283"/>
        <w:widowControl w:val="0"/>
        <w:keepNext/>
        <w:keepLines/>
        <w:shd w:val="clear" w:color="auto" w:fill="auto"/>
        <w:bidi w:val="0"/>
        <w:jc w:val="both"/>
        <w:spacing w:before="0" w:after="123" w:line="260" w:lineRule="exact"/>
        <w:ind w:left="0" w:right="0" w:firstLine="740"/>
      </w:pPr>
      <w:bookmarkStart w:id="72" w:name="bookmark72"/>
      <w:r>
        <w:rPr>
          <w:lang w:val="uk-UA" w:eastAsia="uk-UA" w:bidi="uk-UA"/>
          <w:w w:val="100"/>
          <w:spacing w:val="0"/>
          <w:color w:val="000000"/>
          <w:position w:val="0"/>
        </w:rPr>
        <w:t>УДК 681.84.083.84</w:t>
      </w:r>
      <w:bookmarkEnd w:id="72"/>
    </w:p>
    <w:p>
      <w:pPr>
        <w:pStyle w:val="Style283"/>
        <w:widowControl w:val="0"/>
        <w:keepNext/>
        <w:keepLines/>
        <w:shd w:val="clear" w:color="auto" w:fill="auto"/>
        <w:bidi w:val="0"/>
        <w:jc w:val="left"/>
        <w:spacing w:before="0" w:after="0" w:line="322" w:lineRule="exact"/>
        <w:ind w:left="1140" w:right="0" w:hanging="180"/>
      </w:pPr>
      <w:bookmarkStart w:id="73" w:name="bookmark73"/>
      <w:r>
        <w:rPr>
          <w:lang w:val="uk-UA" w:eastAsia="uk-UA" w:bidi="uk-UA"/>
          <w:w w:val="100"/>
          <w:spacing w:val="0"/>
          <w:color w:val="000000"/>
          <w:position w:val="0"/>
        </w:rPr>
        <w:t>ПРИСТОСУВАННЯ ДЛЯ ВИМІРЮВАННЯ МІКРОТВЕРДОСТІ РОБОЧОГО ШАРУ МЕТАЛОПОЛІМЕРНИХ СТРІЧОК</w:t>
      </w:r>
      <w:bookmarkEnd w:id="73"/>
    </w:p>
    <w:p>
      <w:pPr>
        <w:pStyle w:val="Style11"/>
        <w:widowControl w:val="0"/>
        <w:keepNext w:val="0"/>
        <w:keepLines w:val="0"/>
        <w:shd w:val="clear" w:color="auto" w:fill="auto"/>
        <w:bidi w:val="0"/>
        <w:jc w:val="center"/>
        <w:spacing w:before="0" w:after="0"/>
        <w:ind w:left="0" w:right="700" w:firstLine="0"/>
      </w:pPr>
      <w:r>
        <w:rPr>
          <w:lang w:val="uk-UA" w:eastAsia="uk-UA" w:bidi="uk-UA"/>
          <w:w w:val="100"/>
          <w:spacing w:val="0"/>
          <w:color w:val="000000"/>
          <w:position w:val="0"/>
        </w:rPr>
        <w:t>студ.: Витвицький В.М., Малащук Н.С., с.н.с. Герасимов Г.В.</w:t>
      </w:r>
    </w:p>
    <w:p>
      <w:pPr>
        <w:pStyle w:val="Style11"/>
        <w:widowControl w:val="0"/>
        <w:keepNext w:val="0"/>
        <w:keepLines w:val="0"/>
        <w:shd w:val="clear" w:color="auto" w:fill="auto"/>
        <w:bidi w:val="0"/>
        <w:jc w:val="center"/>
        <w:spacing w:before="0" w:after="0"/>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Магнітна стрічка вперше була використана для зберігання програмного</w:t>
      </w:r>
    </w:p>
    <w:p>
      <w:pPr>
        <w:pStyle w:val="Style11"/>
        <w:widowControl w:val="0"/>
        <w:keepNext w:val="0"/>
        <w:keepLines w:val="0"/>
        <w:shd w:val="clear" w:color="auto" w:fill="auto"/>
        <w:bidi w:val="0"/>
        <w:jc w:val="both"/>
        <w:spacing w:before="0" w:after="0" w:line="466" w:lineRule="exact"/>
        <w:ind w:left="0" w:right="0" w:firstLine="0"/>
      </w:pPr>
      <w:r>
        <w:rPr>
          <w:lang w:val="uk-UA" w:eastAsia="uk-UA" w:bidi="uk-UA"/>
          <w:w w:val="100"/>
          <w:spacing w:val="0"/>
          <w:color w:val="000000"/>
          <w:position w:val="0"/>
        </w:rPr>
        <w:t xml:space="preserve">коду на обчислювальній машині </w:t>
      </w:r>
      <w:r>
        <w:rPr>
          <w:lang w:val="en-US" w:eastAsia="en-US" w:bidi="en-US"/>
          <w:w w:val="100"/>
          <w:spacing w:val="0"/>
          <w:color w:val="000000"/>
          <w:position w:val="0"/>
        </w:rPr>
        <w:t xml:space="preserve">UNIVAC </w:t>
      </w:r>
      <w:r>
        <w:rPr>
          <w:lang w:val="uk-UA" w:eastAsia="uk-UA" w:bidi="uk-UA"/>
          <w:w w:val="100"/>
          <w:spacing w:val="0"/>
          <w:color w:val="000000"/>
          <w:position w:val="0"/>
        </w:rPr>
        <w:t>в 1951 році. Активне використання касет для зберігання будь-якої інформації тривало до недавнього часу. Картриджі стримерів залишалися одним з найбільш вигідних і надійних варіантів зберігання архівних копій [1].</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 xml:space="preserve">Поступово попит на них знижувався. Цьому сприяла поява жорстких дисків з порівняно більшою щільністю запису та нижчою ціною. До 2008 року магнітна стрічка вже з трудом могла складати конкуренцію дисковим масивам навіть у специфічних областях застосування, а до 2012 року темпи зниження обсягів ринку стрічкових накопичувачів склали 14% на рік, і технологію вже подумки ховали. Однак тоді ж трапилося повінь в Таїланді, яке тривало сто сімдесят п'ять днів. Серед затоплених індустріальних зон виявилися і ті, на яких випускалася продукція для </w:t>
      </w:r>
      <w:r>
        <w:rPr>
          <w:lang w:val="en-US" w:eastAsia="en-US" w:bidi="en-US"/>
          <w:w w:val="100"/>
          <w:spacing w:val="0"/>
          <w:color w:val="000000"/>
          <w:position w:val="0"/>
        </w:rPr>
        <w:t xml:space="preserve">Western Digital, Seagate </w:t>
      </w:r>
      <w:r>
        <w:rPr>
          <w:lang w:val="uk-UA" w:eastAsia="uk-UA" w:bidi="uk-UA"/>
          <w:w w:val="100"/>
          <w:spacing w:val="0"/>
          <w:color w:val="000000"/>
          <w:position w:val="0"/>
        </w:rPr>
        <w:t xml:space="preserve">і </w:t>
      </w:r>
      <w:r>
        <w:rPr>
          <w:lang w:val="en-US" w:eastAsia="en-US" w:bidi="en-US"/>
          <w:w w:val="100"/>
          <w:spacing w:val="0"/>
          <w:color w:val="000000"/>
          <w:position w:val="0"/>
        </w:rPr>
        <w:t xml:space="preserve">Toshiba. </w:t>
      </w:r>
      <w:r>
        <w:rPr>
          <w:lang w:val="uk-UA" w:eastAsia="uk-UA" w:bidi="uk-UA"/>
          <w:w w:val="100"/>
          <w:spacing w:val="0"/>
          <w:color w:val="000000"/>
          <w:position w:val="0"/>
        </w:rPr>
        <w:t>Загальне число вироблених у світі жорстких дисків скоротилося на чверть. Ціни на них злетіли до 60%, а якість виготовлення погіршилась.</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 xml:space="preserve">Приблизно у той же час було запущено цілий ряд довгострокових наукових проектів, що генерують величезну кількість даних. Якщо їх обробку зручніше виконувати на масивах оперативної або флеш-пам'яті </w:t>
      </w:r>
      <w:r>
        <w:rPr>
          <w:lang w:val="en-US" w:eastAsia="en-US" w:bidi="en-US"/>
          <w:w w:val="100"/>
          <w:spacing w:val="0"/>
          <w:color w:val="000000"/>
          <w:position w:val="0"/>
        </w:rPr>
        <w:t xml:space="preserve">(IMDG </w:t>
      </w:r>
      <w:r>
        <w:rPr>
          <w:lang w:val="uk-UA" w:eastAsia="uk-UA" w:bidi="uk-UA"/>
          <w:w w:val="100"/>
          <w:spacing w:val="0"/>
          <w:color w:val="000000"/>
          <w:position w:val="0"/>
        </w:rPr>
        <w:t xml:space="preserve">/ </w:t>
      </w:r>
      <w:r>
        <w:rPr>
          <w:lang w:val="en-US" w:eastAsia="en-US" w:bidi="en-US"/>
          <w:w w:val="100"/>
          <w:spacing w:val="0"/>
          <w:color w:val="000000"/>
          <w:position w:val="0"/>
        </w:rPr>
        <w:t xml:space="preserve">SSD), </w:t>
      </w:r>
      <w:r>
        <w:rPr>
          <w:lang w:val="uk-UA" w:eastAsia="uk-UA" w:bidi="uk-UA"/>
          <w:w w:val="100"/>
          <w:spacing w:val="0"/>
          <w:color w:val="000000"/>
          <w:position w:val="0"/>
        </w:rPr>
        <w:t>то оптимальний спосіб зберігання визначається надійністю і низькою собівартістю, що створило потребу знову шукати оптимальні способи зберігання інформації. Так магнітна стрічка отримала друге життя.</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Одним з вирішальних факторів вибору магнітної стрічки як довгострокового сховища інформації являється надійність. Лежача в архіві магнітна стрічка руйнується дуже повільно. При адекватних умовах зберігання вона залишається читабельною навіть через тридцять років. Той же жорсткий диск влаштований набагато складніше, оскільки його конструкція розрахована на періодичну або навіть цілодобову роботу.</w:t>
      </w:r>
    </w:p>
    <w:p>
      <w:pPr>
        <w:pStyle w:val="Style11"/>
        <w:widowControl w:val="0"/>
        <w:keepNext w:val="0"/>
        <w:keepLines w:val="0"/>
        <w:shd w:val="clear" w:color="auto" w:fill="auto"/>
        <w:bidi w:val="0"/>
        <w:jc w:val="both"/>
        <w:spacing w:before="0" w:after="0" w:line="466" w:lineRule="exact"/>
        <w:ind w:left="0" w:right="0" w:firstLine="720"/>
      </w:pPr>
      <w:r>
        <w:rPr>
          <w:lang w:val="uk-UA" w:eastAsia="uk-UA" w:bidi="uk-UA"/>
          <w:w w:val="100"/>
          <w:spacing w:val="0"/>
          <w:color w:val="000000"/>
          <w:position w:val="0"/>
        </w:rPr>
        <w:t>Механічну міцність і форму стрічці надає металополімерна композиція, нанесена на пружну основу носія. Досвід експлуатації магнітних стрічок показав, що механічне пошкодження робочого шару стрічки, що відбувається протягом часу, взаємопов'язане з зміною стану магнітної суспензії покриття, одним з найважливіших параметрів фізико-механічних властивостей якого є його мікротвердість.</w:t>
      </w:r>
    </w:p>
    <w:p>
      <w:pPr>
        <w:pStyle w:val="Style11"/>
        <w:widowControl w:val="0"/>
        <w:keepNext w:val="0"/>
        <w:keepLines w:val="0"/>
        <w:shd w:val="clear" w:color="auto" w:fill="auto"/>
        <w:bidi w:val="0"/>
        <w:jc w:val="both"/>
        <w:spacing w:before="0" w:after="0" w:line="466" w:lineRule="exact"/>
        <w:ind w:left="0" w:right="0" w:firstLine="720"/>
      </w:pPr>
      <w:r>
        <w:rPr>
          <w:lang w:val="uk-UA" w:eastAsia="uk-UA" w:bidi="uk-UA"/>
          <w:w w:val="100"/>
          <w:spacing w:val="0"/>
          <w:color w:val="000000"/>
          <w:position w:val="0"/>
        </w:rPr>
        <w:t>Нами раніше були опубліковані роботи [2, 3], в яких були проведені дослідження роботи металополімерних магнітних стрічок і їх використання у промисловості, а також розроблено пристосування для вимірювання мікротвердості робочого шару металополімерних стрічок (рис. 1), опису принципу роботи якого присвячена дана робота.</w:t>
      </w:r>
    </w:p>
    <w:p>
      <w:pPr>
        <w:framePr w:h="4589" w:hSpace="1589" w:wrap="notBeside" w:vAnchor="text" w:hAnchor="text" w:x="2286" w:y="1"/>
        <w:widowControl w:val="0"/>
        <w:jc w:val="center"/>
        <w:rPr>
          <w:sz w:val="2"/>
          <w:szCs w:val="2"/>
        </w:rPr>
      </w:pPr>
      <w:r>
        <w:pict>
          <v:shape id="_x0000_s1201" type="#_x0000_t75" style="width:284pt;height:229pt;">
            <v:imagedata r:id="rId137" r:href="rId138"/>
          </v:shape>
        </w:pict>
      </w:r>
    </w:p>
    <w:p>
      <w:pPr>
        <w:widowControl w:val="0"/>
        <w:rPr>
          <w:sz w:val="2"/>
          <w:szCs w:val="2"/>
        </w:rPr>
      </w:pPr>
    </w:p>
    <w:p>
      <w:pPr>
        <w:pStyle w:val="Style11"/>
        <w:widowControl w:val="0"/>
        <w:keepNext w:val="0"/>
        <w:keepLines w:val="0"/>
        <w:shd w:val="clear" w:color="auto" w:fill="auto"/>
        <w:bidi w:val="0"/>
        <w:jc w:val="left"/>
        <w:spacing w:before="10" w:after="0" w:line="466" w:lineRule="exact"/>
        <w:ind w:left="0" w:right="0" w:firstLine="1340"/>
      </w:pPr>
      <w:r>
        <w:rPr>
          <w:lang w:val="uk-UA" w:eastAsia="uk-UA" w:bidi="uk-UA"/>
          <w:w w:val="100"/>
          <w:spacing w:val="0"/>
          <w:color w:val="000000"/>
          <w:position w:val="0"/>
        </w:rPr>
        <w:t>1 - досліджувана стрічка, 2 - кварцове скло, 3 - перехідник, 4 - пластинчаста основа, 5 - рухомий зажим, 6 - нерухомий зажим, 7 - траверси, 8 - відкидні болти, 9 - повзун, 10 - гвинтовий мікрометр, 11 - відліковий</w:t>
      </w:r>
    </w:p>
    <w:p>
      <w:pPr>
        <w:pStyle w:val="Style11"/>
        <w:widowControl w:val="0"/>
        <w:keepNext w:val="0"/>
        <w:keepLines w:val="0"/>
        <w:shd w:val="clear" w:color="auto" w:fill="auto"/>
        <w:bidi w:val="0"/>
        <w:jc w:val="center"/>
        <w:spacing w:before="0" w:after="0" w:line="466" w:lineRule="exact"/>
        <w:ind w:left="20" w:right="0" w:firstLine="0"/>
      </w:pPr>
      <w:r>
        <w:rPr>
          <w:lang w:val="uk-UA" w:eastAsia="uk-UA" w:bidi="uk-UA"/>
          <w:w w:val="100"/>
          <w:spacing w:val="0"/>
          <w:color w:val="000000"/>
          <w:position w:val="0"/>
        </w:rPr>
        <w:t>барабан</w:t>
      </w:r>
    </w:p>
    <w:p>
      <w:pPr>
        <w:pStyle w:val="Style11"/>
        <w:widowControl w:val="0"/>
        <w:keepNext w:val="0"/>
        <w:keepLines w:val="0"/>
        <w:shd w:val="clear" w:color="auto" w:fill="auto"/>
        <w:bidi w:val="0"/>
        <w:jc w:val="left"/>
        <w:spacing w:before="0" w:after="0" w:line="466" w:lineRule="exact"/>
        <w:ind w:left="0" w:right="0" w:firstLine="720"/>
        <w:sectPr>
          <w:headerReference w:type="even" r:id="rId139"/>
          <w:headerReference w:type="default" r:id="rId140"/>
          <w:footerReference w:type="even" r:id="rId141"/>
          <w:footerReference w:type="default" r:id="rId142"/>
          <w:pgSz w:w="11900" w:h="16840"/>
          <w:pgMar w:top="1429" w:left="1169" w:right="656" w:bottom="1323" w:header="0" w:footer="3" w:gutter="0"/>
          <w:rtlGutter w:val="0"/>
          <w:cols w:space="720"/>
          <w:pgNumType w:start="51"/>
          <w:noEndnote/>
          <w:docGrid w:linePitch="360"/>
        </w:sectPr>
      </w:pPr>
      <w:r>
        <w:rPr>
          <w:lang w:val="uk-UA" w:eastAsia="uk-UA" w:bidi="uk-UA"/>
          <w:w w:val="100"/>
          <w:spacing w:val="0"/>
          <w:color w:val="000000"/>
          <w:position w:val="0"/>
        </w:rPr>
        <w:t xml:space="preserve">Рисунок 1 - Схема пристосування для вимірювання мікротвердості Відрізок досліджуваної стрічки </w:t>
      </w:r>
      <w:r>
        <w:rPr>
          <w:rStyle w:val="CharStyle111"/>
        </w:rPr>
        <w:t>1</w:t>
      </w:r>
      <w:r>
        <w:rPr>
          <w:lang w:val="uk-UA" w:eastAsia="uk-UA" w:bidi="uk-UA"/>
          <w:w w:val="100"/>
          <w:spacing w:val="0"/>
          <w:color w:val="000000"/>
          <w:position w:val="0"/>
        </w:rPr>
        <w:t xml:space="preserve"> довжиною 10 ± 0,5 см укладається горизонтально, спираючись об виступ циліндричної поверхні серповидного</w:t>
      </w:r>
    </w:p>
    <w:p>
      <w:pPr>
        <w:pStyle w:val="Style11"/>
        <w:widowControl w:val="0"/>
        <w:keepNext w:val="0"/>
        <w:keepLines w:val="0"/>
        <w:shd w:val="clear" w:color="auto" w:fill="auto"/>
        <w:bidi w:val="0"/>
        <w:jc w:val="both"/>
        <w:spacing w:before="0" w:after="0" w:line="466" w:lineRule="exact"/>
        <w:ind w:left="0" w:right="0" w:firstLine="0"/>
      </w:pPr>
      <w:r>
        <w:rPr>
          <w:lang w:val="uk-UA" w:eastAsia="uk-UA" w:bidi="uk-UA"/>
          <w:w w:val="100"/>
          <w:spacing w:val="0"/>
          <w:color w:val="000000"/>
          <w:position w:val="0"/>
        </w:rPr>
        <w:t xml:space="preserve">кварцового скла </w:t>
      </w:r>
      <w:r>
        <w:rPr>
          <w:rStyle w:val="CharStyle111"/>
        </w:rPr>
        <w:t>2</w:t>
      </w:r>
      <w:r>
        <w:rPr>
          <w:lang w:val="uk-UA" w:eastAsia="uk-UA" w:bidi="uk-UA"/>
          <w:w w:val="100"/>
          <w:spacing w:val="0"/>
          <w:color w:val="000000"/>
          <w:position w:val="0"/>
        </w:rPr>
        <w:t xml:space="preserve"> діаметром 25 мм, що встановлене на перехіднику </w:t>
      </w:r>
      <w:r>
        <w:rPr>
          <w:rStyle w:val="CharStyle111"/>
        </w:rPr>
        <w:t>3</w:t>
      </w:r>
      <w:r>
        <w:rPr>
          <w:lang w:val="uk-UA" w:eastAsia="uk-UA" w:bidi="uk-UA"/>
          <w:w w:val="100"/>
          <w:spacing w:val="0"/>
          <w:color w:val="000000"/>
          <w:position w:val="0"/>
        </w:rPr>
        <w:t xml:space="preserve">, закріпленому на пластинчастій основі 4. Кінці стрічки заводяться на нижні губки рухомого </w:t>
      </w:r>
      <w:r>
        <w:rPr>
          <w:rStyle w:val="CharStyle111"/>
        </w:rPr>
        <w:t>5</w:t>
      </w:r>
      <w:r>
        <w:rPr>
          <w:lang w:val="uk-UA" w:eastAsia="uk-UA" w:bidi="uk-UA"/>
          <w:w w:val="100"/>
          <w:spacing w:val="0"/>
          <w:color w:val="000000"/>
          <w:position w:val="0"/>
        </w:rPr>
        <w:t xml:space="preserve"> і нерухомого </w:t>
      </w:r>
      <w:r>
        <w:rPr>
          <w:rStyle w:val="CharStyle111"/>
        </w:rPr>
        <w:t>6</w:t>
      </w:r>
      <w:r>
        <w:rPr>
          <w:lang w:val="uk-UA" w:eastAsia="uk-UA" w:bidi="uk-UA"/>
          <w:w w:val="100"/>
          <w:spacing w:val="0"/>
          <w:color w:val="000000"/>
          <w:position w:val="0"/>
        </w:rPr>
        <w:t xml:space="preserve"> зажимів. Для полегшення закріплення зразків на поверхні нижніх губок виконані поперечні пази, у які входять виступи верхніх губок. Зазори між пазами та виступами ущільнені за допомогою гумових прокладок. Траверси </w:t>
      </w:r>
      <w:r>
        <w:rPr>
          <w:rStyle w:val="CharStyle111"/>
        </w:rPr>
        <w:t>7</w:t>
      </w:r>
      <w:r>
        <w:rPr>
          <w:lang w:val="uk-UA" w:eastAsia="uk-UA" w:bidi="uk-UA"/>
          <w:w w:val="100"/>
          <w:spacing w:val="0"/>
          <w:color w:val="000000"/>
          <w:position w:val="0"/>
        </w:rPr>
        <w:t xml:space="preserve"> одного кінця верхніх губок обертаються у вушках нижніх. Затискання стрічки виконується шляхом щільного притискання резинових прокладок, що стискаються відкидними болтами з </w:t>
      </w:r>
      <w:r>
        <w:rPr>
          <w:lang w:val="ru-RU" w:eastAsia="ru-RU" w:bidi="ru-RU"/>
          <w:w w:val="100"/>
          <w:spacing w:val="0"/>
          <w:color w:val="000000"/>
          <w:position w:val="0"/>
        </w:rPr>
        <w:t xml:space="preserve">барашками </w:t>
      </w:r>
      <w:r>
        <w:rPr>
          <w:rStyle w:val="CharStyle111"/>
        </w:rPr>
        <w:t>8,</w:t>
      </w:r>
      <w:r>
        <w:rPr>
          <w:lang w:val="uk-UA" w:eastAsia="uk-UA" w:bidi="uk-UA"/>
          <w:w w:val="100"/>
          <w:spacing w:val="0"/>
          <w:color w:val="000000"/>
          <w:position w:val="0"/>
        </w:rPr>
        <w:t xml:space="preserve"> що встановлені на іншому кінці губок. Рухомий зажим з'єднаний із повзуном </w:t>
      </w:r>
      <w:r>
        <w:rPr>
          <w:rStyle w:val="CharStyle111"/>
        </w:rPr>
        <w:t>9</w:t>
      </w:r>
      <w:r>
        <w:rPr>
          <w:lang w:val="uk-UA" w:eastAsia="uk-UA" w:bidi="uk-UA"/>
          <w:w w:val="100"/>
          <w:spacing w:val="0"/>
          <w:color w:val="000000"/>
          <w:position w:val="0"/>
        </w:rPr>
        <w:t xml:space="preserve"> гвинтового мікрометра </w:t>
      </w:r>
      <w:r>
        <w:rPr>
          <w:rStyle w:val="CharStyle111"/>
        </w:rPr>
        <w:t>10,</w:t>
      </w:r>
      <w:r>
        <w:rPr>
          <w:lang w:val="uk-UA" w:eastAsia="uk-UA" w:bidi="uk-UA"/>
          <w:w w:val="100"/>
          <w:spacing w:val="0"/>
          <w:color w:val="000000"/>
          <w:position w:val="0"/>
        </w:rPr>
        <w:t xml:space="preserve"> що приводиться до руху обертанням відлікового барабану </w:t>
      </w:r>
      <w:r>
        <w:rPr>
          <w:rStyle w:val="CharStyle111"/>
        </w:rPr>
        <w:t>11</w:t>
      </w:r>
      <w:r>
        <w:rPr>
          <w:lang w:val="uk-UA" w:eastAsia="uk-UA" w:bidi="uk-UA"/>
          <w:w w:val="100"/>
          <w:spacing w:val="0"/>
          <w:color w:val="000000"/>
          <w:position w:val="0"/>
        </w:rPr>
        <w:t xml:space="preserve"> з ціною поділки шкали 0,01 мм. Відлік за барабаном проводиться визначенням радіального розділення шкали барабана відносноосьового індексу, розташованого на нерухомому патрубку гвинта.</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 xml:space="preserve">Пластинчаста основа пристрою, що накладається і закріплюється на предметному столику ПМТ-3 або ПМТ-5 (рис. 2) дозволяє вибрати любу досліджувану ділянку по ширині стрічки - лінії контакту стрічка-твірна скла. Досліджувана стрічка, встановлена у пристосуванні на предметному столику є перпендикулярною до осі </w:t>
      </w:r>
      <w:r>
        <w:rPr>
          <w:lang w:val="ru-RU" w:eastAsia="ru-RU" w:bidi="ru-RU"/>
          <w:w w:val="100"/>
          <w:spacing w:val="0"/>
          <w:color w:val="000000"/>
          <w:position w:val="0"/>
        </w:rPr>
        <w:t xml:space="preserve">алмазного </w:t>
      </w:r>
      <w:r>
        <w:rPr>
          <w:lang w:val="uk-UA" w:eastAsia="uk-UA" w:bidi="uk-UA"/>
          <w:w w:val="100"/>
          <w:spacing w:val="0"/>
          <w:color w:val="000000"/>
          <w:position w:val="0"/>
        </w:rPr>
        <w:t>накінечника і нерухома відносно оптичної осі пристрою.</w:t>
      </w:r>
    </w:p>
    <w:p>
      <w:pPr>
        <w:framePr w:h="2808" w:hSpace="2414" w:wrap="notBeside" w:vAnchor="text" w:hAnchor="text" w:x="3116" w:y="1"/>
        <w:widowControl w:val="0"/>
        <w:jc w:val="center"/>
        <w:rPr>
          <w:sz w:val="2"/>
          <w:szCs w:val="2"/>
        </w:rPr>
      </w:pPr>
      <w:r>
        <w:pict>
          <v:shape id="_x0000_s1206" type="#_x0000_t75" style="width:202pt;height:141pt;">
            <v:imagedata r:id="rId143" r:href="rId144"/>
          </v:shape>
        </w:pict>
      </w:r>
    </w:p>
    <w:p>
      <w:pPr>
        <w:pStyle w:val="Style87"/>
        <w:framePr w:h="2808" w:hSpace="2414" w:wrap="notBeside" w:vAnchor="text" w:hAnchor="text" w:x="3116" w:y="1"/>
        <w:widowControl w:val="0"/>
        <w:keepNext w:val="0"/>
        <w:keepLines w:val="0"/>
        <w:shd w:val="clear" w:color="auto" w:fill="auto"/>
        <w:bidi w:val="0"/>
        <w:jc w:val="right"/>
        <w:spacing w:before="0" w:after="0" w:line="466" w:lineRule="exact"/>
        <w:ind w:left="0" w:right="0" w:firstLine="0"/>
      </w:pPr>
      <w:r>
        <w:rPr>
          <w:lang w:val="uk-UA" w:eastAsia="uk-UA" w:bidi="uk-UA"/>
          <w:w w:val="100"/>
          <w:spacing w:val="0"/>
          <w:color w:val="000000"/>
          <w:position w:val="0"/>
        </w:rPr>
        <w:t>Рисунок 2 - Загальний вигляд пристрою ПМТ-3 із пристосуванням рис. 1</w:t>
      </w:r>
    </w:p>
    <w:p>
      <w:pPr>
        <w:pStyle w:val="Style87"/>
        <w:framePr w:h="2808" w:hSpace="2414" w:wrap="notBeside" w:vAnchor="text" w:hAnchor="text" w:x="3116" w:y="1"/>
        <w:widowControl w:val="0"/>
        <w:keepNext w:val="0"/>
        <w:keepLines w:val="0"/>
        <w:shd w:val="clear" w:color="auto" w:fill="auto"/>
        <w:bidi w:val="0"/>
        <w:jc w:val="right"/>
        <w:spacing w:before="0" w:after="0" w:line="466" w:lineRule="exact"/>
        <w:ind w:left="0" w:right="0" w:firstLine="0"/>
      </w:pPr>
      <w:r>
        <w:rPr>
          <w:lang w:val="uk-UA" w:eastAsia="uk-UA" w:bidi="uk-UA"/>
          <w:w w:val="100"/>
          <w:spacing w:val="0"/>
          <w:color w:val="000000"/>
          <w:position w:val="0"/>
        </w:rPr>
        <w:t xml:space="preserve">Рухомий </w:t>
      </w:r>
      <w:r>
        <w:rPr>
          <w:lang w:val="ru-RU" w:eastAsia="ru-RU" w:bidi="ru-RU"/>
          <w:w w:val="100"/>
          <w:spacing w:val="0"/>
          <w:color w:val="000000"/>
          <w:position w:val="0"/>
        </w:rPr>
        <w:t xml:space="preserve">зажим </w:t>
      </w:r>
      <w:r>
        <w:rPr>
          <w:lang w:val="uk-UA" w:eastAsia="uk-UA" w:bidi="uk-UA"/>
          <w:w w:val="100"/>
          <w:spacing w:val="0"/>
          <w:color w:val="000000"/>
          <w:position w:val="0"/>
        </w:rPr>
        <w:t>забезпечує створення практично любого відносного</w:t>
      </w:r>
    </w:p>
    <w:p>
      <w:pPr>
        <w:pStyle w:val="Style87"/>
        <w:framePr w:h="2808" w:hSpace="2414" w:wrap="notBeside" w:vAnchor="text" w:hAnchor="text" w:x="3116" w:y="1"/>
        <w:widowControl w:val="0"/>
        <w:keepNext w:val="0"/>
        <w:keepLines w:val="0"/>
        <w:shd w:val="clear" w:color="auto" w:fill="auto"/>
        <w:bidi w:val="0"/>
        <w:jc w:val="right"/>
        <w:spacing w:before="0" w:after="0" w:line="466" w:lineRule="exact"/>
        <w:ind w:left="0" w:right="0" w:firstLine="0"/>
      </w:pPr>
      <w:r>
        <w:rPr>
          <w:lang w:val="uk-UA" w:eastAsia="uk-UA" w:bidi="uk-UA"/>
          <w:w w:val="100"/>
          <w:spacing w:val="0"/>
          <w:color w:val="000000"/>
          <w:position w:val="0"/>
        </w:rPr>
        <w:t>подовження, що обумовлене як технічними умовами конкретного типу</w:t>
      </w:r>
    </w:p>
    <w:p>
      <w:pPr>
        <w:pStyle w:val="Style87"/>
        <w:framePr w:h="2808" w:hSpace="2414" w:wrap="notBeside" w:vAnchor="text" w:hAnchor="text" w:x="3116" w:y="1"/>
        <w:widowControl w:val="0"/>
        <w:keepNext w:val="0"/>
        <w:keepLines w:val="0"/>
        <w:shd w:val="clear" w:color="auto" w:fill="auto"/>
        <w:bidi w:val="0"/>
        <w:jc w:val="right"/>
        <w:spacing w:before="0" w:after="0" w:line="466" w:lineRule="exact"/>
        <w:ind w:left="0" w:right="0" w:firstLine="0"/>
      </w:pPr>
      <w:r>
        <w:rPr>
          <w:lang w:val="uk-UA" w:eastAsia="uk-UA" w:bidi="uk-UA"/>
          <w:w w:val="100"/>
          <w:spacing w:val="0"/>
          <w:color w:val="000000"/>
          <w:position w:val="0"/>
        </w:rPr>
        <w:t>стрічки, так і експлуатаційними умовами. Величина попередньої деформації</w:t>
      </w:r>
    </w:p>
    <w:p>
      <w:pPr>
        <w:pStyle w:val="Style87"/>
        <w:framePr w:h="2808" w:hSpace="2414" w:wrap="notBeside" w:vAnchor="text" w:hAnchor="text" w:x="3116" w:y="1"/>
        <w:widowControl w:val="0"/>
        <w:keepNext w:val="0"/>
        <w:keepLines w:val="0"/>
        <w:shd w:val="clear" w:color="auto" w:fill="auto"/>
        <w:bidi w:val="0"/>
        <w:jc w:val="right"/>
        <w:spacing w:before="0" w:after="0" w:line="466" w:lineRule="exact"/>
        <w:ind w:left="0" w:right="0" w:firstLine="0"/>
      </w:pPr>
      <w:r>
        <w:rPr>
          <w:lang w:val="uk-UA" w:eastAsia="uk-UA" w:bidi="uk-UA"/>
          <w:w w:val="100"/>
          <w:spacing w:val="0"/>
          <w:color w:val="000000"/>
          <w:position w:val="0"/>
        </w:rPr>
        <w:t>стрічки на циліндричній твірній визначається згідно попереднього розрахунку</w:t>
      </w:r>
    </w:p>
    <w:p>
      <w:pPr>
        <w:pStyle w:val="Style178"/>
        <w:framePr w:h="2808" w:hSpace="2414" w:wrap="notBeside" w:vAnchor="text" w:hAnchor="text" w:x="3116" w:y="1"/>
        <w:widowControl w:val="0"/>
        <w:keepNext w:val="0"/>
        <w:keepLines w:val="0"/>
        <w:shd w:val="clear" w:color="auto" w:fill="auto"/>
        <w:bidi w:val="0"/>
        <w:jc w:val="center"/>
        <w:spacing w:before="0" w:after="0" w:line="220" w:lineRule="exact"/>
        <w:ind w:left="0" w:right="0" w:firstLine="0"/>
      </w:pPr>
      <w:r>
        <w:rPr>
          <w:lang w:val="uk-UA" w:eastAsia="uk-UA" w:bidi="uk-UA"/>
          <w:w w:val="100"/>
          <w:spacing w:val="0"/>
          <w:color w:val="000000"/>
          <w:position w:val="0"/>
        </w:rPr>
        <w:t>73</w:t>
      </w:r>
    </w:p>
    <w:p>
      <w:pPr>
        <w:widowControl w:val="0"/>
        <w:rPr>
          <w:sz w:val="2"/>
          <w:szCs w:val="2"/>
        </w:rPr>
        <w:sectPr>
          <w:headerReference w:type="even" r:id="rId145"/>
          <w:headerReference w:type="default" r:id="rId146"/>
          <w:footerReference w:type="even" r:id="rId147"/>
          <w:footerReference w:type="default" r:id="rId148"/>
          <w:pgSz w:w="11900" w:h="16840"/>
          <w:pgMar w:top="1429" w:left="1169" w:right="656" w:bottom="1323" w:header="0" w:footer="3" w:gutter="0"/>
          <w:rtlGutter w:val="0"/>
          <w:cols w:space="720"/>
          <w:pgNumType w:start="74"/>
          <w:noEndnote/>
          <w:docGrid w:linePitch="360"/>
        </w:sectPr>
      </w:pPr>
    </w:p>
    <w:p>
      <w:pPr>
        <w:pStyle w:val="Style11"/>
        <w:widowControl w:val="0"/>
        <w:keepNext w:val="0"/>
        <w:keepLines w:val="0"/>
        <w:shd w:val="clear" w:color="auto" w:fill="auto"/>
        <w:bidi w:val="0"/>
        <w:jc w:val="both"/>
        <w:spacing w:before="0" w:after="0" w:line="523" w:lineRule="exact"/>
        <w:ind w:left="0" w:right="0" w:firstLine="0"/>
      </w:pPr>
      <w:r>
        <w:rPr>
          <w:lang w:val="uk-UA" w:eastAsia="uk-UA" w:bidi="uk-UA"/>
          <w:w w:val="100"/>
          <w:spacing w:val="0"/>
          <w:color w:val="000000"/>
          <w:position w:val="0"/>
        </w:rPr>
        <w:t xml:space="preserve">залежно від положення барабана. Остаточне подовження </w:t>
      </w:r>
      <w:r>
        <w:rPr>
          <w:rStyle w:val="CharStyle111"/>
        </w:rPr>
        <w:t>8</w:t>
      </w:r>
      <w:r>
        <w:rPr>
          <w:rStyle w:val="CharStyle111"/>
          <w:vertAlign w:val="subscript"/>
        </w:rPr>
        <w:t>ост</w:t>
      </w:r>
      <w:r>
        <w:rPr>
          <w:lang w:val="uk-UA" w:eastAsia="uk-UA" w:bidi="uk-UA"/>
          <w:w w:val="100"/>
          <w:spacing w:val="0"/>
          <w:color w:val="000000"/>
          <w:position w:val="0"/>
        </w:rPr>
        <w:t xml:space="preserve"> у відсотках розраховують за наступною формулою:</w:t>
      </w:r>
    </w:p>
    <w:p>
      <w:pPr>
        <w:pStyle w:val="Style139"/>
        <w:tabs>
          <w:tab w:leader="none" w:pos="4611" w:val="left"/>
        </w:tabs>
        <w:widowControl w:val="0"/>
        <w:keepNext w:val="0"/>
        <w:keepLines w:val="0"/>
        <w:shd w:val="clear" w:color="auto" w:fill="auto"/>
        <w:bidi w:val="0"/>
        <w:jc w:val="both"/>
        <w:spacing w:before="0" w:after="0" w:line="101" w:lineRule="exact"/>
        <w:ind w:left="4160" w:right="0" w:firstLine="0"/>
      </w:pPr>
      <w:r>
        <w:rPr>
          <w:lang w:val="uk-UA" w:eastAsia="uk-UA" w:bidi="uk-UA"/>
          <w:w w:val="100"/>
          <w:spacing w:val="0"/>
          <w:color w:val="000000"/>
          <w:position w:val="0"/>
        </w:rPr>
        <w:t>8</w:t>
        <w:tab/>
      </w:r>
      <w:r>
        <w:rPr>
          <w:lang w:val="en-US" w:eastAsia="en-US" w:bidi="en-US"/>
          <w:vertAlign w:val="subscript"/>
          <w:w w:val="100"/>
          <w:spacing w:val="0"/>
          <w:color w:val="000000"/>
          <w:position w:val="0"/>
        </w:rPr>
        <w:t>=</w:t>
      </w:r>
      <w:r>
        <w:rPr>
          <w:lang w:val="en-US" w:eastAsia="en-US" w:bidi="en-US"/>
          <w:w w:val="100"/>
          <w:spacing w:val="0"/>
          <w:color w:val="000000"/>
          <w:position w:val="0"/>
        </w:rPr>
        <w:t>^J°rn</w:t>
      </w:r>
      <w:r>
        <w:rPr>
          <w:rStyle w:val="CharStyle293"/>
          <w:lang w:val="en-US" w:eastAsia="en-US" w:bidi="en-US"/>
          <w:i w:val="0"/>
          <w:iCs w:val="0"/>
        </w:rPr>
        <w:t xml:space="preserve"> </w:t>
      </w:r>
      <w:r>
        <w:rPr>
          <w:rStyle w:val="CharStyle293"/>
          <w:i w:val="0"/>
          <w:iCs w:val="0"/>
        </w:rPr>
        <w:t>.100%,</w:t>
      </w:r>
    </w:p>
    <w:p>
      <w:pPr>
        <w:pStyle w:val="Style139"/>
        <w:tabs>
          <w:tab w:leader="none" w:pos="5019" w:val="left"/>
          <w:tab w:leader="none" w:pos="6051" w:val="left"/>
        </w:tabs>
        <w:widowControl w:val="0"/>
        <w:keepNext w:val="0"/>
        <w:keepLines w:val="0"/>
        <w:shd w:val="clear" w:color="auto" w:fill="auto"/>
        <w:bidi w:val="0"/>
        <w:jc w:val="both"/>
        <w:spacing w:before="0" w:after="0" w:line="101" w:lineRule="exact"/>
        <w:ind w:left="4280" w:right="0" w:firstLine="0"/>
      </w:pPr>
      <w:r>
        <w:rPr>
          <w:lang w:val="uk-UA" w:eastAsia="uk-UA" w:bidi="uk-UA"/>
          <w:w w:val="100"/>
          <w:spacing w:val="0"/>
          <w:color w:val="000000"/>
          <w:position w:val="0"/>
        </w:rPr>
        <w:t>ост</w:t>
        <w:tab/>
        <w:t>і</w:t>
      </w:r>
      <w:r>
        <w:rPr>
          <w:rStyle w:val="CharStyle293"/>
          <w:i w:val="0"/>
          <w:iCs w:val="0"/>
        </w:rPr>
        <w:tab/>
        <w:t>’</w:t>
      </w:r>
    </w:p>
    <w:p>
      <w:pPr>
        <w:pStyle w:val="Style11"/>
        <w:widowControl w:val="0"/>
        <w:keepNext w:val="0"/>
        <w:keepLines w:val="0"/>
        <w:shd w:val="clear" w:color="auto" w:fill="auto"/>
        <w:bidi w:val="0"/>
        <w:jc w:val="left"/>
        <w:spacing w:before="0" w:after="0" w:line="260" w:lineRule="exact"/>
        <w:ind w:left="5000" w:right="0" w:firstLine="0"/>
      </w:pPr>
      <w:r>
        <w:rPr>
          <w:lang w:val="uk-UA" w:eastAsia="uk-UA" w:bidi="uk-UA"/>
          <w:w w:val="100"/>
          <w:spacing w:val="0"/>
          <w:color w:val="000000"/>
          <w:position w:val="0"/>
        </w:rPr>
        <w:t>^0</w:t>
      </w:r>
    </w:p>
    <w:p>
      <w:pPr>
        <w:pStyle w:val="Style11"/>
        <w:widowControl w:val="0"/>
        <w:keepNext w:val="0"/>
        <w:keepLines w:val="0"/>
        <w:shd w:val="clear" w:color="auto" w:fill="auto"/>
        <w:bidi w:val="0"/>
        <w:jc w:val="both"/>
        <w:spacing w:before="0" w:after="0" w:line="523" w:lineRule="exact"/>
        <w:ind w:left="0" w:right="0" w:firstLine="740"/>
      </w:pPr>
      <w:r>
        <w:rPr>
          <w:lang w:val="uk-UA" w:eastAsia="uk-UA" w:bidi="uk-UA"/>
          <w:w w:val="100"/>
          <w:spacing w:val="0"/>
          <w:color w:val="000000"/>
          <w:position w:val="0"/>
        </w:rPr>
        <w:t xml:space="preserve">де </w:t>
      </w:r>
      <w:r>
        <w:rPr>
          <w:rStyle w:val="CharStyle111"/>
        </w:rPr>
        <w:t>ЛІ</w:t>
      </w:r>
      <w:r>
        <w:rPr>
          <w:rStyle w:val="CharStyle111"/>
          <w:vertAlign w:val="subscript"/>
        </w:rPr>
        <w:t>ост</w:t>
      </w:r>
      <w:r>
        <w:rPr>
          <w:lang w:val="uk-UA" w:eastAsia="uk-UA" w:bidi="uk-UA"/>
          <w:w w:val="100"/>
          <w:spacing w:val="0"/>
          <w:color w:val="000000"/>
          <w:position w:val="0"/>
        </w:rPr>
        <w:t xml:space="preserve"> - остаточне подовження зразка, мм; </w:t>
      </w:r>
      <w:r>
        <w:rPr>
          <w:rStyle w:val="CharStyle111"/>
        </w:rPr>
        <w:t>1</w:t>
      </w:r>
      <w:r>
        <w:rPr>
          <w:rStyle w:val="CharStyle111"/>
          <w:vertAlign w:val="subscript"/>
        </w:rPr>
        <w:t>0</w:t>
      </w:r>
      <w:r>
        <w:rPr>
          <w:lang w:val="uk-UA" w:eastAsia="uk-UA" w:bidi="uk-UA"/>
          <w:w w:val="100"/>
          <w:spacing w:val="0"/>
          <w:color w:val="000000"/>
          <w:position w:val="0"/>
        </w:rPr>
        <w:t xml:space="preserve"> - початкова довжина зразка, мм.</w:t>
      </w:r>
    </w:p>
    <w:p>
      <w:pPr>
        <w:pStyle w:val="Style11"/>
        <w:widowControl w:val="0"/>
        <w:keepNext w:val="0"/>
        <w:keepLines w:val="0"/>
        <w:shd w:val="clear" w:color="auto" w:fill="auto"/>
        <w:bidi w:val="0"/>
        <w:jc w:val="both"/>
        <w:spacing w:before="0" w:after="0" w:line="466" w:lineRule="exact"/>
        <w:ind w:left="0" w:right="0" w:firstLine="740"/>
      </w:pPr>
      <w:r>
        <w:rPr>
          <w:lang w:val="uk-UA" w:eastAsia="uk-UA" w:bidi="uk-UA"/>
          <w:w w:val="100"/>
          <w:spacing w:val="0"/>
          <w:color w:val="000000"/>
          <w:position w:val="0"/>
        </w:rPr>
        <w:t>Наприклад, для стрічки з остаточним відносним подовженням 1% можна прийняти 1/100 100%, тобто повернути барабан на один оберт відносно індексу. Очевидно, що при подовженні стрічки відбувається її звуження.</w:t>
      </w:r>
    </w:p>
    <w:p>
      <w:pPr>
        <w:pStyle w:val="Style11"/>
        <w:widowControl w:val="0"/>
        <w:keepNext w:val="0"/>
        <w:keepLines w:val="0"/>
        <w:shd w:val="clear" w:color="auto" w:fill="auto"/>
        <w:bidi w:val="0"/>
        <w:jc w:val="both"/>
        <w:spacing w:before="0" w:after="420" w:line="466" w:lineRule="exact"/>
        <w:ind w:left="0" w:right="0" w:firstLine="740"/>
      </w:pPr>
      <w:r>
        <w:rPr>
          <w:lang w:val="uk-UA" w:eastAsia="uk-UA" w:bidi="uk-UA"/>
          <w:w w:val="100"/>
          <w:spacing w:val="0"/>
          <w:color w:val="000000"/>
          <w:position w:val="0"/>
        </w:rPr>
        <w:t>Як бачимо, відмінною здатністю цього пристосування являється можливість створення такого ступеню попередньої деформації стрічки, яка б перешкоджала наявності пружно-деформованої зони під індексатором, та можливість виконувати аналіз впливу товщини робочого слою і глибини його пластичної деформації на закономірностях ходу кривих мікротвердості.</w:t>
      </w:r>
    </w:p>
    <w:p>
      <w:pPr>
        <w:pStyle w:val="Style283"/>
        <w:widowControl w:val="0"/>
        <w:keepNext/>
        <w:keepLines/>
        <w:shd w:val="clear" w:color="auto" w:fill="auto"/>
        <w:bidi w:val="0"/>
        <w:jc w:val="both"/>
        <w:spacing w:before="0" w:after="0" w:line="466" w:lineRule="exact"/>
        <w:ind w:left="0" w:right="0" w:firstLine="740"/>
      </w:pPr>
      <w:bookmarkStart w:id="74" w:name="bookmark74"/>
      <w:r>
        <w:rPr>
          <w:lang w:val="uk-UA" w:eastAsia="uk-UA" w:bidi="uk-UA"/>
          <w:w w:val="100"/>
          <w:spacing w:val="0"/>
          <w:color w:val="000000"/>
          <w:position w:val="0"/>
        </w:rPr>
        <w:t>Перелік посилань:</w:t>
      </w:r>
      <w:bookmarkEnd w:id="74"/>
    </w:p>
    <w:p>
      <w:pPr>
        <w:pStyle w:val="Style11"/>
        <w:numPr>
          <w:ilvl w:val="0"/>
          <w:numId w:val="61"/>
        </w:numPr>
        <w:tabs>
          <w:tab w:leader="none" w:pos="1414" w:val="left"/>
        </w:tabs>
        <w:widowControl w:val="0"/>
        <w:keepNext w:val="0"/>
        <w:keepLines w:val="0"/>
        <w:shd w:val="clear" w:color="auto" w:fill="auto"/>
        <w:bidi w:val="0"/>
        <w:jc w:val="both"/>
        <w:spacing w:before="0" w:after="0" w:line="466" w:lineRule="exact"/>
        <w:ind w:left="0" w:right="0" w:firstLine="740"/>
      </w:pPr>
      <w:r>
        <w:rPr>
          <w:lang w:val="en-US" w:eastAsia="en-US" w:bidi="en-US"/>
          <w:w w:val="100"/>
          <w:spacing w:val="0"/>
          <w:color w:val="000000"/>
          <w:position w:val="0"/>
        </w:rPr>
        <w:t xml:space="preserve">Big Data </w:t>
      </w:r>
      <w:r>
        <w:rPr>
          <w:lang w:val="ru-RU" w:eastAsia="ru-RU" w:bidi="ru-RU"/>
          <w:w w:val="100"/>
          <w:spacing w:val="0"/>
          <w:color w:val="000000"/>
          <w:position w:val="0"/>
        </w:rPr>
        <w:t xml:space="preserve">и реинкарнация магнитной ленты. </w:t>
      </w:r>
      <w:r>
        <w:rPr>
          <w:lang w:val="uk-UA" w:eastAsia="uk-UA" w:bidi="uk-UA"/>
          <w:w w:val="100"/>
          <w:spacing w:val="0"/>
          <w:color w:val="000000"/>
          <w:position w:val="0"/>
        </w:rPr>
        <w:t xml:space="preserve">[Електронний </w:t>
      </w:r>
      <w:r>
        <w:rPr>
          <w:lang w:val="ru-RU" w:eastAsia="ru-RU" w:bidi="ru-RU"/>
          <w:w w:val="100"/>
          <w:spacing w:val="0"/>
          <w:color w:val="000000"/>
          <w:position w:val="0"/>
        </w:rPr>
        <w:t xml:space="preserve">ресурс] - Режим доступу: </w:t>
      </w:r>
      <w:r>
        <w:fldChar w:fldCharType="begin"/>
      </w:r>
      <w:r>
        <w:rPr>
          <w:color w:val="000000"/>
        </w:rPr>
        <w:instrText> HYPERLINK "http://www.computerra.ru/95727/tape-bigdata/" </w:instrText>
      </w:r>
      <w:r>
        <w:fldChar w:fldCharType="separate"/>
      </w:r>
      <w:r>
        <w:rPr>
          <w:rStyle w:val="Hyperlink"/>
          <w:lang w:val="en-US" w:eastAsia="en-US" w:bidi="en-US"/>
          <w:w w:val="100"/>
          <w:spacing w:val="0"/>
          <w:position w:val="0"/>
        </w:rPr>
        <w:t>http://www.computerra.ru/95727/tape-bigdata/</w:t>
      </w:r>
      <w:r>
        <w:fldChar w:fldCharType="end"/>
      </w:r>
    </w:p>
    <w:p>
      <w:pPr>
        <w:pStyle w:val="Style11"/>
        <w:numPr>
          <w:ilvl w:val="0"/>
          <w:numId w:val="61"/>
        </w:numPr>
        <w:tabs>
          <w:tab w:leader="none" w:pos="1414" w:val="left"/>
        </w:tabs>
        <w:widowControl w:val="0"/>
        <w:keepNext w:val="0"/>
        <w:keepLines w:val="0"/>
        <w:shd w:val="clear" w:color="auto" w:fill="auto"/>
        <w:bidi w:val="0"/>
        <w:jc w:val="both"/>
        <w:spacing w:before="0" w:after="0" w:line="466" w:lineRule="exact"/>
        <w:ind w:left="0" w:right="0" w:firstLine="740"/>
      </w:pPr>
      <w:r>
        <w:rPr>
          <w:lang w:val="ru-RU" w:eastAsia="ru-RU" w:bidi="ru-RU"/>
          <w:w w:val="100"/>
          <w:spacing w:val="0"/>
          <w:color w:val="000000"/>
          <w:position w:val="0"/>
        </w:rPr>
        <w:t xml:space="preserve">Герасимов Г.В., Гончаренко В.В., Кулинич А.В., Витвицький В.М., Малащук Н.С. О промышленном использовании стандартной магнитной ленты. VII </w:t>
      </w:r>
      <w:r>
        <w:rPr>
          <w:lang w:val="uk-UA" w:eastAsia="uk-UA" w:bidi="uk-UA"/>
          <w:w w:val="100"/>
          <w:spacing w:val="0"/>
          <w:color w:val="000000"/>
          <w:position w:val="0"/>
        </w:rPr>
        <w:t xml:space="preserve">Міжнародна науково-технічна </w:t>
      </w:r>
      <w:r>
        <w:rPr>
          <w:lang w:val="de-DE" w:eastAsia="de-DE" w:bidi="de-DE"/>
          <w:w w:val="100"/>
          <w:spacing w:val="0"/>
          <w:color w:val="000000"/>
          <w:position w:val="0"/>
        </w:rPr>
        <w:t>Web</w:t>
      </w:r>
      <w:r>
        <w:rPr>
          <w:lang w:val="uk-UA" w:eastAsia="uk-UA" w:bidi="uk-UA"/>
          <w:w w:val="100"/>
          <w:spacing w:val="0"/>
          <w:color w:val="000000"/>
          <w:position w:val="0"/>
        </w:rPr>
        <w:t>-конференція "Композиційні матеріали". НТУУ «КПІ», ХТФ. К., 25 березня - 26 квітня 2013, с. 96...98.</w:t>
      </w:r>
    </w:p>
    <w:p>
      <w:pPr>
        <w:pStyle w:val="Style11"/>
        <w:numPr>
          <w:ilvl w:val="0"/>
          <w:numId w:val="61"/>
        </w:numPr>
        <w:tabs>
          <w:tab w:leader="none" w:pos="1414" w:val="left"/>
        </w:tabs>
        <w:widowControl w:val="0"/>
        <w:keepNext w:val="0"/>
        <w:keepLines w:val="0"/>
        <w:shd w:val="clear" w:color="auto" w:fill="auto"/>
        <w:bidi w:val="0"/>
        <w:jc w:val="left"/>
        <w:spacing w:before="0" w:after="0" w:line="466" w:lineRule="exact"/>
        <w:ind w:left="0" w:right="0" w:firstLine="740"/>
      </w:pPr>
      <w:r>
        <w:rPr>
          <w:lang w:val="uk-UA" w:eastAsia="uk-UA" w:bidi="uk-UA"/>
          <w:w w:val="100"/>
          <w:spacing w:val="0"/>
          <w:color w:val="000000"/>
          <w:position w:val="0"/>
        </w:rPr>
        <w:t xml:space="preserve">Витвицький В.М., Малащук Н.С., </w:t>
      </w:r>
      <w:r>
        <w:rPr>
          <w:lang w:val="ru-RU" w:eastAsia="ru-RU" w:bidi="ru-RU"/>
          <w:w w:val="100"/>
          <w:spacing w:val="0"/>
          <w:color w:val="000000"/>
          <w:position w:val="0"/>
        </w:rPr>
        <w:t xml:space="preserve">Герасимов </w:t>
      </w:r>
      <w:r>
        <w:rPr>
          <w:lang w:val="uk-UA" w:eastAsia="uk-UA" w:bidi="uk-UA"/>
          <w:w w:val="100"/>
          <w:spacing w:val="0"/>
          <w:color w:val="000000"/>
          <w:position w:val="0"/>
        </w:rPr>
        <w:t xml:space="preserve">Г.В. Субмікроскопічне дослідження - металополімерної магнітної стрічки. Збірник доповідей всеукраїнської науково-практичної конференції «Ефективні процеси та обладнання хімічних виробництв та пакувальної техніки». - К.: НТУУ «КПІ», 2015, </w:t>
      </w:r>
      <w:r>
        <w:rPr>
          <w:lang w:val="ru-RU" w:eastAsia="ru-RU" w:bidi="ru-RU"/>
          <w:w w:val="100"/>
          <w:spacing w:val="0"/>
          <w:color w:val="000000"/>
          <w:position w:val="0"/>
        </w:rPr>
        <w:t xml:space="preserve">с. </w:t>
      </w:r>
      <w:r>
        <w:rPr>
          <w:lang w:val="uk-UA" w:eastAsia="uk-UA" w:bidi="uk-UA"/>
          <w:w w:val="100"/>
          <w:spacing w:val="0"/>
          <w:color w:val="000000"/>
          <w:position w:val="0"/>
        </w:rPr>
        <w:t>11...13.</w:t>
      </w:r>
    </w:p>
    <w:p>
      <w:pPr>
        <w:pStyle w:val="Style11"/>
        <w:widowControl w:val="0"/>
        <w:keepNext w:val="0"/>
        <w:keepLines w:val="0"/>
        <w:shd w:val="clear" w:color="auto" w:fill="auto"/>
        <w:bidi w:val="0"/>
        <w:jc w:val="left"/>
        <w:spacing w:before="0" w:after="0" w:line="260" w:lineRule="exact"/>
        <w:ind w:left="4480" w:right="0" w:firstLine="0"/>
      </w:pPr>
      <w:r>
        <w:rPr>
          <w:lang w:val="uk-UA" w:eastAsia="uk-UA" w:bidi="uk-UA"/>
          <w:w w:val="100"/>
          <w:spacing w:val="0"/>
          <w:color w:val="000000"/>
          <w:position w:val="0"/>
        </w:rPr>
        <w:t>СЕКЦІЯ 4</w:t>
      </w:r>
    </w:p>
    <w:p>
      <w:pPr>
        <w:pStyle w:val="Style11"/>
        <w:widowControl w:val="0"/>
        <w:keepNext w:val="0"/>
        <w:keepLines w:val="0"/>
        <w:shd w:val="clear" w:color="auto" w:fill="auto"/>
        <w:bidi w:val="0"/>
        <w:jc w:val="left"/>
        <w:spacing w:before="0" w:after="0" w:line="260" w:lineRule="exact"/>
        <w:ind w:left="2160" w:right="0" w:firstLine="0"/>
      </w:pPr>
      <w:r>
        <w:rPr>
          <w:lang w:val="uk-UA" w:eastAsia="uk-UA" w:bidi="uk-UA"/>
          <w:w w:val="100"/>
          <w:spacing w:val="0"/>
          <w:color w:val="000000"/>
          <w:position w:val="0"/>
        </w:rPr>
        <w:t>«ОБЛАДНАННЯ ЛЮТВОГО КОМПЛЕКСУ»</w:t>
      </w:r>
      <w:r>
        <w:br w:type="page"/>
      </w:r>
    </w:p>
    <w:p>
      <w:pPr>
        <w:pStyle w:val="Style283"/>
        <w:widowControl w:val="0"/>
        <w:keepNext/>
        <w:keepLines/>
        <w:shd w:val="clear" w:color="auto" w:fill="auto"/>
        <w:bidi w:val="0"/>
        <w:jc w:val="both"/>
        <w:spacing w:before="0" w:after="0"/>
        <w:ind w:left="0" w:right="0" w:firstLine="740"/>
      </w:pPr>
      <w:bookmarkStart w:id="75" w:name="bookmark75"/>
      <w:r>
        <w:rPr>
          <w:lang w:val="uk-UA" w:eastAsia="uk-UA" w:bidi="uk-UA"/>
          <w:w w:val="100"/>
          <w:spacing w:val="0"/>
          <w:color w:val="000000"/>
          <w:position w:val="0"/>
        </w:rPr>
        <w:t>УДК 676.056.42</w:t>
      </w:r>
      <w:bookmarkEnd w:id="75"/>
    </w:p>
    <w:p>
      <w:pPr>
        <w:pStyle w:val="Style283"/>
        <w:widowControl w:val="0"/>
        <w:keepNext/>
        <w:keepLines/>
        <w:shd w:val="clear" w:color="auto" w:fill="auto"/>
        <w:bidi w:val="0"/>
        <w:jc w:val="center"/>
        <w:spacing w:before="0" w:after="0"/>
        <w:ind w:left="0" w:right="220" w:firstLine="0"/>
      </w:pPr>
      <w:bookmarkStart w:id="76" w:name="bookmark76"/>
      <w:r>
        <w:rPr>
          <w:lang w:val="uk-UA" w:eastAsia="uk-UA" w:bidi="uk-UA"/>
          <w:w w:val="100"/>
          <w:spacing w:val="0"/>
          <w:color w:val="000000"/>
          <w:position w:val="0"/>
        </w:rPr>
        <w:t xml:space="preserve">МАТЕМАТИЧНА МОДЕЛЬ ПРЕСУВАННЯ В </w:t>
      </w:r>
      <w:r>
        <w:rPr>
          <w:lang w:val="ru-RU" w:eastAsia="ru-RU" w:bidi="ru-RU"/>
          <w:w w:val="100"/>
          <w:spacing w:val="0"/>
          <w:color w:val="000000"/>
          <w:position w:val="0"/>
        </w:rPr>
        <w:t>БАШМАЧНОМУ</w:t>
      </w:r>
      <w:bookmarkEnd w:id="76"/>
    </w:p>
    <w:p>
      <w:pPr>
        <w:pStyle w:val="Style283"/>
        <w:widowControl w:val="0"/>
        <w:keepNext/>
        <w:keepLines/>
        <w:shd w:val="clear" w:color="auto" w:fill="auto"/>
        <w:bidi w:val="0"/>
        <w:jc w:val="both"/>
        <w:spacing w:before="0" w:after="0"/>
        <w:ind w:left="4360" w:right="0" w:firstLine="0"/>
      </w:pPr>
      <w:bookmarkStart w:id="77" w:name="bookmark77"/>
      <w:r>
        <w:rPr>
          <w:lang w:val="uk-UA" w:eastAsia="uk-UA" w:bidi="uk-UA"/>
          <w:w w:val="100"/>
          <w:spacing w:val="0"/>
          <w:color w:val="000000"/>
          <w:position w:val="0"/>
        </w:rPr>
        <w:t>ПРЕСІ</w:t>
      </w:r>
      <w:bookmarkEnd w:id="77"/>
    </w:p>
    <w:p>
      <w:pPr>
        <w:pStyle w:val="Style11"/>
        <w:widowControl w:val="0"/>
        <w:keepNext w:val="0"/>
        <w:keepLines w:val="0"/>
        <w:shd w:val="clear" w:color="auto" w:fill="auto"/>
        <w:bidi w:val="0"/>
        <w:jc w:val="center"/>
        <w:spacing w:before="0" w:after="420" w:line="480" w:lineRule="exact"/>
        <w:ind w:left="0" w:right="220" w:firstLine="0"/>
      </w:pPr>
      <w:r>
        <w:rPr>
          <w:lang w:val="uk-UA" w:eastAsia="uk-UA" w:bidi="uk-UA"/>
          <w:w w:val="100"/>
          <w:spacing w:val="0"/>
          <w:color w:val="000000"/>
          <w:position w:val="0"/>
        </w:rPr>
        <w:t>магістрант Аксьонов І. О., к.т.н., проф. Марчевський В. М.</w:t>
        <w:b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Метою даної роботи є встановлення кінетичних закономірностей процесу пресування та основних технологічних параметрів </w:t>
      </w:r>
      <w:r>
        <w:rPr>
          <w:lang w:val="ru-RU" w:eastAsia="ru-RU" w:bidi="ru-RU"/>
          <w:w w:val="100"/>
          <w:spacing w:val="0"/>
          <w:color w:val="000000"/>
          <w:position w:val="0"/>
        </w:rPr>
        <w:t xml:space="preserve">башмачного </w:t>
      </w:r>
      <w:r>
        <w:rPr>
          <w:lang w:val="uk-UA" w:eastAsia="uk-UA" w:bidi="uk-UA"/>
          <w:w w:val="100"/>
          <w:spacing w:val="0"/>
          <w:color w:val="000000"/>
          <w:position w:val="0"/>
        </w:rPr>
        <w:t xml:space="preserve">пресу, які необхідні для подальшої розробки методик розрахунку </w:t>
      </w:r>
      <w:r>
        <w:rPr>
          <w:lang w:val="ru-RU" w:eastAsia="ru-RU" w:bidi="ru-RU"/>
          <w:w w:val="100"/>
          <w:spacing w:val="0"/>
          <w:color w:val="000000"/>
          <w:position w:val="0"/>
        </w:rPr>
        <w:t xml:space="preserve">башмачного </w:t>
      </w:r>
      <w:r>
        <w:rPr>
          <w:lang w:val="uk-UA" w:eastAsia="uk-UA" w:bidi="uk-UA"/>
          <w:w w:val="100"/>
          <w:spacing w:val="0"/>
          <w:color w:val="000000"/>
          <w:position w:val="0"/>
        </w:rPr>
        <w:t>преса.</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Башмачний прес являє собою прес із поперечною фільтрацією води в сукні.В пресах такого типу волога в результаті дії градієнту тиску переміщується із паперового полотна в сукно, проходить сукно і виноситься сукном із захвату.</w:t>
      </w:r>
    </w:p>
    <w:p>
      <w:pPr>
        <w:pStyle w:val="Style11"/>
        <w:widowControl w:val="0"/>
        <w:keepNext w:val="0"/>
        <w:keepLines w:val="0"/>
        <w:shd w:val="clear" w:color="auto" w:fill="auto"/>
        <w:bidi w:val="0"/>
        <w:jc w:val="both"/>
        <w:spacing w:before="0" w:after="0" w:line="509" w:lineRule="exact"/>
        <w:ind w:left="0" w:right="0" w:firstLine="740"/>
      </w:pPr>
      <w:r>
        <w:rPr>
          <w:lang w:val="uk-UA" w:eastAsia="uk-UA" w:bidi="uk-UA"/>
          <w:w w:val="100"/>
          <w:spacing w:val="0"/>
          <w:color w:val="000000"/>
          <w:position w:val="0"/>
        </w:rPr>
        <w:t xml:space="preserve">В результаті процесів фільтрації та деформації в паперовому полотні створюється два потоки відпресованої води - фільтраційний потік і деформаційний потік </w:t>
      </w:r>
      <w:r>
        <w:rPr>
          <w:rStyle w:val="CharStyle203"/>
        </w:rPr>
        <w:t xml:space="preserve">Од </w:t>
      </w:r>
      <w:r>
        <w:rPr>
          <w:lang w:val="uk-UA" w:eastAsia="uk-UA" w:bidi="uk-UA"/>
          <w:w w:val="100"/>
          <w:spacing w:val="0"/>
          <w:color w:val="000000"/>
          <w:position w:val="0"/>
        </w:rPr>
        <w:t>які описують рівнянням Дарсі-Герсеванова [1]:</w:t>
      </w:r>
    </w:p>
    <w:p>
      <w:pPr>
        <w:pStyle w:val="Style139"/>
        <w:widowControl w:val="0"/>
        <w:keepNext w:val="0"/>
        <w:keepLines w:val="0"/>
        <w:shd w:val="clear" w:color="auto" w:fill="auto"/>
        <w:bidi w:val="0"/>
        <w:jc w:val="left"/>
        <w:spacing w:before="0" w:after="0" w:line="200" w:lineRule="exact"/>
        <w:ind w:left="5900" w:right="0" w:firstLine="0"/>
      </w:pPr>
      <w:r>
        <w:rPr>
          <w:rStyle w:val="CharStyle294"/>
          <w:i w:val="0"/>
          <w:iCs w:val="0"/>
        </w:rPr>
        <w:t xml:space="preserve">т </w:t>
      </w:r>
      <w:r>
        <w:rPr>
          <w:rStyle w:val="CharStyle295"/>
          <w:i/>
          <w:iCs/>
        </w:rPr>
        <w:t>ЭН</w:t>
      </w:r>
    </w:p>
    <w:p>
      <w:pPr>
        <w:pStyle w:val="Style41"/>
        <w:tabs>
          <w:tab w:leader="none" w:pos="9136" w:val="left"/>
        </w:tabs>
        <w:widowControl w:val="0"/>
        <w:keepNext w:val="0"/>
        <w:keepLines w:val="0"/>
        <w:shd w:val="clear" w:color="auto" w:fill="auto"/>
        <w:bidi w:val="0"/>
        <w:spacing w:before="0" w:after="121" w:line="260" w:lineRule="exact"/>
        <w:ind w:left="4360" w:right="0" w:firstLine="0"/>
      </w:pPr>
      <w:r>
        <w:rPr>
          <w:rStyle w:val="CharStyle297"/>
          <w:lang w:val="ru-RU" w:eastAsia="ru-RU" w:bidi="ru-RU"/>
          <w:i/>
          <w:iCs/>
        </w:rPr>
        <w:t xml:space="preserve">и </w:t>
      </w:r>
      <w:r>
        <w:rPr>
          <w:lang w:val="uk-UA" w:eastAsia="uk-UA" w:bidi="uk-UA"/>
          <w:w w:val="100"/>
          <w:spacing w:val="0"/>
          <w:color w:val="000000"/>
          <w:position w:val="0"/>
        </w:rPr>
        <w:t xml:space="preserve">— </w:t>
      </w:r>
      <w:r>
        <w:rPr>
          <w:rStyle w:val="CharStyle297"/>
          <w:i/>
          <w:iCs/>
        </w:rPr>
        <w:t>Еи</w:t>
      </w:r>
      <w:r>
        <w:rPr>
          <w:rStyle w:val="CharStyle297"/>
          <w:vertAlign w:val="subscript"/>
          <w:i/>
          <w:iCs/>
        </w:rPr>
        <w:t>с</w:t>
      </w:r>
      <w:r>
        <w:rPr>
          <w:rStyle w:val="CharStyle297"/>
          <w:i/>
          <w:iCs/>
        </w:rPr>
        <w:t xml:space="preserve"> </w:t>
      </w:r>
      <w:r>
        <w:rPr>
          <w:lang w:val="uk-UA" w:eastAsia="uk-UA" w:bidi="uk-UA"/>
          <w:w w:val="100"/>
          <w:spacing w:val="0"/>
          <w:color w:val="000000"/>
          <w:position w:val="0"/>
        </w:rPr>
        <w:t xml:space="preserve">= </w:t>
      </w:r>
      <w:r>
        <w:rPr>
          <w:rStyle w:val="CharStyle297"/>
          <w:i/>
          <w:iCs/>
        </w:rPr>
        <w:t>—к</w:t>
      </w:r>
      <w:r>
        <w:rPr>
          <w:rStyle w:val="CharStyle298"/>
          <w:i w:val="0"/>
          <w:iCs w:val="0"/>
        </w:rPr>
        <w:t>—</w:t>
      </w:r>
      <w:r>
        <w:rPr>
          <w:rStyle w:val="CharStyle299"/>
          <w:i w:val="0"/>
          <w:iCs w:val="0"/>
        </w:rPr>
        <w:t>.</w:t>
        <w:tab/>
      </w:r>
      <w:r>
        <w:rPr>
          <w:rStyle w:val="CharStyle298"/>
          <w:i w:val="0"/>
          <w:iCs w:val="0"/>
        </w:rPr>
        <w:t>(1)</w:t>
      </w:r>
    </w:p>
    <w:p>
      <w:pPr>
        <w:pStyle w:val="Style11"/>
        <w:widowControl w:val="0"/>
        <w:keepNext w:val="0"/>
        <w:keepLines w:val="0"/>
        <w:shd w:val="clear" w:color="auto" w:fill="auto"/>
        <w:bidi w:val="0"/>
        <w:jc w:val="both"/>
        <w:spacing w:before="0" w:after="0" w:line="480" w:lineRule="exact"/>
        <w:ind w:left="0" w:right="0" w:firstLine="740"/>
      </w:pPr>
      <w:r>
        <w:pict>
          <v:shape id="_x0000_s1209" type="#_x0000_t202" style="position:absolute;margin-left:46.3pt;margin-top:65.25pt;width:349.2pt;height:60.25pt;z-index:-125829265;mso-wrap-distance-left:33.1pt;mso-wrap-distance-right:76.55pt;mso-wrap-distance-bottom:6.25pt;mso-position-horizontal-relative:margin" filled="f" stroked="f">
            <v:textbox style="mso-fit-shape-to-text:t" inset="0,0,0,0">
              <w:txbxContent>
                <w:p>
                  <w:pPr>
                    <w:pStyle w:val="Style260"/>
                    <w:tabs>
                      <w:tab w:leader="none" w:pos="4503" w:val="left"/>
                    </w:tabs>
                    <w:widowControl w:val="0"/>
                    <w:keepNext w:val="0"/>
                    <w:keepLines w:val="0"/>
                    <w:shd w:val="clear" w:color="auto" w:fill="auto"/>
                    <w:bidi w:val="0"/>
                    <w:jc w:val="left"/>
                    <w:spacing w:before="0" w:after="117"/>
                    <w:ind w:left="3740" w:right="1080" w:firstLine="0"/>
                  </w:pPr>
                  <w:r>
                    <w:rPr>
                      <w:rStyle w:val="CharStyle262"/>
                      <w:b w:val="0"/>
                      <w:bCs w:val="0"/>
                    </w:rPr>
                    <w:t xml:space="preserve">дн </w:t>
                  </w:r>
                  <w:r>
                    <w:rPr>
                      <w:rStyle w:val="CharStyle263"/>
                      <w:b w:val="0"/>
                      <w:bCs w:val="0"/>
                    </w:rPr>
                    <w:t>_</w:t>
                  </w:r>
                  <w:r>
                    <w:rPr>
                      <w:lang w:val="uk-UA" w:eastAsia="uk-UA" w:bidi="uk-UA"/>
                      <w:w w:val="100"/>
                      <w:color w:val="000000"/>
                      <w:position w:val="0"/>
                    </w:rPr>
                    <w:t xml:space="preserve"> </w:t>
                  </w:r>
                  <w:r>
                    <w:rPr>
                      <w:rStyle w:val="CharStyle264"/>
                      <w:b/>
                      <w:bCs/>
                    </w:rPr>
                    <w:t xml:space="preserve">(і </w:t>
                  </w:r>
                  <w:r>
                    <w:rPr>
                      <w:lang w:val="uk-UA" w:eastAsia="uk-UA" w:bidi="uk-UA"/>
                      <w:w w:val="100"/>
                      <w:color w:val="000000"/>
                      <w:position w:val="0"/>
                    </w:rPr>
                    <w:t xml:space="preserve">+ </w:t>
                  </w:r>
                  <w:r>
                    <w:rPr>
                      <w:rStyle w:val="CharStyle265"/>
                      <w:b/>
                      <w:bCs/>
                    </w:rPr>
                    <w:t xml:space="preserve">^ср)*^ </w:t>
                  </w:r>
                  <w:r>
                    <w:rPr>
                      <w:rStyle w:val="CharStyle262"/>
                      <w:b w:val="0"/>
                      <w:bCs w:val="0"/>
                    </w:rPr>
                    <w:t>д</w:t>
                  </w:r>
                  <w:r>
                    <w:rPr>
                      <w:rStyle w:val="CharStyle262"/>
                      <w:vertAlign w:val="superscript"/>
                      <w:b w:val="0"/>
                      <w:bCs w:val="0"/>
                    </w:rPr>
                    <w:t>2</w:t>
                  </w:r>
                  <w:r>
                    <w:rPr>
                      <w:rStyle w:val="CharStyle262"/>
                      <w:b w:val="0"/>
                      <w:bCs w:val="0"/>
                    </w:rPr>
                    <w:t xml:space="preserve">Н </w:t>
                  </w:r>
                  <w:r>
                    <w:rPr>
                      <w:rStyle w:val="CharStyle266"/>
                      <w:b w:val="0"/>
                      <w:bCs w:val="0"/>
                    </w:rPr>
                    <w:t>ііт</w:t>
                  </w:r>
                  <w:r>
                    <w:rPr>
                      <w:rStyle w:val="CharStyle267"/>
                      <w:b w:val="0"/>
                      <w:bCs w:val="0"/>
                    </w:rPr>
                    <w:tab/>
                    <w:t xml:space="preserve">я'сї.ср.Рв </w:t>
                  </w:r>
                  <w:r>
                    <w:rPr>
                      <w:rStyle w:val="CharStyle266"/>
                      <w:b w:val="0"/>
                      <w:bCs w:val="0"/>
                    </w:rPr>
                    <w:t>Лг</w:t>
                  </w:r>
                  <w:r>
                    <w:rPr>
                      <w:rStyle w:val="CharStyle268"/>
                      <w:vertAlign w:val="superscript"/>
                      <w:b w:val="0"/>
                      <w:bCs w:val="0"/>
                    </w:rPr>
                    <w:t>2</w:t>
                  </w:r>
                </w:p>
                <w:p>
                  <w:pPr>
                    <w:pStyle w:val="Style11"/>
                    <w:widowControl w:val="0"/>
                    <w:keepNext w:val="0"/>
                    <w:keepLines w:val="0"/>
                    <w:shd w:val="clear" w:color="auto" w:fill="auto"/>
                    <w:bidi w:val="0"/>
                    <w:jc w:val="left"/>
                    <w:spacing w:before="0" w:after="0" w:line="260" w:lineRule="exact"/>
                    <w:ind w:left="0" w:right="0" w:firstLine="0"/>
                  </w:pPr>
                  <w:r>
                    <w:rPr>
                      <w:rStyle w:val="CharStyle12"/>
                    </w:rPr>
                    <w:t xml:space="preserve">Позначаючи через </w:t>
                  </w:r>
                  <w:r>
                    <w:rPr>
                      <w:rStyle w:val="CharStyle269"/>
                    </w:rPr>
                    <w:t>а</w:t>
                  </w:r>
                  <w:r>
                    <w:rPr>
                      <w:rStyle w:val="CharStyle269"/>
                      <w:vertAlign w:val="superscript"/>
                    </w:rPr>
                    <w:t>2</w:t>
                  </w:r>
                  <w:r>
                    <w:rPr>
                      <w:rStyle w:val="CharStyle270"/>
                    </w:rPr>
                    <w:t xml:space="preserve"> </w:t>
                  </w:r>
                  <w:r>
                    <w:rPr>
                      <w:rStyle w:val="CharStyle12"/>
                    </w:rPr>
                    <w:t>комплекс в рівнянні (2), отримаємо</w:t>
                  </w:r>
                </w:p>
              </w:txbxContent>
            </v:textbox>
            <w10:wrap type="topAndBottom" anchorx="margin"/>
          </v:shape>
        </w:pict>
      </w:r>
      <w:r>
        <w:pict>
          <v:shape id="_x0000_s1210" type="#_x0000_t202" style="position:absolute;margin-left:229.2pt;margin-top:140.8pt;width:33.6pt;height:15.15pt;z-index:-125829264;mso-wrap-distance-left:5.pt;mso-wrap-distance-right:5.pt;mso-wrap-distance-bottom:17.5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271"/>
                    </w:rPr>
                    <w:t xml:space="preserve">аг </w:t>
                  </w:r>
                  <w:r>
                    <w:rPr>
                      <w:rStyle w:val="CharStyle12"/>
                    </w:rPr>
                    <w:t>=</w:t>
                  </w:r>
                </w:p>
              </w:txbxContent>
            </v:textbox>
            <w10:wrap type="topAndBottom" anchorx="margin"/>
          </v:shape>
        </w:pict>
      </w:r>
      <w:r>
        <w:pict>
          <v:shape id="_x0000_s1211" type="#_x0000_t202" style="position:absolute;margin-left:264.25pt;margin-top:131.75pt;width:55.2pt;height:52.2pt;z-index:-125829263;mso-wrap-distance-left:5.pt;mso-wrap-distance-right:5.pt;mso-position-horizontal-relative:margin" filled="f" stroked="f">
            <v:textbox style="mso-fit-shape-to-text:t" inset="0,0,0,0">
              <w:txbxContent>
                <w:p>
                  <w:pPr>
                    <w:pStyle w:val="Style272"/>
                    <w:widowControl w:val="0"/>
                    <w:keepNext w:val="0"/>
                    <w:keepLines w:val="0"/>
                    <w:shd w:val="clear" w:color="auto" w:fill="auto"/>
                    <w:bidi w:val="0"/>
                    <w:spacing w:before="0" w:after="0" w:line="180" w:lineRule="exact"/>
                    <w:ind w:left="0" w:right="0" w:firstLine="0"/>
                  </w:pPr>
                  <w:r>
                    <w:rPr>
                      <w:rStyle w:val="CharStyle274"/>
                      <w:i/>
                      <w:iCs/>
                    </w:rPr>
                    <w:t>д</w:t>
                  </w:r>
                  <w:r>
                    <w:rPr>
                      <w:rStyle w:val="CharStyle274"/>
                      <w:vertAlign w:val="superscript"/>
                      <w:i/>
                      <w:iCs/>
                    </w:rPr>
                    <w:t>2</w:t>
                  </w:r>
                  <w:r>
                    <w:rPr>
                      <w:rStyle w:val="CharStyle274"/>
                      <w:i/>
                      <w:iCs/>
                    </w:rPr>
                    <w:t>н</w:t>
                  </w:r>
                </w:p>
              </w:txbxContent>
            </v:textbox>
            <w10:wrap type="topAndBottom" anchorx="margin"/>
          </v:shape>
        </w:pict>
      </w:r>
      <w:r>
        <w:pict>
          <v:shape id="_x0000_s1212" type="#_x0000_t202" style="position:absolute;margin-left:242.65pt;margin-top:173.pt;width:79.7pt;height:27.6pt;z-index:-125829262;mso-wrap-distance-left:5.pt;mso-wrap-distance-right:149.75pt;mso-position-horizontal-relative:margin" filled="f" stroked="f">
            <v:textbox style="mso-fit-shape-to-text:t" inset="0,0,0,0">
              <w:txbxContent>
                <w:p>
                  <w:pPr>
                    <w:pStyle w:val="Style272"/>
                    <w:widowControl w:val="0"/>
                    <w:keepNext w:val="0"/>
                    <w:keepLines w:val="0"/>
                    <w:shd w:val="clear" w:color="auto" w:fill="auto"/>
                    <w:bidi w:val="0"/>
                    <w:jc w:val="left"/>
                    <w:spacing w:before="0" w:after="0" w:line="180" w:lineRule="exact"/>
                    <w:ind w:left="0" w:right="0" w:firstLine="0"/>
                  </w:pPr>
                  <w:r>
                    <w:rPr>
                      <w:rStyle w:val="CharStyle274"/>
                      <w:i/>
                      <w:iCs/>
                    </w:rPr>
                    <w:t xml:space="preserve">дн </w:t>
                  </w:r>
                  <w:r>
                    <w:rPr>
                      <w:lang w:val="uk-UA" w:eastAsia="uk-UA" w:bidi="uk-UA"/>
                      <w:w w:val="100"/>
                      <w:color w:val="000000"/>
                      <w:position w:val="0"/>
                    </w:rPr>
                    <w:t>^</w:t>
                  </w:r>
                </w:p>
                <w:p>
                  <w:pPr>
                    <w:pStyle w:val="Style11"/>
                    <w:widowControl w:val="0"/>
                    <w:keepNext w:val="0"/>
                    <w:keepLines w:val="0"/>
                    <w:shd w:val="clear" w:color="auto" w:fill="auto"/>
                    <w:bidi w:val="0"/>
                    <w:jc w:val="left"/>
                    <w:spacing w:before="0" w:after="0" w:line="260" w:lineRule="exact"/>
                    <w:ind w:left="0" w:right="0" w:firstLine="0"/>
                  </w:pPr>
                  <w:r>
                    <w:rPr>
                      <w:rStyle w:val="CharStyle12"/>
                    </w:rPr>
                    <w:t>— = - ..</w:t>
                  </w:r>
                </w:p>
                <w:p>
                  <w:pPr>
                    <w:pStyle w:val="Style39"/>
                    <w:widowControl w:val="0"/>
                    <w:keepNext w:val="0"/>
                    <w:keepLines w:val="0"/>
                    <w:shd w:val="clear" w:color="auto" w:fill="auto"/>
                    <w:bidi w:val="0"/>
                    <w:jc w:val="right"/>
                    <w:spacing w:before="0" w:after="0" w:line="260" w:lineRule="exact"/>
                    <w:ind w:left="0" w:right="180" w:firstLine="0"/>
                  </w:pPr>
                  <w:r>
                    <w:rPr>
                      <w:rStyle w:val="CharStyle275"/>
                      <w:i/>
                      <w:iCs/>
                    </w:rPr>
                    <w:t>сіг</w:t>
                  </w:r>
                  <w:r>
                    <w:rPr>
                      <w:rStyle w:val="CharStyle275"/>
                      <w:vertAlign w:val="superscript"/>
                      <w:i/>
                      <w:iCs/>
                    </w:rPr>
                    <w:t>2</w:t>
                  </w:r>
                </w:p>
              </w:txbxContent>
            </v:textbox>
            <w10:wrap type="topAndBottom" anchorx="margin"/>
          </v:shape>
        </w:pict>
      </w:r>
      <w:r>
        <w:pict>
          <v:shape id="_x0000_s1213" type="#_x0000_t202" style="position:absolute;margin-left:472.1pt;margin-top:77.5pt;width:18.5pt;height:119.pt;z-index:-125829261;mso-wrap-distance-left:5.pt;mso-wrap-distance-right:5.pt;mso-wrap-distance-bottom:1.45pt;mso-position-horizontal-relative:margin" filled="f" stroked="f">
            <v:textbox style="mso-fit-shape-to-text:t" inset="0,0,0,0">
              <w:txbxContent>
                <w:p>
                  <w:pPr>
                    <w:pStyle w:val="Style162"/>
                    <w:widowControl w:val="0"/>
                    <w:keepNext/>
                    <w:keepLines/>
                    <w:shd w:val="clear" w:color="auto" w:fill="auto"/>
                    <w:bidi w:val="0"/>
                    <w:jc w:val="left"/>
                    <w:spacing w:before="0" w:after="940" w:line="260" w:lineRule="exact"/>
                    <w:ind w:left="0" w:right="0" w:firstLine="0"/>
                  </w:pPr>
                  <w:bookmarkStart w:id="48" w:name="bookmark48"/>
                  <w:r>
                    <w:rPr>
                      <w:rStyle w:val="CharStyle163"/>
                    </w:rPr>
                    <w:t>(2)</w:t>
                  </w:r>
                  <w:bookmarkEnd w:id="48"/>
                </w:p>
                <w:p>
                  <w:pPr>
                    <w:pStyle w:val="Style162"/>
                    <w:widowControl w:val="0"/>
                    <w:keepNext/>
                    <w:keepLines/>
                    <w:shd w:val="clear" w:color="auto" w:fill="auto"/>
                    <w:bidi w:val="0"/>
                    <w:jc w:val="left"/>
                    <w:spacing w:before="0" w:after="460" w:line="260" w:lineRule="exact"/>
                    <w:ind w:left="0" w:right="0" w:firstLine="0"/>
                  </w:pPr>
                  <w:bookmarkStart w:id="49" w:name="bookmark49"/>
                  <w:r>
                    <w:rPr>
                      <w:rStyle w:val="CharStyle163"/>
                    </w:rPr>
                    <w:t>(3)</w:t>
                  </w:r>
                  <w:bookmarkEnd w:id="49"/>
                </w:p>
                <w:p>
                  <w:pPr>
                    <w:pStyle w:val="Style162"/>
                    <w:widowControl w:val="0"/>
                    <w:keepNext/>
                    <w:keepLines/>
                    <w:shd w:val="clear" w:color="auto" w:fill="auto"/>
                    <w:bidi w:val="0"/>
                    <w:jc w:val="left"/>
                    <w:spacing w:before="0" w:after="0" w:line="260" w:lineRule="exact"/>
                    <w:ind w:left="0" w:right="0" w:firstLine="0"/>
                  </w:pPr>
                  <w:bookmarkStart w:id="50" w:name="bookmark50"/>
                  <w:r>
                    <w:rPr>
                      <w:rStyle w:val="CharStyle163"/>
                    </w:rPr>
                    <w:t>(4)</w:t>
                  </w:r>
                  <w:bookmarkEnd w:id="50"/>
                </w:p>
              </w:txbxContent>
            </v:textbox>
            <w10:wrap type="topAndBottom" anchorx="margin"/>
          </v:shape>
        </w:pict>
      </w:r>
      <w:r>
        <w:rPr>
          <w:lang w:val="uk-UA" w:eastAsia="uk-UA" w:bidi="uk-UA"/>
          <w:w w:val="100"/>
          <w:spacing w:val="0"/>
          <w:color w:val="000000"/>
          <w:position w:val="0"/>
        </w:rPr>
        <w:t>Диференціюючи рівняння Дарсі-Г ерсеванова і підставляючи в рівняння нерозривності, а також враховуючи зміну пористості отримаємо залежність зміни напору в часі:</w:t>
      </w:r>
    </w:p>
    <w:p>
      <w:pPr>
        <w:pStyle w:val="Style11"/>
        <w:widowControl w:val="0"/>
        <w:keepNext w:val="0"/>
        <w:keepLines w:val="0"/>
        <w:shd w:val="clear" w:color="auto" w:fill="auto"/>
        <w:bidi w:val="0"/>
        <w:jc w:val="left"/>
        <w:spacing w:before="0" w:after="0" w:line="260" w:lineRule="exact"/>
        <w:ind w:left="740" w:right="0" w:firstLine="0"/>
      </w:pPr>
      <w:r>
        <w:rPr>
          <w:lang w:val="uk-UA" w:eastAsia="uk-UA" w:bidi="uk-UA"/>
          <w:w w:val="100"/>
          <w:spacing w:val="0"/>
          <w:color w:val="000000"/>
          <w:position w:val="0"/>
        </w:rPr>
        <w:t>Приймаємо наступні умови однозначності:</w:t>
      </w:r>
      <w:r>
        <w:br w:type="page"/>
      </w:r>
    </w:p>
    <w:p>
      <w:pPr>
        <w:pStyle w:val="Style39"/>
        <w:widowControl w:val="0"/>
        <w:keepNext w:val="0"/>
        <w:keepLines w:val="0"/>
        <w:shd w:val="clear" w:color="auto" w:fill="auto"/>
        <w:bidi w:val="0"/>
        <w:jc w:val="left"/>
        <w:spacing w:before="0" w:after="140" w:line="360" w:lineRule="exact"/>
        <w:ind w:left="3140" w:right="0" w:firstLine="0"/>
      </w:pPr>
      <w:r>
        <w:rPr>
          <w:rStyle w:val="CharStyle300"/>
          <w:i/>
          <w:iCs/>
        </w:rPr>
        <w:t xml:space="preserve">z </w:t>
      </w:r>
      <w:r>
        <w:rPr>
          <w:lang w:val="uk-UA" w:eastAsia="uk-UA" w:bidi="uk-UA"/>
          <w:w w:val="100"/>
          <w:spacing w:val="0"/>
          <w:color w:val="000000"/>
          <w:position w:val="0"/>
        </w:rPr>
        <w:t xml:space="preserve">= </w:t>
      </w:r>
      <w:r>
        <w:rPr>
          <w:rStyle w:val="CharStyle300"/>
          <w:lang w:val="uk-UA" w:eastAsia="uk-UA" w:bidi="uk-UA"/>
          <w:i/>
          <w:iCs/>
        </w:rPr>
        <w:t>0,Н</w:t>
      </w:r>
      <w:r>
        <w:rPr>
          <w:rStyle w:val="CharStyle301"/>
          <w:i w:val="0"/>
          <w:iCs w:val="0"/>
        </w:rPr>
        <w:t xml:space="preserve"> </w:t>
      </w:r>
      <w:r>
        <w:rPr>
          <w:rStyle w:val="CharStyle302"/>
          <w:i w:val="0"/>
          <w:iCs w:val="0"/>
        </w:rPr>
        <w:t xml:space="preserve">= </w:t>
      </w:r>
      <w:r>
        <w:rPr>
          <w:rStyle w:val="CharStyle303"/>
          <w:i w:val="0"/>
          <w:iCs w:val="0"/>
        </w:rPr>
        <w:t xml:space="preserve">/jj </w:t>
      </w:r>
      <w:r>
        <w:rPr>
          <w:rStyle w:val="CharStyle303"/>
          <w:lang w:val="uk-UA" w:eastAsia="uk-UA" w:bidi="uk-UA"/>
          <w:i w:val="0"/>
          <w:iCs w:val="0"/>
        </w:rPr>
        <w:t>(</w:t>
      </w:r>
      <w:r>
        <w:rPr>
          <w:rStyle w:val="CharStyle301"/>
          <w:i w:val="0"/>
          <w:iCs w:val="0"/>
        </w:rPr>
        <w:t xml:space="preserve">т) </w:t>
      </w:r>
      <w:r>
        <w:rPr>
          <w:rStyle w:val="CharStyle302"/>
          <w:i w:val="0"/>
          <w:iCs w:val="0"/>
        </w:rPr>
        <w:t xml:space="preserve">= </w:t>
      </w:r>
      <w:r>
        <w:rPr>
          <w:rStyle w:val="CharStyle301"/>
          <w:i w:val="0"/>
          <w:iCs w:val="0"/>
        </w:rPr>
        <w:t xml:space="preserve">0; </w:t>
      </w:r>
      <w:r>
        <w:rPr>
          <w:rStyle w:val="CharStyle300"/>
          <w:i/>
          <w:iCs/>
        </w:rPr>
        <w:t xml:space="preserve">z </w:t>
      </w:r>
      <w:r>
        <w:rPr>
          <w:lang w:val="uk-UA" w:eastAsia="uk-UA" w:bidi="uk-UA"/>
          <w:w w:val="100"/>
          <w:spacing w:val="0"/>
          <w:color w:val="000000"/>
          <w:position w:val="0"/>
        </w:rPr>
        <w:t xml:space="preserve">= </w:t>
      </w:r>
      <w:r>
        <w:rPr>
          <w:rStyle w:val="CharStyle300"/>
          <w:i/>
          <w:iCs/>
        </w:rPr>
        <w:t xml:space="preserve">S,H </w:t>
      </w:r>
      <w:r>
        <w:rPr>
          <w:lang w:val="uk-UA" w:eastAsia="uk-UA" w:bidi="uk-UA"/>
          <w:w w:val="100"/>
          <w:spacing w:val="0"/>
          <w:color w:val="000000"/>
          <w:position w:val="0"/>
        </w:rPr>
        <w:t xml:space="preserve">= </w:t>
      </w:r>
      <w:r>
        <w:rPr>
          <w:rStyle w:val="CharStyle304"/>
          <w:i/>
          <w:iCs/>
        </w:rPr>
        <w:t>ц</w:t>
      </w:r>
      <w:r>
        <w:rPr>
          <w:rStyle w:val="CharStyle304"/>
          <w:vertAlign w:val="subscript"/>
          <w:i/>
          <w:iCs/>
        </w:rPr>
        <w:t>2</w:t>
      </w:r>
      <w:r>
        <w:rPr>
          <w:rStyle w:val="CharStyle303"/>
          <w:lang w:val="uk-UA" w:eastAsia="uk-UA" w:bidi="uk-UA"/>
          <w:i w:val="0"/>
          <w:iCs w:val="0"/>
        </w:rPr>
        <w:t xml:space="preserve"> </w:t>
      </w:r>
      <w:r>
        <w:rPr>
          <w:rStyle w:val="CharStyle301"/>
          <w:i w:val="0"/>
          <w:iCs w:val="0"/>
        </w:rPr>
        <w:t xml:space="preserve">(т) </w:t>
      </w:r>
      <w:r>
        <w:rPr>
          <w:rStyle w:val="CharStyle302"/>
          <w:i w:val="0"/>
          <w:iCs w:val="0"/>
        </w:rPr>
        <w:t xml:space="preserve">= </w:t>
      </w:r>
      <w:r>
        <w:rPr>
          <w:rStyle w:val="CharStyle300"/>
          <w:lang w:val="uk-UA" w:eastAsia="uk-UA" w:bidi="uk-UA"/>
          <w:i/>
          <w:iCs/>
        </w:rPr>
        <w:t xml:space="preserve">кт </w:t>
      </w:r>
      <w:r>
        <w:rPr>
          <w:lang w:val="uk-UA" w:eastAsia="uk-UA" w:bidi="uk-UA"/>
          <w:w w:val="100"/>
          <w:spacing w:val="0"/>
          <w:color w:val="000000"/>
          <w:position w:val="0"/>
        </w:rPr>
        <w:t xml:space="preserve">= </w:t>
      </w:r>
      <w:r>
        <w:rPr>
          <w:rStyle w:val="CharStyle300"/>
          <w:i/>
          <w:iCs/>
        </w:rPr>
        <w:t>const.</w:t>
      </w:r>
    </w:p>
    <w:p>
      <w:pPr>
        <w:pStyle w:val="Style11"/>
        <w:widowControl w:val="0"/>
        <w:keepNext w:val="0"/>
        <w:keepLines w:val="0"/>
        <w:shd w:val="clear" w:color="auto" w:fill="auto"/>
        <w:bidi w:val="0"/>
        <w:jc w:val="left"/>
        <w:spacing w:before="0" w:after="246" w:line="260" w:lineRule="exact"/>
        <w:ind w:left="800" w:right="0" w:firstLine="0"/>
      </w:pPr>
      <w:r>
        <w:pict>
          <v:shape id="_x0000_s1214" type="#_x0000_t202" style="position:absolute;margin-left:472.45pt;margin-top:-35.75pt;width:20.65pt;height:18.45pt;z-index:-125829260;mso-wrap-distance-left:116.9pt;mso-wrap-distance-top:2.9pt;mso-wrap-distance-right:5.pt;mso-wrap-distance-bottom:30.2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(5)</w:t>
                  </w:r>
                </w:p>
              </w:txbxContent>
            </v:textbox>
            <w10:wrap type="square" side="left" anchorx="margin"/>
          </v:shape>
        </w:pict>
      </w:r>
      <w:r>
        <w:rPr>
          <w:lang w:val="uk-UA" w:eastAsia="uk-UA" w:bidi="uk-UA"/>
          <w:w w:val="100"/>
          <w:spacing w:val="0"/>
          <w:color w:val="000000"/>
          <w:position w:val="0"/>
        </w:rPr>
        <w:t>Чисельне інтегрування рівняння (4) з умовами однозначності (5)</w:t>
      </w:r>
    </w:p>
    <w:p>
      <w:pPr>
        <w:pStyle w:val="Style11"/>
        <w:widowControl w:val="0"/>
        <w:keepNext w:val="0"/>
        <w:keepLines w:val="0"/>
        <w:shd w:val="clear" w:color="auto" w:fill="auto"/>
        <w:bidi w:val="0"/>
        <w:jc w:val="both"/>
        <w:spacing w:before="0" w:after="280" w:line="260" w:lineRule="exact"/>
        <w:ind w:left="0" w:right="0" w:firstLine="0"/>
      </w:pPr>
      <w:r>
        <w:rPr>
          <w:lang w:val="uk-UA" w:eastAsia="uk-UA" w:bidi="uk-UA"/>
          <w:w w:val="100"/>
          <w:spacing w:val="0"/>
          <w:color w:val="000000"/>
          <w:position w:val="0"/>
        </w:rPr>
        <w:t xml:space="preserve">дозволяє отримати функцію </w:t>
      </w:r>
      <w:r>
        <w:rPr>
          <w:rStyle w:val="CharStyle111"/>
        </w:rPr>
        <w:t>Н</w:t>
      </w:r>
      <w:r>
        <w:rPr>
          <w:lang w:val="uk-UA" w:eastAsia="uk-UA" w:bidi="uk-UA"/>
          <w:w w:val="100"/>
          <w:spacing w:val="0"/>
          <w:color w:val="000000"/>
          <w:position w:val="0"/>
        </w:rPr>
        <w:t xml:space="preserve"> = </w:t>
      </w:r>
      <w:r>
        <w:rPr>
          <w:rStyle w:val="CharStyle203"/>
        </w:rPr>
        <w:t xml:space="preserve">/(т). </w:t>
      </w:r>
      <w:r>
        <w:rPr>
          <w:lang w:val="uk-UA" w:eastAsia="uk-UA" w:bidi="uk-UA"/>
          <w:w w:val="100"/>
          <w:spacing w:val="0"/>
          <w:color w:val="000000"/>
          <w:position w:val="0"/>
        </w:rPr>
        <w:t xml:space="preserve">Диференціювання функції </w:t>
      </w:r>
      <w:r>
        <w:rPr>
          <w:rStyle w:val="CharStyle111"/>
        </w:rPr>
        <w:t>Н</w:t>
      </w:r>
      <w:r>
        <w:rPr>
          <w:lang w:val="uk-UA" w:eastAsia="uk-UA" w:bidi="uk-UA"/>
          <w:w w:val="100"/>
          <w:spacing w:val="0"/>
          <w:color w:val="000000"/>
          <w:position w:val="0"/>
        </w:rPr>
        <w:t xml:space="preserve"> = </w:t>
      </w:r>
      <w:r>
        <w:rPr>
          <w:rStyle w:val="CharStyle203"/>
        </w:rPr>
        <w:t xml:space="preserve">/ (т) </w:t>
      </w:r>
      <w:r>
        <w:rPr>
          <w:lang w:val="uk-UA" w:eastAsia="uk-UA" w:bidi="uk-UA"/>
          <w:w w:val="100"/>
          <w:spacing w:val="0"/>
          <w:color w:val="000000"/>
          <w:position w:val="0"/>
        </w:rPr>
        <w:t>по</w:t>
      </w:r>
    </w:p>
    <w:p>
      <w:pPr>
        <w:pStyle w:val="Style11"/>
        <w:widowControl w:val="0"/>
        <w:keepNext w:val="0"/>
        <w:keepLines w:val="0"/>
        <w:shd w:val="clear" w:color="auto" w:fill="auto"/>
        <w:bidi w:val="0"/>
        <w:jc w:val="both"/>
        <w:spacing w:before="0" w:after="46" w:line="260" w:lineRule="exact"/>
        <w:ind w:left="0" w:right="0" w:firstLine="0"/>
      </w:pPr>
      <w:r>
        <w:rPr>
          <w:lang w:val="uk-UA" w:eastAsia="uk-UA" w:bidi="uk-UA"/>
          <w:w w:val="100"/>
          <w:spacing w:val="0"/>
          <w:color w:val="000000"/>
          <w:position w:val="0"/>
        </w:rPr>
        <w:t xml:space="preserve">товщині флютингу дає функцію </w:t>
      </w:r>
      <w:r>
        <w:rPr>
          <w:rStyle w:val="CharStyle111"/>
        </w:rPr>
        <w:t xml:space="preserve">~ </w:t>
      </w:r>
      <w:r>
        <w:rPr>
          <w:rStyle w:val="CharStyle111"/>
          <w:vertAlign w:val="superscript"/>
        </w:rPr>
        <w:t>=</w:t>
      </w:r>
      <w:r>
        <w:rPr>
          <w:lang w:val="uk-UA" w:eastAsia="uk-UA" w:bidi="uk-UA"/>
          <w:w w:val="100"/>
          <w:spacing w:val="0"/>
          <w:color w:val="000000"/>
          <w:position w:val="0"/>
        </w:rPr>
        <w:t xml:space="preserve"> </w:t>
      </w:r>
      <w:r>
        <w:rPr>
          <w:rStyle w:val="CharStyle203"/>
        </w:rPr>
        <w:t xml:space="preserve">/СО </w:t>
      </w:r>
      <w:r>
        <w:rPr>
          <w:lang w:val="uk-UA" w:eastAsia="uk-UA" w:bidi="uk-UA"/>
          <w:w w:val="100"/>
          <w:spacing w:val="0"/>
          <w:color w:val="000000"/>
          <w:position w:val="0"/>
        </w:rPr>
        <w:t>залежності градієнту напору від</w:t>
      </w:r>
    </w:p>
    <w:p>
      <w:pPr>
        <w:pStyle w:val="Style11"/>
        <w:widowControl w:val="0"/>
        <w:keepNext w:val="0"/>
        <w:keepLines w:val="0"/>
        <w:shd w:val="clear" w:color="auto" w:fill="auto"/>
        <w:bidi w:val="0"/>
        <w:jc w:val="both"/>
        <w:spacing w:before="0" w:after="491" w:line="499" w:lineRule="exact"/>
        <w:ind w:left="0" w:right="220" w:firstLine="0"/>
      </w:pPr>
      <w:r>
        <w:rPr>
          <w:lang w:val="uk-UA" w:eastAsia="uk-UA" w:bidi="uk-UA"/>
          <w:w w:val="100"/>
          <w:spacing w:val="0"/>
          <w:color w:val="000000"/>
          <w:position w:val="0"/>
        </w:rPr>
        <w:t>тиску. Визначивши градієнт тиску, можна розрахувати кількість води, що видаляється з флютингу, користуючись рівнянням Дарсі:</w:t>
      </w:r>
    </w:p>
    <w:p>
      <w:pPr>
        <w:pStyle w:val="Style11"/>
        <w:widowControl w:val="0"/>
        <w:keepNext w:val="0"/>
        <w:keepLines w:val="0"/>
        <w:shd w:val="clear" w:color="auto" w:fill="auto"/>
        <w:bidi w:val="0"/>
        <w:jc w:val="left"/>
        <w:spacing w:before="0" w:after="280" w:line="260" w:lineRule="exact"/>
        <w:ind w:left="800" w:right="0" w:firstLine="0"/>
      </w:pPr>
      <w:r>
        <w:pict>
          <v:shape id="_x0000_s1215" type="#_x0000_t202" style="position:absolute;margin-left:469.55pt;margin-top:-31.2pt;width:23.5pt;height:18.2pt;z-index:-125829259;mso-wrap-distance-left:5.pt;mso-wrap-distance-top:50.65pt;mso-wrap-distance-right:5.pt;mso-wrap-distance-bottom:20.4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(6)</w:t>
                  </w:r>
                </w:p>
              </w:txbxContent>
            </v:textbox>
            <w10:wrap type="topAndBottom" anchorx="margin"/>
          </v:shape>
        </w:pict>
      </w:r>
      <w:r>
        <w:rPr>
          <w:lang w:val="uk-UA" w:eastAsia="uk-UA" w:bidi="uk-UA"/>
          <w:w w:val="100"/>
          <w:spacing w:val="0"/>
          <w:color w:val="000000"/>
          <w:position w:val="0"/>
        </w:rPr>
        <w:t>Та із сукна:</w:t>
      </w:r>
    </w:p>
    <w:p>
      <w:pPr>
        <w:pStyle w:val="Style162"/>
        <w:widowControl w:val="0"/>
        <w:keepNext/>
        <w:keepLines/>
        <w:shd w:val="clear" w:color="auto" w:fill="auto"/>
        <w:bidi w:val="0"/>
        <w:jc w:val="right"/>
        <w:spacing w:before="0" w:after="227" w:line="260" w:lineRule="exact"/>
        <w:ind w:left="0" w:right="0" w:firstLine="0"/>
      </w:pPr>
      <w:bookmarkStart w:id="78" w:name="bookmark78"/>
      <w:r>
        <w:rPr>
          <w:lang w:val="uk-UA" w:eastAsia="uk-UA" w:bidi="uk-UA"/>
          <w:w w:val="100"/>
          <w:spacing w:val="0"/>
          <w:color w:val="000000"/>
          <w:position w:val="0"/>
        </w:rPr>
        <w:t>(7)</w:t>
      </w:r>
      <w:bookmarkEnd w:id="78"/>
    </w:p>
    <w:p>
      <w:pPr>
        <w:pStyle w:val="Style11"/>
        <w:widowControl w:val="0"/>
        <w:keepNext w:val="0"/>
        <w:keepLines w:val="0"/>
        <w:shd w:val="clear" w:color="auto" w:fill="auto"/>
        <w:bidi w:val="0"/>
        <w:jc w:val="left"/>
        <w:spacing w:before="0" w:after="434" w:line="260" w:lineRule="exact"/>
        <w:ind w:left="800" w:right="0" w:firstLine="0"/>
      </w:pPr>
      <w:r>
        <w:rPr>
          <w:lang w:val="uk-UA" w:eastAsia="uk-UA" w:bidi="uk-UA"/>
          <w:w w:val="100"/>
          <w:spacing w:val="0"/>
          <w:color w:val="000000"/>
          <w:position w:val="0"/>
        </w:rPr>
        <w:t>При граничних умовах:</w:t>
      </w:r>
    </w:p>
    <w:p>
      <w:pPr>
        <w:pStyle w:val="Style39"/>
        <w:tabs>
          <w:tab w:leader="none" w:pos="1109" w:val="left"/>
        </w:tabs>
        <w:widowControl w:val="0"/>
        <w:keepNext w:val="0"/>
        <w:keepLines w:val="0"/>
        <w:shd w:val="clear" w:color="auto" w:fill="auto"/>
        <w:bidi w:val="0"/>
        <w:jc w:val="both"/>
        <w:spacing w:before="0" w:after="61" w:line="260" w:lineRule="exact"/>
        <w:ind w:left="0" w:right="0" w:firstLine="0"/>
      </w:pPr>
      <w:r>
        <w:pict>
          <v:shape id="_x0000_s1216" type="#_x0000_t202" style="position:absolute;margin-left:235.8pt;margin-top:-20.7pt;width:94.1pt;height:24.25pt;z-index:-125829258;mso-wrap-distance-left:5.pt;mso-wrap-distance-right:5.pt;mso-wrap-distance-bottom:6.3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89"/>
                      <w:i w:val="0"/>
                      <w:iCs w:val="0"/>
                    </w:rPr>
                    <w:t xml:space="preserve">. </w:t>
                  </w:r>
                  <w:r>
                    <w:rPr>
                      <w:rStyle w:val="CharStyle275"/>
                      <w:i/>
                      <w:iCs/>
                    </w:rPr>
                    <w:t>дНл</w:t>
                  </w:r>
                  <w:r>
                    <w:rPr>
                      <w:rStyle w:val="CharStyle276"/>
                      <w:i w:val="0"/>
                      <w:iCs w:val="0"/>
                    </w:rPr>
                    <w:t xml:space="preserve"> , </w:t>
                  </w:r>
                  <w:r>
                    <w:rPr>
                      <w:rStyle w:val="CharStyle275"/>
                      <w:i/>
                      <w:iCs/>
                    </w:rPr>
                    <w:t>дИ</w:t>
                  </w:r>
                  <w:r>
                    <w:rPr>
                      <w:rStyle w:val="CharStyle275"/>
                      <w:vertAlign w:val="subscript"/>
                      <w:i/>
                      <w:iCs/>
                    </w:rPr>
                    <w:t>г</w:t>
                  </w:r>
                </w:p>
                <w:p>
                  <w:pPr>
                    <w:pStyle w:val="Style39"/>
                    <w:widowControl w:val="0"/>
                    <w:keepNext w:val="0"/>
                    <w:keepLines w:val="0"/>
                    <w:shd w:val="clear" w:color="auto" w:fill="auto"/>
                    <w:bidi w:val="0"/>
                    <w:jc w:val="left"/>
                    <w:spacing w:before="0" w:after="0" w:line="260" w:lineRule="exact"/>
                    <w:ind w:left="920" w:right="0" w:firstLine="0"/>
                  </w:pPr>
                  <w:r>
                    <w:rPr>
                      <w:rStyle w:val="CharStyle89"/>
                      <w:i w:val="0"/>
                      <w:iCs w:val="0"/>
                    </w:rPr>
                    <w:t xml:space="preserve">= </w:t>
                  </w:r>
                  <w:r>
                    <w:rPr>
                      <w:rStyle w:val="CharStyle277"/>
                      <w:i/>
                      <w:iCs/>
                    </w:rPr>
                    <w:t>к</w:t>
                  </w:r>
                  <w:r>
                    <w:rPr>
                      <w:rStyle w:val="CharStyle277"/>
                      <w:vertAlign w:val="subscript"/>
                      <w:i/>
                      <w:iCs/>
                    </w:rPr>
                    <w:t>г</w:t>
                  </w:r>
                </w:p>
              </w:txbxContent>
            </v:textbox>
            <w10:wrap type="square" anchorx="margin"/>
          </v:shape>
        </w:pict>
      </w:r>
      <w:r>
        <w:pict>
          <v:shape id="_x0000_s1217" type="#_x0000_t202" style="position:absolute;margin-left:472.45pt;margin-top:-11.75pt;width:20.65pt;height:18.45pt;z-index:-125829257;mso-wrap-distance-left:124.75pt;mso-wrap-distance-right:5.pt;mso-wrap-distance-bottom:3.1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(8)</w:t>
                  </w:r>
                </w:p>
              </w:txbxContent>
            </v:textbox>
            <w10:wrap type="square" side="left" anchorx="margin"/>
          </v:shape>
        </w:pict>
      </w:r>
      <w:r>
        <w:rPr>
          <w:rStyle w:val="CharStyle306"/>
          <w:i/>
          <w:iCs/>
        </w:rPr>
        <w:t>дг</w:t>
      </w:r>
      <w:r>
        <w:rPr>
          <w:rStyle w:val="CharStyle306"/>
          <w:vertAlign w:val="subscript"/>
          <w:i/>
          <w:iCs/>
        </w:rPr>
        <w:t>1</w:t>
      </w:r>
      <w:r>
        <w:rPr>
          <w:rStyle w:val="CharStyle306"/>
          <w:i/>
          <w:iCs/>
        </w:rPr>
        <w:tab/>
        <w:t>дг&lt;.</w:t>
      </w:r>
      <w:r>
        <w:rPr>
          <w:rStyle w:val="CharStyle307"/>
          <w:i w:val="0"/>
          <w:iCs w:val="0"/>
        </w:rPr>
        <w:t xml:space="preserve"> </w:t>
      </w:r>
      <w:r>
        <w:rPr>
          <w:rStyle w:val="CharStyle302"/>
          <w:i w:val="0"/>
          <w:iCs w:val="0"/>
        </w:rPr>
        <w:t>’</w:t>
      </w:r>
    </w:p>
    <w:p>
      <w:pPr>
        <w:pStyle w:val="Style11"/>
        <w:widowControl w:val="0"/>
        <w:keepNext w:val="0"/>
        <w:keepLines w:val="0"/>
        <w:shd w:val="clear" w:color="auto" w:fill="auto"/>
        <w:bidi w:val="0"/>
        <w:jc w:val="left"/>
        <w:spacing w:before="0" w:after="0" w:line="480" w:lineRule="exact"/>
        <w:ind w:left="0" w:right="0" w:firstLine="800"/>
      </w:pPr>
      <w:r>
        <w:rPr>
          <w:lang w:val="uk-UA" w:eastAsia="uk-UA" w:bidi="uk-UA"/>
          <w:w w:val="100"/>
          <w:spacing w:val="0"/>
          <w:color w:val="000000"/>
          <w:position w:val="0"/>
        </w:rPr>
        <w:t>Інтегруючи рівняння (6) визначаємо кількість води, що видаляється із паперу на 1 м</w:t>
      </w:r>
      <w:r>
        <w:rPr>
          <w:lang w:val="uk-UA" w:eastAsia="uk-UA" w:bidi="uk-UA"/>
          <w:vertAlign w:val="superscript"/>
          <w:w w:val="100"/>
          <w:spacing w:val="0"/>
          <w:color w:val="000000"/>
          <w:position w:val="0"/>
        </w:rPr>
        <w:t>2</w:t>
      </w:r>
      <w:r>
        <w:rPr>
          <w:lang w:val="uk-UA" w:eastAsia="uk-UA" w:bidi="uk-UA"/>
          <w:w w:val="100"/>
          <w:spacing w:val="0"/>
          <w:color w:val="000000"/>
          <w:position w:val="0"/>
        </w:rPr>
        <w:t xml:space="preserve"> паперу.</w:t>
      </w:r>
    </w:p>
    <w:p>
      <w:pPr>
        <w:pStyle w:val="Style11"/>
        <w:widowControl w:val="0"/>
        <w:keepNext w:val="0"/>
        <w:keepLines w:val="0"/>
        <w:shd w:val="clear" w:color="auto" w:fill="auto"/>
        <w:bidi w:val="0"/>
        <w:jc w:val="left"/>
        <w:spacing w:before="0" w:after="0" w:line="480" w:lineRule="exact"/>
        <w:ind w:left="800" w:right="0" w:firstLine="0"/>
      </w:pPr>
      <w:r>
        <w:rPr>
          <w:lang w:val="uk-UA" w:eastAsia="uk-UA" w:bidi="uk-UA"/>
          <w:w w:val="100"/>
          <w:spacing w:val="0"/>
          <w:color w:val="000000"/>
          <w:position w:val="0"/>
        </w:rPr>
        <w:t>Тоді кінцева сухість паперу визначиться:</w:t>
      </w:r>
    </w:p>
    <w:p>
      <w:pPr>
        <w:pStyle w:val="Style39"/>
        <w:widowControl w:val="0"/>
        <w:keepNext w:val="0"/>
        <w:keepLines w:val="0"/>
        <w:shd w:val="clear" w:color="auto" w:fill="auto"/>
        <w:bidi w:val="0"/>
        <w:jc w:val="both"/>
        <w:spacing w:before="0" w:after="0" w:line="260" w:lineRule="exact"/>
        <w:ind w:left="0" w:right="0" w:firstLine="0"/>
      </w:pPr>
      <w:r>
        <w:pict>
          <v:shape id="_x0000_s1218" type="#_x0000_t202" style="position:absolute;margin-left:250.2pt;margin-top:3.05pt;width:32.65pt;height:15.15pt;z-index:-125829256;mso-wrap-distance-left:5.pt;mso-wrap-distance-top:0.5pt;mso-wrap-distance-right:5.pt;mso-wrap-distance-bottom:7.2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71"/>
                      <w:lang w:val="en-US" w:eastAsia="en-US" w:bidi="en-US"/>
                    </w:rPr>
                    <w:t>S</w:t>
                  </w:r>
                  <w:r>
                    <w:rPr>
                      <w:rStyle w:val="CharStyle71"/>
                      <w:lang w:val="en-US" w:eastAsia="en-US" w:bidi="en-US"/>
                      <w:vertAlign w:val="subscript"/>
                    </w:rPr>
                    <w:t>v</w:t>
                  </w:r>
                  <w:r>
                    <w:rPr>
                      <w:rStyle w:val="CharStyle12"/>
                      <w:lang w:val="en-US" w:eastAsia="en-US" w:bidi="en-US"/>
                    </w:rPr>
                    <w:t xml:space="preserve"> </w:t>
                  </w:r>
                  <w:r>
                    <w:rPr>
                      <w:rStyle w:val="CharStyle12"/>
                    </w:rPr>
                    <w:t>=</w:t>
                  </w:r>
                </w:p>
              </w:txbxContent>
            </v:textbox>
            <w10:wrap type="square" side="right" anchorx="margin"/>
          </v:shape>
        </w:pict>
      </w:r>
      <w:r>
        <w:pict>
          <v:shape id="_x0000_s1219" type="#_x0000_t202" style="position:absolute;margin-left:472.45pt;margin-top:3.85pt;width:20.65pt;height:19.4pt;z-index:-125829255;mso-wrap-distance-left:15.8pt;mso-wrap-distance-top:1.3pt;mso-wrap-distance-right:5.pt;mso-wrap-distance-bottom:81.1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(9)</w:t>
                  </w:r>
                </w:p>
              </w:txbxContent>
            </v:textbox>
            <w10:wrap type="square" side="left" anchorx="margin"/>
          </v:shape>
        </w:pict>
      </w:r>
      <w:r>
        <w:rPr>
          <w:rStyle w:val="CharStyle308"/>
          <w:i/>
          <w:iCs/>
        </w:rPr>
        <w:t>3o</w:t>
      </w:r>
      <w:r>
        <w:rPr>
          <w:rStyle w:val="CharStyle308"/>
          <w:vertAlign w:val="superscript"/>
          <w:i/>
          <w:iCs/>
        </w:rPr>
        <w:t>-s</w:t>
      </w:r>
      <w:r>
        <w:rPr>
          <w:rStyle w:val="CharStyle308"/>
          <w:i/>
          <w:iCs/>
        </w:rPr>
        <w:t>o</w:t>
      </w:r>
    </w:p>
    <w:p>
      <w:pPr>
        <w:pStyle w:val="Style11"/>
        <w:widowControl w:val="0"/>
        <w:keepNext w:val="0"/>
        <w:keepLines w:val="0"/>
        <w:shd w:val="clear" w:color="auto" w:fill="auto"/>
        <w:bidi w:val="0"/>
        <w:jc w:val="both"/>
        <w:spacing w:before="0" w:after="0" w:line="260" w:lineRule="exact"/>
        <w:ind w:left="0" w:right="0" w:firstLine="0"/>
      </w:pPr>
      <w:r>
        <w:rPr>
          <w:rStyle w:val="CharStyle203"/>
        </w:rPr>
        <w:t>5о-«Зі</w:t>
      </w:r>
    </w:p>
    <w:p>
      <w:pPr>
        <w:pStyle w:val="Style11"/>
        <w:widowControl w:val="0"/>
        <w:keepNext w:val="0"/>
        <w:keepLines w:val="0"/>
        <w:shd w:val="clear" w:color="auto" w:fill="auto"/>
        <w:bidi w:val="0"/>
        <w:jc w:val="left"/>
        <w:spacing w:before="0" w:after="0" w:line="533" w:lineRule="exact"/>
        <w:ind w:left="800" w:right="0" w:firstLine="0"/>
      </w:pPr>
      <w:r>
        <w:rPr>
          <w:lang w:val="uk-UA" w:eastAsia="uk-UA" w:bidi="uk-UA"/>
          <w:w w:val="100"/>
          <w:spacing w:val="0"/>
          <w:color w:val="000000"/>
          <w:position w:val="0"/>
        </w:rPr>
        <w:t xml:space="preserve">Де </w:t>
      </w:r>
      <w:r>
        <w:rPr>
          <w:rStyle w:val="CharStyle203"/>
        </w:rPr>
        <w:t>5</w:t>
      </w:r>
      <w:r>
        <w:rPr>
          <w:rStyle w:val="CharStyle203"/>
          <w:vertAlign w:val="subscript"/>
        </w:rPr>
        <w:t>К</w:t>
      </w:r>
      <w:r>
        <w:rPr>
          <w:rStyle w:val="CharStyle203"/>
        </w:rPr>
        <w:t xml:space="preserve"> </w:t>
      </w:r>
      <w:r>
        <w:rPr>
          <w:lang w:val="uk-UA" w:eastAsia="uk-UA" w:bidi="uk-UA"/>
          <w:w w:val="100"/>
          <w:spacing w:val="0"/>
          <w:color w:val="000000"/>
          <w:position w:val="0"/>
        </w:rPr>
        <w:t>- кінцева сухість флютингового полотна; у</w:t>
      </w:r>
      <w:r>
        <w:rPr>
          <w:lang w:val="uk-UA" w:eastAsia="uk-UA" w:bidi="uk-UA"/>
          <w:vertAlign w:val="subscript"/>
          <w:w w:val="100"/>
          <w:spacing w:val="0"/>
          <w:color w:val="000000"/>
          <w:position w:val="0"/>
        </w:rPr>
        <w:t>;</w:t>
      </w:r>
      <w:r>
        <w:rPr>
          <w:lang w:val="uk-UA" w:eastAsia="uk-UA" w:bidi="uk-UA"/>
          <w:w w:val="100"/>
          <w:spacing w:val="0"/>
          <w:color w:val="000000"/>
          <w:position w:val="0"/>
        </w:rPr>
        <w:t xml:space="preserve"> - початкова маса 1 м паперу (флютингу);</w:t>
      </w:r>
    </w:p>
    <w:p>
      <w:pPr>
        <w:pStyle w:val="Style283"/>
        <w:widowControl w:val="0"/>
        <w:keepNext/>
        <w:keepLines/>
        <w:shd w:val="clear" w:color="auto" w:fill="auto"/>
        <w:bidi w:val="0"/>
        <w:jc w:val="left"/>
        <w:spacing w:before="0" w:after="0"/>
        <w:ind w:left="800" w:right="0" w:firstLine="0"/>
      </w:pPr>
      <w:bookmarkStart w:id="79" w:name="bookmark79"/>
      <w:r>
        <w:rPr>
          <w:lang w:val="uk-UA" w:eastAsia="uk-UA" w:bidi="uk-UA"/>
          <w:w w:val="100"/>
          <w:spacing w:val="0"/>
          <w:color w:val="000000"/>
          <w:position w:val="0"/>
        </w:rPr>
        <w:t>Перелік посилань:</w:t>
      </w:r>
      <w:bookmarkEnd w:id="79"/>
    </w:p>
    <w:p>
      <w:pPr>
        <w:pStyle w:val="Style11"/>
        <w:numPr>
          <w:ilvl w:val="0"/>
          <w:numId w:val="63"/>
        </w:numPr>
        <w:tabs>
          <w:tab w:leader="none" w:pos="2211" w:val="left"/>
        </w:tabs>
        <w:widowControl w:val="0"/>
        <w:keepNext w:val="0"/>
        <w:keepLines w:val="0"/>
        <w:shd w:val="clear" w:color="auto" w:fill="auto"/>
        <w:bidi w:val="0"/>
        <w:jc w:val="both"/>
        <w:spacing w:before="0" w:after="0" w:line="480" w:lineRule="exact"/>
        <w:ind w:left="800" w:right="0" w:firstLine="720"/>
      </w:pPr>
      <w:r>
        <w:rPr>
          <w:lang w:val="ru-RU" w:eastAsia="ru-RU" w:bidi="ru-RU"/>
          <w:w w:val="100"/>
          <w:spacing w:val="0"/>
          <w:color w:val="000000"/>
          <w:position w:val="0"/>
        </w:rPr>
        <w:t xml:space="preserve">Новиков </w:t>
      </w:r>
      <w:r>
        <w:rPr>
          <w:lang w:val="uk-UA" w:eastAsia="uk-UA" w:bidi="uk-UA"/>
          <w:w w:val="100"/>
          <w:spacing w:val="0"/>
          <w:color w:val="000000"/>
          <w:position w:val="0"/>
        </w:rPr>
        <w:t xml:space="preserve">Н. Е., </w:t>
      </w:r>
      <w:r>
        <w:rPr>
          <w:lang w:val="ru-RU" w:eastAsia="ru-RU" w:bidi="ru-RU"/>
          <w:w w:val="100"/>
          <w:spacing w:val="0"/>
          <w:color w:val="000000"/>
          <w:position w:val="0"/>
        </w:rPr>
        <w:t xml:space="preserve">Прессование бумажного </w:t>
      </w:r>
      <w:r>
        <w:rPr>
          <w:lang w:val="uk-UA" w:eastAsia="uk-UA" w:bidi="uk-UA"/>
          <w:w w:val="100"/>
          <w:spacing w:val="0"/>
          <w:color w:val="000000"/>
          <w:position w:val="0"/>
        </w:rPr>
        <w:t xml:space="preserve">полотна. - М.: </w:t>
      </w:r>
      <w:r>
        <w:rPr>
          <w:lang w:val="ru-RU" w:eastAsia="ru-RU" w:bidi="ru-RU"/>
          <w:w w:val="100"/>
          <w:spacing w:val="0"/>
          <w:color w:val="000000"/>
          <w:position w:val="0"/>
        </w:rPr>
        <w:t xml:space="preserve">Лесная промышленность, </w:t>
      </w:r>
      <w:r>
        <w:rPr>
          <w:lang w:val="uk-UA" w:eastAsia="uk-UA" w:bidi="uk-UA"/>
          <w:w w:val="100"/>
          <w:spacing w:val="0"/>
          <w:color w:val="000000"/>
          <w:position w:val="0"/>
        </w:rPr>
        <w:t xml:space="preserve">1972. - 240 </w:t>
      </w:r>
      <w:r>
        <w:rPr>
          <w:lang w:val="ru-RU" w:eastAsia="ru-RU" w:bidi="ru-RU"/>
          <w:w w:val="100"/>
          <w:spacing w:val="0"/>
          <w:color w:val="000000"/>
          <w:position w:val="0"/>
        </w:rPr>
        <w:t>с.</w:t>
      </w:r>
    </w:p>
    <w:p>
      <w:pPr>
        <w:pStyle w:val="Style11"/>
        <w:numPr>
          <w:ilvl w:val="0"/>
          <w:numId w:val="63"/>
        </w:numPr>
        <w:tabs>
          <w:tab w:leader="none" w:pos="2211" w:val="left"/>
        </w:tabs>
        <w:widowControl w:val="0"/>
        <w:keepNext w:val="0"/>
        <w:keepLines w:val="0"/>
        <w:shd w:val="clear" w:color="auto" w:fill="auto"/>
        <w:bidi w:val="0"/>
        <w:jc w:val="both"/>
        <w:spacing w:before="0" w:after="0" w:line="480" w:lineRule="exact"/>
        <w:ind w:left="800" w:right="0" w:firstLine="720"/>
      </w:pPr>
      <w:r>
        <w:rPr>
          <w:lang w:val="ru-RU" w:eastAsia="ru-RU" w:bidi="ru-RU"/>
          <w:w w:val="100"/>
          <w:spacing w:val="0"/>
          <w:color w:val="000000"/>
          <w:position w:val="0"/>
        </w:rPr>
        <w:t>Оборудование целлюлозно-бумажного производства: в 2-х томах: Т.2: Бумагоделательные ма</w:t>
      </w:r>
      <w:r>
        <w:rPr>
          <w:rStyle w:val="CharStyle196"/>
          <w:lang w:val="ru-RU" w:eastAsia="ru-RU" w:bidi="ru-RU"/>
        </w:rPr>
        <w:t>ш</w:t>
      </w:r>
      <w:r>
        <w:rPr>
          <w:lang w:val="ru-RU" w:eastAsia="ru-RU" w:bidi="ru-RU"/>
          <w:w w:val="100"/>
          <w:spacing w:val="0"/>
          <w:color w:val="000000"/>
          <w:position w:val="0"/>
        </w:rPr>
        <w:t>ины / В.А. Чичаев, М. Л. Глезин, В.А. Екимова - М.: Лесная промышленность, 1981 - 264 с.</w:t>
      </w:r>
      <w:r>
        <w:br w:type="page"/>
      </w:r>
    </w:p>
    <w:p>
      <w:pPr>
        <w:pStyle w:val="Style283"/>
        <w:widowControl w:val="0"/>
        <w:keepNext/>
        <w:keepLines/>
        <w:shd w:val="clear" w:color="auto" w:fill="auto"/>
        <w:bidi w:val="0"/>
        <w:jc w:val="both"/>
        <w:spacing w:before="0" w:after="23" w:line="260" w:lineRule="exact"/>
        <w:ind w:left="0" w:right="0" w:firstLine="740"/>
      </w:pPr>
      <w:bookmarkStart w:id="80" w:name="bookmark80"/>
      <w:r>
        <w:rPr>
          <w:lang w:val="uk-UA" w:eastAsia="uk-UA" w:bidi="uk-UA"/>
          <w:w w:val="100"/>
          <w:spacing w:val="0"/>
          <w:color w:val="000000"/>
          <w:position w:val="0"/>
        </w:rPr>
        <w:t>УДК № 66.047.621.547</w:t>
      </w:r>
      <w:bookmarkEnd w:id="80"/>
    </w:p>
    <w:p>
      <w:pPr>
        <w:pStyle w:val="Style283"/>
        <w:widowControl w:val="0"/>
        <w:keepNext/>
        <w:keepLines/>
        <w:shd w:val="clear" w:color="auto" w:fill="auto"/>
        <w:bidi w:val="0"/>
        <w:jc w:val="center"/>
        <w:spacing w:before="0" w:after="0" w:line="446" w:lineRule="exact"/>
        <w:ind w:left="0" w:right="580" w:firstLine="0"/>
      </w:pPr>
      <w:bookmarkStart w:id="81" w:name="bookmark81"/>
      <w:r>
        <w:rPr>
          <w:lang w:val="uk-UA" w:eastAsia="uk-UA" w:bidi="uk-UA"/>
          <w:w w:val="100"/>
          <w:spacing w:val="0"/>
          <w:color w:val="000000"/>
          <w:position w:val="0"/>
        </w:rPr>
        <w:t>АКТУАЛЬНІСТЬ ДОСЛІДЖЕНЬ ПРОЦЕСІВ СУШІННЯ В</w:t>
      </w:r>
      <w:bookmarkEnd w:id="81"/>
    </w:p>
    <w:p>
      <w:pPr>
        <w:pStyle w:val="Style283"/>
        <w:widowControl w:val="0"/>
        <w:keepNext/>
        <w:keepLines/>
        <w:shd w:val="clear" w:color="auto" w:fill="auto"/>
        <w:bidi w:val="0"/>
        <w:jc w:val="center"/>
        <w:spacing w:before="0" w:after="0" w:line="446" w:lineRule="exact"/>
        <w:ind w:left="20" w:right="0" w:firstLine="0"/>
      </w:pPr>
      <w:bookmarkStart w:id="82" w:name="bookmark82"/>
      <w:r>
        <w:rPr>
          <w:lang w:val="uk-UA" w:eastAsia="uk-UA" w:bidi="uk-UA"/>
          <w:w w:val="100"/>
          <w:spacing w:val="0"/>
          <w:color w:val="000000"/>
          <w:position w:val="0"/>
        </w:rPr>
        <w:t>АПАРАТАХ</w:t>
      </w:r>
      <w:bookmarkEnd w:id="82"/>
    </w:p>
    <w:p>
      <w:pPr>
        <w:pStyle w:val="Style283"/>
        <w:widowControl w:val="0"/>
        <w:keepNext/>
        <w:keepLines/>
        <w:shd w:val="clear" w:color="auto" w:fill="auto"/>
        <w:bidi w:val="0"/>
        <w:jc w:val="center"/>
        <w:spacing w:before="0" w:after="0" w:line="446" w:lineRule="exact"/>
        <w:ind w:left="0" w:right="580" w:firstLine="0"/>
      </w:pPr>
      <w:bookmarkStart w:id="83" w:name="bookmark83"/>
      <w:r>
        <w:rPr>
          <w:lang w:val="uk-UA" w:eastAsia="uk-UA" w:bidi="uk-UA"/>
          <w:w w:val="100"/>
          <w:spacing w:val="0"/>
          <w:color w:val="000000"/>
          <w:position w:val="0"/>
        </w:rPr>
        <w:t>ДЛЯ ЗНЕВОДНЕННЯ СУСПЕНЗІЙ</w:t>
      </w:r>
      <w:bookmarkEnd w:id="83"/>
    </w:p>
    <w:p>
      <w:pPr>
        <w:pStyle w:val="Style11"/>
        <w:widowControl w:val="0"/>
        <w:keepNext w:val="0"/>
        <w:keepLines w:val="0"/>
        <w:shd w:val="clear" w:color="auto" w:fill="auto"/>
        <w:bidi w:val="0"/>
        <w:jc w:val="center"/>
        <w:spacing w:before="0" w:after="0" w:line="446" w:lineRule="exact"/>
        <w:ind w:left="0" w:right="580" w:firstLine="0"/>
      </w:pPr>
      <w:r>
        <w:rPr>
          <w:lang w:val="uk-UA" w:eastAsia="uk-UA" w:bidi="uk-UA"/>
          <w:w w:val="100"/>
          <w:spacing w:val="0"/>
          <w:color w:val="000000"/>
          <w:position w:val="0"/>
        </w:rPr>
        <w:t>студ. Візерський Д.С., к.т.н., проф. Марчевський В.М</w:t>
        <w:b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В сучасній хімічній промисловості значну роль відіграють різноманітні подрібнені продукти. Часто такі речовини отримують або переміщають у вигляді суспензії. Також у процесі отримання багатьох продуктів хімічної промисловості вони, в певній фазі, набувають стану суспензії. Після обробки таку суспензію необхідно зневоднити для виділення цільового компоненту. В даному випадку використовують різноманітні типи і види зневоднюючих агрегатів. Як відомо, швидкість сушіння залежить від кількості теплоти, підведеної до вологого матеріалу, його фізико-хімічних властивостей, площі теплообміну вологого матеріалу. З точки зору геометрії ідеальною формою для сушіння є куля, так як в ній відстань від центру до поверхні є однакова, а отже і волога з серединних шарів буде рухатись до поверхні з однаковою швидкістю, що забезпечить якісне і рівномірне просушування матеріалу. Для максимізації площі теплообміну суспензію необхідно розділяти на якнайменші порції, що значно збільшить швидкість сушіння. Всі ці фактори найбільш виражені в сушарках з киплячим або псевдозрідженим шаром. В них суспензія висушується в киплячому шарі, а після цього доводиться до остаточного значення сухості в потоці відпрацьованого повітря, що досі має температуру, достатню для остаточного сушіння. Дослідження процесу сушіння суспензій, що протікають у такому апараті може оптимізувати витрати тепла на сушіння. Також використання, розробка, та впровадження різноманітних засобів економії енергії є дуже актуальною, особливо у наш час, коли ціни на теплоносії стрімко зростають. Нами обрана комбінована схема повторного використання парів випареної вологи, повітря, а також залишкового тепла. Принципову схему такого апарату наведено на рисунку 1.</w:t>
      </w:r>
    </w:p>
    <w:p>
      <w:pPr>
        <w:framePr w:h="3518" w:wrap="notBeside" w:vAnchor="text" w:hAnchor="text" w:xAlign="center" w:y="1"/>
        <w:widowControl w:val="0"/>
        <w:jc w:val="center"/>
        <w:rPr>
          <w:sz w:val="2"/>
          <w:szCs w:val="2"/>
        </w:rPr>
      </w:pPr>
      <w:r>
        <w:pict>
          <v:shape id="_x0000_s1220" type="#_x0000_t75" style="width:478pt;height:176pt;">
            <v:imagedata r:id="rId149" r:href="rId150"/>
          </v:shape>
        </w:pict>
      </w:r>
    </w:p>
    <w:p>
      <w:pPr>
        <w:widowControl w:val="0"/>
        <w:rPr>
          <w:sz w:val="2"/>
          <w:szCs w:val="2"/>
        </w:rPr>
      </w:pPr>
    </w:p>
    <w:p>
      <w:pPr>
        <w:pStyle w:val="Style11"/>
        <w:widowControl w:val="0"/>
        <w:keepNext w:val="0"/>
        <w:keepLines w:val="0"/>
        <w:shd w:val="clear" w:color="auto" w:fill="auto"/>
        <w:bidi w:val="0"/>
        <w:jc w:val="left"/>
        <w:spacing w:before="0" w:after="0" w:line="446" w:lineRule="exact"/>
        <w:ind w:left="160" w:right="0" w:firstLine="980"/>
      </w:pPr>
      <w:r>
        <w:rPr>
          <w:lang w:val="uk-UA" w:eastAsia="uk-UA" w:bidi="uk-UA"/>
          <w:w w:val="100"/>
          <w:spacing w:val="0"/>
          <w:color w:val="000000"/>
          <w:position w:val="0"/>
        </w:rPr>
        <w:t>1 - Бункер суспензії; 2 - Пристрій парціальної подачі суспензії; 3 - Камера сушарки; 4 - Калорифер; 5 - Транспортно-досушувальна камера; 6 - Роздільний фільтр; 7 - теплорекупераційна установка; 8 - патрубок подачі очищеного повітря; 9 - патрубок подачі попередньо підігрітого повітря; 10 - патрубок відводу конденсату; 11 - патрубок відводу відпрацьованого повітря;</w:t>
      </w:r>
    </w:p>
    <w:p>
      <w:pPr>
        <w:pStyle w:val="Style11"/>
        <w:widowControl w:val="0"/>
        <w:keepNext w:val="0"/>
        <w:keepLines w:val="0"/>
        <w:shd w:val="clear" w:color="auto" w:fill="auto"/>
        <w:bidi w:val="0"/>
        <w:jc w:val="left"/>
        <w:spacing w:before="0" w:after="0" w:line="446" w:lineRule="exact"/>
        <w:ind w:left="1740" w:right="0" w:hanging="800"/>
      </w:pPr>
      <w:r>
        <w:rPr>
          <w:lang w:val="uk-UA" w:eastAsia="uk-UA" w:bidi="uk-UA"/>
          <w:w w:val="100"/>
          <w:spacing w:val="0"/>
          <w:color w:val="000000"/>
          <w:position w:val="0"/>
        </w:rPr>
        <w:t>Рисунок 1 - Принципова схема апарату з псевдозрідженим шаром для сушіння суспензій з частковою рекуперацію тепла.</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Принцип дії установки наступний: суспензія з бункера 1 через пристрій парціальної подачі потрапляє в камеру сушарки 3, де сушиться в киплячому шарі під дією висхідних потоків гарячого (до 600°С) очищеного повітря, що нагрівається калорифером 4. По досягненні певного ступеня сухості суспензія потрапляє в транспортно-досушувальну камеру 5, де досягає заданих значень сухості. Після цього в роздільному фільтрі 6. Висушений матеріал відділяється від відпрацьованого повітря і вивантажується, а відпрацьоване повітря потрапляє в теплорекупераційну установку 7, де віддає частину тепла повітрю з патрубка подачі очищеного повітря 8. Також тут проходить конденсація парів випареної вологи, що відводиться патрубком 10, а також проходить відведення відпрацьованого охолодженого повітря через патрубок 11. Попередньо підігріте повітря подається в калорифер 4 за допомогою патрубка подачі попередньо підігрітого повітря 9.</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Розробку математичної, фізичної моделі процесів сушіння, а також впровадження новітніх технологічних рішень можна вважати дуже актуальною темою, так як на даний момент ця тема розкрита недостатньо.</w:t>
      </w:r>
    </w:p>
    <w:p>
      <w:pPr>
        <w:pStyle w:val="Style283"/>
        <w:widowControl w:val="0"/>
        <w:keepNext/>
        <w:keepLines/>
        <w:shd w:val="clear" w:color="auto" w:fill="auto"/>
        <w:bidi w:val="0"/>
        <w:jc w:val="both"/>
        <w:spacing w:before="0" w:after="0" w:line="260" w:lineRule="exact"/>
        <w:ind w:left="0" w:right="0" w:firstLine="740"/>
      </w:pPr>
      <w:bookmarkStart w:id="84" w:name="bookmark84"/>
      <w:r>
        <w:rPr>
          <w:lang w:val="uk-UA" w:eastAsia="uk-UA" w:bidi="uk-UA"/>
          <w:w w:val="100"/>
          <w:spacing w:val="0"/>
          <w:color w:val="000000"/>
          <w:position w:val="0"/>
        </w:rPr>
        <w:t>УДК 676.04.02</w:t>
      </w:r>
      <w:bookmarkEnd w:id="84"/>
    </w:p>
    <w:p>
      <w:pPr>
        <w:pStyle w:val="Style283"/>
        <w:widowControl w:val="0"/>
        <w:keepNext/>
        <w:keepLines/>
        <w:shd w:val="clear" w:color="auto" w:fill="auto"/>
        <w:bidi w:val="0"/>
        <w:jc w:val="center"/>
        <w:spacing w:before="0" w:after="0"/>
        <w:ind w:left="0" w:right="320" w:firstLine="0"/>
      </w:pPr>
      <w:bookmarkStart w:id="85" w:name="bookmark85"/>
      <w:r>
        <w:rPr>
          <w:lang w:val="uk-UA" w:eastAsia="uk-UA" w:bidi="uk-UA"/>
          <w:w w:val="100"/>
          <w:spacing w:val="0"/>
          <w:color w:val="000000"/>
          <w:position w:val="0"/>
        </w:rPr>
        <w:t>АПАРАТ ДЛЯ СУШІННЯ ПАСТОПОДІБНИХ МАТЕРІАЛІВ У</w:t>
      </w:r>
      <w:bookmarkEnd w:id="85"/>
    </w:p>
    <w:p>
      <w:pPr>
        <w:pStyle w:val="Style283"/>
        <w:widowControl w:val="0"/>
        <w:keepNext/>
        <w:keepLines/>
        <w:shd w:val="clear" w:color="auto" w:fill="auto"/>
        <w:bidi w:val="0"/>
        <w:jc w:val="center"/>
        <w:spacing w:before="0" w:after="0"/>
        <w:ind w:left="0" w:right="0" w:firstLine="0"/>
      </w:pPr>
      <w:bookmarkStart w:id="86" w:name="bookmark86"/>
      <w:r>
        <w:rPr>
          <w:lang w:val="uk-UA" w:eastAsia="uk-UA" w:bidi="uk-UA"/>
          <w:w w:val="100"/>
          <w:spacing w:val="0"/>
          <w:color w:val="000000"/>
          <w:position w:val="0"/>
        </w:rPr>
        <w:t>ВИХРОВОМУ ШАРІ</w:t>
      </w:r>
      <w:bookmarkEnd w:id="86"/>
    </w:p>
    <w:p>
      <w:pPr>
        <w:pStyle w:val="Style11"/>
        <w:widowControl w:val="0"/>
        <w:keepNext w:val="0"/>
        <w:keepLines w:val="0"/>
        <w:shd w:val="clear" w:color="auto" w:fill="auto"/>
        <w:bidi w:val="0"/>
        <w:jc w:val="center"/>
        <w:spacing w:before="0" w:after="0" w:line="480" w:lineRule="exact"/>
        <w:ind w:left="0" w:right="320" w:firstLine="0"/>
      </w:pPr>
      <w:r>
        <w:rPr>
          <w:lang w:val="uk-UA" w:eastAsia="uk-UA" w:bidi="uk-UA"/>
          <w:w w:val="100"/>
          <w:spacing w:val="0"/>
          <w:color w:val="000000"/>
          <w:position w:val="0"/>
        </w:rPr>
        <w:t>асистент Гробовенко Я. В., к.т.н. проф. Марчевський В. М.</w:t>
      </w:r>
    </w:p>
    <w:p>
      <w:pPr>
        <w:pStyle w:val="Style11"/>
        <w:widowControl w:val="0"/>
        <w:keepNext w:val="0"/>
        <w:keepLines w:val="0"/>
        <w:shd w:val="clear" w:color="auto" w:fill="auto"/>
        <w:bidi w:val="0"/>
        <w:jc w:val="center"/>
        <w:spacing w:before="0" w:after="424" w:line="485" w:lineRule="exact"/>
        <w:ind w:left="0" w:right="32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Діоксид титану завдяки своїм властивостям використовується при виробництві широкого кола товарів різного призначення. Більше 50% всього обсягу діоксиду титану йде на виготовлення товарів лакофарбової галузі (титанові білила), тому що діоксид володіє відмінними фарбувальними властивостями.</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Більше 20% обсягу виробництва діоксиду титану споживається як наповнювач для виготовлення пластичних мас і виробів на їх основі з високими термічними властивостями (наприклад, віконний пластик, різні меблі, предмети побуту, деталі автомобілів, машин і техніки), а також каучуку, лінолеуму і гуми. Тут він виступає в ролі наповнювача, забезпечуючи стійкість виробів і поверхонь при зміні середовища та захищає від агресивних факторів.</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Близько 14% використовується при виробництві паперу (білого, кольорового), картону, шпалер. Також для додання паперу гладкості, білизни і високих властивостей при друку на поверхню наносять діоксид або його суміші з іншими пігментами.</w:t>
      </w:r>
    </w:p>
    <w:p>
      <w:pPr>
        <w:pStyle w:val="Style11"/>
        <w:tabs>
          <w:tab w:leader="none" w:pos="6149" w:val="left"/>
        </w:tabs>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Процес сушіння даної пасти є найбільш енергоємний і лімітуючий процес в технології виробництва </w:t>
      </w:r>
      <w:r>
        <w:rPr>
          <w:rStyle w:val="CharStyle210"/>
        </w:rPr>
        <w:t>Ті</w:t>
      </w:r>
      <w:r>
        <w:rPr>
          <w:lang w:val="uk-UA" w:eastAsia="uk-UA" w:bidi="uk-UA"/>
          <w:w w:val="100"/>
          <w:spacing w:val="0"/>
          <w:color w:val="000000"/>
          <w:position w:val="0"/>
        </w:rPr>
        <w:t>0</w:t>
      </w:r>
      <w:r>
        <w:rPr>
          <w:lang w:val="uk-UA" w:eastAsia="uk-UA" w:bidi="uk-UA"/>
          <w:vertAlign w:val="subscript"/>
          <w:w w:val="100"/>
          <w:spacing w:val="0"/>
          <w:color w:val="000000"/>
          <w:position w:val="0"/>
        </w:rPr>
        <w:t>2</w:t>
      </w:r>
      <w:r>
        <w:rPr>
          <w:lang w:val="uk-UA" w:eastAsia="uk-UA" w:bidi="uk-UA"/>
          <w:w w:val="100"/>
          <w:spacing w:val="0"/>
          <w:color w:val="000000"/>
          <w:position w:val="0"/>
        </w:rPr>
        <w:t>.</w:t>
        <w:tab/>
        <w:t>Тому розробка нового</w:t>
      </w:r>
    </w:p>
    <w:p>
      <w:pPr>
        <w:pStyle w:val="Style11"/>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 xml:space="preserve">високоефективного і економного обладнання для сушіння </w:t>
      </w:r>
      <w:r>
        <w:rPr>
          <w:rStyle w:val="CharStyle210"/>
        </w:rPr>
        <w:t>Т</w:t>
      </w:r>
      <w:r>
        <w:rPr>
          <w:rStyle w:val="CharStyle210"/>
          <w:vertAlign w:val="subscript"/>
        </w:rPr>
        <w:t>і</w:t>
      </w:r>
      <w:r>
        <w:rPr>
          <w:lang w:val="uk-UA" w:eastAsia="uk-UA" w:bidi="uk-UA"/>
          <w:w w:val="100"/>
          <w:spacing w:val="0"/>
          <w:color w:val="000000"/>
          <w:position w:val="0"/>
        </w:rPr>
        <w:t>0</w:t>
      </w:r>
      <w:r>
        <w:rPr>
          <w:lang w:val="uk-UA" w:eastAsia="uk-UA" w:bidi="uk-UA"/>
          <w:vertAlign w:val="subscript"/>
          <w:w w:val="100"/>
          <w:spacing w:val="0"/>
          <w:color w:val="000000"/>
          <w:position w:val="0"/>
        </w:rPr>
        <w:t>2</w:t>
      </w:r>
      <w:r>
        <w:rPr>
          <w:lang w:val="uk-UA" w:eastAsia="uk-UA" w:bidi="uk-UA"/>
          <w:w w:val="100"/>
          <w:spacing w:val="0"/>
          <w:color w:val="000000"/>
          <w:position w:val="0"/>
        </w:rPr>
        <w:t xml:space="preserve"> є актуальною проблемою. На рисунку 1 зображено схему установки для сушіння пастоподібних матеріалів. Наукова новизна даної роботи полягає у використанні зовсім іншого методу сушіння пасти в «вихровому шарі».</w:t>
      </w:r>
    </w:p>
    <w:p>
      <w:pPr>
        <w:pStyle w:val="Style11"/>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Сушильна установка працює наступним чином: вологий пастоподібний матеріал подається із завантажувального бункера 6 за допомогою живильника 7 в сушильний апарат 3, де опудрюється висушеним тонкодисперсним продуктом, диспергується швидкообертовими ножами і висушується у вихровому потоці теплоносія. Тонкодисперсний порошок, висушений у вихровому шарі досушується у турбулентному потоці теплоносія і відділяється від теплоносія в рукавному фільтрі 4. Готовий продукт збирається у бункері 5</w:t>
      </w:r>
    </w:p>
    <w:p>
      <w:pPr>
        <w:framePr w:h="5880" w:hSpace="2170" w:wrap="notBeside" w:vAnchor="text" w:hAnchor="text" w:x="2871" w:y="1"/>
        <w:widowControl w:val="0"/>
        <w:jc w:val="center"/>
        <w:rPr>
          <w:sz w:val="2"/>
          <w:szCs w:val="2"/>
        </w:rPr>
      </w:pPr>
      <w:r>
        <w:pict>
          <v:shape id="_x0000_s1221" type="#_x0000_t75" style="width:226pt;height:294pt;">
            <v:imagedata r:id="rId151" r:href="rId152"/>
          </v:shape>
        </w:pict>
      </w:r>
    </w:p>
    <w:p>
      <w:pPr>
        <w:widowControl w:val="0"/>
        <w:rPr>
          <w:sz w:val="2"/>
          <w:szCs w:val="2"/>
        </w:rPr>
      </w:pPr>
    </w:p>
    <w:p>
      <w:pPr>
        <w:pStyle w:val="Style11"/>
        <w:widowControl w:val="0"/>
        <w:keepNext w:val="0"/>
        <w:keepLines w:val="0"/>
        <w:shd w:val="clear" w:color="auto" w:fill="auto"/>
        <w:bidi w:val="0"/>
        <w:jc w:val="left"/>
        <w:spacing w:before="0" w:after="0" w:line="480" w:lineRule="exact"/>
        <w:ind w:left="700" w:right="0" w:firstLine="240"/>
      </w:pPr>
      <w:r>
        <w:rPr>
          <w:lang w:val="uk-UA" w:eastAsia="uk-UA" w:bidi="uk-UA"/>
          <w:w w:val="100"/>
          <w:spacing w:val="0"/>
          <w:color w:val="000000"/>
          <w:position w:val="0"/>
        </w:rPr>
        <w:t>1,8 - вентилятори; 2 - калорифер; 3 - сушильний апарат; 4 - рукавний фільтр; 5 - вивантажувальний бункер; 6 - завантажувальний бункер;</w:t>
      </w:r>
    </w:p>
    <w:p>
      <w:pPr>
        <w:pStyle w:val="Style11"/>
        <w:widowControl w:val="0"/>
        <w:keepNext w:val="0"/>
        <w:keepLines w:val="0"/>
        <w:shd w:val="clear" w:color="auto" w:fill="auto"/>
        <w:bidi w:val="0"/>
        <w:jc w:val="left"/>
        <w:spacing w:before="0" w:after="0" w:line="480" w:lineRule="exact"/>
        <w:ind w:left="700" w:right="0" w:firstLine="420"/>
      </w:pPr>
      <w:r>
        <w:rPr>
          <w:lang w:val="uk-UA" w:eastAsia="uk-UA" w:bidi="uk-UA"/>
          <w:w w:val="100"/>
          <w:spacing w:val="0"/>
          <w:color w:val="000000"/>
          <w:position w:val="0"/>
        </w:rPr>
        <w:t>7 - живильник; 9 - верхні ножі імпелера; 10 - нижні ножі імпелера Рисунок 1 - Схема сушильної установки Перелік посилань.</w:t>
      </w:r>
    </w:p>
    <w:p>
      <w:pPr>
        <w:pStyle w:val="Style11"/>
        <w:numPr>
          <w:ilvl w:val="0"/>
          <w:numId w:val="65"/>
        </w:numPr>
        <w:tabs>
          <w:tab w:leader="none" w:pos="2164" w:val="left"/>
        </w:tabs>
        <w:widowControl w:val="0"/>
        <w:keepNext w:val="0"/>
        <w:keepLines w:val="0"/>
        <w:shd w:val="clear" w:color="auto" w:fill="auto"/>
        <w:bidi w:val="0"/>
        <w:jc w:val="left"/>
        <w:spacing w:before="0" w:after="0" w:line="480" w:lineRule="exact"/>
        <w:ind w:left="820" w:right="0" w:firstLine="740"/>
      </w:pPr>
      <w:r>
        <w:rPr>
          <w:lang w:val="uk-UA" w:eastAsia="uk-UA" w:bidi="uk-UA"/>
          <w:w w:val="100"/>
          <w:spacing w:val="0"/>
          <w:color w:val="000000"/>
          <w:position w:val="0"/>
        </w:rPr>
        <w:t xml:space="preserve">Патент </w:t>
      </w:r>
      <w:r>
        <w:rPr>
          <w:lang w:val="en-US" w:eastAsia="en-US" w:bidi="en-US"/>
          <w:w w:val="100"/>
          <w:spacing w:val="0"/>
          <w:color w:val="000000"/>
          <w:position w:val="0"/>
        </w:rPr>
        <w:t xml:space="preserve">WO </w:t>
      </w:r>
      <w:r>
        <w:rPr>
          <w:lang w:val="uk-UA" w:eastAsia="uk-UA" w:bidi="uk-UA"/>
          <w:w w:val="100"/>
          <w:spacing w:val="0"/>
          <w:color w:val="000000"/>
          <w:position w:val="0"/>
        </w:rPr>
        <w:t xml:space="preserve">2011/009457 </w:t>
      </w:r>
      <w:r>
        <w:rPr>
          <w:lang w:val="en-US" w:eastAsia="en-US" w:bidi="en-US"/>
          <w:w w:val="100"/>
          <w:spacing w:val="0"/>
          <w:color w:val="000000"/>
          <w:position w:val="0"/>
        </w:rPr>
        <w:t xml:space="preserve">A1. International Publication Date </w:t>
      </w:r>
      <w:r>
        <w:rPr>
          <w:lang w:val="uk-UA" w:eastAsia="uk-UA" w:bidi="uk-UA"/>
          <w:w w:val="100"/>
          <w:spacing w:val="0"/>
          <w:color w:val="000000"/>
          <w:position w:val="0"/>
        </w:rPr>
        <w:t>27.01.2011.</w:t>
      </w:r>
    </w:p>
    <w:p>
      <w:pPr>
        <w:pStyle w:val="Style11"/>
        <w:numPr>
          <w:ilvl w:val="0"/>
          <w:numId w:val="65"/>
        </w:numPr>
        <w:tabs>
          <w:tab w:leader="none" w:pos="2164" w:val="left"/>
        </w:tabs>
        <w:widowControl w:val="0"/>
        <w:keepNext w:val="0"/>
        <w:keepLines w:val="0"/>
        <w:shd w:val="clear" w:color="auto" w:fill="auto"/>
        <w:bidi w:val="0"/>
        <w:jc w:val="both"/>
        <w:spacing w:before="0" w:after="0" w:line="480" w:lineRule="exact"/>
        <w:ind w:left="1560" w:right="0" w:firstLine="0"/>
      </w:pPr>
      <w:r>
        <w:rPr>
          <w:lang w:val="uk-UA" w:eastAsia="uk-UA" w:bidi="uk-UA"/>
          <w:w w:val="100"/>
          <w:spacing w:val="0"/>
          <w:color w:val="000000"/>
          <w:position w:val="0"/>
        </w:rPr>
        <w:t xml:space="preserve">Патент </w:t>
      </w:r>
      <w:r>
        <w:rPr>
          <w:lang w:val="en-US" w:eastAsia="en-US" w:bidi="en-US"/>
          <w:w w:val="100"/>
          <w:spacing w:val="0"/>
          <w:color w:val="000000"/>
          <w:position w:val="0"/>
        </w:rPr>
        <w:t xml:space="preserve">US </w:t>
      </w:r>
      <w:r>
        <w:rPr>
          <w:lang w:val="uk-UA" w:eastAsia="uk-UA" w:bidi="uk-UA"/>
          <w:w w:val="100"/>
          <w:spacing w:val="0"/>
          <w:color w:val="000000"/>
          <w:position w:val="0"/>
        </w:rPr>
        <w:t xml:space="preserve">4581830. </w:t>
      </w:r>
      <w:r>
        <w:rPr>
          <w:lang w:val="en-US" w:eastAsia="en-US" w:bidi="en-US"/>
          <w:w w:val="100"/>
          <w:spacing w:val="0"/>
          <w:color w:val="000000"/>
          <w:position w:val="0"/>
        </w:rPr>
        <w:t>Publication Date Oct. 22, 1984. Denmark.</w:t>
      </w:r>
    </w:p>
    <w:p>
      <w:pPr>
        <w:pStyle w:val="Style283"/>
        <w:widowControl w:val="0"/>
        <w:keepNext/>
        <w:keepLines/>
        <w:shd w:val="clear" w:color="auto" w:fill="auto"/>
        <w:bidi w:val="0"/>
        <w:jc w:val="both"/>
        <w:spacing w:before="0" w:after="0" w:line="437" w:lineRule="exact"/>
        <w:ind w:left="0" w:right="0" w:firstLine="740"/>
      </w:pPr>
      <w:bookmarkStart w:id="87" w:name="bookmark87"/>
      <w:r>
        <w:rPr>
          <w:rStyle w:val="CharStyle311"/>
        </w:rPr>
        <w:t>УДК 636.084</w:t>
      </w:r>
      <w:bookmarkEnd w:id="87"/>
    </w:p>
    <w:p>
      <w:pPr>
        <w:pStyle w:val="Style283"/>
        <w:widowControl w:val="0"/>
        <w:keepNext/>
        <w:keepLines/>
        <w:shd w:val="clear" w:color="auto" w:fill="auto"/>
        <w:bidi w:val="0"/>
        <w:jc w:val="right"/>
        <w:spacing w:before="0" w:after="0" w:line="437" w:lineRule="exact"/>
        <w:ind w:left="2060" w:right="2100" w:firstLine="0"/>
      </w:pPr>
      <w:bookmarkStart w:id="88" w:name="bookmark88"/>
      <w:r>
        <w:rPr>
          <w:lang w:val="uk-UA" w:eastAsia="uk-UA" w:bidi="uk-UA"/>
          <w:w w:val="100"/>
          <w:spacing w:val="0"/>
          <w:color w:val="000000"/>
          <w:position w:val="0"/>
        </w:rPr>
        <w:t>ПРОМИСЛОВЕ ВИКОРИСТАННЯ РОТОРНО-ПУЛЬСАЦІЙНИХ АПАРАТІВ</w:t>
      </w:r>
      <w:bookmarkEnd w:id="88"/>
    </w:p>
    <w:p>
      <w:pPr>
        <w:pStyle w:val="Style11"/>
        <w:widowControl w:val="0"/>
        <w:keepNext w:val="0"/>
        <w:keepLines w:val="0"/>
        <w:shd w:val="clear" w:color="auto" w:fill="auto"/>
        <w:bidi w:val="0"/>
        <w:jc w:val="center"/>
        <w:spacing w:before="0" w:after="0" w:line="437" w:lineRule="exact"/>
        <w:ind w:left="0" w:right="700" w:firstLine="0"/>
      </w:pPr>
      <w:r>
        <w:rPr>
          <w:rStyle w:val="CharStyle202"/>
        </w:rPr>
        <w:t>студент Колобашкін Л.В., к.т.н., доцент Семінський О.О.</w:t>
      </w:r>
    </w:p>
    <w:p>
      <w:pPr>
        <w:pStyle w:val="Style11"/>
        <w:widowControl w:val="0"/>
        <w:keepNext w:val="0"/>
        <w:keepLines w:val="0"/>
        <w:shd w:val="clear" w:color="auto" w:fill="auto"/>
        <w:bidi w:val="0"/>
        <w:jc w:val="center"/>
        <w:spacing w:before="0" w:after="0" w:line="437" w:lineRule="exact"/>
        <w:ind w:left="0" w:right="700" w:firstLine="0"/>
      </w:pPr>
      <w:r>
        <w:rPr>
          <w:rStyle w:val="CharStyle202"/>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 xml:space="preserve">Роторно-пульсаційні апарати (РПА) - високоефективне компактне універсальне обладнання, що поєднує у собі функціональність </w:t>
      </w:r>
      <w:r>
        <w:rPr>
          <w:lang w:val="ru-RU" w:eastAsia="ru-RU" w:bidi="ru-RU"/>
          <w:w w:val="100"/>
          <w:spacing w:val="0"/>
          <w:color w:val="000000"/>
          <w:position w:val="0"/>
        </w:rPr>
        <w:t xml:space="preserve">диспергатора, </w:t>
      </w:r>
      <w:r>
        <w:rPr>
          <w:lang w:val="uk-UA" w:eastAsia="uk-UA" w:bidi="uk-UA"/>
          <w:w w:val="100"/>
          <w:spacing w:val="0"/>
          <w:color w:val="000000"/>
          <w:position w:val="0"/>
        </w:rPr>
        <w:t>гомогенізатора і насоса, і призначене для приготування гомогенізованих суспензій та емульсій (у тому числі із високим вмістом дисперсної складової), та інших складних рідинних систем із компонентів, що важко змішуються, а також інтенсифікації тепломасообмінних процесів у рідинах.</w:t>
      </w:r>
    </w:p>
    <w:p>
      <w:pPr>
        <w:pStyle w:val="Style11"/>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Огляд літератури свідчить про те, що найбільш перспективним є використання роторно-пульсаційних апаратів в таких галузях промисловості:</w:t>
      </w:r>
    </w:p>
    <w:p>
      <w:pPr>
        <w:pStyle w:val="Style11"/>
        <w:numPr>
          <w:ilvl w:val="0"/>
          <w:numId w:val="67"/>
        </w:numPr>
        <w:tabs>
          <w:tab w:leader="none" w:pos="1415"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Целюлозно-паперова - для вирівнювання помелу і диспергування волокон у паперовій масі та приготування композицій волокнистих суспензій.</w:t>
      </w:r>
    </w:p>
    <w:p>
      <w:pPr>
        <w:pStyle w:val="Style11"/>
        <w:numPr>
          <w:ilvl w:val="0"/>
          <w:numId w:val="67"/>
        </w:numPr>
        <w:tabs>
          <w:tab w:leader="none" w:pos="1415" w:val="left"/>
        </w:tabs>
        <w:widowControl w:val="0"/>
        <w:keepNext w:val="0"/>
        <w:keepLines w:val="0"/>
        <w:shd w:val="clear" w:color="auto" w:fill="auto"/>
        <w:bidi w:val="0"/>
        <w:jc w:val="both"/>
        <w:spacing w:before="0" w:after="0" w:line="437" w:lineRule="exact"/>
        <w:ind w:left="0" w:right="0" w:firstLine="740"/>
      </w:pPr>
      <w:r>
        <w:rPr>
          <w:rStyle w:val="CharStyle312"/>
        </w:rPr>
        <w:t>Харчова: у виробництвах молока і молокопродуктів - для гомогенізації незбираного молока, відновлення сухого молока, приготування йогуртів, плавлених і м'яких сирів; у хлібопекарському виробництві - для приготування тіста із зерна і круп; у спиртовому виробництві - для мокрого помелу зерна; а також для приготування соків, квасу, майонезу, гірчиці, м'ясних, рибних, фруктових та овочевих паст і пюре, переробки ягід і фруктів - на джеми і повидла, овочів і грибів - на ікру.</w:t>
      </w:r>
    </w:p>
    <w:p>
      <w:pPr>
        <w:pStyle w:val="Style11"/>
        <w:numPr>
          <w:ilvl w:val="0"/>
          <w:numId w:val="67"/>
        </w:numPr>
        <w:tabs>
          <w:tab w:leader="none" w:pos="1415" w:val="left"/>
        </w:tabs>
        <w:widowControl w:val="0"/>
        <w:keepNext w:val="0"/>
        <w:keepLines w:val="0"/>
        <w:shd w:val="clear" w:color="auto" w:fill="auto"/>
        <w:bidi w:val="0"/>
        <w:jc w:val="both"/>
        <w:spacing w:before="0" w:after="0" w:line="437" w:lineRule="exact"/>
        <w:ind w:left="0" w:right="0" w:firstLine="740"/>
      </w:pPr>
      <w:r>
        <w:rPr>
          <w:rStyle w:val="CharStyle312"/>
        </w:rPr>
        <w:t xml:space="preserve">Косметична, парфумерна та фармакологічна - для приготування кремів, вазеліну, </w:t>
      </w:r>
      <w:r>
        <w:rPr>
          <w:rStyle w:val="CharStyle312"/>
          <w:lang w:val="ru-RU" w:eastAsia="ru-RU" w:bidi="ru-RU"/>
        </w:rPr>
        <w:t xml:space="preserve">мазей, </w:t>
      </w:r>
      <w:r>
        <w:rPr>
          <w:rStyle w:val="CharStyle312"/>
        </w:rPr>
        <w:t>шампунів, бальзамів лосьйонів, гелів, лікарських препаратів у формі розчинів.</w:t>
      </w:r>
    </w:p>
    <w:p>
      <w:pPr>
        <w:pStyle w:val="Style11"/>
        <w:numPr>
          <w:ilvl w:val="0"/>
          <w:numId w:val="67"/>
        </w:numPr>
        <w:tabs>
          <w:tab w:leader="none" w:pos="1415" w:val="left"/>
        </w:tabs>
        <w:widowControl w:val="0"/>
        <w:keepNext w:val="0"/>
        <w:keepLines w:val="0"/>
        <w:shd w:val="clear" w:color="auto" w:fill="auto"/>
        <w:bidi w:val="0"/>
        <w:jc w:val="both"/>
        <w:spacing w:before="0" w:after="0" w:line="437" w:lineRule="exact"/>
        <w:ind w:left="0" w:right="0" w:firstLine="740"/>
        <w:sectPr>
          <w:headerReference w:type="even" r:id="rId153"/>
          <w:headerReference w:type="default" r:id="rId154"/>
          <w:footerReference w:type="even" r:id="rId155"/>
          <w:footerReference w:type="default" r:id="rId156"/>
          <w:pgSz w:w="11900" w:h="16840"/>
          <w:pgMar w:top="1429" w:left="1169" w:right="656" w:bottom="1323" w:header="0" w:footer="3" w:gutter="0"/>
          <w:rtlGutter w:val="0"/>
          <w:cols w:space="720"/>
          <w:pgNumType w:start="74"/>
          <w:noEndnote/>
          <w:docGrid w:linePitch="360"/>
        </w:sectPr>
      </w:pPr>
      <w:r>
        <w:rPr>
          <w:rStyle w:val="CharStyle312"/>
        </w:rPr>
        <w:t>Сільське господарство - для приготування замінника незбираного молока для відкорму молодняка, як з сухого молока, так і зі свіжої рослинної сировини (ріпаку, люпину, сої); переробка грубих харчових відходів при виробництві кормів для тварин, птиці та риби; підвищення ефективності мінеральних та органічних добрив (гною тварин і пташиного посліду).</w:t>
      </w:r>
    </w:p>
    <w:p>
      <w:pPr>
        <w:pStyle w:val="Style11"/>
        <w:numPr>
          <w:ilvl w:val="0"/>
          <w:numId w:val="67"/>
        </w:numPr>
        <w:tabs>
          <w:tab w:leader="none" w:pos="1413" w:val="left"/>
        </w:tabs>
        <w:widowControl w:val="0"/>
        <w:keepNext w:val="0"/>
        <w:keepLines w:val="0"/>
        <w:shd w:val="clear" w:color="auto" w:fill="auto"/>
        <w:bidi w:val="0"/>
        <w:jc w:val="both"/>
        <w:spacing w:before="0" w:after="0" w:line="437" w:lineRule="exact"/>
        <w:ind w:left="0" w:right="0" w:firstLine="740"/>
      </w:pPr>
      <w:r>
        <w:rPr>
          <w:rStyle w:val="CharStyle312"/>
        </w:rPr>
        <w:t>Виробництво будівельних та оздоблювальних матеріалів - для приготування рідкої фази клею з сухих компонентів</w:t>
      </w:r>
      <w:r>
        <w:rPr>
          <w:lang w:val="uk-UA" w:eastAsia="uk-UA" w:bidi="uk-UA"/>
          <w:w w:val="100"/>
          <w:spacing w:val="0"/>
          <w:color w:val="000000"/>
          <w:position w:val="0"/>
        </w:rPr>
        <w:t xml:space="preserve">, </w:t>
      </w:r>
      <w:r>
        <w:rPr>
          <w:rStyle w:val="CharStyle312"/>
        </w:rPr>
        <w:t>пластифікаторів, мастик, пігментів, водоемульсійних фарб, активованих водоцементних суспензій при виробництві бетону і пінобетону різних модифікацій і призначень.</w:t>
      </w:r>
    </w:p>
    <w:p>
      <w:pPr>
        <w:pStyle w:val="Style11"/>
        <w:numPr>
          <w:ilvl w:val="0"/>
          <w:numId w:val="67"/>
        </w:numPr>
        <w:tabs>
          <w:tab w:leader="none" w:pos="1413" w:val="left"/>
        </w:tabs>
        <w:widowControl w:val="0"/>
        <w:keepNext w:val="0"/>
        <w:keepLines w:val="0"/>
        <w:shd w:val="clear" w:color="auto" w:fill="auto"/>
        <w:bidi w:val="0"/>
        <w:jc w:val="both"/>
        <w:spacing w:before="0" w:after="0" w:line="437" w:lineRule="exact"/>
        <w:ind w:left="0" w:right="0" w:firstLine="740"/>
      </w:pPr>
      <w:r>
        <w:rPr>
          <w:rStyle w:val="CharStyle312"/>
        </w:rPr>
        <w:t xml:space="preserve">Нафтопереробній - для приготування котельного та пічного палив з відходів нафтопродуктів і відпрацьованого масла; приготування, літолу, масел і мастил; приготування водопаливних емульсій («мазут-вода», «дизельне паливо-вода»), біопаливних емульсій («торф-вода-мазут», дизпаливо); переробки відстою </w:t>
      </w:r>
      <w:r>
        <w:rPr>
          <w:rStyle w:val="CharStyle312"/>
          <w:lang w:val="ru-RU" w:eastAsia="ru-RU" w:bidi="ru-RU"/>
        </w:rPr>
        <w:t xml:space="preserve">бензо- </w:t>
      </w:r>
      <w:r>
        <w:rPr>
          <w:rStyle w:val="CharStyle312"/>
        </w:rPr>
        <w:t>і нафтоцистерн; виробництва різних модифікацій бітуму.</w:t>
      </w:r>
    </w:p>
    <w:p>
      <w:pPr>
        <w:pStyle w:val="Style11"/>
        <w:numPr>
          <w:ilvl w:val="0"/>
          <w:numId w:val="67"/>
        </w:numPr>
        <w:tabs>
          <w:tab w:leader="none" w:pos="1413" w:val="left"/>
        </w:tabs>
        <w:widowControl w:val="0"/>
        <w:keepNext w:val="0"/>
        <w:keepLines w:val="0"/>
        <w:shd w:val="clear" w:color="auto" w:fill="auto"/>
        <w:bidi w:val="0"/>
        <w:jc w:val="both"/>
        <w:spacing w:before="0" w:after="0" w:line="437" w:lineRule="exact"/>
        <w:ind w:left="0" w:right="0" w:firstLine="740"/>
      </w:pPr>
      <w:r>
        <w:rPr>
          <w:rStyle w:val="CharStyle312"/>
        </w:rPr>
        <w:t>Хімічна промисловість - для виробництва лакофарбових виробів, миючих засобів, хімікатів, барвників, чорнил, різних видів технічних розчинів, а також для утилізації відходів хімічних і нафтопереробних виробництв.</w:t>
      </w:r>
    </w:p>
    <w:p>
      <w:pPr>
        <w:pStyle w:val="Style11"/>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Використання РПА дозволяє досягти:</w:t>
      </w:r>
    </w:p>
    <w:p>
      <w:pPr>
        <w:pStyle w:val="Style11"/>
        <w:numPr>
          <w:ilvl w:val="0"/>
          <w:numId w:val="69"/>
        </w:numPr>
        <w:tabs>
          <w:tab w:leader="none" w:pos="1001"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суттєвого скорочення часу приготування рідинних систем (так, при виготовленні клеїв досягається скорочення циклу приготування до 30 разів);</w:t>
      </w:r>
    </w:p>
    <w:p>
      <w:pPr>
        <w:pStyle w:val="Style11"/>
        <w:numPr>
          <w:ilvl w:val="0"/>
          <w:numId w:val="69"/>
        </w:numPr>
        <w:tabs>
          <w:tab w:leader="none" w:pos="1001"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підвищити якість рідинних систем за рахунок збільшення однорідності розподілення компонентів;</w:t>
      </w:r>
    </w:p>
    <w:p>
      <w:pPr>
        <w:pStyle w:val="Style11"/>
        <w:numPr>
          <w:ilvl w:val="0"/>
          <w:numId w:val="69"/>
        </w:numPr>
        <w:tabs>
          <w:tab w:leader="none" w:pos="1001"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отримувати тонкі суспензії та емульсії з вузьким розподіленням дисперсних складових;</w:t>
      </w:r>
    </w:p>
    <w:p>
      <w:pPr>
        <w:pStyle w:val="Style11"/>
        <w:numPr>
          <w:ilvl w:val="0"/>
          <w:numId w:val="69"/>
        </w:numPr>
        <w:tabs>
          <w:tab w:leader="none" w:pos="1001"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підвищити якість продукції та пришвидшити масообмінні процеси шляхом активації поверхні частинок у рідині;</w:t>
      </w:r>
    </w:p>
    <w:p>
      <w:pPr>
        <w:pStyle w:val="Style11"/>
        <w:numPr>
          <w:ilvl w:val="0"/>
          <w:numId w:val="69"/>
        </w:numPr>
        <w:tabs>
          <w:tab w:leader="none" w:pos="1001"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покращити органолептичні показники та підвищити термін зберігання продуктів;</w:t>
      </w:r>
    </w:p>
    <w:p>
      <w:pPr>
        <w:pStyle w:val="Style11"/>
        <w:numPr>
          <w:ilvl w:val="0"/>
          <w:numId w:val="69"/>
        </w:numPr>
        <w:tabs>
          <w:tab w:leader="none" w:pos="1001"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підвищити стійкість емульсій та суспензій;</w:t>
      </w:r>
    </w:p>
    <w:p>
      <w:pPr>
        <w:pStyle w:val="Style11"/>
        <w:numPr>
          <w:ilvl w:val="0"/>
          <w:numId w:val="69"/>
        </w:numPr>
        <w:tabs>
          <w:tab w:leader="none" w:pos="1001" w:val="left"/>
        </w:tabs>
        <w:widowControl w:val="0"/>
        <w:keepNext w:val="0"/>
        <w:keepLines w:val="0"/>
        <w:shd w:val="clear" w:color="auto" w:fill="auto"/>
        <w:bidi w:val="0"/>
        <w:jc w:val="both"/>
        <w:spacing w:before="0" w:after="0" w:line="437" w:lineRule="exact"/>
        <w:ind w:left="0" w:right="0" w:firstLine="740"/>
      </w:pPr>
      <w:r>
        <w:rPr>
          <w:lang w:val="uk-UA" w:eastAsia="uk-UA" w:bidi="uk-UA"/>
          <w:w w:val="100"/>
          <w:spacing w:val="0"/>
          <w:color w:val="000000"/>
          <w:position w:val="0"/>
        </w:rPr>
        <w:t>зменшити енерговитрати.</w:t>
      </w:r>
    </w:p>
    <w:p>
      <w:pPr>
        <w:pStyle w:val="Style11"/>
        <w:widowControl w:val="0"/>
        <w:keepNext w:val="0"/>
        <w:keepLines w:val="0"/>
        <w:shd w:val="clear" w:color="auto" w:fill="auto"/>
        <w:bidi w:val="0"/>
        <w:jc w:val="left"/>
        <w:spacing w:before="0" w:after="0" w:line="437" w:lineRule="exact"/>
        <w:ind w:left="0" w:right="0" w:firstLine="740"/>
      </w:pPr>
      <w:r>
        <w:rPr>
          <w:lang w:val="uk-UA" w:eastAsia="uk-UA" w:bidi="uk-UA"/>
          <w:w w:val="100"/>
          <w:spacing w:val="0"/>
          <w:color w:val="000000"/>
          <w:position w:val="0"/>
        </w:rPr>
        <w:t>Описаними прикладами не обмежується промислове застосування роторно-пульсаційних апаратів. Їх безсумнівні переваги зумовлюють постійне вдосконалення конструкцій та знаходження нових шляхів використання РПА для інтенсифікації гідромеханічних та тепломасообмінних процесів, що відкриває подальші перспективи для впровадження цього типу апаратів як</w:t>
      </w:r>
    </w:p>
    <w:p>
      <w:pPr>
        <w:pStyle w:val="Style11"/>
        <w:widowControl w:val="0"/>
        <w:keepNext w:val="0"/>
        <w:keepLines w:val="0"/>
        <w:shd w:val="clear" w:color="auto" w:fill="auto"/>
        <w:bidi w:val="0"/>
        <w:jc w:val="left"/>
        <w:spacing w:before="0" w:after="0" w:line="437" w:lineRule="exact"/>
        <w:ind w:left="0" w:right="0" w:firstLine="0"/>
      </w:pPr>
      <w:r>
        <w:rPr>
          <w:lang w:val="uk-UA" w:eastAsia="uk-UA" w:bidi="uk-UA"/>
          <w:w w:val="100"/>
          <w:spacing w:val="0"/>
          <w:color w:val="000000"/>
          <w:position w:val="0"/>
        </w:rPr>
        <w:t>складових інноваційних технологій і прогресивних виробництв.</w:t>
      </w:r>
    </w:p>
    <w:p>
      <w:pPr>
        <w:pStyle w:val="Style66"/>
        <w:widowControl w:val="0"/>
        <w:keepNext w:val="0"/>
        <w:keepLines w:val="0"/>
        <w:shd w:val="clear" w:color="auto" w:fill="auto"/>
        <w:bidi w:val="0"/>
        <w:spacing w:before="0" w:after="0" w:line="220" w:lineRule="exact"/>
        <w:ind w:left="40" w:right="0" w:firstLine="0"/>
        <w:sectPr>
          <w:headerReference w:type="even" r:id="rId157"/>
          <w:headerReference w:type="default" r:id="rId158"/>
          <w:footerReference w:type="even" r:id="rId159"/>
          <w:footerReference w:type="default" r:id="rId160"/>
          <w:pgSz w:w="11900" w:h="16840"/>
          <w:pgMar w:top="1512" w:left="1387" w:right="961" w:bottom="1046" w:header="0" w:footer="3" w:gutter="0"/>
          <w:rtlGutter w:val="0"/>
          <w:cols w:space="720"/>
          <w:pgNumType w:start="84"/>
          <w:noEndnote/>
          <w:docGrid w:linePitch="360"/>
        </w:sectPr>
      </w:pPr>
      <w:r>
        <w:rPr>
          <w:lang w:val="uk-UA" w:eastAsia="uk-UA" w:bidi="uk-UA"/>
          <w:w w:val="100"/>
          <w:spacing w:val="0"/>
          <w:color w:val="000000"/>
          <w:position w:val="0"/>
        </w:rPr>
        <w:t>83</w:t>
      </w:r>
    </w:p>
    <w:p>
      <w:pPr>
        <w:pStyle w:val="Style283"/>
        <w:widowControl w:val="0"/>
        <w:keepNext/>
        <w:keepLines/>
        <w:shd w:val="clear" w:color="auto" w:fill="auto"/>
        <w:bidi w:val="0"/>
        <w:jc w:val="left"/>
        <w:spacing w:before="0" w:after="0" w:line="260" w:lineRule="exact"/>
        <w:ind w:left="0" w:right="0" w:firstLine="0"/>
      </w:pPr>
      <w:bookmarkStart w:id="99" w:name="bookmark99"/>
      <w:r>
        <w:rPr>
          <w:lang w:val="uk-UA" w:eastAsia="uk-UA" w:bidi="uk-UA"/>
          <w:w w:val="100"/>
          <w:spacing w:val="0"/>
          <w:color w:val="000000"/>
          <w:position w:val="0"/>
        </w:rPr>
        <w:t>УДК 66.047.541</w:t>
      </w:r>
      <w:bookmarkEnd w:id="99"/>
    </w:p>
    <w:p>
      <w:pPr>
        <w:pStyle w:val="Style283"/>
        <w:widowControl w:val="0"/>
        <w:keepNext/>
        <w:keepLines/>
        <w:shd w:val="clear" w:color="auto" w:fill="auto"/>
        <w:bidi w:val="0"/>
        <w:jc w:val="center"/>
        <w:spacing w:before="0" w:after="0"/>
        <w:ind w:left="0" w:right="400" w:firstLine="0"/>
      </w:pPr>
      <w:bookmarkStart w:id="100" w:name="bookmark100"/>
      <w:r>
        <w:rPr>
          <w:lang w:val="uk-UA" w:eastAsia="uk-UA" w:bidi="uk-UA"/>
          <w:w w:val="100"/>
          <w:spacing w:val="0"/>
          <w:color w:val="000000"/>
          <w:position w:val="0"/>
        </w:rPr>
        <w:t>ТЕОРЕТИЧНА МОДЕЛЬ ПРОЦЕСУ СУШІННЯ</w:t>
        <w:br/>
        <w:t>КРИСТАЛІЧНОГО ХЛОРИДУ МАГНІЮ</w:t>
      </w:r>
      <w:bookmarkEnd w:id="100"/>
    </w:p>
    <w:p>
      <w:pPr>
        <w:pStyle w:val="Style11"/>
        <w:widowControl w:val="0"/>
        <w:keepNext w:val="0"/>
        <w:keepLines w:val="0"/>
        <w:shd w:val="clear" w:color="auto" w:fill="auto"/>
        <w:bidi w:val="0"/>
        <w:jc w:val="left"/>
        <w:spacing w:before="0" w:after="370" w:line="480" w:lineRule="exact"/>
        <w:ind w:left="1800" w:right="1400" w:firstLine="0"/>
      </w:pPr>
      <w:r>
        <w:rPr>
          <w:lang w:val="uk-UA" w:eastAsia="uk-UA" w:bidi="uk-UA"/>
          <w:w w:val="100"/>
          <w:spacing w:val="0"/>
          <w:color w:val="000000"/>
          <w:position w:val="0"/>
        </w:rPr>
        <w:t>пров.інж.Улітько Р.М., к.т.н., проф. Марчевський В.М., Національний технічний університет України «Київський політехнічний інститут»</w:t>
      </w:r>
    </w:p>
    <w:p>
      <w:pPr>
        <w:pStyle w:val="Style11"/>
        <w:widowControl w:val="0"/>
        <w:keepNext w:val="0"/>
        <w:keepLines w:val="0"/>
        <w:shd w:val="clear" w:color="auto" w:fill="auto"/>
        <w:bidi w:val="0"/>
        <w:jc w:val="both"/>
        <w:spacing w:before="0" w:after="0" w:line="542" w:lineRule="exact"/>
        <w:ind w:left="0" w:right="0" w:firstLine="740"/>
      </w:pPr>
      <w:r>
        <w:rPr>
          <w:lang w:val="uk-UA" w:eastAsia="uk-UA" w:bidi="uk-UA"/>
          <w:w w:val="100"/>
          <w:spacing w:val="0"/>
          <w:color w:val="000000"/>
          <w:position w:val="0"/>
        </w:rPr>
        <w:t>Шестиводний хлорид магнію (MgQ</w:t>
      </w:r>
      <w:r>
        <w:rPr>
          <w:rStyle w:val="CharStyle234"/>
        </w:rPr>
        <w:t>2</w:t>
      </w:r>
      <w:r>
        <w:rPr>
          <w:lang w:val="uk-UA" w:eastAsia="uk-UA" w:bidi="uk-UA"/>
          <w:w w:val="100"/>
          <w:spacing w:val="0"/>
          <w:color w:val="000000"/>
          <w:position w:val="0"/>
        </w:rPr>
        <w:t>•</w:t>
      </w:r>
      <w:r>
        <w:rPr>
          <w:rStyle w:val="CharStyle234"/>
        </w:rPr>
        <w:t>6</w:t>
      </w:r>
      <w:r>
        <w:rPr>
          <w:lang w:val="uk-UA" w:eastAsia="uk-UA" w:bidi="uk-UA"/>
          <w:w w:val="100"/>
          <w:spacing w:val="0"/>
          <w:color w:val="000000"/>
          <w:position w:val="0"/>
        </w:rPr>
        <w:t>H</w:t>
      </w:r>
      <w:r>
        <w:rPr>
          <w:rStyle w:val="CharStyle234"/>
        </w:rPr>
        <w:t>2</w:t>
      </w:r>
      <w:r>
        <w:rPr>
          <w:lang w:val="uk-UA" w:eastAsia="uk-UA" w:bidi="uk-UA"/>
          <w:w w:val="100"/>
          <w:spacing w:val="0"/>
          <w:color w:val="000000"/>
          <w:position w:val="0"/>
        </w:rPr>
        <w:t>O), користується великим попитом на ринку, особливо в кристалічній формі, але виробництво його стримується відсутністю ефективних сушарок [1]. Метою роботи є отримання кінетичних закономірностей процесу сушіння кристалічного бішофіту і отримання основних технологічних параметрів, необхідних для розрахунку процесу сушіння необхідних для створення алгоритму розрахунку.</w:t>
      </w:r>
    </w:p>
    <w:p>
      <w:pPr>
        <w:pStyle w:val="Style11"/>
        <w:widowControl w:val="0"/>
        <w:keepNext w:val="0"/>
        <w:keepLines w:val="0"/>
        <w:shd w:val="clear" w:color="auto" w:fill="auto"/>
        <w:bidi w:val="0"/>
        <w:jc w:val="both"/>
        <w:spacing w:before="0" w:after="0" w:line="542" w:lineRule="exact"/>
        <w:ind w:left="0" w:right="0" w:firstLine="740"/>
      </w:pPr>
      <w:r>
        <w:rPr>
          <w:lang w:val="uk-UA" w:eastAsia="uk-UA" w:bidi="uk-UA"/>
          <w:w w:val="100"/>
          <w:spacing w:val="0"/>
          <w:color w:val="000000"/>
          <w:position w:val="0"/>
        </w:rPr>
        <w:t>Запропонована математична модель, що описує процеси сушіння та дегідратації кристалічного бішофіту:</w:t>
      </w:r>
    </w:p>
    <w:p>
      <w:pPr>
        <w:pStyle w:val="Style342"/>
        <w:widowControl w:val="0"/>
        <w:keepNext/>
        <w:keepLines/>
        <w:shd w:val="clear" w:color="auto" w:fill="auto"/>
        <w:bidi w:val="0"/>
        <w:jc w:val="left"/>
        <w:spacing w:before="0" w:after="0" w:line="540" w:lineRule="exact"/>
        <w:ind w:left="2000" w:right="0" w:firstLine="0"/>
      </w:pPr>
      <w:bookmarkStart w:id="101" w:name="bookmark101"/>
      <w:r>
        <w:rPr>
          <w:rStyle w:val="CharStyle344"/>
          <w:vertAlign w:val="subscript"/>
          <w:i/>
          <w:iCs/>
        </w:rPr>
        <w:t>с</w:t>
      </w:r>
      <w:r>
        <w:rPr>
          <w:rStyle w:val="CharStyle344"/>
          <w:i/>
          <w:iCs/>
        </w:rPr>
        <w:t>ЇЛ</w:t>
      </w:r>
      <w:bookmarkEnd w:id="101"/>
    </w:p>
    <w:p>
      <w:pPr>
        <w:pStyle w:val="Style342"/>
        <w:widowControl w:val="0"/>
        <w:keepNext/>
        <w:keepLines/>
        <w:shd w:val="clear" w:color="auto" w:fill="auto"/>
        <w:bidi w:val="0"/>
        <w:jc w:val="left"/>
        <w:spacing w:before="0" w:after="0" w:line="540" w:lineRule="exact"/>
        <w:ind w:left="2000" w:right="0" w:firstLine="0"/>
      </w:pPr>
      <w:r>
        <w:pict>
          <v:shape id="_x0000_s1228" type="#_x0000_t202" style="position:absolute;margin-left:472.9pt;margin-top:13.7pt;width:18.5pt;height:18.45pt;z-index:-125829254;mso-wrap-distance-left:115.2pt;mso-wrap-distance-top:21.3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(і)</w:t>
                  </w:r>
                </w:p>
              </w:txbxContent>
            </v:textbox>
            <w10:wrap type="square" side="left" anchorx="margin"/>
          </v:shape>
        </w:pict>
      </w:r>
      <w:bookmarkStart w:id="102" w:name="bookmark102"/>
      <w:r>
        <w:rPr>
          <w:rStyle w:val="CharStyle345"/>
          <w:i w:val="0"/>
          <w:iCs w:val="0"/>
        </w:rPr>
        <w:t xml:space="preserve">— </w:t>
      </w:r>
      <w:r>
        <w:rPr>
          <w:lang w:val="uk-UA" w:eastAsia="uk-UA" w:bidi="uk-UA"/>
          <w:w w:val="100"/>
          <w:color w:val="000000"/>
          <w:position w:val="0"/>
        </w:rPr>
        <w:t>= -Р-Р ■</w:t>
      </w:r>
      <w:r>
        <w:rPr>
          <w:rStyle w:val="CharStyle345"/>
          <w:i w:val="0"/>
          <w:iCs w:val="0"/>
        </w:rPr>
        <w:t xml:space="preserve"> </w:t>
      </w:r>
      <w:r>
        <w:rPr>
          <w:lang w:val="uk-UA" w:eastAsia="uk-UA" w:bidi="uk-UA"/>
          <w:w w:val="100"/>
          <w:color w:val="000000"/>
          <w:position w:val="0"/>
        </w:rPr>
        <w:t>(Рз - Рз</w:t>
      </w:r>
      <w:r>
        <w:rPr>
          <w:rStyle w:val="CharStyle345"/>
          <w:i w:val="0"/>
          <w:iCs w:val="0"/>
        </w:rPr>
        <w:t xml:space="preserve">) - </w:t>
      </w:r>
      <w:r>
        <w:rPr>
          <w:lang w:val="ru-RU" w:eastAsia="ru-RU" w:bidi="ru-RU"/>
          <w:w w:val="100"/>
          <w:color w:val="000000"/>
          <w:position w:val="0"/>
        </w:rPr>
        <w:t xml:space="preserve">к </w:t>
      </w:r>
      <w:r>
        <w:rPr>
          <w:lang w:val="uk-UA" w:eastAsia="uk-UA" w:bidi="uk-UA"/>
          <w:w w:val="100"/>
          <w:color w:val="000000"/>
          <w:position w:val="0"/>
        </w:rPr>
        <w:t>•</w:t>
      </w:r>
      <w:r>
        <w:rPr>
          <w:lang w:val="ru-RU" w:eastAsia="ru-RU" w:bidi="ru-RU"/>
          <w:w w:val="100"/>
          <w:color w:val="000000"/>
          <w:position w:val="0"/>
        </w:rPr>
        <w:t>и</w:t>
      </w:r>
      <w:bookmarkEnd w:id="102"/>
    </w:p>
    <w:p>
      <w:pPr>
        <w:pStyle w:val="Style342"/>
        <w:widowControl w:val="0"/>
        <w:keepNext/>
        <w:keepLines/>
        <w:shd w:val="clear" w:color="auto" w:fill="auto"/>
        <w:bidi w:val="0"/>
        <w:jc w:val="left"/>
        <w:spacing w:before="0" w:after="0" w:line="540" w:lineRule="exact"/>
        <w:ind w:left="2000" w:right="0" w:firstLine="0"/>
      </w:pPr>
      <w:r>
        <w:pict>
          <v:shape id="_x0000_s1229" type="#_x0000_t202" style="position:absolute;margin-left:87.5pt;margin-top:27.85pt;width:65.3pt;height:56.5pt;z-index:-125829253;mso-wrap-distance-left:87.35pt;mso-wrap-distance-right:11.75pt;mso-wrap-distance-bottom:21.5pt;mso-position-horizontal-relative:margin" filled="f" stroked="f">
            <v:textbox style="mso-fit-shape-to-text:t" inset="0,0,0,0">
              <w:txbxContent>
                <w:p>
                  <w:pPr>
                    <w:pStyle w:val="Style313"/>
                    <w:widowControl w:val="0"/>
                    <w:keepNext/>
                    <w:keepLines/>
                    <w:shd w:val="clear" w:color="auto" w:fill="auto"/>
                    <w:bidi w:val="0"/>
                    <w:spacing w:before="0" w:after="0" w:line="540" w:lineRule="exact"/>
                    <w:ind w:left="0" w:right="0" w:firstLine="0"/>
                  </w:pPr>
                  <w:bookmarkStart w:id="89" w:name="bookmark89"/>
                  <w:r>
                    <w:rPr>
                      <w:lang w:val="uk-UA" w:eastAsia="uk-UA" w:bidi="uk-UA"/>
                      <w:w w:val="100"/>
                      <w:color w:val="000000"/>
                      <w:position w:val="0"/>
                    </w:rPr>
                    <w:t>а</w:t>
                  </w:r>
                  <w:bookmarkEnd w:id="89"/>
                </w:p>
                <w:p>
                  <w:pPr>
                    <w:pStyle w:val="Style313"/>
                    <w:widowControl w:val="0"/>
                    <w:keepNext/>
                    <w:keepLines/>
                    <w:shd w:val="clear" w:color="auto" w:fill="auto"/>
                    <w:bidi w:val="0"/>
                    <w:spacing w:before="0" w:after="0" w:line="322" w:lineRule="exact"/>
                    <w:ind w:left="0" w:right="0" w:firstLine="0"/>
                  </w:pPr>
                  <w:bookmarkStart w:id="90" w:name="bookmark90"/>
                  <w:r>
                    <w:rPr>
                      <w:rStyle w:val="CharStyle315"/>
                      <w:i w:val="0"/>
                      <w:iCs w:val="0"/>
                    </w:rPr>
                    <w:t xml:space="preserve">— </w:t>
                  </w:r>
                  <w:r>
                    <w:rPr>
                      <w:lang w:val="uk-UA" w:eastAsia="uk-UA" w:bidi="uk-UA"/>
                      <w:w w:val="100"/>
                      <w:color w:val="000000"/>
                      <w:position w:val="0"/>
                    </w:rPr>
                    <w:t>= а^ Ст</w:t>
                  </w:r>
                  <w:bookmarkEnd w:id="90"/>
                </w:p>
              </w:txbxContent>
            </v:textbox>
            <w10:wrap type="topAndBottom" anchorx="margin"/>
          </v:shape>
        </w:pict>
      </w:r>
      <w:r>
        <w:pict>
          <v:shape id="_x0000_s1230" type="#_x0000_t202" style="position:absolute;margin-left:99.5pt;margin-top:105.85pt;width:29.5pt;height:51.55pt;z-index:-125829252;mso-wrap-distance-left:99.35pt;mso-wrap-distance-right:21.35pt;mso-position-horizontal-relative:margin" filled="f" stroked="f">
            <v:textbox style="mso-fit-shape-to-text:t" inset="0,0,0,0">
              <w:txbxContent>
                <w:p>
                  <w:pPr>
                    <w:pStyle w:val="Style316"/>
                    <w:widowControl w:val="0"/>
                    <w:keepNext/>
                    <w:keepLines/>
                    <w:shd w:val="clear" w:color="auto" w:fill="auto"/>
                    <w:bidi w:val="0"/>
                    <w:jc w:val="left"/>
                    <w:spacing w:before="0" w:after="158" w:line="380" w:lineRule="exact"/>
                    <w:ind w:left="0" w:right="0" w:firstLine="0"/>
                  </w:pPr>
                  <w:bookmarkStart w:id="91" w:name="bookmark91"/>
                  <w:r>
                    <w:rPr>
                      <w:lang w:val="uk-UA" w:eastAsia="uk-UA" w:bidi="uk-UA"/>
                      <w:w w:val="100"/>
                      <w:color w:val="000000"/>
                      <w:position w:val="0"/>
                    </w:rPr>
                    <w:t>ах_</w:t>
                  </w:r>
                  <w:bookmarkEnd w:id="91"/>
                </w:p>
                <w:p>
                  <w:pPr>
                    <w:pStyle w:val="Style318"/>
                    <w:widowControl w:val="0"/>
                    <w:keepNext w:val="0"/>
                    <w:keepLines w:val="0"/>
                    <w:shd w:val="clear" w:color="auto" w:fill="auto"/>
                    <w:bidi w:val="0"/>
                    <w:jc w:val="left"/>
                    <w:spacing w:before="0" w:after="0" w:line="380" w:lineRule="exact"/>
                    <w:ind w:left="0" w:right="0" w:firstLine="0"/>
                  </w:pPr>
                  <w:r>
                    <w:rPr>
                      <w:lang w:val="uk-UA" w:eastAsia="uk-UA" w:bidi="uk-UA"/>
                      <w:w w:val="100"/>
                      <w:color w:val="000000"/>
                      <w:position w:val="0"/>
                    </w:rPr>
                    <w:t>ат</w:t>
                  </w:r>
                </w:p>
              </w:txbxContent>
            </v:textbox>
            <w10:wrap type="topAndBottom" anchorx="margin"/>
          </v:shape>
        </w:pict>
      </w:r>
      <w:r>
        <w:pict>
          <v:shape id="_x0000_s1231" type="#_x0000_t202" style="position:absolute;margin-left:164.5pt;margin-top:26.4pt;width:94.55pt;height:60.2pt;z-index:-125829251;mso-wrap-distance-left:5.pt;mso-wrap-distance-right:28.55pt;mso-wrap-distance-bottom:19.95pt;mso-position-horizontal-relative:margin" filled="f" stroked="f">
            <v:textbox style="mso-fit-shape-to-text:t" inset="0,0,0,0">
              <w:txbxContent>
                <w:p>
                  <w:pPr>
                    <w:pStyle w:val="Style320"/>
                    <w:widowControl w:val="0"/>
                    <w:keepNext/>
                    <w:keepLines/>
                    <w:shd w:val="clear" w:color="auto" w:fill="auto"/>
                    <w:bidi w:val="0"/>
                    <w:spacing w:before="0" w:after="0"/>
                    <w:ind w:left="0" w:right="0" w:firstLine="0"/>
                  </w:pPr>
                  <w:bookmarkStart w:id="92" w:name="bookmark92"/>
                  <w:r>
                    <w:rPr>
                      <w:rStyle w:val="CharStyle322"/>
                      <w:i w:val="0"/>
                      <w:iCs w:val="0"/>
                    </w:rPr>
                    <w:t>а</w:t>
                  </w:r>
                  <w:r>
                    <w:rPr>
                      <w:rStyle w:val="CharStyle322"/>
                      <w:vertAlign w:val="superscript"/>
                      <w:i w:val="0"/>
                      <w:iCs w:val="0"/>
                    </w:rPr>
                    <w:t>2</w:t>
                  </w:r>
                  <w:r>
                    <w:rPr>
                      <w:rStyle w:val="CharStyle322"/>
                      <w:i w:val="0"/>
                      <w:iCs w:val="0"/>
                    </w:rPr>
                    <w:t xml:space="preserve"> </w:t>
                  </w:r>
                  <w:r>
                    <w:rPr>
                      <w:lang w:val="uk-UA" w:eastAsia="uk-UA" w:bidi="uk-UA"/>
                      <w:w w:val="100"/>
                      <w:color w:val="000000"/>
                      <w:position w:val="0"/>
                    </w:rPr>
                    <w:t>г</w:t>
                  </w:r>
                  <w:r>
                    <w:rPr>
                      <w:rStyle w:val="CharStyle322"/>
                      <w:i w:val="0"/>
                      <w:iCs w:val="0"/>
                    </w:rPr>
                    <w:t xml:space="preserve"> 2 </w:t>
                  </w:r>
                  <w:r>
                    <w:rPr>
                      <w:lang w:val="uk-UA" w:eastAsia="uk-UA" w:bidi="uk-UA"/>
                      <w:w w:val="100"/>
                      <w:color w:val="000000"/>
                      <w:position w:val="0"/>
                    </w:rPr>
                    <w:t xml:space="preserve">а </w:t>
                  </w:r>
                  <w:r>
                    <w:rPr>
                      <w:lang w:val="ru-RU" w:eastAsia="ru-RU" w:bidi="ru-RU"/>
                      <w:w w:val="100"/>
                      <w:color w:val="000000"/>
                      <w:position w:val="0"/>
                    </w:rPr>
                    <w:t xml:space="preserve">аТ </w:t>
                  </w:r>
                  <w:r>
                    <w:rPr>
                      <w:lang w:val="uk-UA" w:eastAsia="uk-UA" w:bidi="uk-UA"/>
                      <w:w w:val="100"/>
                      <w:color w:val="000000"/>
                      <w:position w:val="0"/>
                    </w:rPr>
                    <w:t>г аг</w:t>
                  </w:r>
                  <w:bookmarkEnd w:id="92"/>
                </w:p>
              </w:txbxContent>
            </v:textbox>
            <w10:wrap type="topAndBottom" anchorx="margin"/>
          </v:shape>
        </w:pict>
      </w:r>
      <w:r>
        <w:pict>
          <v:shape id="_x0000_s1232" type="#_x0000_t202" style="position:absolute;margin-left:150.35pt;margin-top:117.95pt;width:68.15pt;height:24.4pt;z-index:-125829250;mso-wrap-distance-left:5.pt;mso-wrap-distance-right:5.pt;mso-wrap-distance-bottom:12.pt;mso-position-horizontal-relative:margin" filled="f" stroked="f">
            <v:textbox style="mso-fit-shape-to-text:t" inset="0,0,0,0">
              <w:txbxContent>
                <w:p>
                  <w:pPr>
                    <w:pStyle w:val="Style17"/>
                    <w:widowControl w:val="0"/>
                    <w:keepNext w:val="0"/>
                    <w:keepLines w:val="0"/>
                    <w:shd w:val="clear" w:color="auto" w:fill="auto"/>
                    <w:bidi w:val="0"/>
                    <w:jc w:val="left"/>
                    <w:spacing w:before="0" w:after="0" w:line="400" w:lineRule="exact"/>
                    <w:ind w:left="0" w:right="0" w:firstLine="0"/>
                  </w:pPr>
                  <w:r>
                    <w:rPr>
                      <w:rStyle w:val="CharStyle323"/>
                      <w:b/>
                      <w:bCs/>
                    </w:rPr>
                    <w:t>г</w:t>
                  </w:r>
                  <w:r>
                    <w:rPr>
                      <w:rStyle w:val="CharStyle324"/>
                      <w:vertAlign w:val="subscript"/>
                      <w:b w:val="0"/>
                      <w:bCs w:val="0"/>
                    </w:rPr>
                    <w:t>0</w:t>
                  </w:r>
                  <w:r>
                    <w:rPr>
                      <w:rStyle w:val="CharStyle323"/>
                      <w:b/>
                      <w:bCs/>
                    </w:rPr>
                    <w:t xml:space="preserve"> •</w:t>
                  </w:r>
                  <w:r>
                    <w:rPr>
                      <w:rStyle w:val="CharStyle325"/>
                      <w:b/>
                      <w:bCs/>
                    </w:rPr>
                    <w:t xml:space="preserve"> ехр</w:t>
                  </w:r>
                  <w:r>
                    <w:rPr>
                      <w:rStyle w:val="CharStyle325"/>
                      <w:vertAlign w:val="superscript"/>
                      <w:b/>
                      <w:bCs/>
                    </w:rPr>
                    <w:t>(</w:t>
                  </w:r>
                </w:p>
              </w:txbxContent>
            </v:textbox>
            <w10:wrap type="topAndBottom" anchorx="margin"/>
          </v:shape>
        </w:pict>
      </w:r>
      <w:r>
        <w:pict>
          <v:shape id="_x0000_s1233" type="#_x0000_t202" style="position:absolute;margin-left:230.5pt;margin-top:105.05pt;width:17.05pt;height:21.85pt;z-index:-125829249;mso-wrap-distance-left:5.pt;mso-wrap-distance-right:21.85pt;mso-wrap-distance-bottom:9.65pt;mso-position-horizontal-relative:margin" filled="f" stroked="f">
            <v:textbox style="mso-fit-shape-to-text:t" inset="0,0,0,0">
              <w:txbxContent>
                <w:p>
                  <w:pPr>
                    <w:pStyle w:val="Style318"/>
                    <w:widowControl w:val="0"/>
                    <w:keepNext w:val="0"/>
                    <w:keepLines w:val="0"/>
                    <w:shd w:val="clear" w:color="auto" w:fill="auto"/>
                    <w:bidi w:val="0"/>
                    <w:jc w:val="left"/>
                    <w:spacing w:before="0" w:after="0" w:line="380" w:lineRule="exact"/>
                    <w:ind w:left="0" w:right="0" w:firstLine="0"/>
                  </w:pPr>
                  <w:r>
                    <w:rPr>
                      <w:lang w:val="uk-UA" w:eastAsia="uk-UA" w:bidi="uk-UA"/>
                      <w:w w:val="100"/>
                      <w:color w:val="000000"/>
                      <w:position w:val="0"/>
                    </w:rPr>
                    <w:t>Е</w:t>
                  </w:r>
                </w:p>
              </w:txbxContent>
            </v:textbox>
            <w10:wrap type="topAndBottom" anchorx="margin"/>
          </v:shape>
        </w:pict>
      </w:r>
      <w:r>
        <w:pict>
          <v:shape id="_x0000_s1234" type="#_x0000_t202" style="position:absolute;margin-left:219.pt;margin-top:134.45pt;width:48.7pt;height:22.9pt;z-index:-125829248;mso-wrap-distance-left:5.pt;mso-wrap-distance-right:5.pt;mso-position-horizontal-relative:margin" filled="f" stroked="f">
            <v:textbox style="mso-fit-shape-to-text:t" inset="0,0,0,0">
              <w:txbxContent>
                <w:p>
                  <w:pPr>
                    <w:pStyle w:val="Style318"/>
                    <w:widowControl w:val="0"/>
                    <w:keepNext w:val="0"/>
                    <w:keepLines w:val="0"/>
                    <w:shd w:val="clear" w:color="auto" w:fill="auto"/>
                    <w:bidi w:val="0"/>
                    <w:jc w:val="left"/>
                    <w:spacing w:before="0" w:after="0" w:line="400" w:lineRule="exact"/>
                    <w:ind w:left="0" w:right="0" w:firstLine="0"/>
                  </w:pPr>
                  <w:r>
                    <w:rPr>
                      <w:lang w:val="uk-UA" w:eastAsia="uk-UA" w:bidi="uk-UA"/>
                      <w:w w:val="100"/>
                      <w:color w:val="000000"/>
                      <w:position w:val="0"/>
                    </w:rPr>
                    <w:t>Я • Т</w:t>
                  </w:r>
                  <w:r>
                    <w:rPr>
                      <w:rStyle w:val="CharStyle326"/>
                      <w:b/>
                      <w:bCs/>
                      <w:i w:val="0"/>
                      <w:iCs w:val="0"/>
                    </w:rPr>
                    <w:t xml:space="preserve"> о</w:t>
                  </w:r>
                </w:p>
              </w:txbxContent>
            </v:textbox>
            <w10:wrap type="topAndBottom" anchorx="margin"/>
          </v:shape>
        </w:pict>
      </w:r>
      <w:r>
        <w:pict>
          <v:shape id="_x0000_s1235" type="#_x0000_t202" style="position:absolute;margin-left:287.65pt;margin-top:27.85pt;width:139.7pt;height:59.4pt;z-index:-125829247;mso-wrap-distance-left:5.pt;mso-wrap-distance-right:45.6pt;mso-wrap-distance-bottom:33.45pt;mso-position-horizontal-relative:margin" filled="f" stroked="f">
            <v:textbox style="mso-fit-shape-to-text:t" inset="0,0,0,0">
              <w:txbxContent>
                <w:p>
                  <w:pPr>
                    <w:pStyle w:val="Style327"/>
                    <w:widowControl w:val="0"/>
                    <w:keepNext/>
                    <w:keepLines/>
                    <w:shd w:val="clear" w:color="auto" w:fill="auto"/>
                    <w:bidi w:val="0"/>
                    <w:spacing w:before="0" w:after="0" w:line="540" w:lineRule="exact"/>
                    <w:ind w:left="0" w:right="0" w:firstLine="0"/>
                  </w:pPr>
                  <w:bookmarkStart w:id="93" w:name="bookmark93"/>
                  <w:r>
                    <w:rPr>
                      <w:rStyle w:val="CharStyle329"/>
                      <w:i/>
                      <w:iCs/>
                    </w:rPr>
                    <w:t xml:space="preserve">г </w:t>
                  </w:r>
                  <w:r>
                    <w:rPr>
                      <w:lang w:val="uk-UA" w:eastAsia="uk-UA" w:bidi="uk-UA"/>
                      <w:w w:val="100"/>
                      <w:color w:val="000000"/>
                      <w:position w:val="0"/>
                    </w:rPr>
                    <w:t>аи</w:t>
                  </w:r>
                  <w:bookmarkEnd w:id="93"/>
                </w:p>
                <w:p>
                  <w:pPr>
                    <w:pStyle w:val="Style327"/>
                    <w:widowControl w:val="0"/>
                    <w:keepNext/>
                    <w:keepLines/>
                    <w:shd w:val="clear" w:color="auto" w:fill="auto"/>
                    <w:bidi w:val="0"/>
                    <w:spacing w:before="0" w:after="0" w:line="540" w:lineRule="exact"/>
                    <w:ind w:left="0" w:right="0" w:firstLine="0"/>
                  </w:pPr>
                  <w:bookmarkStart w:id="94" w:name="bookmark94"/>
                  <w:r>
                    <w:rPr>
                      <w:rStyle w:val="CharStyle329"/>
                      <w:i/>
                      <w:iCs/>
                    </w:rPr>
                    <w:t>(с</w:t>
                  </w:r>
                  <w:r>
                    <w:rPr>
                      <w:rStyle w:val="CharStyle329"/>
                      <w:vertAlign w:val="subscript"/>
                      <w:i/>
                      <w:iCs/>
                    </w:rPr>
                    <w:t>с</w:t>
                  </w:r>
                  <w:r>
                    <w:rPr>
                      <w:rStyle w:val="CharStyle329"/>
                      <w:i/>
                      <w:iCs/>
                    </w:rPr>
                    <w:t>+</w:t>
                  </w:r>
                  <w:r>
                    <w:rPr>
                      <w:rStyle w:val="CharStyle329"/>
                      <w:lang w:val="ru-RU" w:eastAsia="ru-RU" w:bidi="ru-RU"/>
                      <w:i/>
                      <w:iCs/>
                    </w:rPr>
                    <w:t xml:space="preserve">и </w:t>
                  </w:r>
                  <w:r>
                    <w:rPr>
                      <w:rStyle w:val="CharStyle329"/>
                      <w:i/>
                      <w:iCs/>
                    </w:rPr>
                    <w:t>• с</w:t>
                  </w:r>
                  <w:r>
                    <w:rPr>
                      <w:rStyle w:val="CharStyle330"/>
                      <w:i w:val="0"/>
                      <w:iCs w:val="0"/>
                    </w:rPr>
                    <w:t xml:space="preserve">) • </w:t>
                  </w:r>
                  <w:r>
                    <w:rPr>
                      <w:rStyle w:val="CharStyle329"/>
                      <w:i/>
                      <w:iCs/>
                    </w:rPr>
                    <w:t>а</w:t>
                  </w:r>
                  <w:bookmarkEnd w:id="94"/>
                </w:p>
              </w:txbxContent>
            </v:textbox>
            <w10:wrap type="topAndBottom" anchorx="margin"/>
          </v:shape>
        </w:pict>
      </w:r>
      <w:r>
        <w:pict>
          <v:shape id="_x0000_s1236" type="#_x0000_t75" style="position:absolute;margin-left:269.4pt;margin-top:120.7pt;width:35.5pt;height:19.2pt;z-index:-125829246;mso-wrap-distance-left:5.pt;mso-wrap-distance-right:168.25pt;mso-wrap-distance-bottom:14.65pt;mso-position-horizontal-relative:margin" wrapcoords="0 0 21600 0 21600 21600 0 21600 0 0">
            <v:imagedata r:id="rId161" r:href="rId162"/>
            <w10:wrap type="topAndBottom" anchorx="margin"/>
          </v:shape>
        </w:pict>
      </w:r>
      <w:r>
        <w:pict>
          <v:shape id="_x0000_s1237" type="#_x0000_t202" style="position:absolute;margin-left:472.9pt;margin-top:63.1pt;width:18.5pt;height:17.5pt;z-index:-125829245;mso-wrap-distance-left:5.pt;mso-wrap-distance-right:5.pt;mso-wrap-distance-bottom:52.6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40"/>
                      <w:i/>
                      <w:iCs/>
                    </w:rPr>
                    <w:t>(2)</w:t>
                  </w:r>
                </w:p>
              </w:txbxContent>
            </v:textbox>
            <w10:wrap type="topAndBottom" anchorx="margin"/>
          </v:shape>
        </w:pict>
      </w:r>
      <w:r>
        <w:pict>
          <v:shape id="_x0000_s1238" type="#_x0000_t202" style="position:absolute;margin-left:472.9pt;margin-top:133.2pt;width:18.5pt;height:17.25pt;z-index:-125829244;mso-wrap-distance-left:5.pt;mso-wrap-distance-right:5.pt;mso-wrap-distance-bottom:3.9pt;mso-position-horizontal-relative:margin" filled="f" stroked="f">
            <v:textbox style="mso-fit-shape-to-text:t" inset="0,0,0,0">
              <w:txbxContent>
                <w:p>
                  <w:pPr>
                    <w:pStyle w:val="Style162"/>
                    <w:widowControl w:val="0"/>
                    <w:keepNext/>
                    <w:keepLines/>
                    <w:shd w:val="clear" w:color="auto" w:fill="auto"/>
                    <w:bidi w:val="0"/>
                    <w:jc w:val="left"/>
                    <w:spacing w:before="0" w:after="0" w:line="260" w:lineRule="exact"/>
                    <w:ind w:left="0" w:right="0" w:firstLine="0"/>
                  </w:pPr>
                  <w:bookmarkStart w:id="95" w:name="bookmark95"/>
                  <w:r>
                    <w:rPr>
                      <w:rStyle w:val="CharStyle163"/>
                    </w:rPr>
                    <w:t>(3)</w:t>
                  </w:r>
                  <w:bookmarkEnd w:id="95"/>
                </w:p>
              </w:txbxContent>
            </v:textbox>
            <w10:wrap type="topAndBottom" anchorx="margin"/>
          </v:shape>
        </w:pict>
      </w:r>
      <w:bookmarkStart w:id="103" w:name="bookmark103"/>
      <w:r>
        <w:rPr>
          <w:lang w:val="uk-UA" w:eastAsia="uk-UA" w:bidi="uk-UA"/>
          <w:w w:val="100"/>
          <w:color w:val="000000"/>
          <w:position w:val="0"/>
        </w:rPr>
        <w:t>ат</w:t>
      </w:r>
      <w:bookmarkEnd w:id="103"/>
    </w:p>
    <w:p>
      <w:pPr>
        <w:pStyle w:val="Style346"/>
        <w:widowControl w:val="0"/>
        <w:keepNext/>
        <w:keepLines/>
        <w:shd w:val="clear" w:color="auto" w:fill="auto"/>
        <w:bidi w:val="0"/>
        <w:jc w:val="left"/>
        <w:spacing w:before="0" w:after="0" w:line="460" w:lineRule="exact"/>
        <w:ind w:left="6240" w:right="0" w:firstLine="0"/>
      </w:pPr>
      <w:r>
        <w:pict>
          <v:shape id="_x0000_s1239" type="#_x0000_t202" style="position:absolute;margin-left:93.95pt;margin-top:26.1pt;width:122.4pt;height:29.55pt;z-index:-125829243;mso-wrap-distance-left:93.85pt;mso-wrap-distance-right:12.5pt;mso-wrap-distance-bottom:17.4pt;mso-position-horizontal-relative:margin" filled="f" stroked="f">
            <v:textbox style="mso-fit-shape-to-text:t" inset="0,0,0,0">
              <w:txbxContent>
                <w:p>
                  <w:pPr>
                    <w:pStyle w:val="Style318"/>
                    <w:widowControl w:val="0"/>
                    <w:keepNext w:val="0"/>
                    <w:keepLines w:val="0"/>
                    <w:shd w:val="clear" w:color="auto" w:fill="auto"/>
                    <w:bidi w:val="0"/>
                    <w:jc w:val="left"/>
                    <w:spacing w:before="0" w:after="0" w:line="380" w:lineRule="exact"/>
                    <w:ind w:left="0" w:right="0" w:firstLine="0"/>
                  </w:pPr>
                  <w:r>
                    <w:rPr>
                      <w:lang w:val="uk-UA" w:eastAsia="uk-UA" w:bidi="uk-UA"/>
                      <w:w w:val="100"/>
                      <w:color w:val="000000"/>
                      <w:position w:val="0"/>
                    </w:rPr>
                    <w:t>Рр= Рз Р .</w:t>
                  </w:r>
                </w:p>
              </w:txbxContent>
            </v:textbox>
            <w10:wrap type="topAndBottom" anchorx="margin"/>
          </v:shape>
        </w:pict>
      </w:r>
      <w:r>
        <w:pict>
          <v:shape id="_x0000_s1240" type="#_x0000_t202" style="position:absolute;margin-left:228.85pt;margin-top:22.9pt;width:65.3pt;height:27.25pt;z-index:-125829242;mso-wrap-distance-left:5.pt;mso-wrap-distance-right:5.pt;mso-wrap-distance-bottom:22.9pt;mso-position-horizontal-relative:margin" filled="f" stroked="f">
            <v:textbox style="mso-fit-shape-to-text:t" inset="0,0,0,0">
              <w:txbxContent>
                <w:p>
                  <w:pPr>
                    <w:pStyle w:val="Style331"/>
                    <w:widowControl w:val="0"/>
                    <w:keepNext/>
                    <w:keepLines/>
                    <w:shd w:val="clear" w:color="auto" w:fill="auto"/>
                    <w:bidi w:val="0"/>
                    <w:jc w:val="left"/>
                    <w:spacing w:before="0" w:after="0" w:line="460" w:lineRule="exact"/>
                    <w:ind w:left="0" w:right="0" w:firstLine="0"/>
                  </w:pPr>
                  <w:bookmarkStart w:id="96" w:name="bookmark96"/>
                  <w:r>
                    <w:rPr>
                      <w:lang w:val="uk-UA" w:eastAsia="uk-UA" w:bidi="uk-UA"/>
                      <w:w w:val="100"/>
                      <w:color w:val="000000"/>
                      <w:position w:val="0"/>
                    </w:rPr>
                    <w:t>Рз = а</w:t>
                  </w:r>
                  <w:bookmarkEnd w:id="96"/>
                </w:p>
              </w:txbxContent>
            </v:textbox>
            <w10:wrap type="topAndBottom" anchorx="margin"/>
          </v:shape>
        </w:pict>
      </w:r>
      <w:r>
        <w:pict>
          <v:shape id="_x0000_s1241" type="#_x0000_t202" style="position:absolute;margin-left:285.95pt;margin-top:18.95pt;width:71.5pt;height:17.7pt;z-index:-125829241;mso-wrap-distance-left:5.pt;mso-wrap-distance-right:134.15pt;mso-position-horizontal-relative:margin" filled="f" stroked="f">
            <v:textbox style="mso-fit-shape-to-text:t" inset="0,0,0,0">
              <w:txbxContent>
                <w:p>
                  <w:pPr>
                    <w:pStyle w:val="Style39"/>
                    <w:widowControl w:val="0"/>
                    <w:keepNext w:val="0"/>
                    <w:keepLines w:val="0"/>
                    <w:shd w:val="clear" w:color="auto" w:fill="auto"/>
                    <w:bidi w:val="0"/>
                    <w:jc w:val="left"/>
                    <w:spacing w:before="0" w:after="0" w:line="260" w:lineRule="exact"/>
                    <w:ind w:left="0" w:right="0" w:firstLine="0"/>
                  </w:pPr>
                  <w:r>
                    <w:rPr>
                      <w:rStyle w:val="CharStyle40"/>
                      <w:i/>
                      <w:iCs/>
                    </w:rPr>
                    <w:t>-■^м +</w:t>
                  </w:r>
                  <w:r>
                    <w:rPr>
                      <w:rStyle w:val="CharStyle89"/>
                      <w:i w:val="0"/>
                      <w:iCs w:val="0"/>
                    </w:rPr>
                    <w:t>273</w:t>
                  </w:r>
                  <w:r>
                    <w:rPr>
                      <w:rStyle w:val="CharStyle40"/>
                      <w:i/>
                      <w:iCs/>
                    </w:rPr>
                    <w:t>+с</w:t>
                  </w:r>
                </w:p>
              </w:txbxContent>
            </v:textbox>
            <w10:wrap type="topAndBottom" anchorx="margin"/>
          </v:shape>
        </w:pict>
      </w:r>
      <w:r>
        <w:pict>
          <v:shape id="_x0000_s1242" type="#_x0000_t202" style="position:absolute;margin-left:472.9pt;margin-top:37.2pt;width:18.5pt;height:17.5pt;z-index:-125829240;mso-wrap-distance-left:5.pt;mso-wrap-distance-right:5.pt;mso-wrap-distance-bottom:18.35pt;mso-position-horizontal-relative:margin" filled="f" stroked="f">
            <v:textbox style="mso-fit-shape-to-text:t" inset="0,0,0,0">
              <w:txbxContent>
                <w:p>
                  <w:pPr>
                    <w:pStyle w:val="Style162"/>
                    <w:widowControl w:val="0"/>
                    <w:keepNext/>
                    <w:keepLines/>
                    <w:shd w:val="clear" w:color="auto" w:fill="auto"/>
                    <w:bidi w:val="0"/>
                    <w:jc w:val="left"/>
                    <w:spacing w:before="0" w:after="0" w:line="260" w:lineRule="exact"/>
                    <w:ind w:left="0" w:right="0" w:firstLine="0"/>
                  </w:pPr>
                  <w:bookmarkStart w:id="97" w:name="bookmark97"/>
                  <w:r>
                    <w:rPr>
                      <w:rStyle w:val="CharStyle163"/>
                    </w:rPr>
                    <w:t>(4)</w:t>
                  </w:r>
                  <w:bookmarkEnd w:id="97"/>
                </w:p>
              </w:txbxContent>
            </v:textbox>
            <w10:wrap type="topAndBottom" anchorx="margin"/>
          </v:shape>
        </w:pict>
      </w:r>
      <w:bookmarkStart w:id="104" w:name="bookmark104"/>
      <w:r>
        <w:rPr>
          <w:lang w:val="uk-UA" w:eastAsia="uk-UA" w:bidi="uk-UA"/>
          <w:w w:val="100"/>
          <w:color w:val="000000"/>
          <w:position w:val="0"/>
        </w:rPr>
        <w:t>а-ь</w:t>
      </w:r>
      <w:bookmarkEnd w:id="104"/>
      <w:r>
        <w:br w:type="page"/>
      </w:r>
    </w:p>
    <w:p>
      <w:pPr>
        <w:pStyle w:val="Style11"/>
        <w:widowControl w:val="0"/>
        <w:keepNext w:val="0"/>
        <w:keepLines w:val="0"/>
        <w:shd w:val="clear" w:color="auto" w:fill="auto"/>
        <w:bidi w:val="0"/>
        <w:jc w:val="left"/>
        <w:spacing w:before="0" w:after="0" w:line="547" w:lineRule="exact"/>
        <w:ind w:left="1460" w:right="0" w:firstLine="0"/>
      </w:pPr>
      <w:r>
        <w:rPr>
          <w:lang w:val="uk-UA" w:eastAsia="uk-UA" w:bidi="uk-UA"/>
          <w:w w:val="100"/>
          <w:spacing w:val="0"/>
          <w:color w:val="000000"/>
          <w:position w:val="0"/>
        </w:rPr>
        <w:t>Де: и-вологовміст бішофіту, кг/кг;Р-коефіцієнт масовіддачі від</w:t>
      </w:r>
    </w:p>
    <w:p>
      <w:pPr>
        <w:pStyle w:val="Style11"/>
        <w:widowControl w:val="0"/>
        <w:keepNext w:val="0"/>
        <w:keepLines w:val="0"/>
        <w:shd w:val="clear" w:color="auto" w:fill="auto"/>
        <w:bidi w:val="0"/>
        <w:jc w:val="both"/>
        <w:spacing w:before="0" w:after="0" w:line="547" w:lineRule="exact"/>
        <w:ind w:left="0" w:right="0" w:firstLine="740"/>
      </w:pPr>
      <w:r>
        <w:rPr>
          <w:lang w:val="uk-UA" w:eastAsia="uk-UA" w:bidi="uk-UA"/>
          <w:w w:val="100"/>
          <w:spacing w:val="0"/>
          <w:color w:val="000000"/>
          <w:position w:val="0"/>
        </w:rPr>
        <w:t>кристалу до теплоносія; г - еквівалентний радіус кристала, м; Ш; - маса</w:t>
      </w:r>
    </w:p>
    <w:p>
      <w:pPr>
        <w:pStyle w:val="Style11"/>
        <w:widowControl w:val="0"/>
        <w:keepNext w:val="0"/>
        <w:keepLines w:val="0"/>
        <w:shd w:val="clear" w:color="auto" w:fill="auto"/>
        <w:bidi w:val="0"/>
        <w:jc w:val="both"/>
        <w:spacing w:before="0" w:after="0" w:line="547" w:lineRule="exact"/>
        <w:ind w:left="0" w:right="0" w:firstLine="740"/>
      </w:pPr>
      <w:r>
        <w:rPr>
          <w:lang w:val="uk-UA" w:eastAsia="uk-UA" w:bidi="uk-UA"/>
          <w:w w:val="100"/>
          <w:spacing w:val="0"/>
          <w:color w:val="000000"/>
          <w:position w:val="0"/>
        </w:rPr>
        <w:t>абсолютно сухого матеріалу, кг; Б - сумарна площа гранул масою Ш;, м</w:t>
      </w:r>
      <w:r>
        <w:rPr>
          <w:lang w:val="uk-UA" w:eastAsia="uk-UA" w:bidi="uk-UA"/>
          <w:vertAlign w:val="superscript"/>
          <w:w w:val="100"/>
          <w:spacing w:val="0"/>
          <w:color w:val="000000"/>
          <w:position w:val="0"/>
        </w:rPr>
        <w:t>2</w:t>
      </w:r>
      <w:r>
        <w:rPr>
          <w:lang w:val="uk-UA" w:eastAsia="uk-UA" w:bidi="uk-UA"/>
          <w:w w:val="100"/>
          <w:spacing w:val="0"/>
          <w:color w:val="000000"/>
          <w:position w:val="0"/>
        </w:rPr>
        <w:t>;</w:t>
      </w:r>
    </w:p>
    <w:p>
      <w:pPr>
        <w:pStyle w:val="Style66"/>
        <w:tabs>
          <w:tab w:leader="none" w:pos="6859" w:val="left"/>
        </w:tabs>
        <w:widowControl w:val="0"/>
        <w:keepNext w:val="0"/>
        <w:keepLines w:val="0"/>
        <w:shd w:val="clear" w:color="auto" w:fill="auto"/>
        <w:bidi w:val="0"/>
        <w:jc w:val="both"/>
        <w:spacing w:before="0" w:after="0" w:line="230" w:lineRule="exact"/>
        <w:ind w:left="1200" w:right="0" w:firstLine="0"/>
      </w:pPr>
      <w:r>
        <w:rPr>
          <w:lang w:val="uk-UA" w:eastAsia="uk-UA" w:bidi="uk-UA"/>
          <w:w w:val="100"/>
          <w:spacing w:val="0"/>
          <w:color w:val="000000"/>
          <w:position w:val="0"/>
        </w:rPr>
        <w:t xml:space="preserve">3 • </w:t>
      </w:r>
      <w:r>
        <w:rPr>
          <w:rStyle w:val="CharStyle289"/>
        </w:rPr>
        <w:t>т</w:t>
      </w:r>
      <w:r>
        <w:rPr>
          <w:lang w:val="uk-UA" w:eastAsia="uk-UA" w:bidi="uk-UA"/>
          <w:w w:val="100"/>
          <w:spacing w:val="0"/>
          <w:color w:val="000000"/>
          <w:position w:val="0"/>
        </w:rPr>
        <w:tab/>
        <w:t>2</w:t>
      </w:r>
    </w:p>
    <w:p>
      <w:pPr>
        <w:pStyle w:val="Style11"/>
        <w:tabs>
          <w:tab w:leader="hyphen" w:pos="1623" w:val="left"/>
          <w:tab w:leader="hyphen" w:pos="1775" w:val="left"/>
        </w:tabs>
        <w:widowControl w:val="0"/>
        <w:keepNext w:val="0"/>
        <w:keepLines w:val="0"/>
        <w:shd w:val="clear" w:color="auto" w:fill="auto"/>
        <w:bidi w:val="0"/>
        <w:jc w:val="both"/>
        <w:spacing w:before="0" w:after="0" w:line="260" w:lineRule="exact"/>
        <w:ind w:left="0" w:right="0" w:firstLine="740"/>
      </w:pPr>
      <w:r>
        <w:rPr>
          <w:lang w:val="uk-UA" w:eastAsia="uk-UA" w:bidi="uk-UA"/>
          <w:w w:val="100"/>
          <w:spacing w:val="0"/>
          <w:color w:val="000000"/>
          <w:position w:val="0"/>
        </w:rPr>
        <w:t>Б=</w:t>
        <w:tab/>
        <w:tab/>
        <w:t>; а - коефіцієнт температуропровідності, м /с;</w:t>
      </w:r>
    </w:p>
    <w:p>
      <w:pPr>
        <w:pStyle w:val="Style286"/>
        <w:widowControl w:val="0"/>
        <w:keepNext w:val="0"/>
        <w:keepLines w:val="0"/>
        <w:shd w:val="clear" w:color="auto" w:fill="auto"/>
        <w:bidi w:val="0"/>
        <w:jc w:val="both"/>
        <w:spacing w:before="0" w:after="76" w:line="230" w:lineRule="exact"/>
        <w:ind w:left="1200" w:right="0" w:firstLine="0"/>
      </w:pPr>
      <w:r>
        <w:rPr>
          <w:rStyle w:val="CharStyle288"/>
          <w:i w:val="0"/>
          <w:iCs w:val="0"/>
        </w:rPr>
        <w:t>І</w:t>
      </w:r>
      <w:r>
        <w:rPr>
          <w:lang w:val="uk-UA" w:eastAsia="uk-UA" w:bidi="uk-UA"/>
          <w:w w:val="100"/>
          <w:color w:val="000000"/>
          <w:position w:val="0"/>
        </w:rPr>
        <w:t>-р</w:t>
      </w:r>
    </w:p>
    <w:p>
      <w:pPr>
        <w:pStyle w:val="Style11"/>
        <w:tabs>
          <w:tab w:leader="none" w:pos="8530" w:val="left"/>
        </w:tabs>
        <w:widowControl w:val="0"/>
        <w:keepNext w:val="0"/>
        <w:keepLines w:val="0"/>
        <w:shd w:val="clear" w:color="auto" w:fill="auto"/>
        <w:bidi w:val="0"/>
        <w:jc w:val="left"/>
        <w:spacing w:before="0" w:after="0" w:line="619" w:lineRule="exact"/>
        <w:ind w:left="1460" w:right="0" w:firstLine="0"/>
      </w:pPr>
      <w:r>
        <w:rPr>
          <w:rStyle w:val="CharStyle111"/>
        </w:rPr>
        <w:t>Р</w:t>
      </w:r>
      <w:r>
        <w:rPr>
          <w:rStyle w:val="CharStyle111"/>
          <w:vertAlign w:val="subscript"/>
        </w:rPr>
        <w:t>р</w:t>
      </w:r>
      <w:r>
        <w:rPr>
          <w:lang w:val="uk-UA" w:eastAsia="uk-UA" w:bidi="uk-UA"/>
          <w:w w:val="100"/>
          <w:spacing w:val="0"/>
          <w:color w:val="000000"/>
          <w:position w:val="0"/>
        </w:rPr>
        <w:t xml:space="preserve"> - парціальний тиск парів води; </w:t>
      </w:r>
      <w:r>
        <w:rPr>
          <w:rStyle w:val="CharStyle111"/>
          <w:vertAlign w:val="superscript"/>
        </w:rPr>
        <w:t>р</w:t>
      </w:r>
      <w:r>
        <w:rPr>
          <w:rStyle w:val="CharStyle111"/>
          <w:vertAlign w:val="subscript"/>
        </w:rPr>
        <w:t>з</w:t>
      </w:r>
      <w:r>
        <w:rPr>
          <w:lang w:val="uk-UA" w:eastAsia="uk-UA" w:bidi="uk-UA"/>
          <w:w w:val="100"/>
          <w:spacing w:val="0"/>
          <w:color w:val="000000"/>
          <w:position w:val="0"/>
        </w:rPr>
        <w:t xml:space="preserve"> -насичений тиск парів води; ф - відносна вологість теплоносія; 6=18,3036;</w:t>
        <w:tab/>
        <w:t>Ь=3816,44;</w:t>
      </w:r>
    </w:p>
    <w:p>
      <w:pPr>
        <w:pStyle w:val="Style348"/>
        <w:widowControl w:val="0"/>
        <w:keepNext w:val="0"/>
        <w:keepLines w:val="0"/>
        <w:shd w:val="clear" w:color="auto" w:fill="auto"/>
        <w:bidi w:val="0"/>
        <w:jc w:val="left"/>
        <w:spacing w:before="0" w:after="0" w:line="80" w:lineRule="exact"/>
        <w:ind w:left="3140" w:right="0" w:firstLine="0"/>
      </w:pPr>
      <w:r>
        <w:rPr>
          <w:lang w:val="uk-UA" w:eastAsia="uk-UA" w:bidi="uk-UA"/>
          <w:w w:val="100"/>
          <w:spacing w:val="0"/>
          <w:color w:val="000000"/>
          <w:position w:val="0"/>
        </w:rPr>
        <w:t>-5</w:t>
      </w:r>
    </w:p>
    <w:p>
      <w:pPr>
        <w:pStyle w:val="Style11"/>
        <w:widowControl w:val="0"/>
        <w:keepNext w:val="0"/>
        <w:keepLines w:val="0"/>
        <w:shd w:val="clear" w:color="auto" w:fill="auto"/>
        <w:bidi w:val="0"/>
        <w:jc w:val="both"/>
        <w:spacing w:before="0" w:after="290" w:line="547" w:lineRule="exact"/>
        <w:ind w:left="740" w:right="0" w:firstLine="0"/>
      </w:pPr>
      <w:r>
        <w:rPr>
          <w:lang w:val="uk-UA" w:eastAsia="uk-UA" w:bidi="uk-UA"/>
          <w:w w:val="100"/>
          <w:spacing w:val="0"/>
          <w:color w:val="000000"/>
          <w:position w:val="0"/>
        </w:rPr>
        <w:t xml:space="preserve">е=46,13;р=1560 кг/м - густина кристалічного бішофіту; </w:t>
      </w:r>
      <w:r>
        <w:rPr>
          <w:rStyle w:val="CharStyle210"/>
        </w:rPr>
        <w:t>г</w:t>
      </w:r>
      <w:r>
        <w:rPr>
          <w:lang w:val="uk-UA" w:eastAsia="uk-UA" w:bidi="uk-UA"/>
          <w:w w:val="100"/>
          <w:spacing w:val="0"/>
          <w:color w:val="000000"/>
          <w:position w:val="0"/>
        </w:rPr>
        <w:t xml:space="preserve"> - питома теплота пароутворення, кДж/кг; 1</w:t>
      </w:r>
      <w:r>
        <w:rPr>
          <w:rStyle w:val="CharStyle210"/>
        </w:rPr>
        <w:t>ґ</w:t>
      </w:r>
      <w:r>
        <w:rPr>
          <w:lang w:val="uk-UA" w:eastAsia="uk-UA" w:bidi="uk-UA"/>
          <w:w w:val="100"/>
          <w:spacing w:val="0"/>
          <w:color w:val="000000"/>
          <w:position w:val="0"/>
        </w:rPr>
        <w:t xml:space="preserve"> = 80^120 °С - температура гарячого повітря^ - температура матеріалу в 1-му періоді сушіння,°С;С</w:t>
      </w:r>
      <w:r>
        <w:rPr>
          <w:lang w:val="uk-UA" w:eastAsia="uk-UA" w:bidi="uk-UA"/>
          <w:vertAlign w:val="subscript"/>
          <w:w w:val="100"/>
          <w:spacing w:val="0"/>
          <w:color w:val="000000"/>
          <w:position w:val="0"/>
        </w:rPr>
        <w:t>с</w:t>
      </w:r>
      <w:r>
        <w:rPr>
          <w:lang w:val="uk-UA" w:eastAsia="uk-UA" w:bidi="uk-UA"/>
          <w:w w:val="100"/>
          <w:spacing w:val="0"/>
          <w:color w:val="000000"/>
          <w:position w:val="0"/>
        </w:rPr>
        <w:t>, С</w:t>
      </w:r>
      <w:r>
        <w:rPr>
          <w:lang w:val="uk-UA" w:eastAsia="uk-UA" w:bidi="uk-UA"/>
          <w:vertAlign w:val="subscript"/>
          <w:w w:val="100"/>
          <w:spacing w:val="0"/>
          <w:color w:val="000000"/>
          <w:position w:val="0"/>
        </w:rPr>
        <w:t>в</w:t>
      </w:r>
      <w:r>
        <w:rPr>
          <w:lang w:val="uk-UA" w:eastAsia="uk-UA" w:bidi="uk-UA"/>
          <w:w w:val="100"/>
          <w:spacing w:val="0"/>
          <w:color w:val="000000"/>
          <w:position w:val="0"/>
        </w:rPr>
        <w:t xml:space="preserve"> - теплоємності</w:t>
      </w:r>
    </w:p>
    <w:p>
      <w:pPr>
        <w:pStyle w:val="Style11"/>
        <w:widowControl w:val="0"/>
        <w:keepNext w:val="0"/>
        <w:keepLines w:val="0"/>
        <w:shd w:val="clear" w:color="auto" w:fill="auto"/>
        <w:bidi w:val="0"/>
        <w:jc w:val="both"/>
        <w:spacing w:before="0" w:after="0" w:line="260" w:lineRule="exact"/>
        <w:ind w:left="0" w:right="0" w:firstLine="740"/>
      </w:pPr>
      <w:r>
        <w:rPr>
          <w:lang w:val="uk-UA" w:eastAsia="uk-UA" w:bidi="uk-UA"/>
          <w:w w:val="100"/>
          <w:spacing w:val="0"/>
          <w:color w:val="000000"/>
          <w:position w:val="0"/>
        </w:rPr>
        <w:t xml:space="preserve">бішофіту та води, </w:t>
      </w:r>
      <w:r>
        <w:rPr>
          <w:rStyle w:val="CharStyle350"/>
          <w:vertAlign w:val="superscript"/>
        </w:rPr>
        <w:t>кДж</w:t>
      </w:r>
      <w:r>
        <w:rPr>
          <w:rStyle w:val="CharStyle351"/>
        </w:rPr>
        <w:t xml:space="preserve"> </w:t>
      </w:r>
      <w:r>
        <w:rPr>
          <w:lang w:val="uk-UA" w:eastAsia="uk-UA" w:bidi="uk-UA"/>
          <w:w w:val="100"/>
          <w:spacing w:val="0"/>
          <w:color w:val="000000"/>
          <w:position w:val="0"/>
        </w:rPr>
        <w:t>; 7</w:t>
      </w:r>
      <w:r>
        <w:rPr>
          <w:lang w:val="uk-UA" w:eastAsia="uk-UA" w:bidi="uk-UA"/>
          <w:vertAlign w:val="subscript"/>
          <w:w w:val="100"/>
          <w:spacing w:val="0"/>
          <w:color w:val="000000"/>
          <w:position w:val="0"/>
        </w:rPr>
        <w:t>0</w:t>
      </w:r>
      <w:r>
        <w:rPr>
          <w:lang w:val="uk-UA" w:eastAsia="uk-UA" w:bidi="uk-UA"/>
          <w:w w:val="100"/>
          <w:spacing w:val="0"/>
          <w:color w:val="000000"/>
          <w:position w:val="0"/>
        </w:rPr>
        <w:t xml:space="preserve">- предекспотенціальний множник, </w:t>
      </w:r>
      <w:r>
        <w:rPr>
          <w:lang w:val="ru-RU" w:eastAsia="ru-RU" w:bidi="ru-RU"/>
          <w:w w:val="100"/>
          <w:spacing w:val="0"/>
          <w:color w:val="000000"/>
          <w:position w:val="0"/>
        </w:rPr>
        <w:t>с</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w:t>
      </w:r>
      <w:r>
        <w:rPr>
          <w:lang w:val="uk-UA" w:eastAsia="uk-UA" w:bidi="uk-UA"/>
          <w:w w:val="100"/>
          <w:spacing w:val="0"/>
          <w:color w:val="000000"/>
          <w:position w:val="0"/>
        </w:rPr>
        <w:t>Е -</w:t>
      </w:r>
    </w:p>
    <w:p>
      <w:pPr>
        <w:pStyle w:val="Style172"/>
        <w:widowControl w:val="0"/>
        <w:keepNext w:val="0"/>
        <w:keepLines w:val="0"/>
        <w:shd w:val="clear" w:color="auto" w:fill="auto"/>
        <w:bidi w:val="0"/>
        <w:jc w:val="left"/>
        <w:spacing w:before="0" w:after="300" w:line="220" w:lineRule="exact"/>
        <w:ind w:left="3280" w:right="0" w:firstLine="0"/>
      </w:pPr>
      <w:r>
        <w:rPr>
          <w:rStyle w:val="CharStyle353"/>
          <w:i/>
          <w:iCs/>
        </w:rPr>
        <w:t>кг</w:t>
      </w:r>
      <w:r>
        <w:rPr>
          <w:rStyle w:val="CharStyle354"/>
          <w:i w:val="0"/>
          <w:iCs w:val="0"/>
        </w:rPr>
        <w:t xml:space="preserve"> • </w:t>
      </w:r>
      <w:r>
        <w:rPr>
          <w:rStyle w:val="CharStyle353"/>
          <w:lang w:val="ru-RU" w:eastAsia="ru-RU" w:bidi="ru-RU"/>
          <w:i/>
          <w:iCs/>
        </w:rPr>
        <w:t>К</w:t>
      </w:r>
    </w:p>
    <w:p>
      <w:pPr>
        <w:pStyle w:val="Style172"/>
        <w:tabs>
          <w:tab w:leader="none" w:pos="7618" w:val="left"/>
        </w:tabs>
        <w:widowControl w:val="0"/>
        <w:keepNext w:val="0"/>
        <w:keepLines w:val="0"/>
        <w:shd w:val="clear" w:color="auto" w:fill="auto"/>
        <w:bidi w:val="0"/>
        <w:jc w:val="both"/>
        <w:spacing w:before="0" w:after="0" w:line="149" w:lineRule="exact"/>
        <w:ind w:left="2640" w:right="0" w:firstLine="0"/>
      </w:pPr>
      <w:r>
        <w:rPr>
          <w:rStyle w:val="CharStyle354"/>
          <w:i w:val="0"/>
          <w:iCs w:val="0"/>
        </w:rPr>
        <w:t xml:space="preserve">... </w:t>
      </w:r>
      <w:r>
        <w:rPr>
          <w:rStyle w:val="CharStyle353"/>
          <w:i/>
          <w:iCs/>
        </w:rPr>
        <w:t>кДж</w:t>
      </w:r>
      <w:r>
        <w:rPr>
          <w:rStyle w:val="CharStyle354"/>
          <w:i w:val="0"/>
          <w:iCs w:val="0"/>
        </w:rPr>
        <w:t xml:space="preserve"> ^</w:t>
        <w:tab/>
      </w:r>
      <w:r>
        <w:rPr>
          <w:rStyle w:val="CharStyle353"/>
          <w:i/>
          <w:iCs/>
        </w:rPr>
        <w:t>Дж ^</w:t>
      </w:r>
    </w:p>
    <w:p>
      <w:pPr>
        <w:pStyle w:val="Style11"/>
        <w:tabs>
          <w:tab w:leader="hyphen" w:pos="7746" w:val="left"/>
          <w:tab w:leader="hyphen" w:pos="8218" w:val="left"/>
        </w:tabs>
        <w:widowControl w:val="0"/>
        <w:keepNext w:val="0"/>
        <w:keepLines w:val="0"/>
        <w:shd w:val="clear" w:color="auto" w:fill="auto"/>
        <w:bidi w:val="0"/>
        <w:jc w:val="both"/>
        <w:spacing w:before="0" w:after="0" w:line="149" w:lineRule="exact"/>
        <w:ind w:left="0" w:right="0" w:firstLine="740"/>
      </w:pPr>
      <w:r>
        <w:rPr>
          <w:lang w:val="uk-UA" w:eastAsia="uk-UA" w:bidi="uk-UA"/>
          <w:w w:val="100"/>
          <w:spacing w:val="0"/>
          <w:color w:val="000000"/>
          <w:position w:val="0"/>
        </w:rPr>
        <w:t>енергія активації, ——; К-універсальна газова стала, —</w:t>
        <w:tab/>
        <w:tab/>
        <w:t>; X - степінь</w:t>
      </w:r>
    </w:p>
    <w:p>
      <w:pPr>
        <w:pStyle w:val="Style172"/>
        <w:tabs>
          <w:tab w:leader="none" w:pos="7311" w:val="left"/>
        </w:tabs>
        <w:widowControl w:val="0"/>
        <w:keepNext w:val="0"/>
        <w:keepLines w:val="0"/>
        <w:shd w:val="clear" w:color="auto" w:fill="auto"/>
        <w:bidi w:val="0"/>
        <w:jc w:val="both"/>
        <w:spacing w:before="0" w:after="0" w:line="542" w:lineRule="exact"/>
        <w:ind w:left="3140" w:right="0" w:firstLine="0"/>
      </w:pPr>
      <w:r>
        <w:rPr>
          <w:rStyle w:val="CharStyle353"/>
          <w:i/>
          <w:iCs/>
        </w:rPr>
        <w:t>кг</w:t>
        <w:tab/>
        <w:t xml:space="preserve">кмоль • </w:t>
      </w:r>
      <w:r>
        <w:rPr>
          <w:rStyle w:val="CharStyle353"/>
          <w:lang w:val="ru-RU" w:eastAsia="ru-RU" w:bidi="ru-RU"/>
          <w:i/>
          <w:iCs/>
        </w:rPr>
        <w:t>К</w:t>
      </w:r>
    </w:p>
    <w:p>
      <w:pPr>
        <w:pStyle w:val="Style11"/>
        <w:widowControl w:val="0"/>
        <w:keepNext w:val="0"/>
        <w:keepLines w:val="0"/>
        <w:shd w:val="clear" w:color="auto" w:fill="auto"/>
        <w:bidi w:val="0"/>
        <w:jc w:val="both"/>
        <w:spacing w:before="0" w:after="0" w:line="542" w:lineRule="exact"/>
        <w:ind w:left="0" w:right="0" w:firstLine="740"/>
      </w:pPr>
      <w:r>
        <w:rPr>
          <w:lang w:val="uk-UA" w:eastAsia="uk-UA" w:bidi="uk-UA"/>
          <w:w w:val="100"/>
          <w:spacing w:val="0"/>
          <w:color w:val="000000"/>
          <w:position w:val="0"/>
        </w:rPr>
        <w:t>дегідратації, кг/кг.</w:t>
      </w:r>
    </w:p>
    <w:p>
      <w:pPr>
        <w:pStyle w:val="Style11"/>
        <w:widowControl w:val="0"/>
        <w:keepNext w:val="0"/>
        <w:keepLines w:val="0"/>
        <w:shd w:val="clear" w:color="auto" w:fill="auto"/>
        <w:bidi w:val="0"/>
        <w:jc w:val="both"/>
        <w:spacing w:before="0" w:after="0" w:line="542" w:lineRule="exact"/>
        <w:ind w:left="0" w:right="0" w:firstLine="740"/>
      </w:pPr>
      <w:r>
        <w:rPr>
          <w:lang w:val="uk-UA" w:eastAsia="uk-UA" w:bidi="uk-UA"/>
          <w:w w:val="100"/>
          <w:spacing w:val="0"/>
          <w:color w:val="000000"/>
          <w:position w:val="0"/>
        </w:rPr>
        <w:t>Вказані параметри процесів дають можливість інтегрувати математичну модель чисельними методами.</w:t>
      </w:r>
    </w:p>
    <w:p>
      <w:pPr>
        <w:pStyle w:val="Style283"/>
        <w:widowControl w:val="0"/>
        <w:keepNext/>
        <w:keepLines/>
        <w:shd w:val="clear" w:color="auto" w:fill="auto"/>
        <w:bidi w:val="0"/>
        <w:jc w:val="both"/>
        <w:spacing w:before="0" w:after="0" w:line="542" w:lineRule="exact"/>
        <w:ind w:left="0" w:right="0" w:firstLine="740"/>
      </w:pPr>
      <w:bookmarkStart w:id="105" w:name="bookmark105"/>
      <w:r>
        <w:rPr>
          <w:lang w:val="uk-UA" w:eastAsia="uk-UA" w:bidi="uk-UA"/>
          <w:w w:val="100"/>
          <w:spacing w:val="0"/>
          <w:color w:val="000000"/>
          <w:position w:val="0"/>
        </w:rPr>
        <w:t>Перелік посилань:</w:t>
      </w:r>
      <w:bookmarkEnd w:id="105"/>
    </w:p>
    <w:p>
      <w:pPr>
        <w:pStyle w:val="Style11"/>
        <w:numPr>
          <w:ilvl w:val="0"/>
          <w:numId w:val="71"/>
        </w:numPr>
        <w:tabs>
          <w:tab w:leader="none" w:pos="1397" w:val="left"/>
        </w:tabs>
        <w:widowControl w:val="0"/>
        <w:keepNext w:val="0"/>
        <w:keepLines w:val="0"/>
        <w:shd w:val="clear" w:color="auto" w:fill="auto"/>
        <w:bidi w:val="0"/>
        <w:jc w:val="left"/>
        <w:spacing w:before="0" w:after="0" w:line="542" w:lineRule="exact"/>
        <w:ind w:left="0" w:right="0" w:firstLine="740"/>
      </w:pPr>
      <w:r>
        <w:rPr>
          <w:lang w:val="ru-RU" w:eastAsia="ru-RU" w:bidi="ru-RU"/>
          <w:w w:val="100"/>
          <w:spacing w:val="0"/>
          <w:color w:val="000000"/>
          <w:position w:val="0"/>
        </w:rPr>
        <w:t xml:space="preserve">Производство магния электролизом. </w:t>
      </w:r>
      <w:r>
        <w:rPr>
          <w:lang w:val="uk-UA" w:eastAsia="uk-UA" w:bidi="uk-UA"/>
          <w:w w:val="100"/>
          <w:spacing w:val="0"/>
          <w:color w:val="000000"/>
          <w:position w:val="0"/>
        </w:rPr>
        <w:t xml:space="preserve">О.А.Лебедев. М.: </w:t>
      </w:r>
      <w:r>
        <w:rPr>
          <w:lang w:val="ru-RU" w:eastAsia="ru-RU" w:bidi="ru-RU"/>
          <w:w w:val="100"/>
          <w:spacing w:val="0"/>
          <w:color w:val="000000"/>
          <w:position w:val="0"/>
        </w:rPr>
        <w:t xml:space="preserve">Металлургия, </w:t>
      </w:r>
      <w:r>
        <w:rPr>
          <w:lang w:val="uk-UA" w:eastAsia="uk-UA" w:bidi="uk-UA"/>
          <w:w w:val="100"/>
          <w:spacing w:val="0"/>
          <w:color w:val="000000"/>
          <w:position w:val="0"/>
        </w:rPr>
        <w:t xml:space="preserve">1988. 65 </w:t>
      </w:r>
      <w:r>
        <w:rPr>
          <w:lang w:val="ru-RU" w:eastAsia="ru-RU" w:bidi="ru-RU"/>
          <w:w w:val="100"/>
          <w:spacing w:val="0"/>
          <w:color w:val="000000"/>
          <w:position w:val="0"/>
        </w:rPr>
        <w:t>с</w:t>
      </w:r>
    </w:p>
    <w:p>
      <w:pPr>
        <w:pStyle w:val="Style11"/>
        <w:numPr>
          <w:ilvl w:val="0"/>
          <w:numId w:val="71"/>
        </w:numPr>
        <w:tabs>
          <w:tab w:leader="none" w:pos="1397" w:val="left"/>
        </w:tabs>
        <w:widowControl w:val="0"/>
        <w:keepNext w:val="0"/>
        <w:keepLines w:val="0"/>
        <w:shd w:val="clear" w:color="auto" w:fill="auto"/>
        <w:bidi w:val="0"/>
        <w:jc w:val="both"/>
        <w:spacing w:before="0" w:after="0" w:line="542" w:lineRule="exact"/>
        <w:ind w:left="0" w:right="0" w:firstLine="740"/>
      </w:pPr>
      <w:r>
        <w:rPr>
          <w:lang w:val="uk-UA" w:eastAsia="uk-UA" w:bidi="uk-UA"/>
          <w:w w:val="100"/>
          <w:spacing w:val="0"/>
          <w:color w:val="000000"/>
          <w:position w:val="0"/>
        </w:rPr>
        <w:t xml:space="preserve">Новая </w:t>
      </w:r>
      <w:r>
        <w:rPr>
          <w:lang w:val="ru-RU" w:eastAsia="ru-RU" w:bidi="ru-RU"/>
          <w:w w:val="100"/>
          <w:spacing w:val="0"/>
          <w:color w:val="000000"/>
          <w:position w:val="0"/>
        </w:rPr>
        <w:t>импортозамещающая технология производства сухого кристаллического бишофита. Междунар. научно-техническая конференция «Новейшие достижения в области импортозамещения в химической промышленности и производстве строительных материалов», 25-27 ноября 2009 г., г.Минск, Беларусь, С.420-423</w:t>
      </w:r>
    </w:p>
    <w:p>
      <w:pPr>
        <w:pStyle w:val="Style283"/>
        <w:widowControl w:val="0"/>
        <w:keepNext/>
        <w:keepLines/>
        <w:shd w:val="clear" w:color="auto" w:fill="auto"/>
        <w:bidi w:val="0"/>
        <w:jc w:val="both"/>
        <w:spacing w:before="0" w:after="0" w:line="427" w:lineRule="exact"/>
        <w:ind w:left="0" w:right="0" w:firstLine="740"/>
      </w:pPr>
      <w:bookmarkStart w:id="106" w:name="bookmark106"/>
      <w:r>
        <w:rPr>
          <w:lang w:val="uk-UA" w:eastAsia="uk-UA" w:bidi="uk-UA"/>
          <w:w w:val="100"/>
          <w:spacing w:val="0"/>
          <w:color w:val="000000"/>
          <w:position w:val="0"/>
        </w:rPr>
        <w:t>УДК 676.017</w:t>
      </w:r>
      <w:bookmarkEnd w:id="106"/>
    </w:p>
    <w:p>
      <w:pPr>
        <w:pStyle w:val="Style283"/>
        <w:widowControl w:val="0"/>
        <w:keepNext/>
        <w:keepLines/>
        <w:shd w:val="clear" w:color="auto" w:fill="auto"/>
        <w:bidi w:val="0"/>
        <w:jc w:val="left"/>
        <w:spacing w:before="0" w:after="0" w:line="427" w:lineRule="exact"/>
        <w:ind w:left="2020" w:right="0" w:firstLine="0"/>
      </w:pPr>
      <w:bookmarkStart w:id="107" w:name="bookmark107"/>
      <w:r>
        <w:rPr>
          <w:lang w:val="uk-UA" w:eastAsia="uk-UA" w:bidi="uk-UA"/>
          <w:w w:val="100"/>
          <w:spacing w:val="0"/>
          <w:color w:val="000000"/>
          <w:position w:val="0"/>
        </w:rPr>
        <w:t>АНАЛІЗ КОНФІГУРАЦІЙ РОБОЧИХ ОРГАНІВ РОТОРНО-ПУЛЬСАЦІЙНИХ АПАРАТІВ</w:t>
      </w:r>
      <w:bookmarkEnd w:id="107"/>
    </w:p>
    <w:p>
      <w:pPr>
        <w:pStyle w:val="Style11"/>
        <w:widowControl w:val="0"/>
        <w:keepNext w:val="0"/>
        <w:keepLines w:val="0"/>
        <w:shd w:val="clear" w:color="auto" w:fill="auto"/>
        <w:bidi w:val="0"/>
        <w:jc w:val="left"/>
        <w:spacing w:before="0" w:after="0" w:line="427" w:lineRule="exact"/>
        <w:ind w:left="1740" w:right="0" w:firstLine="0"/>
      </w:pPr>
      <w:r>
        <w:rPr>
          <w:lang w:val="uk-UA" w:eastAsia="uk-UA" w:bidi="uk-UA"/>
          <w:w w:val="100"/>
          <w:spacing w:val="0"/>
          <w:color w:val="000000"/>
          <w:position w:val="0"/>
        </w:rPr>
        <w:t xml:space="preserve">магістрант </w:t>
      </w:r>
      <w:r>
        <w:rPr>
          <w:lang w:val="ru-RU" w:eastAsia="ru-RU" w:bidi="ru-RU"/>
          <w:w w:val="100"/>
          <w:spacing w:val="0"/>
          <w:color w:val="000000"/>
          <w:position w:val="0"/>
        </w:rPr>
        <w:t xml:space="preserve">Федорук </w:t>
      </w:r>
      <w:r>
        <w:rPr>
          <w:lang w:val="uk-UA" w:eastAsia="uk-UA" w:bidi="uk-UA"/>
          <w:w w:val="100"/>
          <w:spacing w:val="0"/>
          <w:color w:val="000000"/>
          <w:position w:val="0"/>
        </w:rPr>
        <w:t>А.В., к.т.н., доцент Семінський О.О.</w:t>
      </w:r>
    </w:p>
    <w:p>
      <w:pPr>
        <w:pStyle w:val="Style11"/>
        <w:widowControl w:val="0"/>
        <w:keepNext w:val="0"/>
        <w:keepLines w:val="0"/>
        <w:shd w:val="clear" w:color="auto" w:fill="auto"/>
        <w:bidi w:val="0"/>
        <w:jc w:val="left"/>
        <w:spacing w:before="0" w:after="0" w:line="427" w:lineRule="exact"/>
        <w:ind w:left="2440" w:right="0" w:hanging="240"/>
      </w:pPr>
      <w:r>
        <w:rPr>
          <w:lang w:val="uk-UA" w:eastAsia="uk-UA" w:bidi="uk-UA"/>
          <w:w w:val="100"/>
          <w:spacing w:val="0"/>
          <w:color w:val="000000"/>
          <w:position w:val="0"/>
        </w:rPr>
        <w:t>Національний технічний університет України «Київський політехнічний інститут»</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Роторно-пульсаційні апарати (РПА) є одним з найбільш ефективних типів гідромеханічного обладнання, внаслідок чого вони активно впроваджуються у виробництво, де використовуються для проведення процесів перемішування, диспергування, гомогенізації, а також інтенсифікації тепломасообмінних процесів. Їх висока ефективність досягається за рахунок формування в потоці рідини, що обробляється як пульсацій тиску і швидкості, так і значних градієнтів нормальних і дотичних напружень.</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Інтенсивність та характер впливу на потік рідини значною мірою залежить від конфігурації робочих органів РПА, що являють собою розділені вузькими зазорами співвісно встановлені циліндричні тіла з радіальною перфорацією бічних поверхонь. Одна частина робочих елементів (статори) закріплена кришці або днищі апарата, а інша (ротори) - зафіксована на приводному валу. Ротори і статори розташовуються послідовно.</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Найбільш поширеними конструкціями є РПА з двома або трьома циліндричними тілами. При цьому РПА з двома тілами створюють мінімальний опір прокачуванню рідини і потребують мінімальних витрат енергії на подолання рідинного тертя у зазорах, що мінімізує енерговитрати. На противагу високим показникам енергоефективності такі РПА забезпечують мінімальний час перебування рідини у робочій області апарату, вільне радіальне проходження частини потоку рідини і різні співвідношеня впливів на радіальну і колову складові потоку, що знижує якість обробки середовища. Вибір раціональної кількості циліндричних тіл дозволяє досягти необхідного балансу між енерговитратами та якістю обробки рідини.</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У якості допоміжного робочого органа РПА може використовуватись крилатка, що встановлюється у внутрішній порожнині циліндричних тіл і закріплюється на приводному валу разом з роторами. Використання крилатки дозволяє покращити прокачування рідини крізь робочі органи РПА і доцільне у випадку коли робочі органи не забезпечують необхідного рівня радіального переміщення рідини або її компонентів. У випадку обробки у РПА високов’язких або пастоподібних продуктів замість крилатки у якості внутрішнього ротора можуть встановлюватись парні кількості стрижньових або ножових елементів, що здійснюють коловий рух біля внутрішньої поверхні внутрішнього статора.Іншим типом компонування є використання робочих органів РПА у яких одна або обидві поверхні тіл роторів і статорів виконані у формі поверхонь обертання з нахилом твірної до вісі апарату. У такій конфігурації робочих органів може використовуватися механізм присадки, який дозволяє змінювати зазор між нахиленими поверхнями, що дозволяє регулювати характер обробки в широкому діапазоні, і дає можливість сумістити пульсаційну обробку з подрібненням, що особливо доцільно при подрібненні в рідині, обробці суспензій та екстрагуванні речовин.</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 xml:space="preserve">Для обробки середовищ типу «рідина-тверде тіло» також використовуються дисково-циліндричні РПА, робочі органи якого складаються з встановлених співвісно циліндрів ротора та статора, що чергуються між собою, з щілинними отворами на бокових поверхнях, закріплені на дисках, розміщених з протилежних сторін і перегородок, виконаних у вигляді лопаток, причому диск статора виконаний з отворами, а ротор обладнаний додатковим диском, з'єднаним з протилежним диском </w:t>
      </w:r>
      <w:r>
        <w:rPr>
          <w:lang w:val="ru-RU" w:eastAsia="ru-RU" w:bidi="ru-RU"/>
          <w:w w:val="100"/>
          <w:spacing w:val="0"/>
          <w:color w:val="000000"/>
          <w:position w:val="0"/>
        </w:rPr>
        <w:t xml:space="preserve">лопатками, </w:t>
      </w:r>
      <w:r>
        <w:rPr>
          <w:lang w:val="uk-UA" w:eastAsia="uk-UA" w:bidi="uk-UA"/>
          <w:w w:val="100"/>
          <w:spacing w:val="0"/>
          <w:color w:val="000000"/>
          <w:position w:val="0"/>
        </w:rPr>
        <w:t>в якому також виконано отвори, що по розміру, формі та розташуванню співпадають з отворами в диску статора. Виготовлення ротора з перфорованим диском та перфорація диска статора дозволяє використати ефекти кавітації, дію розривних та сил тертя на матеріал. Перфорований диск статора додатково виконує функції фільтра, який не дає можливості проходити великим частинкам, та в парі з диском ротора зрізає матеріал з диска статора [1].</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Перелік посилань</w:t>
      </w:r>
    </w:p>
    <w:p>
      <w:pPr>
        <w:pStyle w:val="Style11"/>
        <w:numPr>
          <w:ilvl w:val="0"/>
          <w:numId w:val="73"/>
        </w:numPr>
        <w:tabs>
          <w:tab w:leader="none" w:pos="1028" w:val="left"/>
        </w:tabs>
        <w:widowControl w:val="0"/>
        <w:keepNext w:val="0"/>
        <w:keepLines w:val="0"/>
        <w:shd w:val="clear" w:color="auto" w:fill="auto"/>
        <w:bidi w:val="0"/>
        <w:jc w:val="left"/>
        <w:spacing w:before="0" w:after="0" w:line="427" w:lineRule="exact"/>
        <w:ind w:left="0" w:right="0" w:firstLine="740"/>
      </w:pPr>
      <w:r>
        <w:rPr>
          <w:lang w:val="uk-UA" w:eastAsia="uk-UA" w:bidi="uk-UA"/>
          <w:w w:val="100"/>
          <w:spacing w:val="0"/>
          <w:color w:val="000000"/>
          <w:position w:val="0"/>
        </w:rPr>
        <w:t xml:space="preserve">Басок Б.И., Грабова Т.Л., </w:t>
      </w:r>
      <w:r>
        <w:rPr>
          <w:lang w:val="ru-RU" w:eastAsia="ru-RU" w:bidi="ru-RU"/>
          <w:w w:val="100"/>
          <w:spacing w:val="0"/>
          <w:color w:val="000000"/>
          <w:position w:val="0"/>
        </w:rPr>
        <w:t xml:space="preserve">«Оценка эффектов диспергирования </w:t>
      </w:r>
      <w:r>
        <w:rPr>
          <w:lang w:val="uk-UA" w:eastAsia="uk-UA" w:bidi="uk-UA"/>
          <w:w w:val="100"/>
          <w:spacing w:val="0"/>
          <w:color w:val="000000"/>
          <w:position w:val="0"/>
        </w:rPr>
        <w:t xml:space="preserve">включений в РПА дисково - </w:t>
      </w:r>
      <w:r>
        <w:rPr>
          <w:lang w:val="ru-RU" w:eastAsia="ru-RU" w:bidi="ru-RU"/>
          <w:w w:val="100"/>
          <w:spacing w:val="0"/>
          <w:color w:val="000000"/>
          <w:position w:val="0"/>
        </w:rPr>
        <w:t xml:space="preserve">цилиндрического типа». </w:t>
      </w:r>
      <w:r>
        <w:rPr>
          <w:lang w:val="uk-UA" w:eastAsia="uk-UA" w:bidi="uk-UA"/>
          <w:w w:val="100"/>
          <w:spacing w:val="0"/>
          <w:color w:val="000000"/>
          <w:position w:val="0"/>
        </w:rPr>
        <w:t xml:space="preserve">Пром. </w:t>
      </w:r>
      <w:r>
        <w:rPr>
          <w:lang w:val="ru-RU" w:eastAsia="ru-RU" w:bidi="ru-RU"/>
          <w:w w:val="100"/>
          <w:spacing w:val="0"/>
          <w:color w:val="000000"/>
          <w:position w:val="0"/>
        </w:rPr>
        <w:t xml:space="preserve">теплотехника, </w:t>
      </w:r>
      <w:r>
        <w:rPr>
          <w:lang w:val="uk-UA" w:eastAsia="uk-UA" w:bidi="uk-UA"/>
          <w:w w:val="100"/>
          <w:spacing w:val="0"/>
          <w:color w:val="000000"/>
          <w:position w:val="0"/>
        </w:rPr>
        <w:t>2006, т. 28, № 6.</w:t>
      </w:r>
    </w:p>
    <w:p>
      <w:pPr>
        <w:pStyle w:val="Style11"/>
        <w:widowControl w:val="0"/>
        <w:keepNext w:val="0"/>
        <w:keepLines w:val="0"/>
        <w:shd w:val="clear" w:color="auto" w:fill="auto"/>
        <w:bidi w:val="0"/>
        <w:jc w:val="left"/>
        <w:spacing w:before="0" w:after="472" w:line="260" w:lineRule="exact"/>
        <w:ind w:left="4480" w:right="0" w:firstLine="0"/>
      </w:pPr>
      <w:r>
        <w:rPr>
          <w:lang w:val="uk-UA" w:eastAsia="uk-UA" w:bidi="uk-UA"/>
          <w:w w:val="100"/>
          <w:spacing w:val="0"/>
          <w:color w:val="000000"/>
          <w:position w:val="0"/>
        </w:rPr>
        <w:t>СЕКЦІЯ 4</w:t>
      </w:r>
    </w:p>
    <w:p>
      <w:pPr>
        <w:pStyle w:val="Style11"/>
        <w:widowControl w:val="0"/>
        <w:keepNext w:val="0"/>
        <w:keepLines w:val="0"/>
        <w:shd w:val="clear" w:color="auto" w:fill="auto"/>
        <w:bidi w:val="0"/>
        <w:jc w:val="left"/>
        <w:spacing w:before="0" w:after="0" w:line="260" w:lineRule="exact"/>
        <w:ind w:left="1160" w:right="0" w:firstLine="0"/>
      </w:pPr>
      <w:r>
        <w:rPr>
          <w:lang w:val="uk-UA" w:eastAsia="uk-UA" w:bidi="uk-UA"/>
          <w:w w:val="100"/>
          <w:spacing w:val="0"/>
          <w:color w:val="000000"/>
          <w:position w:val="0"/>
        </w:rPr>
        <w:t>«ЕКОЛОГІЯ ТА ТЕХНОЛОГІЯ РОСЛИННИХ ПОЛІМЕРІВ»</w:t>
      </w:r>
    </w:p>
    <w:p>
      <w:pPr>
        <w:pStyle w:val="Style283"/>
        <w:widowControl w:val="0"/>
        <w:keepNext/>
        <w:keepLines/>
        <w:shd w:val="clear" w:color="auto" w:fill="auto"/>
        <w:bidi w:val="0"/>
        <w:jc w:val="both"/>
        <w:spacing w:before="0" w:after="0" w:line="260" w:lineRule="exact"/>
        <w:ind w:left="0" w:right="0" w:firstLine="760"/>
      </w:pPr>
      <w:bookmarkStart w:id="108" w:name="bookmark108"/>
      <w:r>
        <w:rPr>
          <w:lang w:val="uk-UA" w:eastAsia="uk-UA" w:bidi="uk-UA"/>
          <w:w w:val="100"/>
          <w:spacing w:val="0"/>
          <w:color w:val="000000"/>
          <w:position w:val="0"/>
        </w:rPr>
        <w:t>УДК 676.16</w:t>
      </w:r>
      <w:bookmarkEnd w:id="108"/>
    </w:p>
    <w:p>
      <w:pPr>
        <w:pStyle w:val="Style283"/>
        <w:widowControl w:val="0"/>
        <w:keepNext/>
        <w:keepLines/>
        <w:shd w:val="clear" w:color="auto" w:fill="auto"/>
        <w:bidi w:val="0"/>
        <w:jc w:val="center"/>
        <w:spacing w:before="0" w:after="0"/>
        <w:ind w:left="0" w:right="700" w:firstLine="0"/>
      </w:pPr>
      <w:bookmarkStart w:id="109" w:name="bookmark109"/>
      <w:r>
        <w:rPr>
          <w:lang w:val="uk-UA" w:eastAsia="uk-UA" w:bidi="uk-UA"/>
          <w:w w:val="100"/>
          <w:spacing w:val="0"/>
          <w:color w:val="000000"/>
          <w:position w:val="0"/>
        </w:rPr>
        <w:t>ОДЕРЖАННЯ ОКСИЦЕЛЮЛОЗИ ІЗ БАВОВНИ</w:t>
        <w:br/>
        <w:t xml:space="preserve">З ВИКОРИСТАННЯМ </w:t>
      </w:r>
      <w:r>
        <w:rPr>
          <w:lang w:val="ru-RU" w:eastAsia="ru-RU" w:bidi="ru-RU"/>
          <w:w w:val="100"/>
          <w:spacing w:val="0"/>
          <w:color w:val="000000"/>
          <w:position w:val="0"/>
        </w:rPr>
        <w:t xml:space="preserve">ПЕРОКСИДУ </w:t>
      </w:r>
      <w:r>
        <w:rPr>
          <w:lang w:val="uk-UA" w:eastAsia="uk-UA" w:bidi="uk-UA"/>
          <w:w w:val="100"/>
          <w:spacing w:val="0"/>
          <w:color w:val="000000"/>
          <w:position w:val="0"/>
        </w:rPr>
        <w:t>ВОДНЮ</w:t>
      </w:r>
      <w:bookmarkEnd w:id="109"/>
    </w:p>
    <w:p>
      <w:pPr>
        <w:pStyle w:val="Style11"/>
        <w:widowControl w:val="0"/>
        <w:keepNext w:val="0"/>
        <w:keepLines w:val="0"/>
        <w:shd w:val="clear" w:color="auto" w:fill="auto"/>
        <w:bidi w:val="0"/>
        <w:jc w:val="center"/>
        <w:spacing w:before="0" w:after="0" w:line="480" w:lineRule="exact"/>
        <w:ind w:left="0" w:right="700" w:firstLine="0"/>
      </w:pPr>
      <w:r>
        <w:rPr>
          <w:lang w:val="uk-UA" w:eastAsia="uk-UA" w:bidi="uk-UA"/>
          <w:w w:val="100"/>
          <w:spacing w:val="0"/>
          <w:color w:val="000000"/>
          <w:position w:val="0"/>
        </w:rPr>
        <w:t>магістрант Нікітюк Ю.Я., к. х .н., доц. Барбаш В. А.</w:t>
      </w:r>
    </w:p>
    <w:p>
      <w:pPr>
        <w:pStyle w:val="Style11"/>
        <w:widowControl w:val="0"/>
        <w:keepNext w:val="0"/>
        <w:keepLines w:val="0"/>
        <w:shd w:val="clear" w:color="auto" w:fill="auto"/>
        <w:bidi w:val="0"/>
        <w:jc w:val="center"/>
        <w:spacing w:before="0" w:after="424" w:line="485" w:lineRule="exact"/>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60"/>
      </w:pPr>
      <w:r>
        <w:rPr>
          <w:lang w:val="uk-UA" w:eastAsia="uk-UA" w:bidi="uk-UA"/>
          <w:w w:val="100"/>
          <w:spacing w:val="0"/>
          <w:color w:val="000000"/>
          <w:position w:val="0"/>
        </w:rPr>
        <w:t>Одним з перспективних напрямів використання целюлози є хімічна її переробка для одержання похідних целюлози, що мають спеціальні особливі властивості [1]. До числа модифікованих целюлоз відноситься оксицелюлоза, яка має медичне застосування як протипухлинний, кровоспинний, ранозагоювальний препарат [2].</w:t>
      </w:r>
    </w:p>
    <w:p>
      <w:pPr>
        <w:pStyle w:val="Style11"/>
        <w:widowControl w:val="0"/>
        <w:keepNext w:val="0"/>
        <w:keepLines w:val="0"/>
        <w:shd w:val="clear" w:color="auto" w:fill="auto"/>
        <w:bidi w:val="0"/>
        <w:jc w:val="both"/>
        <w:spacing w:before="0" w:after="0" w:line="480" w:lineRule="exact"/>
        <w:ind w:left="0" w:right="0" w:firstLine="760"/>
      </w:pPr>
      <w:r>
        <w:rPr>
          <w:lang w:val="uk-UA" w:eastAsia="uk-UA" w:bidi="uk-UA"/>
          <w:w w:val="100"/>
          <w:spacing w:val="0"/>
          <w:color w:val="000000"/>
          <w:position w:val="0"/>
        </w:rPr>
        <w:t xml:space="preserve">Оксицелюлоза утворюється за рахунок введення в </w:t>
      </w:r>
      <w:r>
        <w:rPr>
          <w:lang w:val="ru-RU" w:eastAsia="ru-RU" w:bidi="ru-RU"/>
          <w:w w:val="100"/>
          <w:spacing w:val="0"/>
          <w:color w:val="000000"/>
          <w:position w:val="0"/>
        </w:rPr>
        <w:t xml:space="preserve">молекулу </w:t>
      </w:r>
      <w:r>
        <w:rPr>
          <w:lang w:val="uk-UA" w:eastAsia="uk-UA" w:bidi="uk-UA"/>
          <w:w w:val="100"/>
          <w:spacing w:val="0"/>
          <w:color w:val="000000"/>
          <w:position w:val="0"/>
        </w:rPr>
        <w:t xml:space="preserve">целюлози нових карбоксильних груп </w:t>
      </w:r>
      <w:r>
        <w:rPr>
          <w:lang w:val="ru-RU" w:eastAsia="ru-RU" w:bidi="ru-RU"/>
          <w:w w:val="100"/>
          <w:spacing w:val="0"/>
          <w:color w:val="000000"/>
          <w:position w:val="0"/>
        </w:rPr>
        <w:t xml:space="preserve">шляхом </w:t>
      </w:r>
      <w:r>
        <w:rPr>
          <w:lang w:val="uk-UA" w:eastAsia="uk-UA" w:bidi="uk-UA"/>
          <w:w w:val="100"/>
          <w:spacing w:val="0"/>
          <w:color w:val="000000"/>
          <w:position w:val="0"/>
        </w:rPr>
        <w:t>окиснення гідроксильних груп у шостого атому вуглецю елементарної ланки целюлози. В залежності від виду окисника і технологічних параметрів окиснення отримують оксицелюлозу із різним вмістом карбоксильних груп і, відповідно, різними властивостями.</w:t>
      </w:r>
    </w:p>
    <w:p>
      <w:pPr>
        <w:pStyle w:val="Style11"/>
        <w:widowControl w:val="0"/>
        <w:keepNext w:val="0"/>
        <w:keepLines w:val="0"/>
        <w:shd w:val="clear" w:color="auto" w:fill="auto"/>
        <w:bidi w:val="0"/>
        <w:jc w:val="both"/>
        <w:spacing w:before="0" w:after="0" w:line="480" w:lineRule="exact"/>
        <w:ind w:left="0" w:right="0" w:firstLine="760"/>
      </w:pPr>
      <w:r>
        <w:rPr>
          <w:lang w:val="uk-UA" w:eastAsia="uk-UA" w:bidi="uk-UA"/>
          <w:w w:val="100"/>
          <w:spacing w:val="0"/>
          <w:color w:val="000000"/>
          <w:position w:val="0"/>
        </w:rPr>
        <w:t xml:space="preserve">У роботі досліджено процес окиснення целюлози розчинами </w:t>
      </w:r>
      <w:r>
        <w:rPr>
          <w:lang w:val="ru-RU" w:eastAsia="ru-RU" w:bidi="ru-RU"/>
          <w:w w:val="100"/>
          <w:spacing w:val="0"/>
          <w:color w:val="000000"/>
          <w:position w:val="0"/>
        </w:rPr>
        <w:t xml:space="preserve">пероксиду водню </w:t>
      </w:r>
      <w:r>
        <w:rPr>
          <w:lang w:val="uk-UA" w:eastAsia="uk-UA" w:bidi="uk-UA"/>
          <w:w w:val="100"/>
          <w:spacing w:val="0"/>
          <w:color w:val="000000"/>
          <w:position w:val="0"/>
        </w:rPr>
        <w:t xml:space="preserve">і </w:t>
      </w:r>
      <w:r>
        <w:rPr>
          <w:lang w:val="ru-RU" w:eastAsia="ru-RU" w:bidi="ru-RU"/>
          <w:w w:val="100"/>
          <w:spacing w:val="0"/>
          <w:color w:val="000000"/>
          <w:position w:val="0"/>
        </w:rPr>
        <w:t xml:space="preserve">вплив </w:t>
      </w:r>
      <w:r>
        <w:rPr>
          <w:lang w:val="uk-UA" w:eastAsia="uk-UA" w:bidi="uk-UA"/>
          <w:w w:val="100"/>
          <w:spacing w:val="0"/>
          <w:color w:val="000000"/>
          <w:position w:val="0"/>
        </w:rPr>
        <w:t xml:space="preserve">параметрів </w:t>
      </w:r>
      <w:r>
        <w:rPr>
          <w:lang w:val="ru-RU" w:eastAsia="ru-RU" w:bidi="ru-RU"/>
          <w:w w:val="100"/>
          <w:spacing w:val="0"/>
          <w:color w:val="000000"/>
          <w:position w:val="0"/>
        </w:rPr>
        <w:t xml:space="preserve">окиснення на показники </w:t>
      </w:r>
      <w:r>
        <w:rPr>
          <w:lang w:val="uk-UA" w:eastAsia="uk-UA" w:bidi="uk-UA"/>
          <w:w w:val="100"/>
          <w:spacing w:val="0"/>
          <w:color w:val="000000"/>
          <w:position w:val="0"/>
        </w:rPr>
        <w:t xml:space="preserve">одержаної </w:t>
      </w:r>
      <w:r>
        <w:rPr>
          <w:lang w:val="ru-RU" w:eastAsia="ru-RU" w:bidi="ru-RU"/>
          <w:w w:val="100"/>
          <w:spacing w:val="0"/>
          <w:color w:val="000000"/>
          <w:position w:val="0"/>
        </w:rPr>
        <w:t xml:space="preserve">оксицелюлози. </w:t>
      </w:r>
      <w:r>
        <w:rPr>
          <w:lang w:val="uk-UA" w:eastAsia="uk-UA" w:bidi="uk-UA"/>
          <w:w w:val="100"/>
          <w:spacing w:val="0"/>
          <w:color w:val="000000"/>
          <w:position w:val="0"/>
        </w:rPr>
        <w:t xml:space="preserve">Як вихідну сировину використали медичну вату виробництва ПП БФ «Леон Фарм». Перед використанням бавовну подрібнили на шматочки розміром не більше 5х5 мм. Для окиснення целюлози застосовували розчини </w:t>
      </w:r>
      <w:r>
        <w:rPr>
          <w:lang w:val="ru-RU" w:eastAsia="ru-RU" w:bidi="ru-RU"/>
          <w:w w:val="100"/>
          <w:spacing w:val="0"/>
          <w:color w:val="000000"/>
          <w:position w:val="0"/>
        </w:rPr>
        <w:t xml:space="preserve">пероксиду </w:t>
      </w:r>
      <w:r>
        <w:rPr>
          <w:lang w:val="uk-UA" w:eastAsia="uk-UA" w:bidi="uk-UA"/>
          <w:w w:val="100"/>
          <w:spacing w:val="0"/>
          <w:color w:val="000000"/>
          <w:position w:val="0"/>
        </w:rPr>
        <w:t>водню різної концентрації - від 5 до 25 %. Гідромодуль для проведення окиснення становив 10:1. Окиснення проводили за температури від 20°С до 80°С впродовж 60хв. Одержаний продукт промивали на воронці Бюнзена підігрітою дистильованою водою за допомогою колби Бюнзена до нейтрального середовища та сушили на повітрі. Значення показників одержаного продукту наведено у таблиці.</w:t>
      </w:r>
    </w:p>
    <w:tbl>
      <w:tblPr>
        <w:tblOverlap w:val="never"/>
        <w:tblLayout w:type="fixed"/>
        <w:jc w:val="center"/>
      </w:tblPr>
      <w:tblGrid>
        <w:gridCol w:w="1824"/>
        <w:gridCol w:w="2438"/>
        <w:gridCol w:w="1531"/>
        <w:gridCol w:w="1133"/>
        <w:gridCol w:w="1214"/>
        <w:gridCol w:w="1363"/>
      </w:tblGrid>
      <w:tr>
        <w:trPr>
          <w:trHeight w:val="427" w:hRule="exact"/>
        </w:trPr>
        <w:tc>
          <w:tcPr>
            <w:shd w:val="clear" w:color="auto" w:fill="FFFFFF"/>
            <w:vMerge w:val="restart"/>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left"/>
              <w:spacing w:before="0" w:after="60" w:line="260" w:lineRule="exact"/>
              <w:ind w:left="0" w:right="0" w:firstLine="0"/>
            </w:pPr>
            <w:r>
              <w:rPr>
                <w:lang w:val="uk-UA" w:eastAsia="uk-UA" w:bidi="uk-UA"/>
                <w:w w:val="100"/>
                <w:spacing w:val="0"/>
                <w:color w:val="000000"/>
                <w:position w:val="0"/>
              </w:rPr>
              <w:t>Температура,</w:t>
            </w:r>
          </w:p>
          <w:p>
            <w:pPr>
              <w:pStyle w:val="Style11"/>
              <w:framePr w:w="9504" w:wrap="notBeside" w:vAnchor="text" w:hAnchor="text" w:xAlign="center" w:y="1"/>
              <w:widowControl w:val="0"/>
              <w:keepNext w:val="0"/>
              <w:keepLines w:val="0"/>
              <w:shd w:val="clear" w:color="auto" w:fill="auto"/>
              <w:bidi w:val="0"/>
              <w:jc w:val="center"/>
              <w:spacing w:before="60" w:after="0" w:line="260" w:lineRule="exact"/>
              <w:ind w:left="0" w:right="0" w:firstLine="0"/>
            </w:pPr>
            <w:r>
              <w:rPr>
                <w:lang w:val="uk-UA" w:eastAsia="uk-UA" w:bidi="uk-UA"/>
                <w:w w:val="100"/>
                <w:spacing w:val="0"/>
                <w:color w:val="000000"/>
                <w:position w:val="0"/>
              </w:rPr>
              <w:t>С</w:t>
            </w:r>
          </w:p>
        </w:tc>
        <w:tc>
          <w:tcPr>
            <w:shd w:val="clear" w:color="auto" w:fill="FFFFFF"/>
            <w:vMerge w:val="restart"/>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Показники</w:t>
            </w:r>
          </w:p>
        </w:tc>
        <w:tc>
          <w:tcPr>
            <w:shd w:val="clear" w:color="auto" w:fill="FFFFFF"/>
            <w:gridSpan w:val="4"/>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 xml:space="preserve">Концентрація </w:t>
            </w:r>
            <w:r>
              <w:rPr>
                <w:lang w:val="ru-RU" w:eastAsia="ru-RU" w:bidi="ru-RU"/>
                <w:w w:val="100"/>
                <w:spacing w:val="0"/>
                <w:color w:val="000000"/>
                <w:position w:val="0"/>
              </w:rPr>
              <w:t xml:space="preserve">пероксиду </w:t>
            </w:r>
            <w:r>
              <w:rPr>
                <w:lang w:val="uk-UA" w:eastAsia="uk-UA" w:bidi="uk-UA"/>
                <w:w w:val="100"/>
                <w:spacing w:val="0"/>
                <w:color w:val="000000"/>
                <w:position w:val="0"/>
              </w:rPr>
              <w:t>водню</w:t>
            </w:r>
          </w:p>
        </w:tc>
      </w:tr>
      <w:tr>
        <w:trPr>
          <w:trHeight w:val="667"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5%</w:t>
            </w:r>
          </w:p>
        </w:tc>
        <w:tc>
          <w:tcPr>
            <w:shd w:val="clear" w:color="auto" w:fill="FFFFFF"/>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20" w:right="0" w:firstLine="0"/>
            </w:pPr>
            <w:r>
              <w:rPr>
                <w:lang w:val="uk-UA" w:eastAsia="uk-UA" w:bidi="uk-UA"/>
                <w:w w:val="100"/>
                <w:spacing w:val="0"/>
                <w:color w:val="000000"/>
                <w:position w:val="0"/>
              </w:rPr>
              <w:t>10%</w:t>
            </w:r>
          </w:p>
        </w:tc>
        <w:tc>
          <w:tcPr>
            <w:shd w:val="clear" w:color="auto" w:fill="FFFFFF"/>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60" w:right="0" w:firstLine="0"/>
            </w:pPr>
            <w:r>
              <w:rPr>
                <w:lang w:val="uk-UA" w:eastAsia="uk-UA" w:bidi="uk-UA"/>
                <w:w w:val="100"/>
                <w:spacing w:val="0"/>
                <w:color w:val="000000"/>
                <w:position w:val="0"/>
              </w:rPr>
              <w:t>15%</w:t>
            </w:r>
          </w:p>
        </w:tc>
        <w:tc>
          <w:tcPr>
            <w:shd w:val="clear" w:color="auto" w:fill="FFFFFF"/>
            <w:tcBorders>
              <w:left w:val="single" w:sz="4"/>
              <w:righ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25%</w:t>
            </w:r>
          </w:p>
        </w:tc>
      </w:tr>
      <w:tr>
        <w:trPr>
          <w:trHeight w:val="408" w:hRule="exact"/>
        </w:trPr>
        <w:tc>
          <w:tcPr>
            <w:shd w:val="clear" w:color="auto" w:fill="FFFFFF"/>
            <w:vMerge w:val="restart"/>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en-US" w:eastAsia="en-US" w:bidi="en-US"/>
                <w:w w:val="100"/>
                <w:spacing w:val="0"/>
                <w:color w:val="000000"/>
                <w:position w:val="0"/>
              </w:rPr>
              <w:t>20</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Вихід,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95,4</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20" w:right="0" w:firstLine="0"/>
            </w:pPr>
            <w:r>
              <w:rPr>
                <w:lang w:val="uk-UA" w:eastAsia="uk-UA" w:bidi="uk-UA"/>
                <w:w w:val="100"/>
                <w:spacing w:val="0"/>
                <w:color w:val="000000"/>
                <w:position w:val="0"/>
              </w:rPr>
              <w:t>95,2</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60" w:right="0" w:firstLine="0"/>
            </w:pPr>
            <w:r>
              <w:rPr>
                <w:lang w:val="uk-UA" w:eastAsia="uk-UA" w:bidi="uk-UA"/>
                <w:w w:val="100"/>
                <w:spacing w:val="0"/>
                <w:color w:val="000000"/>
                <w:position w:val="0"/>
              </w:rPr>
              <w:t>93,6</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93,4</w:t>
            </w:r>
          </w:p>
        </w:tc>
      </w:tr>
      <w:tr>
        <w:trPr>
          <w:trHeight w:val="408"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Зольність,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0,0147</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0,0141</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0,0136</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0,0121</w:t>
            </w:r>
          </w:p>
        </w:tc>
      </w:tr>
      <w:tr>
        <w:trPr>
          <w:trHeight w:val="413"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Лігнін,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0,1537</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0,1417</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0,1304</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0,1287</w:t>
            </w:r>
          </w:p>
        </w:tc>
      </w:tr>
      <w:tr>
        <w:trPr>
          <w:trHeight w:val="418"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СООНгрупи,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0,3114</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0,3594</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0,4073</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0,4791</w:t>
            </w:r>
          </w:p>
        </w:tc>
      </w:tr>
      <w:tr>
        <w:trPr>
          <w:trHeight w:val="418" w:hRule="exact"/>
        </w:trPr>
        <w:tc>
          <w:tcPr>
            <w:shd w:val="clear" w:color="auto" w:fill="FFFFFF"/>
            <w:vMerge w:val="restart"/>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en-US" w:eastAsia="en-US" w:bidi="en-US"/>
                <w:w w:val="100"/>
                <w:spacing w:val="0"/>
                <w:color w:val="000000"/>
                <w:position w:val="0"/>
              </w:rPr>
              <w:t>40</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Вихід,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95,2</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95</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60" w:right="0" w:firstLine="0"/>
            </w:pPr>
            <w:r>
              <w:rPr>
                <w:lang w:val="uk-UA" w:eastAsia="uk-UA" w:bidi="uk-UA"/>
                <w:w w:val="100"/>
                <w:spacing w:val="0"/>
                <w:color w:val="000000"/>
                <w:position w:val="0"/>
              </w:rPr>
              <w:t>94,6</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93,7</w:t>
            </w:r>
          </w:p>
        </w:tc>
      </w:tr>
      <w:tr>
        <w:trPr>
          <w:trHeight w:val="418"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Зольність,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0,0139</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0,0136</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0,0125</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0,0121</w:t>
            </w:r>
          </w:p>
        </w:tc>
      </w:tr>
      <w:tr>
        <w:trPr>
          <w:trHeight w:val="413"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Лігнін,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0,1618</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0,1532</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0,1434</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0,1322</w:t>
            </w:r>
          </w:p>
        </w:tc>
      </w:tr>
      <w:tr>
        <w:trPr>
          <w:trHeight w:val="418"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СООНгрупи,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0,4488</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0,4489</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0,5014</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0,5807</w:t>
            </w:r>
          </w:p>
        </w:tc>
      </w:tr>
      <w:tr>
        <w:trPr>
          <w:trHeight w:val="374" w:hRule="exact"/>
        </w:trPr>
        <w:tc>
          <w:tcPr>
            <w:shd w:val="clear" w:color="auto" w:fill="FFFFFF"/>
            <w:vMerge w:val="restart"/>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en-US" w:eastAsia="en-US" w:bidi="en-US"/>
                <w:w w:val="100"/>
                <w:spacing w:val="0"/>
                <w:color w:val="000000"/>
                <w:position w:val="0"/>
              </w:rPr>
              <w:t>60</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Вихід,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94,2</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20" w:right="0" w:firstLine="0"/>
            </w:pPr>
            <w:r>
              <w:rPr>
                <w:lang w:val="uk-UA" w:eastAsia="uk-UA" w:bidi="uk-UA"/>
                <w:w w:val="100"/>
                <w:spacing w:val="0"/>
                <w:color w:val="000000"/>
                <w:position w:val="0"/>
              </w:rPr>
              <w:t>94,2</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60" w:right="0" w:firstLine="0"/>
            </w:pPr>
            <w:r>
              <w:rPr>
                <w:lang w:val="uk-UA" w:eastAsia="uk-UA" w:bidi="uk-UA"/>
                <w:w w:val="100"/>
                <w:spacing w:val="0"/>
                <w:color w:val="000000"/>
                <w:position w:val="0"/>
              </w:rPr>
              <w:t>93,4</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93,2</w:t>
            </w:r>
          </w:p>
        </w:tc>
      </w:tr>
      <w:tr>
        <w:trPr>
          <w:trHeight w:val="350"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Зольність,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0,0131</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0,0128</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0,0129</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0,0119</w:t>
            </w:r>
          </w:p>
        </w:tc>
      </w:tr>
      <w:tr>
        <w:trPr>
          <w:trHeight w:val="408"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Лігнін,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0,1524</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0,1456</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0,1331</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0,1283</w:t>
            </w:r>
          </w:p>
        </w:tc>
      </w:tr>
      <w:tr>
        <w:trPr>
          <w:trHeight w:val="418"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СООНгрупи,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0,5015</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0,5016</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0,5215</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0,5543</w:t>
            </w:r>
          </w:p>
        </w:tc>
      </w:tr>
      <w:tr>
        <w:trPr>
          <w:trHeight w:val="418" w:hRule="exact"/>
        </w:trPr>
        <w:tc>
          <w:tcPr>
            <w:shd w:val="clear" w:color="auto" w:fill="FFFFFF"/>
            <w:vMerge w:val="restart"/>
            <w:tcBorders>
              <w:left w:val="single" w:sz="4"/>
              <w:top w:val="single" w:sz="4"/>
            </w:tcBorders>
            <w:vAlign w:val="center"/>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en-US" w:eastAsia="en-US" w:bidi="en-US"/>
                <w:w w:val="100"/>
                <w:spacing w:val="0"/>
                <w:color w:val="000000"/>
                <w:position w:val="0"/>
              </w:rPr>
              <w:t>80</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Вихід,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94,0</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20" w:right="0" w:firstLine="0"/>
            </w:pPr>
            <w:r>
              <w:rPr>
                <w:lang w:val="uk-UA" w:eastAsia="uk-UA" w:bidi="uk-UA"/>
                <w:w w:val="100"/>
                <w:spacing w:val="0"/>
                <w:color w:val="000000"/>
                <w:position w:val="0"/>
              </w:rPr>
              <w:t>93,4</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60" w:right="0" w:firstLine="0"/>
            </w:pPr>
            <w:r>
              <w:rPr>
                <w:lang w:val="uk-UA" w:eastAsia="uk-UA" w:bidi="uk-UA"/>
                <w:w w:val="100"/>
                <w:spacing w:val="0"/>
                <w:color w:val="000000"/>
                <w:position w:val="0"/>
              </w:rPr>
              <w:t>92,8</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92,8</w:t>
            </w:r>
          </w:p>
        </w:tc>
      </w:tr>
      <w:tr>
        <w:trPr>
          <w:trHeight w:val="350"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Зольність,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0,0124</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0,0118</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0,0116</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0,0120</w:t>
            </w:r>
          </w:p>
        </w:tc>
      </w:tr>
      <w:tr>
        <w:trPr>
          <w:trHeight w:val="341" w:hRule="exact"/>
        </w:trPr>
        <w:tc>
          <w:tcPr>
            <w:shd w:val="clear" w:color="auto" w:fill="FFFFFF"/>
            <w:vMerge/>
            <w:tcBorders>
              <w:left w:val="single" w:sz="4"/>
            </w:tcBorders>
            <w:vAlign w:val="center"/>
          </w:tcPr>
          <w:p>
            <w:pPr>
              <w:framePr w:w="9504" w:wrap="notBeside" w:vAnchor="text" w:hAnchor="text" w:xAlign="center" w:y="1"/>
            </w:pP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Лігнін, %</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0,1602</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0,1511</w:t>
            </w:r>
          </w:p>
        </w:tc>
        <w:tc>
          <w:tcPr>
            <w:shd w:val="clear" w:color="auto" w:fill="FFFFFF"/>
            <w:tcBorders>
              <w:lef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0,1409</w:t>
            </w:r>
          </w:p>
        </w:tc>
        <w:tc>
          <w:tcPr>
            <w:shd w:val="clear" w:color="auto" w:fill="FFFFFF"/>
            <w:tcBorders>
              <w:left w:val="single" w:sz="4"/>
              <w:right w:val="single" w:sz="4"/>
              <w:top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0,1303</w:t>
            </w:r>
          </w:p>
        </w:tc>
      </w:tr>
      <w:tr>
        <w:trPr>
          <w:trHeight w:val="365" w:hRule="exact"/>
        </w:trPr>
        <w:tc>
          <w:tcPr>
            <w:shd w:val="clear" w:color="auto" w:fill="FFFFFF"/>
            <w:vMerge/>
            <w:tcBorders>
              <w:left w:val="single" w:sz="4"/>
              <w:bottom w:val="single" w:sz="4"/>
            </w:tcBorders>
            <w:vAlign w:val="center"/>
          </w:tcPr>
          <w:p>
            <w:pPr>
              <w:framePr w:w="9504" w:wrap="notBeside" w:vAnchor="text" w:hAnchor="text" w:xAlign="center" w:y="1"/>
            </w:pPr>
          </w:p>
        </w:tc>
        <w:tc>
          <w:tcPr>
            <w:shd w:val="clear" w:color="auto" w:fill="FFFFFF"/>
            <w:tcBorders>
              <w:left w:val="single" w:sz="4"/>
              <w:top w:val="single" w:sz="4"/>
              <w:bottom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СООНгрупи, %</w:t>
            </w:r>
          </w:p>
        </w:tc>
        <w:tc>
          <w:tcPr>
            <w:shd w:val="clear" w:color="auto" w:fill="FFFFFF"/>
            <w:tcBorders>
              <w:left w:val="single" w:sz="4"/>
              <w:top w:val="single" w:sz="4"/>
              <w:bottom w:val="single" w:sz="4"/>
            </w:tcBorders>
            <w:vAlign w:val="bottom"/>
          </w:tcPr>
          <w:p>
            <w:pPr>
              <w:pStyle w:val="Style11"/>
              <w:framePr w:w="9504" w:wrap="notBeside" w:vAnchor="text" w:hAnchor="text" w:xAlign="center" w:y="1"/>
              <w:widowControl w:val="0"/>
              <w:keepNext w:val="0"/>
              <w:keepLines w:val="0"/>
              <w:shd w:val="clear" w:color="auto" w:fill="auto"/>
              <w:bidi w:val="0"/>
              <w:jc w:val="center"/>
              <w:spacing w:before="0" w:after="0" w:line="260" w:lineRule="exact"/>
              <w:ind w:left="0" w:right="0" w:firstLine="0"/>
            </w:pPr>
            <w:r>
              <w:rPr>
                <w:lang w:val="uk-UA" w:eastAsia="uk-UA" w:bidi="uk-UA"/>
                <w:w w:val="100"/>
                <w:spacing w:val="0"/>
                <w:color w:val="000000"/>
                <w:position w:val="0"/>
              </w:rPr>
              <w:t>0,5954</w:t>
            </w:r>
          </w:p>
        </w:tc>
        <w:tc>
          <w:tcPr>
            <w:shd w:val="clear" w:color="auto" w:fill="FFFFFF"/>
            <w:tcBorders>
              <w:left w:val="single" w:sz="4"/>
              <w:top w:val="single" w:sz="4"/>
              <w:bottom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180" w:right="0" w:firstLine="0"/>
            </w:pPr>
            <w:r>
              <w:rPr>
                <w:lang w:val="uk-UA" w:eastAsia="uk-UA" w:bidi="uk-UA"/>
                <w:w w:val="100"/>
                <w:spacing w:val="0"/>
                <w:color w:val="000000"/>
                <w:position w:val="0"/>
              </w:rPr>
              <w:t>0,6318</w:t>
            </w:r>
          </w:p>
        </w:tc>
        <w:tc>
          <w:tcPr>
            <w:shd w:val="clear" w:color="auto" w:fill="FFFFFF"/>
            <w:tcBorders>
              <w:left w:val="single" w:sz="4"/>
              <w:top w:val="single" w:sz="4"/>
              <w:bottom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220" w:right="0" w:firstLine="0"/>
            </w:pPr>
            <w:r>
              <w:rPr>
                <w:lang w:val="uk-UA" w:eastAsia="uk-UA" w:bidi="uk-UA"/>
                <w:w w:val="100"/>
                <w:spacing w:val="0"/>
                <w:color w:val="000000"/>
                <w:position w:val="0"/>
              </w:rPr>
              <w:t>0,6502</w:t>
            </w:r>
          </w:p>
        </w:tc>
        <w:tc>
          <w:tcPr>
            <w:shd w:val="clear" w:color="auto" w:fill="FFFFFF"/>
            <w:tcBorders>
              <w:left w:val="single" w:sz="4"/>
              <w:right w:val="single" w:sz="4"/>
              <w:top w:val="single" w:sz="4"/>
              <w:bottom w:val="single" w:sz="4"/>
            </w:tcBorders>
            <w:vAlign w:val="bottom"/>
          </w:tcPr>
          <w:p>
            <w:pPr>
              <w:pStyle w:val="Style11"/>
              <w:framePr w:w="9504" w:wrap="notBeside" w:vAnchor="text" w:hAnchor="text" w:xAlign="center" w:y="1"/>
              <w:widowControl w:val="0"/>
              <w:keepNext w:val="0"/>
              <w:keepLines w:val="0"/>
              <w:shd w:val="clear" w:color="auto" w:fill="auto"/>
              <w:bidi w:val="0"/>
              <w:jc w:val="left"/>
              <w:spacing w:before="0" w:after="0" w:line="260" w:lineRule="exact"/>
              <w:ind w:left="300" w:right="0" w:firstLine="0"/>
            </w:pPr>
            <w:r>
              <w:rPr>
                <w:lang w:val="uk-UA" w:eastAsia="uk-UA" w:bidi="uk-UA"/>
                <w:w w:val="100"/>
                <w:spacing w:val="0"/>
                <w:color w:val="000000"/>
                <w:position w:val="0"/>
              </w:rPr>
              <w:t>0,6671</w:t>
            </w:r>
          </w:p>
        </w:tc>
      </w:tr>
    </w:tbl>
    <w:p>
      <w:pPr>
        <w:framePr w:w="9504" w:wrap="notBeside" w:vAnchor="text" w:hAnchor="text" w:xAlign="center" w:y="1"/>
        <w:widowControl w:val="0"/>
        <w:rPr>
          <w:sz w:val="2"/>
          <w:szCs w:val="2"/>
        </w:rPr>
      </w:pPr>
    </w:p>
    <w:p>
      <w:pPr>
        <w:widowControl w:val="0"/>
        <w:rPr>
          <w:sz w:val="2"/>
          <w:szCs w:val="2"/>
        </w:rPr>
      </w:pPr>
    </w:p>
    <w:p>
      <w:pPr>
        <w:pStyle w:val="Style11"/>
        <w:widowControl w:val="0"/>
        <w:keepNext w:val="0"/>
        <w:keepLines w:val="0"/>
        <w:shd w:val="clear" w:color="auto" w:fill="auto"/>
        <w:bidi w:val="0"/>
        <w:jc w:val="both"/>
        <w:spacing w:before="113" w:after="0" w:line="480" w:lineRule="exact"/>
        <w:ind w:left="0" w:right="0" w:firstLine="740"/>
      </w:pPr>
      <w:r>
        <w:rPr>
          <w:lang w:val="uk-UA" w:eastAsia="uk-UA" w:bidi="uk-UA"/>
          <w:w w:val="100"/>
          <w:spacing w:val="0"/>
          <w:color w:val="000000"/>
          <w:position w:val="0"/>
        </w:rPr>
        <w:t xml:space="preserve">Як видно з наведених даних, вихід оксицелюлози знижується зі збільшенням концентрації </w:t>
      </w:r>
      <w:r>
        <w:rPr>
          <w:lang w:val="ru-RU" w:eastAsia="ru-RU" w:bidi="ru-RU"/>
          <w:w w:val="100"/>
          <w:spacing w:val="0"/>
          <w:color w:val="000000"/>
          <w:position w:val="0"/>
        </w:rPr>
        <w:t xml:space="preserve">пероксиду </w:t>
      </w:r>
      <w:r>
        <w:rPr>
          <w:lang w:val="uk-UA" w:eastAsia="uk-UA" w:bidi="uk-UA"/>
          <w:w w:val="100"/>
          <w:spacing w:val="0"/>
          <w:color w:val="000000"/>
          <w:position w:val="0"/>
        </w:rPr>
        <w:t xml:space="preserve">водню. Для отримання оксицелюлози з підвищеними значеннями вмісту карбоксильних груп процес окиснення пероксидом водню бавовняної целюлози рекомендується проводити за підвищеної температури, наприклад, за температури 80° С та концентрації </w:t>
      </w:r>
      <w:r>
        <w:rPr>
          <w:lang w:val="ru-RU" w:eastAsia="ru-RU" w:bidi="ru-RU"/>
          <w:w w:val="100"/>
          <w:spacing w:val="0"/>
          <w:color w:val="000000"/>
          <w:position w:val="0"/>
        </w:rPr>
        <w:t xml:space="preserve">пероксиду </w:t>
      </w:r>
      <w:r>
        <w:rPr>
          <w:lang w:val="uk-UA" w:eastAsia="uk-UA" w:bidi="uk-UA"/>
          <w:w w:val="100"/>
          <w:spacing w:val="0"/>
          <w:color w:val="000000"/>
          <w:position w:val="0"/>
        </w:rPr>
        <w:t>водню 25% впродовж 60 хв. Проведення процесу окиснення пероксидом водню бавовняної целюлози за таких умов дозволяє отримати оксицелюлозу із вмістом карбоксильних груп до 0,7 %.</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Перелік літератури:</w:t>
      </w:r>
    </w:p>
    <w:p>
      <w:pPr>
        <w:pStyle w:val="Style11"/>
        <w:numPr>
          <w:ilvl w:val="0"/>
          <w:numId w:val="75"/>
        </w:numPr>
        <w:tabs>
          <w:tab w:leader="none" w:pos="1436" w:val="left"/>
        </w:tabs>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Роговин З.А. </w:t>
      </w:r>
      <w:r>
        <w:rPr>
          <w:lang w:val="ru-RU" w:eastAsia="ru-RU" w:bidi="ru-RU"/>
          <w:w w:val="100"/>
          <w:spacing w:val="0"/>
          <w:color w:val="000000"/>
          <w:position w:val="0"/>
        </w:rPr>
        <w:t xml:space="preserve">Химия целлюлозы. </w:t>
      </w:r>
      <w:r>
        <w:rPr>
          <w:lang w:val="uk-UA" w:eastAsia="uk-UA" w:bidi="uk-UA"/>
          <w:w w:val="100"/>
          <w:spacing w:val="0"/>
          <w:color w:val="000000"/>
          <w:position w:val="0"/>
        </w:rPr>
        <w:t>М. - Л., 1972, 520 с.</w:t>
      </w:r>
    </w:p>
    <w:p>
      <w:pPr>
        <w:pStyle w:val="Style11"/>
        <w:numPr>
          <w:ilvl w:val="0"/>
          <w:numId w:val="75"/>
        </w:numPr>
        <w:tabs>
          <w:tab w:leader="none" w:pos="1436" w:val="left"/>
        </w:tabs>
        <w:widowControl w:val="0"/>
        <w:keepNext w:val="0"/>
        <w:keepLines w:val="0"/>
        <w:shd w:val="clear" w:color="auto" w:fill="auto"/>
        <w:bidi w:val="0"/>
        <w:jc w:val="both"/>
        <w:spacing w:before="0" w:after="0" w:line="480" w:lineRule="exact"/>
        <w:ind w:left="0" w:right="0" w:firstLine="740"/>
      </w:pPr>
      <w:r>
        <w:rPr>
          <w:lang w:val="en-US" w:eastAsia="en-US" w:bidi="en-US"/>
          <w:w w:val="100"/>
          <w:spacing w:val="0"/>
          <w:color w:val="000000"/>
          <w:position w:val="0"/>
        </w:rPr>
        <w:t>Coseri S. at al. Mild and selective oxidation of cellulose fibers in the</w:t>
      </w:r>
    </w:p>
    <w:p>
      <w:pPr>
        <w:pStyle w:val="Style11"/>
        <w:widowControl w:val="0"/>
        <w:keepNext w:val="0"/>
        <w:keepLines w:val="0"/>
        <w:shd w:val="clear" w:color="auto" w:fill="auto"/>
        <w:bidi w:val="0"/>
        <w:jc w:val="left"/>
        <w:spacing w:before="0" w:after="0" w:line="480" w:lineRule="exact"/>
        <w:ind w:left="0" w:right="0" w:firstLine="740"/>
      </w:pPr>
      <w:r>
        <w:rPr>
          <w:lang w:val="en-US" w:eastAsia="en-US" w:bidi="en-US"/>
          <w:w w:val="100"/>
          <w:spacing w:val="0"/>
          <w:color w:val="000000"/>
          <w:position w:val="0"/>
        </w:rPr>
        <w:t xml:space="preserve">presence of N-Hydroxyphthalimide </w:t>
      </w:r>
      <w:r>
        <w:rPr>
          <w:lang w:val="ru-RU" w:eastAsia="ru-RU" w:bidi="ru-RU"/>
          <w:w w:val="100"/>
          <w:spacing w:val="0"/>
          <w:color w:val="000000"/>
          <w:position w:val="0"/>
        </w:rPr>
        <w:t xml:space="preserve">// </w:t>
      </w:r>
      <w:r>
        <w:rPr>
          <w:lang w:val="en-US" w:eastAsia="en-US" w:bidi="en-US"/>
          <w:w w:val="100"/>
          <w:spacing w:val="0"/>
          <w:color w:val="000000"/>
          <w:position w:val="0"/>
        </w:rPr>
        <w:t>Biomacromolecules, 2009, 10, 2294</w:t>
        <w:softHyphen/>
        <w:t>2299.</w:t>
      </w:r>
    </w:p>
    <w:p>
      <w:pPr>
        <w:pStyle w:val="Style283"/>
        <w:widowControl w:val="0"/>
        <w:keepNext/>
        <w:keepLines/>
        <w:shd w:val="clear" w:color="auto" w:fill="auto"/>
        <w:bidi w:val="0"/>
        <w:jc w:val="both"/>
        <w:spacing w:before="0" w:after="0" w:line="260" w:lineRule="exact"/>
        <w:ind w:left="0" w:right="0" w:firstLine="740"/>
      </w:pPr>
      <w:bookmarkStart w:id="110" w:name="bookmark110"/>
      <w:r>
        <w:rPr>
          <w:lang w:val="uk-UA" w:eastAsia="uk-UA" w:bidi="uk-UA"/>
          <w:w w:val="100"/>
          <w:spacing w:val="0"/>
          <w:color w:val="000000"/>
          <w:position w:val="0"/>
        </w:rPr>
        <w:t>УДК 676.16</w:t>
      </w:r>
      <w:bookmarkEnd w:id="110"/>
    </w:p>
    <w:p>
      <w:pPr>
        <w:pStyle w:val="Style283"/>
        <w:widowControl w:val="0"/>
        <w:keepNext/>
        <w:keepLines/>
        <w:shd w:val="clear" w:color="auto" w:fill="auto"/>
        <w:bidi w:val="0"/>
        <w:jc w:val="left"/>
        <w:spacing w:before="0" w:after="0"/>
        <w:ind w:left="2680" w:right="0"/>
      </w:pPr>
      <w:bookmarkStart w:id="111" w:name="bookmark111"/>
      <w:r>
        <w:rPr>
          <w:lang w:val="uk-UA" w:eastAsia="uk-UA" w:bidi="uk-UA"/>
          <w:w w:val="100"/>
          <w:spacing w:val="0"/>
          <w:color w:val="000000"/>
          <w:position w:val="0"/>
        </w:rPr>
        <w:t>ВПЛИВ АКРИЛОВОГО ПОКРИТТЯ НА ПРОЗОРІСТЬ НАНОЦЕЛЮЛОЗНИХ ПЛІВОК</w:t>
      </w:r>
      <w:bookmarkEnd w:id="111"/>
    </w:p>
    <w:p>
      <w:pPr>
        <w:pStyle w:val="Style11"/>
        <w:widowControl w:val="0"/>
        <w:keepNext w:val="0"/>
        <w:keepLines w:val="0"/>
        <w:shd w:val="clear" w:color="auto" w:fill="auto"/>
        <w:bidi w:val="0"/>
        <w:jc w:val="center"/>
        <w:spacing w:before="0" w:after="0" w:line="480" w:lineRule="exact"/>
        <w:ind w:left="0" w:right="700" w:firstLine="0"/>
      </w:pPr>
      <w:r>
        <w:rPr>
          <w:lang w:val="uk-UA" w:eastAsia="uk-UA" w:bidi="uk-UA"/>
          <w:w w:val="100"/>
          <w:spacing w:val="0"/>
          <w:color w:val="000000"/>
          <w:position w:val="0"/>
        </w:rPr>
        <w:t>аспірант Ященко О. В., магістрант Алушкін С. В.,</w:t>
        <w:br/>
        <w:t>к. х .н., доц. Барбаш В. А.</w:t>
      </w:r>
    </w:p>
    <w:p>
      <w:pPr>
        <w:pStyle w:val="Style11"/>
        <w:widowControl w:val="0"/>
        <w:keepNext w:val="0"/>
        <w:keepLines w:val="0"/>
        <w:shd w:val="clear" w:color="auto" w:fill="auto"/>
        <w:bidi w:val="0"/>
        <w:jc w:val="center"/>
        <w:spacing w:before="0" w:after="293"/>
        <w:ind w:left="0" w:right="70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Останнім часом активно розробляються матеріали з розмірами частинок не більше 100 нм (наноматеріали), які проявляють особливі оптичні, механічні, магнітні, реологічні та інші властивості [1]. До числа наноматеріалів відносяться широкий спектр продуктів, серед яких одне з лідируючих місць займає </w:t>
      </w:r>
      <w:r>
        <w:rPr>
          <w:lang w:val="ru-RU" w:eastAsia="ru-RU" w:bidi="ru-RU"/>
          <w:w w:val="100"/>
          <w:spacing w:val="0"/>
          <w:color w:val="000000"/>
          <w:position w:val="0"/>
        </w:rPr>
        <w:t xml:space="preserve">наноцеллюлоза. </w:t>
      </w:r>
      <w:r>
        <w:rPr>
          <w:lang w:val="uk-UA" w:eastAsia="uk-UA" w:bidi="uk-UA"/>
          <w:w w:val="100"/>
          <w:spacing w:val="0"/>
          <w:color w:val="000000"/>
          <w:position w:val="0"/>
        </w:rPr>
        <w:t>Наноцеллюлоза дозволяє замінити матеріали, які погано або зовсім не розкладаються природним шляхом, і може використовуватися при розробці гнучких основ органічних світлодіодів, гнучких екранів телефонів і телевізорів, застосуванні її в електроніці, медицині, харчовій, фармацевтичній, паперовій промисловостях. Наприклад, оптично прозорі плівки із наноцелюлози мають низький коефіцієнт термічного розширення, високі значення модуля Юнга і міцності на розрив [2].</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Метою дослідження було вивчення впливу акрилового покриття на прозорість наноцелюлозних плівок із сульфатної целюлози та оцінка їх якісних показників. Для отримання оптично прозорих плівок було проведено обробку Архангельської сульфатної целюлози за описаною раніше методикою [3]. Прозорість отриманих зразків становила 42 - 69 % в залежності від товщини плівок, яка змінювалась від 20 до 60 мкм. Акрилову смолу марки </w:t>
      </w:r>
      <w:r>
        <w:rPr>
          <w:lang w:val="ru-RU" w:eastAsia="ru-RU" w:bidi="ru-RU"/>
          <w:w w:val="100"/>
          <w:spacing w:val="0"/>
          <w:color w:val="000000"/>
          <w:position w:val="0"/>
        </w:rPr>
        <w:t xml:space="preserve">«Джила» </w:t>
      </w:r>
      <w:r>
        <w:rPr>
          <w:lang w:val="en-US" w:eastAsia="en-US" w:bidi="en-US"/>
          <w:w w:val="100"/>
          <w:spacing w:val="0"/>
          <w:color w:val="000000"/>
          <w:position w:val="0"/>
        </w:rPr>
        <w:t xml:space="preserve">(Gla. UV gel) </w:t>
      </w:r>
      <w:r>
        <w:rPr>
          <w:lang w:val="ru-RU" w:eastAsia="ru-RU" w:bidi="ru-RU"/>
          <w:w w:val="100"/>
          <w:spacing w:val="0"/>
          <w:color w:val="000000"/>
          <w:position w:val="0"/>
        </w:rPr>
        <w:t xml:space="preserve">наносили тонким шаром, </w:t>
      </w:r>
      <w:r>
        <w:rPr>
          <w:lang w:val="uk-UA" w:eastAsia="uk-UA" w:bidi="uk-UA"/>
          <w:w w:val="100"/>
          <w:spacing w:val="0"/>
          <w:color w:val="000000"/>
          <w:position w:val="0"/>
        </w:rPr>
        <w:t xml:space="preserve">висушували під дією ультрафіолету та закріплювали спеціальним розчином. Прозорість вимірювали на спектрофотометрі 4802 </w:t>
      </w:r>
      <w:r>
        <w:rPr>
          <w:lang w:val="en-US" w:eastAsia="en-US" w:bidi="en-US"/>
          <w:w w:val="100"/>
          <w:spacing w:val="0"/>
          <w:color w:val="000000"/>
          <w:position w:val="0"/>
        </w:rPr>
        <w:t>(UNICO).</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Нанесення додаткового акрилового покриття на наноцелюлозні плівки призводить до суттєвого збільшення товщини плівки (на 200 - 300%). За рахунок цього зростає розривне зусилля в 2 рази, яке потрібно прикласти для руйнування зразка, але зменшується значення модуля міцності на розрив та модуля Юнга майже у 2 рази. При цьому прозорість зразків наноцелюлозних плівок з високим початковим значенням прозорості у видимій області спектру збільшується на 0,5 - 1,0 %. В приграничній ультрафіолетовій області (380 нм) прозорість плівок з акриловим покриттям зменшується в 2 - 3 рази, а потім різко зростає за довжини хвилі близько 400 нм (прозорість плівок після нанесення покриття різко зростають саме в цій точці).</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За довжини хвилі 750 нм спостерігається максимум прозорості зразків у видимій області, яка збільшується на 1,5 - 2,0 % у порівнянні з необробленими смолою зразками. Для зразка з вихідною прозорістю 42,0 % з довжиною хвилі 600 нм, нанесення смоли позитивно впливає на показник світлопропускання і прозорість збільшується до 57,1%.</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Отримані результати свідчать про те, що обробка зразків наноцелюлозних плівок акриловою смолою дозволяє підвищити прозорість плівок з низькою початковою прозорістю, але зменшує їх фізико-механічні показники.</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Перелік посилань:</w:t>
      </w:r>
    </w:p>
    <w:p>
      <w:pPr>
        <w:pStyle w:val="Style11"/>
        <w:numPr>
          <w:ilvl w:val="0"/>
          <w:numId w:val="77"/>
        </w:numPr>
        <w:tabs>
          <w:tab w:leader="none" w:pos="2150" w:val="left"/>
        </w:tabs>
        <w:widowControl w:val="0"/>
        <w:keepNext w:val="0"/>
        <w:keepLines w:val="0"/>
        <w:shd w:val="clear" w:color="auto" w:fill="auto"/>
        <w:bidi w:val="0"/>
        <w:jc w:val="both"/>
        <w:spacing w:before="0" w:after="0" w:line="480" w:lineRule="exact"/>
        <w:ind w:left="740" w:right="0" w:firstLine="740"/>
      </w:pPr>
      <w:r>
        <w:rPr>
          <w:rStyle w:val="CharStyle111"/>
          <w:lang w:val="de-DE" w:eastAsia="de-DE" w:bidi="de-DE"/>
        </w:rPr>
        <w:t xml:space="preserve">Gleiter </w:t>
      </w:r>
      <w:r>
        <w:rPr>
          <w:rStyle w:val="CharStyle111"/>
          <w:lang w:val="en-US" w:eastAsia="en-US" w:bidi="en-US"/>
        </w:rPr>
        <w:t>H.</w:t>
      </w:r>
      <w:r>
        <w:rPr>
          <w:lang w:val="en-US" w:eastAsia="en-US" w:bidi="en-US"/>
          <w:w w:val="100"/>
          <w:spacing w:val="0"/>
          <w:color w:val="000000"/>
          <w:position w:val="0"/>
        </w:rPr>
        <w:t xml:space="preserve"> Nanostructured materials: basic concepts and microstructure </w:t>
      </w:r>
      <w:r>
        <w:rPr>
          <w:lang w:val="uk-UA" w:eastAsia="uk-UA" w:bidi="uk-UA"/>
          <w:w w:val="100"/>
          <w:spacing w:val="0"/>
          <w:color w:val="000000"/>
          <w:position w:val="0"/>
        </w:rPr>
        <w:t xml:space="preserve">// </w:t>
      </w:r>
      <w:r>
        <w:rPr>
          <w:lang w:val="en-US" w:eastAsia="en-US" w:bidi="en-US"/>
          <w:w w:val="100"/>
          <w:spacing w:val="0"/>
          <w:color w:val="000000"/>
          <w:position w:val="0"/>
        </w:rPr>
        <w:t>Acta Materialia. - 2000. - 48, N 1. - P. 1-29.</w:t>
      </w:r>
    </w:p>
    <w:p>
      <w:pPr>
        <w:pStyle w:val="Style11"/>
        <w:numPr>
          <w:ilvl w:val="0"/>
          <w:numId w:val="77"/>
        </w:numPr>
        <w:tabs>
          <w:tab w:leader="none" w:pos="2150" w:val="left"/>
        </w:tabs>
        <w:widowControl w:val="0"/>
        <w:keepNext w:val="0"/>
        <w:keepLines w:val="0"/>
        <w:shd w:val="clear" w:color="auto" w:fill="auto"/>
        <w:bidi w:val="0"/>
        <w:jc w:val="both"/>
        <w:spacing w:before="0" w:after="0" w:line="480" w:lineRule="exact"/>
        <w:ind w:left="740" w:right="0" w:firstLine="740"/>
      </w:pPr>
      <w:r>
        <w:rPr>
          <w:rStyle w:val="CharStyle111"/>
          <w:lang w:val="en-US" w:eastAsia="en-US" w:bidi="en-US"/>
        </w:rPr>
        <w:t>Nogi et al.</w:t>
      </w:r>
      <w:r>
        <w:rPr>
          <w:lang w:val="en-US" w:eastAsia="en-US" w:bidi="en-US"/>
          <w:w w:val="100"/>
          <w:spacing w:val="0"/>
          <w:color w:val="000000"/>
          <w:position w:val="0"/>
        </w:rPr>
        <w:t xml:space="preserve"> Optically Transparent Nanofiber Paper </w:t>
      </w:r>
      <w:r>
        <w:rPr>
          <w:lang w:val="uk-UA" w:eastAsia="uk-UA" w:bidi="uk-UA"/>
          <w:w w:val="100"/>
          <w:spacing w:val="0"/>
          <w:color w:val="000000"/>
          <w:position w:val="0"/>
        </w:rPr>
        <w:t xml:space="preserve">// </w:t>
      </w:r>
      <w:r>
        <w:rPr>
          <w:lang w:val="en-US" w:eastAsia="en-US" w:bidi="en-US"/>
          <w:w w:val="100"/>
          <w:spacing w:val="0"/>
          <w:color w:val="000000"/>
          <w:position w:val="0"/>
        </w:rPr>
        <w:t>Advanced Materials. - 2009.- 20, 1-4.</w:t>
      </w:r>
    </w:p>
    <w:p>
      <w:pPr>
        <w:pStyle w:val="Style11"/>
        <w:numPr>
          <w:ilvl w:val="0"/>
          <w:numId w:val="77"/>
        </w:numPr>
        <w:tabs>
          <w:tab w:leader="none" w:pos="2150" w:val="left"/>
        </w:tabs>
        <w:widowControl w:val="0"/>
        <w:keepNext w:val="0"/>
        <w:keepLines w:val="0"/>
        <w:shd w:val="clear" w:color="auto" w:fill="auto"/>
        <w:bidi w:val="0"/>
        <w:jc w:val="both"/>
        <w:spacing w:before="0" w:after="0" w:line="480" w:lineRule="exact"/>
        <w:ind w:left="740" w:right="0" w:firstLine="740"/>
        <w:sectPr>
          <w:headerReference w:type="even" r:id="rId163"/>
          <w:headerReference w:type="default" r:id="rId164"/>
          <w:footerReference w:type="even" r:id="rId165"/>
          <w:footerReference w:type="default" r:id="rId166"/>
          <w:pgSz w:w="11900" w:h="16840"/>
          <w:pgMar w:top="1418" w:left="1265" w:right="799" w:bottom="1303" w:header="0" w:footer="3" w:gutter="0"/>
          <w:rtlGutter w:val="0"/>
          <w:cols w:space="720"/>
          <w:pgNumType w:start="84"/>
          <w:noEndnote/>
          <w:docGrid w:linePitch="360"/>
        </w:sectPr>
      </w:pPr>
      <w:r>
        <w:rPr>
          <w:lang w:val="uk-UA" w:eastAsia="uk-UA" w:bidi="uk-UA"/>
          <w:w w:val="100"/>
          <w:spacing w:val="0"/>
          <w:color w:val="000000"/>
          <w:position w:val="0"/>
        </w:rPr>
        <w:t>Алушкін С. В., Ященко О. В., Барбаш В. А. Отримання нановолокнистих плівок із целюлози // Збірник тез доповідей VII міжнародної науково-практичної конференції студентів, аспірантів і молодих вчених «Ресурсозберігаючі технології та обладнання» (19 - 20 квітня 2015 р. м. Київ) / Укладач Я. М. Корнієнко. - К.: НТУУ «КПІ», 2015. - 139 с.</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УДК 661.728:544.723</w:t>
      </w:r>
    </w:p>
    <w:p>
      <w:pPr>
        <w:pStyle w:val="Style11"/>
        <w:widowControl w:val="0"/>
        <w:keepNext w:val="0"/>
        <w:keepLines w:val="0"/>
        <w:shd w:val="clear" w:color="auto" w:fill="auto"/>
        <w:bidi w:val="0"/>
        <w:jc w:val="left"/>
        <w:spacing w:before="0" w:after="0"/>
        <w:ind w:left="1560" w:right="0" w:hanging="360"/>
      </w:pPr>
      <w:r>
        <w:rPr>
          <w:lang w:val="uk-UA" w:eastAsia="uk-UA" w:bidi="uk-UA"/>
          <w:w w:val="100"/>
          <w:spacing w:val="0"/>
          <w:color w:val="000000"/>
          <w:position w:val="0"/>
        </w:rPr>
        <w:t xml:space="preserve">ВИЗНАЧЕННЯ СОРБЦІЙНОЇ ЗДАТНОСТІ ЦЕЛЮЛОЗНИХ МАТЕРІАЛІВ ЩОДО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НАТРІЮ</w:t>
      </w:r>
    </w:p>
    <w:p>
      <w:pPr>
        <w:pStyle w:val="Style11"/>
        <w:widowControl w:val="0"/>
        <w:keepNext w:val="0"/>
        <w:keepLines w:val="0"/>
        <w:shd w:val="clear" w:color="auto" w:fill="auto"/>
        <w:bidi w:val="0"/>
        <w:jc w:val="right"/>
        <w:spacing w:before="0" w:after="0"/>
        <w:ind w:left="0" w:right="340" w:firstLine="0"/>
      </w:pPr>
      <w:r>
        <w:rPr>
          <w:lang w:val="uk-UA" w:eastAsia="uk-UA" w:bidi="uk-UA"/>
          <w:w w:val="100"/>
          <w:spacing w:val="0"/>
          <w:color w:val="000000"/>
          <w:position w:val="0"/>
        </w:rPr>
        <w:t>студ. Мукало Є.О. , асистент Галиш В.В. , наук.співр. Козакевич Р.Б.</w:t>
      </w:r>
    </w:p>
    <w:p>
      <w:pPr>
        <w:pStyle w:val="Style11"/>
        <w:numPr>
          <w:ilvl w:val="0"/>
          <w:numId w:val="79"/>
        </w:numPr>
        <w:tabs>
          <w:tab w:leader="none" w:pos="2208" w:val="left"/>
        </w:tabs>
        <w:widowControl w:val="0"/>
        <w:keepNext w:val="0"/>
        <w:keepLines w:val="0"/>
        <w:shd w:val="clear" w:color="auto" w:fill="auto"/>
        <w:bidi w:val="0"/>
        <w:jc w:val="left"/>
        <w:spacing w:before="0" w:after="0"/>
        <w:ind w:left="2760" w:right="0" w:hanging="740"/>
      </w:pPr>
      <w:r>
        <w:rPr>
          <w:lang w:val="uk-UA" w:eastAsia="uk-UA" w:bidi="uk-UA"/>
          <w:w w:val="100"/>
          <w:spacing w:val="0"/>
          <w:color w:val="000000"/>
          <w:position w:val="0"/>
        </w:rPr>
        <w:t>- Національний технічний університет України «Київський політехнічний інститут»,</w:t>
      </w:r>
    </w:p>
    <w:p>
      <w:pPr>
        <w:pStyle w:val="Style11"/>
        <w:numPr>
          <w:ilvl w:val="0"/>
          <w:numId w:val="79"/>
        </w:numPr>
        <w:tabs>
          <w:tab w:leader="none" w:pos="1782" w:val="left"/>
        </w:tabs>
        <w:widowControl w:val="0"/>
        <w:keepNext w:val="0"/>
        <w:keepLines w:val="0"/>
        <w:shd w:val="clear" w:color="auto" w:fill="auto"/>
        <w:bidi w:val="0"/>
        <w:jc w:val="both"/>
        <w:spacing w:before="0" w:after="0"/>
        <w:ind w:left="1560" w:right="0" w:firstLine="0"/>
      </w:pPr>
      <w:r>
        <w:rPr>
          <w:lang w:val="uk-UA" w:eastAsia="uk-UA" w:bidi="uk-UA"/>
          <w:w w:val="100"/>
          <w:spacing w:val="0"/>
          <w:color w:val="000000"/>
          <w:position w:val="0"/>
        </w:rPr>
        <w:t xml:space="preserve">- Інститут хімії поверхні ім. О.О. </w:t>
      </w:r>
      <w:r>
        <w:rPr>
          <w:lang w:val="ru-RU" w:eastAsia="ru-RU" w:bidi="ru-RU"/>
          <w:w w:val="100"/>
          <w:spacing w:val="0"/>
          <w:color w:val="000000"/>
          <w:position w:val="0"/>
        </w:rPr>
        <w:t xml:space="preserve">Чуйка НАН </w:t>
      </w:r>
      <w:r>
        <w:rPr>
          <w:lang w:val="uk-UA" w:eastAsia="uk-UA" w:bidi="uk-UA"/>
          <w:w w:val="100"/>
          <w:spacing w:val="0"/>
          <w:color w:val="000000"/>
          <w:position w:val="0"/>
        </w:rPr>
        <w:t>України</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Нестероїдні протизапальні препарати </w:t>
      </w:r>
      <w:r>
        <w:rPr>
          <w:rStyle w:val="CharStyle355"/>
        </w:rPr>
        <w:t>(НІНІ)</w:t>
      </w:r>
      <w:r>
        <w:rPr>
          <w:lang w:val="uk-UA" w:eastAsia="uk-UA" w:bidi="uk-UA"/>
          <w:w w:val="100"/>
          <w:spacing w:val="0"/>
          <w:color w:val="000000"/>
          <w:position w:val="0"/>
        </w:rPr>
        <w:t xml:space="preserve"> - це група лікарських засобів, які характеризуються знеболювальними, жарознижувальними і протизапальними ефектами. Важливе місце серед </w:t>
      </w:r>
      <w:r>
        <w:rPr>
          <w:rStyle w:val="CharStyle355"/>
        </w:rPr>
        <w:t>НІНІ</w:t>
      </w:r>
      <w:r>
        <w:rPr>
          <w:lang w:val="uk-UA" w:eastAsia="uk-UA" w:bidi="uk-UA"/>
          <w:w w:val="100"/>
          <w:spacing w:val="0"/>
          <w:color w:val="000000"/>
          <w:position w:val="0"/>
        </w:rPr>
        <w:t xml:space="preserve"> належить препаратам на основі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натрію, які використовуються у хірургії, травматології, спортивній медицині, онкології, неврології, офтальмології. Однією з форм використання даного препарату є пігулки, які зазвичай отримують сухим пресуванням суміші активної речовини з мікрокристалічною целюлозою та іншими наповнювачами. Потрапляючи до організму, пігулки розпадаються з вивільненням всього вмісту діючого компоненту, з наступним швидким та повним його всмоктуванням з шлунково-кишкового тракту плазмою крові. Незважаючи на високу ефективність у лікуванні різних запальних процесів, всі представники НІ 111, що застосовуються у вигляді пігулок, призводять до пошкодження слизової оболонки шлунку. Вирішити цю проблему можна шляхом отримання протизапальних препаратів пролонгованої дії, тобто з уповільненим вивільненням активної речовини, в результаті чого відбуватиметься збільшення тривалості її дії. Крім того, таким чином можна суттєво зменшити концентрацію активної речовини [1].</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Мета роботи - дослідити сорбційну здатність целюлозних матеріалів щодо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 xml:space="preserve">натріюЛершочерговою задачею зазначених досліджень було виявлення впливу фізико-хімічних характеристик поверхні целюлозного матеріалу на сорбційну здатність щодо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 xml:space="preserve">Як матрицю-носій протизапальної сполуки в роботі використовували вибілене бавовняне волокно з вмістом компонентів нецелюлозного характеру менше 0,5% та мікрокристалічну целюлозу зі ступенем полімеризації 201, яку одержували шляхом кислотного гідролізу бавовняного волокна за підвищеної температури. Як активну речовину використовували </w:t>
      </w:r>
      <w:r>
        <w:rPr>
          <w:lang w:val="ru-RU" w:eastAsia="ru-RU" w:bidi="ru-RU"/>
          <w:w w:val="100"/>
          <w:spacing w:val="0"/>
          <w:color w:val="000000"/>
          <w:position w:val="0"/>
        </w:rPr>
        <w:t xml:space="preserve">диклофенак </w:t>
      </w:r>
      <w:r>
        <w:rPr>
          <w:lang w:val="uk-UA" w:eastAsia="uk-UA" w:bidi="uk-UA"/>
          <w:w w:val="100"/>
          <w:spacing w:val="0"/>
          <w:color w:val="000000"/>
          <w:position w:val="0"/>
        </w:rPr>
        <w:t xml:space="preserve">натрію з вмістом 2-[(2,6-дихлорфеніл)-амінофеніл]ацетату натрію 99,5%.Методом низькотемпературної сорбції-десорбції азоту показано, що процес гідролізу целюлози не супроводжується зміною питомої поверхні матеріалу і становить близько 9 м /г. Вивченням процесу сорбції парів бензолу на вихідному та одержаному матеріалі встановлено, що загальний об’єм адсорбційних </w:t>
      </w:r>
      <w:r>
        <w:rPr>
          <w:lang w:val="ru-RU" w:eastAsia="ru-RU" w:bidi="ru-RU"/>
          <w:w w:val="100"/>
          <w:spacing w:val="0"/>
          <w:color w:val="000000"/>
          <w:position w:val="0"/>
        </w:rPr>
        <w:t xml:space="preserve">пор </w:t>
      </w:r>
      <w:r>
        <w:rPr>
          <w:lang w:val="uk-UA" w:eastAsia="uk-UA" w:bidi="uk-UA"/>
          <w:w w:val="100"/>
          <w:spacing w:val="0"/>
          <w:color w:val="000000"/>
          <w:position w:val="0"/>
        </w:rPr>
        <w:t>в</w:t>
      </w:r>
    </w:p>
    <w:p>
      <w:pPr>
        <w:pStyle w:val="Style348"/>
        <w:widowControl w:val="0"/>
        <w:keepNext w:val="0"/>
        <w:keepLines w:val="0"/>
        <w:shd w:val="clear" w:color="auto" w:fill="auto"/>
        <w:bidi w:val="0"/>
        <w:jc w:val="left"/>
        <w:spacing w:before="0" w:after="0" w:line="80" w:lineRule="exact"/>
        <w:ind w:left="8540" w:right="0" w:firstLine="0"/>
      </w:pPr>
      <w:r>
        <w:rPr>
          <w:lang w:val="uk-UA" w:eastAsia="uk-UA" w:bidi="uk-UA"/>
          <w:w w:val="100"/>
          <w:spacing w:val="0"/>
          <w:color w:val="000000"/>
          <w:position w:val="0"/>
        </w:rPr>
        <w:t>-5</w:t>
      </w:r>
    </w:p>
    <w:p>
      <w:pPr>
        <w:pStyle w:val="Style11"/>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результаті кислотної обробки зменшується з 0,053 до 0,044 см /г, що, вочевидь, пов’язано з руйнуванням аморфної складової целюлози під час гідролізу. Дифрактограми вихідної бавовни та мікрокристалічної целюлози з неї також свідчать про видалення аморфних ділянок з полісахариду, в результаті чого ступінь кристалічності целюлози збільшується з 73 до 83%.</w:t>
      </w:r>
    </w:p>
    <w:p>
      <w:pPr>
        <w:pStyle w:val="Style11"/>
        <w:widowControl w:val="0"/>
        <w:keepNext w:val="0"/>
        <w:keepLines w:val="0"/>
        <w:shd w:val="clear" w:color="auto" w:fill="auto"/>
        <w:bidi w:val="0"/>
        <w:jc w:val="both"/>
        <w:spacing w:before="0" w:after="356"/>
        <w:ind w:left="0" w:right="0" w:firstLine="740"/>
      </w:pPr>
      <w:r>
        <w:rPr>
          <w:lang w:val="uk-UA" w:eastAsia="uk-UA" w:bidi="uk-UA"/>
          <w:w w:val="100"/>
          <w:spacing w:val="0"/>
          <w:color w:val="000000"/>
          <w:position w:val="0"/>
        </w:rPr>
        <w:t xml:space="preserve">Результати визначення характеристик целюлозних матеріалів щодо поглинання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показали, що вихідне волокно не виявляє сорбційної здатності щодо препарату, на відміну від мікрокристалічної целюлози, для якої ефективність вилучення діючої речовини з водного розчину складає 42%. Визначення кінетичних характеристик процесу свідчить про те, що необхідний час для досягнення сорбційної рівноваги становить 60 хв (рис. 1).</w:t>
      </w:r>
    </w:p>
    <w:p>
      <w:pPr>
        <w:framePr w:h="2702" w:wrap="notBeside" w:vAnchor="text" w:hAnchor="text" w:xAlign="center" w:y="1"/>
        <w:widowControl w:val="0"/>
        <w:jc w:val="center"/>
        <w:rPr>
          <w:sz w:val="2"/>
          <w:szCs w:val="2"/>
        </w:rPr>
      </w:pPr>
      <w:r>
        <w:pict>
          <v:shape id="_x0000_s1247" type="#_x0000_t75" style="width:273pt;height:135pt;">
            <v:imagedata r:id="rId167" r:href="rId168"/>
          </v:shape>
        </w:pict>
      </w:r>
    </w:p>
    <w:p>
      <w:pPr>
        <w:pStyle w:val="Style178"/>
        <w:framePr w:h="2702" w:wrap="notBeside" w:vAnchor="text" w:hAnchor="text" w:xAlign="center" w:y="1"/>
        <w:widowControl w:val="0"/>
        <w:keepNext w:val="0"/>
        <w:keepLines w:val="0"/>
        <w:shd w:val="clear" w:color="auto" w:fill="auto"/>
        <w:bidi w:val="0"/>
        <w:jc w:val="center"/>
        <w:spacing w:before="0" w:after="0" w:line="220" w:lineRule="exact"/>
        <w:ind w:left="0" w:right="0" w:firstLine="0"/>
      </w:pPr>
      <w:r>
        <w:rPr>
          <w:lang w:val="uk-UA" w:eastAsia="uk-UA" w:bidi="uk-UA"/>
          <w:w w:val="100"/>
          <w:spacing w:val="0"/>
          <w:color w:val="000000"/>
          <w:position w:val="0"/>
        </w:rPr>
        <w:t>Тривалість, хв</w:t>
      </w:r>
    </w:p>
    <w:p>
      <w:pPr>
        <w:widowControl w:val="0"/>
        <w:rPr>
          <w:sz w:val="2"/>
          <w:szCs w:val="2"/>
        </w:rPr>
      </w:pPr>
    </w:p>
    <w:p>
      <w:pPr>
        <w:pStyle w:val="Style11"/>
        <w:widowControl w:val="0"/>
        <w:keepNext w:val="0"/>
        <w:keepLines w:val="0"/>
        <w:shd w:val="clear" w:color="auto" w:fill="auto"/>
        <w:bidi w:val="0"/>
        <w:jc w:val="right"/>
        <w:spacing w:before="120" w:after="0"/>
        <w:ind w:left="0" w:right="240" w:firstLine="0"/>
      </w:pPr>
      <w:r>
        <w:rPr>
          <w:lang w:val="uk-UA" w:eastAsia="uk-UA" w:bidi="uk-UA"/>
          <w:w w:val="100"/>
          <w:spacing w:val="0"/>
          <w:color w:val="000000"/>
          <w:position w:val="0"/>
        </w:rPr>
        <w:t xml:space="preserve">Рисунок 1 - Залежність ефективності поглинання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натрію</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мікрокристалічною целюлозою з водного розчину з концентрацією</w:t>
      </w:r>
    </w:p>
    <w:p>
      <w:pPr>
        <w:pStyle w:val="Style11"/>
        <w:widowControl w:val="0"/>
        <w:keepNext w:val="0"/>
        <w:keepLines w:val="0"/>
        <w:shd w:val="clear" w:color="auto" w:fill="auto"/>
        <w:bidi w:val="0"/>
        <w:jc w:val="left"/>
        <w:spacing w:before="0" w:after="0"/>
        <w:ind w:left="2980" w:right="0" w:firstLine="0"/>
      </w:pPr>
      <w:r>
        <w:rPr>
          <w:lang w:val="uk-UA" w:eastAsia="uk-UA" w:bidi="uk-UA"/>
          <w:w w:val="100"/>
          <w:spacing w:val="0"/>
          <w:color w:val="000000"/>
          <w:position w:val="0"/>
        </w:rPr>
        <w:t>0,1 ммоль/л від тривалості контакту</w:t>
      </w:r>
    </w:p>
    <w:p>
      <w:pPr>
        <w:pStyle w:val="Style11"/>
        <w:tabs>
          <w:tab w:leader="none" w:pos="1018" w:val="left"/>
        </w:tabs>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З</w:t>
        <w:tab/>
        <w:t xml:space="preserve">метою покращення сорбційної здатності мікрокристалічного носія проводили його модифікування аміновмістною сполукою. В результаті оброблення отримали мікрокристалічну целюлозу з вмістом аміногруп на рівні 0,26 ммоль/г. Використання такого матеріалу дозволило збільшити ефективність вилучення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з водного розчину трохи більше 60%, вміст вільних аміногруп при цьому зменшується до 0,08 ммоль/г.</w:t>
      </w:r>
    </w:p>
    <w:p>
      <w:pPr>
        <w:pStyle w:val="Style11"/>
        <w:tabs>
          <w:tab w:leader="none" w:pos="2305" w:val="left"/>
        </w:tabs>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Висновки:</w:t>
        <w:tab/>
        <w:t>загалом, одержані результати демонструють високу</w:t>
      </w:r>
    </w:p>
    <w:p>
      <w:pPr>
        <w:pStyle w:val="Style11"/>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поглинальну здатність мікрокристалічної целюлози щодо диклофенаку натрію і свідчать про доцільність використання такої матриці-носія у виробництві медичних препаратів пролонгованої дії та наступних дослідженнях, пов’язаних з визначенням процесів сорбції-десорбції активної речовини з різних водних і неводних середовищ, а також з розчинів, що імітують середовище шлунку та дванадцятипалої кишки.</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Перелік посилань:</w:t>
      </w:r>
    </w:p>
    <w:p>
      <w:pPr>
        <w:pStyle w:val="Style11"/>
        <w:tabs>
          <w:tab w:leader="none" w:pos="8482" w:val="left"/>
        </w:tabs>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1. Козакевич Р.Б., Янишпольський В.В., Тьортих В.А. Вплив пористої структури кремнеземних носіїв та стану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на кінетику вивільнення активної речовини // Фізика, хімія та технологія поверхні. - 2011. - Т.2. №4. - С.</w:t>
        <w:tab/>
        <w:t>470-474.</w:t>
      </w:r>
    </w:p>
    <w:p>
      <w:pPr>
        <w:pStyle w:val="Style283"/>
        <w:widowControl w:val="0"/>
        <w:keepNext/>
        <w:keepLines/>
        <w:shd w:val="clear" w:color="auto" w:fill="auto"/>
        <w:bidi w:val="0"/>
        <w:jc w:val="both"/>
        <w:spacing w:before="0" w:after="0" w:line="322" w:lineRule="exact"/>
        <w:ind w:left="0" w:right="0" w:firstLine="0"/>
      </w:pPr>
      <w:bookmarkStart w:id="112" w:name="bookmark112"/>
      <w:r>
        <w:rPr>
          <w:lang w:val="uk-UA" w:eastAsia="uk-UA" w:bidi="uk-UA"/>
          <w:w w:val="100"/>
          <w:spacing w:val="0"/>
          <w:color w:val="000000"/>
          <w:position w:val="0"/>
        </w:rPr>
        <w:t>УДК 543</w:t>
      </w:r>
      <w:bookmarkEnd w:id="112"/>
    </w:p>
    <w:p>
      <w:pPr>
        <w:pStyle w:val="Style283"/>
        <w:widowControl w:val="0"/>
        <w:keepNext/>
        <w:keepLines/>
        <w:shd w:val="clear" w:color="auto" w:fill="auto"/>
        <w:bidi w:val="0"/>
        <w:jc w:val="center"/>
        <w:spacing w:before="0" w:after="0" w:line="322" w:lineRule="exact"/>
        <w:ind w:left="0" w:right="420" w:firstLine="0"/>
      </w:pPr>
      <w:bookmarkStart w:id="113" w:name="bookmark113"/>
      <w:r>
        <w:rPr>
          <w:lang w:val="uk-UA" w:eastAsia="uk-UA" w:bidi="uk-UA"/>
          <w:w w:val="100"/>
          <w:spacing w:val="0"/>
          <w:color w:val="000000"/>
          <w:position w:val="0"/>
        </w:rPr>
        <w:t>ВПЛИВ НАНОПОРОШКУ АЛМАЗУ НА ОЧИЩЕННЯ ВОД</w:t>
      </w:r>
      <w:r>
        <w:rPr>
          <w:rStyle w:val="CharStyle285"/>
        </w:rPr>
        <w:t>И</w:t>
      </w:r>
      <w:bookmarkEnd w:id="113"/>
    </w:p>
    <w:p>
      <w:pPr>
        <w:pStyle w:val="Style283"/>
        <w:widowControl w:val="0"/>
        <w:keepNext/>
        <w:keepLines/>
        <w:shd w:val="clear" w:color="auto" w:fill="auto"/>
        <w:bidi w:val="0"/>
        <w:jc w:val="center"/>
        <w:spacing w:before="0" w:after="0" w:line="322" w:lineRule="exact"/>
        <w:ind w:left="0" w:right="420" w:firstLine="0"/>
      </w:pPr>
      <w:bookmarkStart w:id="114" w:name="bookmark114"/>
      <w:r>
        <w:rPr>
          <w:lang w:val="uk-UA" w:eastAsia="uk-UA" w:bidi="uk-UA"/>
          <w:w w:val="100"/>
          <w:spacing w:val="0"/>
          <w:color w:val="000000"/>
          <w:position w:val="0"/>
        </w:rPr>
        <w:t>ВІД ІОНІВ ХРОМУ (VI)</w:t>
      </w:r>
      <w:bookmarkEnd w:id="114"/>
    </w:p>
    <w:p>
      <w:pPr>
        <w:pStyle w:val="Style11"/>
        <w:widowControl w:val="0"/>
        <w:keepNext w:val="0"/>
        <w:keepLines w:val="0"/>
        <w:shd w:val="clear" w:color="auto" w:fill="auto"/>
        <w:bidi w:val="0"/>
        <w:jc w:val="center"/>
        <w:spacing w:before="0" w:after="0"/>
        <w:ind w:left="0" w:right="420" w:firstLine="0"/>
      </w:pPr>
      <w:r>
        <w:rPr>
          <w:lang w:val="uk-UA" w:eastAsia="uk-UA" w:bidi="uk-UA"/>
          <w:w w:val="100"/>
          <w:spacing w:val="0"/>
          <w:color w:val="000000"/>
          <w:position w:val="0"/>
        </w:rPr>
        <w:t xml:space="preserve">студ. Трубійчук Р.П., доц. </w:t>
      </w:r>
      <w:r>
        <w:rPr>
          <w:lang w:val="ru-RU" w:eastAsia="ru-RU" w:bidi="ru-RU"/>
          <w:w w:val="100"/>
          <w:spacing w:val="0"/>
          <w:color w:val="000000"/>
          <w:position w:val="0"/>
        </w:rPr>
        <w:t xml:space="preserve">Антоненко </w:t>
      </w:r>
      <w:r>
        <w:rPr>
          <w:lang w:val="uk-UA" w:eastAsia="uk-UA" w:bidi="uk-UA"/>
          <w:w w:val="100"/>
          <w:spacing w:val="0"/>
          <w:color w:val="000000"/>
          <w:position w:val="0"/>
        </w:rPr>
        <w:t>Л.П.,</w:t>
        <w:br/>
        <w:t>асистент Галиш В.В., аспірант Демишок Т.І.</w:t>
      </w:r>
    </w:p>
    <w:p>
      <w:pPr>
        <w:pStyle w:val="Style11"/>
        <w:widowControl w:val="0"/>
        <w:keepNext w:val="0"/>
        <w:keepLines w:val="0"/>
        <w:shd w:val="clear" w:color="auto" w:fill="auto"/>
        <w:bidi w:val="0"/>
        <w:jc w:val="center"/>
        <w:spacing w:before="0" w:after="0"/>
        <w:ind w:left="0" w:right="420" w:firstLine="0"/>
      </w:pPr>
      <w:r>
        <w:rPr>
          <w:lang w:val="uk-UA" w:eastAsia="uk-UA" w:bidi="uk-UA"/>
          <w:w w:val="100"/>
          <w:spacing w:val="0"/>
          <w:color w:val="000000"/>
          <w:position w:val="0"/>
        </w:rP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Техногенне забруднення біосфери важкими металами, які виявляють токсичну дію, має негативний вплив на живі організми. Деякі метали здатні акумулюватись в м’язових та кісткових тканинах, викликаючи непередбачувані та незворотні зміни. До таких токсичних елементів відноситься і хром.</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Основним джерелом потрапляння неорганічного </w:t>
      </w:r>
      <w:r>
        <w:rPr>
          <w:lang w:val="ru-RU" w:eastAsia="ru-RU" w:bidi="ru-RU"/>
          <w:w w:val="100"/>
          <w:spacing w:val="0"/>
          <w:color w:val="000000"/>
          <w:position w:val="0"/>
        </w:rPr>
        <w:t xml:space="preserve">токсиканту </w:t>
      </w:r>
      <w:r>
        <w:rPr>
          <w:lang w:val="uk-UA" w:eastAsia="uk-UA" w:bidi="uk-UA"/>
          <w:w w:val="100"/>
          <w:spacing w:val="0"/>
          <w:color w:val="000000"/>
          <w:position w:val="0"/>
        </w:rPr>
        <w:t>до навколишнього середовища є промислові стоки різних галузей хімічної промисловості, тому актуальною задачею екології є розробка нових ефективних методів видалення іонів металів з промислових стоків.</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Серед багатьох відомих способів, що можуть використовуватись для цих цілей, сорбційний </w:t>
      </w:r>
      <w:r>
        <w:rPr>
          <w:lang w:val="ru-RU" w:eastAsia="ru-RU" w:bidi="ru-RU"/>
          <w:w w:val="100"/>
          <w:spacing w:val="0"/>
          <w:color w:val="000000"/>
          <w:position w:val="0"/>
        </w:rPr>
        <w:t xml:space="preserve">метод </w:t>
      </w:r>
      <w:r>
        <w:rPr>
          <w:lang w:val="uk-UA" w:eastAsia="uk-UA" w:bidi="uk-UA"/>
          <w:w w:val="100"/>
          <w:spacing w:val="0"/>
          <w:color w:val="000000"/>
          <w:position w:val="0"/>
        </w:rPr>
        <w:t>є простим та найбільш ефективним у видаленні важких металів з водних середовищ. Особлива увага останніми роками приділяється використанню в сорбційних технологіях нанорозмірних матеріалів різного походження. Детонаційні наноалмази викликають інтерес науковців, що працюють у напрямку розвитку сорбційних технологій, завдяки фізико-хімічним властивостям поверхні - високій питомій поверхні матеріалу та наявності великої кількості поверхневих реакційно-здатних груп [1-4].</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Мета роботи - дослідити та порівняти адсорбційну здатність нанопорошку алмазу марки АСУД 80 детонаційного синтезу, а також нанопорошку алмазу з реконструйованою поверхнею, марки АСУД 99р, щодо іонів хрому (VI). Реконструкція поверхні наноалмазу здійснювалась шляхом поєднання термохімічної, хімічної та електрохімічної обробок для зменшення кисневмісних груп, які визначають агрегацію </w:t>
      </w:r>
      <w:r>
        <w:rPr>
          <w:lang w:val="ru-RU" w:eastAsia="ru-RU" w:bidi="ru-RU"/>
          <w:w w:val="100"/>
          <w:spacing w:val="0"/>
          <w:color w:val="000000"/>
          <w:position w:val="0"/>
        </w:rPr>
        <w:t xml:space="preserve">порошку </w:t>
      </w:r>
      <w:r>
        <w:rPr>
          <w:lang w:val="uk-UA" w:eastAsia="uk-UA" w:bidi="uk-UA"/>
          <w:w w:val="100"/>
          <w:spacing w:val="0"/>
          <w:color w:val="000000"/>
          <w:position w:val="0"/>
        </w:rPr>
        <w:t>і його хімічні властивості.</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Результати визначення поглинальних властивостей досліджуваних матеріалів показали, що нанопорошок алмазу марки АСУД 80 не проявляє адсорбційної здатності щодо катіонів хрому. Максимальна сорбційна спорідненість нанопорошку алмазу марки АСУД 99р до іонів Сг</w:t>
      </w:r>
      <w:r>
        <w:rPr>
          <w:lang w:val="uk-UA" w:eastAsia="uk-UA" w:bidi="uk-UA"/>
          <w:vertAlign w:val="superscript"/>
          <w:w w:val="100"/>
          <w:spacing w:val="0"/>
          <w:color w:val="000000"/>
          <w:position w:val="0"/>
        </w:rPr>
        <w:t xml:space="preserve">6+ </w:t>
      </w:r>
      <w:r>
        <w:rPr>
          <w:lang w:val="uk-UA" w:eastAsia="uk-UA" w:bidi="uk-UA"/>
          <w:w w:val="100"/>
          <w:spacing w:val="0"/>
          <w:color w:val="000000"/>
          <w:position w:val="0"/>
        </w:rPr>
        <w:t>спостерігається у кислому середовищі - за умов проведення процесу сорбції в</w:t>
      </w:r>
    </w:p>
    <w:p>
      <w:pPr>
        <w:pStyle w:val="Style348"/>
        <w:widowControl w:val="0"/>
        <w:keepNext w:val="0"/>
        <w:keepLines w:val="0"/>
        <w:shd w:val="clear" w:color="auto" w:fill="auto"/>
        <w:bidi w:val="0"/>
        <w:jc w:val="left"/>
        <w:spacing w:before="0" w:after="0" w:line="80" w:lineRule="exact"/>
        <w:ind w:left="7800" w:right="0" w:firstLine="0"/>
      </w:pPr>
      <w:r>
        <w:rPr>
          <w:lang w:val="uk-UA" w:eastAsia="uk-UA" w:bidi="uk-UA"/>
          <w:w w:val="100"/>
          <w:spacing w:val="0"/>
          <w:color w:val="000000"/>
          <w:position w:val="0"/>
        </w:rPr>
        <w:t>-5</w:t>
      </w:r>
    </w:p>
    <w:p>
      <w:pPr>
        <w:pStyle w:val="Style11"/>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статичних умовах з розчину з концентрацією катіона 30 мг/дм ефективність вилучення складає близько 70%. Кінетика сорбції іонів Сг</w:t>
      </w:r>
      <w:r>
        <w:rPr>
          <w:lang w:val="uk-UA" w:eastAsia="uk-UA" w:bidi="uk-UA"/>
          <w:vertAlign w:val="superscript"/>
          <w:w w:val="100"/>
          <w:spacing w:val="0"/>
          <w:color w:val="000000"/>
          <w:position w:val="0"/>
        </w:rPr>
        <w:t>6</w:t>
      </w:r>
      <w:r>
        <w:rPr>
          <w:lang w:val="uk-UA" w:eastAsia="uk-UA" w:bidi="uk-UA"/>
          <w:w w:val="100"/>
          <w:spacing w:val="0"/>
          <w:color w:val="000000"/>
          <w:position w:val="0"/>
        </w:rPr>
        <w:t>+ на матеріалі детонаційного синтезу АСУД 99р показана на рисунку 1. Наведені дані свідчать про те, що протягом перших 2 хв. контакту концентрація іонів хрому в розчині зменшилась майже на 60 % і через 10 хв. досягла рівноважної.</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 xml:space="preserve">Для математичного оброблення кінетичної кривої сорбції використовували кінетичні моделі </w:t>
      </w:r>
      <w:r>
        <w:rPr>
          <w:lang w:val="ru-RU" w:eastAsia="ru-RU" w:bidi="ru-RU"/>
          <w:w w:val="100"/>
          <w:spacing w:val="0"/>
          <w:color w:val="000000"/>
          <w:position w:val="0"/>
        </w:rPr>
        <w:t>псевдо</w:t>
      </w:r>
      <w:r>
        <w:rPr>
          <w:lang w:val="uk-UA" w:eastAsia="uk-UA" w:bidi="uk-UA"/>
          <w:w w:val="100"/>
          <w:spacing w:val="0"/>
          <w:color w:val="000000"/>
          <w:position w:val="0"/>
        </w:rPr>
        <w:t>-першого (Лагенгрена) та псевдо-</w:t>
      </w:r>
    </w:p>
    <w:p>
      <w:pPr>
        <w:pStyle w:val="Style11"/>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 xml:space="preserve">другого порядків. Виконані розрахунки показали, що саме модель </w:t>
      </w:r>
      <w:r>
        <w:rPr>
          <w:lang w:val="ru-RU" w:eastAsia="ru-RU" w:bidi="ru-RU"/>
          <w:w w:val="100"/>
          <w:spacing w:val="0"/>
          <w:color w:val="000000"/>
          <w:position w:val="0"/>
        </w:rPr>
        <w:t>псевдо</w:t>
        <w:softHyphen/>
      </w:r>
      <w:r>
        <w:rPr>
          <w:lang w:val="uk-UA" w:eastAsia="uk-UA" w:bidi="uk-UA"/>
          <w:w w:val="100"/>
          <w:spacing w:val="0"/>
          <w:color w:val="000000"/>
          <w:position w:val="0"/>
        </w:rPr>
      </w:r>
      <w:r>
        <w:rPr>
          <w:lang w:val="ru-RU" w:eastAsia="ru-RU" w:bidi="ru-RU"/>
          <w:w w:val="100"/>
          <w:spacing w:val="0"/>
          <w:color w:val="000000"/>
          <w:position w:val="0"/>
        </w:rPr>
        <w:t>другого</w:t>
      </w:r>
      <w:r>
        <w:rPr>
          <w:lang w:val="uk-UA" w:eastAsia="uk-UA" w:bidi="uk-UA"/>
          <w:w w:val="100"/>
          <w:spacing w:val="0"/>
          <w:color w:val="000000"/>
          <w:position w:val="0"/>
        </w:rPr>
        <w:t xml:space="preserve"> порядку адекватно описує кінетику сорбції іонів хрому з водного розчину нанопорошком алмазу марки АСУД 99р.</w:t>
      </w:r>
    </w:p>
    <w:p>
      <w:pPr>
        <w:framePr w:h="3456" w:hSpace="936" w:wrap="notBeside" w:vAnchor="text" w:hAnchor="text" w:x="1767" w:y="1"/>
        <w:widowControl w:val="0"/>
        <w:jc w:val="center"/>
        <w:rPr>
          <w:sz w:val="2"/>
          <w:szCs w:val="2"/>
        </w:rPr>
      </w:pPr>
      <w:r>
        <w:pict>
          <v:shape id="_x0000_s1248" type="#_x0000_t75" style="width:343pt;height:173pt;">
            <v:imagedata r:id="rId169" r:href="rId170"/>
          </v:shape>
        </w:pict>
      </w:r>
    </w:p>
    <w:p>
      <w:pPr>
        <w:widowControl w:val="0"/>
        <w:rPr>
          <w:sz w:val="2"/>
          <w:szCs w:val="2"/>
        </w:rPr>
      </w:pPr>
    </w:p>
    <w:p>
      <w:pPr>
        <w:pStyle w:val="Style11"/>
        <w:widowControl w:val="0"/>
        <w:keepNext w:val="0"/>
        <w:keepLines w:val="0"/>
        <w:shd w:val="clear" w:color="auto" w:fill="auto"/>
        <w:bidi w:val="0"/>
        <w:jc w:val="left"/>
        <w:spacing w:before="120" w:after="0"/>
        <w:ind w:left="2740" w:right="0" w:hanging="1660"/>
      </w:pPr>
      <w:r>
        <w:rPr>
          <w:lang w:val="uk-UA" w:eastAsia="uk-UA" w:bidi="uk-UA"/>
          <w:w w:val="100"/>
          <w:spacing w:val="0"/>
          <w:color w:val="000000"/>
          <w:position w:val="0"/>
        </w:rPr>
        <w:t>Рисунок 1 - Зміна концентрації іонів хрому (VI) від часу контакту з нанопорошком алмазу АСУД 99р.</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В результаті дослідження процесу регенерації відпрацьованого матеріалу АСУД 99р свідчать про доцільність проведення зазначеного процесу шляхом кислотної обробки з наступним відмиванням дистильованою водою з метою надання наноалмазу первинних сорбційних властивостей. Оброблення відпрацьованого нанопорошку соляною кислотою дозволяє 100% регенерувати сорбент.</w:t>
      </w:r>
    </w:p>
    <w:p>
      <w:pPr>
        <w:pStyle w:val="Style11"/>
        <w:tabs>
          <w:tab w:leader="none" w:pos="2401" w:val="left"/>
        </w:tabs>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Висновки:</w:t>
        <w:tab/>
        <w:t>виконані дослідження дозволили втановити, що</w:t>
      </w:r>
    </w:p>
    <w:p>
      <w:pPr>
        <w:pStyle w:val="Style11"/>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 xml:space="preserve">реконструйований нанопорошок алмазу </w:t>
      </w:r>
      <w:r>
        <w:rPr>
          <w:lang w:val="ru-RU" w:eastAsia="ru-RU" w:bidi="ru-RU"/>
          <w:w w:val="100"/>
          <w:spacing w:val="0"/>
          <w:color w:val="000000"/>
          <w:position w:val="0"/>
        </w:rPr>
        <w:t xml:space="preserve">марки </w:t>
      </w:r>
      <w:r>
        <w:rPr>
          <w:lang w:val="uk-UA" w:eastAsia="uk-UA" w:bidi="uk-UA"/>
          <w:w w:val="100"/>
          <w:spacing w:val="0"/>
          <w:color w:val="000000"/>
          <w:position w:val="0"/>
        </w:rPr>
        <w:t xml:space="preserve">АСУД 99р детонаційного синтезу характеризується високою сорбційною здатністю щодо катіонів хрому </w:t>
      </w:r>
      <w:r>
        <w:rPr>
          <w:lang w:val="en-US" w:eastAsia="en-US" w:bidi="en-US"/>
          <w:w w:val="100"/>
          <w:spacing w:val="0"/>
          <w:color w:val="000000"/>
          <w:position w:val="0"/>
        </w:rPr>
        <w:t xml:space="preserve">(VI). </w:t>
      </w:r>
      <w:r>
        <w:rPr>
          <w:lang w:val="uk-UA" w:eastAsia="uk-UA" w:bidi="uk-UA"/>
          <w:w w:val="100"/>
          <w:spacing w:val="0"/>
          <w:color w:val="000000"/>
          <w:position w:val="0"/>
        </w:rPr>
        <w:t xml:space="preserve">Одержані результати будуть покладені в основу одержання комбінованих фільтрувальних матеріалів на основі мінеральних і синтетичних волокон, целюлози та модифікованого нанопорошку </w:t>
      </w:r>
      <w:r>
        <w:rPr>
          <w:lang w:val="ru-RU" w:eastAsia="ru-RU" w:bidi="ru-RU"/>
          <w:w w:val="100"/>
          <w:spacing w:val="0"/>
          <w:color w:val="000000"/>
          <w:position w:val="0"/>
        </w:rPr>
        <w:t xml:space="preserve">алмазу </w:t>
      </w:r>
      <w:r>
        <w:rPr>
          <w:lang w:val="uk-UA" w:eastAsia="uk-UA" w:bidi="uk-UA"/>
          <w:w w:val="100"/>
          <w:spacing w:val="0"/>
          <w:color w:val="000000"/>
          <w:position w:val="0"/>
        </w:rPr>
        <w:t>марки АСУД 99р.</w:t>
      </w:r>
    </w:p>
    <w:p>
      <w:pPr>
        <w:pStyle w:val="Style11"/>
        <w:widowControl w:val="0"/>
        <w:keepNext w:val="0"/>
        <w:keepLines w:val="0"/>
        <w:shd w:val="clear" w:color="auto" w:fill="auto"/>
        <w:bidi w:val="0"/>
        <w:jc w:val="both"/>
        <w:spacing w:before="0" w:after="0"/>
        <w:ind w:left="0" w:right="0" w:firstLine="740"/>
      </w:pPr>
      <w:r>
        <w:rPr>
          <w:lang w:val="uk-UA" w:eastAsia="uk-UA" w:bidi="uk-UA"/>
          <w:w w:val="100"/>
          <w:spacing w:val="0"/>
          <w:color w:val="000000"/>
          <w:position w:val="0"/>
        </w:rPr>
        <w:t>Перелік посилань:</w:t>
      </w:r>
    </w:p>
    <w:p>
      <w:pPr>
        <w:pStyle w:val="Style11"/>
        <w:numPr>
          <w:ilvl w:val="0"/>
          <w:numId w:val="81"/>
        </w:numPr>
        <w:tabs>
          <w:tab w:leader="none" w:pos="1033" w:val="left"/>
        </w:tabs>
        <w:widowControl w:val="0"/>
        <w:keepNext w:val="0"/>
        <w:keepLines w:val="0"/>
        <w:shd w:val="clear" w:color="auto" w:fill="auto"/>
        <w:bidi w:val="0"/>
        <w:jc w:val="left"/>
        <w:spacing w:before="0" w:after="0"/>
        <w:ind w:left="0" w:right="0" w:firstLine="740"/>
      </w:pPr>
      <w:r>
        <w:rPr>
          <w:lang w:val="ru-RU" w:eastAsia="ru-RU" w:bidi="ru-RU"/>
          <w:w w:val="100"/>
          <w:spacing w:val="0"/>
          <w:color w:val="000000"/>
          <w:position w:val="0"/>
        </w:rPr>
        <w:t xml:space="preserve">Антоненко Л. </w:t>
      </w:r>
      <w:r>
        <w:rPr>
          <w:lang w:val="uk-UA" w:eastAsia="uk-UA" w:bidi="uk-UA"/>
          <w:w w:val="100"/>
          <w:spacing w:val="0"/>
          <w:color w:val="000000"/>
          <w:position w:val="0"/>
        </w:rPr>
        <w:t xml:space="preserve">П., Чучулина Н. В., </w:t>
      </w:r>
      <w:r>
        <w:rPr>
          <w:lang w:val="ru-RU" w:eastAsia="ru-RU" w:bidi="ru-RU"/>
          <w:w w:val="100"/>
          <w:spacing w:val="0"/>
          <w:color w:val="000000"/>
          <w:position w:val="0"/>
        </w:rPr>
        <w:t xml:space="preserve">Богатырёва Г. </w:t>
      </w:r>
      <w:r>
        <w:rPr>
          <w:lang w:val="uk-UA" w:eastAsia="uk-UA" w:bidi="uk-UA"/>
          <w:w w:val="100"/>
          <w:spacing w:val="0"/>
          <w:color w:val="000000"/>
          <w:position w:val="0"/>
        </w:rPr>
        <w:t xml:space="preserve">П., Маринич М. Г., </w:t>
      </w:r>
      <w:r>
        <w:rPr>
          <w:lang w:val="ru-RU" w:eastAsia="ru-RU" w:bidi="ru-RU"/>
          <w:w w:val="100"/>
          <w:spacing w:val="0"/>
          <w:color w:val="000000"/>
          <w:position w:val="0"/>
        </w:rPr>
        <w:t xml:space="preserve">Ильницкая Г. </w:t>
      </w:r>
      <w:r>
        <w:rPr>
          <w:lang w:val="uk-UA" w:eastAsia="uk-UA" w:bidi="uk-UA"/>
          <w:w w:val="100"/>
          <w:spacing w:val="0"/>
          <w:color w:val="000000"/>
          <w:position w:val="0"/>
        </w:rPr>
        <w:t xml:space="preserve">Д., </w:t>
      </w:r>
      <w:r>
        <w:rPr>
          <w:lang w:val="ru-RU" w:eastAsia="ru-RU" w:bidi="ru-RU"/>
          <w:w w:val="100"/>
          <w:spacing w:val="0"/>
          <w:color w:val="000000"/>
          <w:position w:val="0"/>
        </w:rPr>
        <w:t xml:space="preserve">Демышок </w:t>
      </w:r>
      <w:r>
        <w:rPr>
          <w:lang w:val="uk-UA" w:eastAsia="uk-UA" w:bidi="uk-UA"/>
          <w:w w:val="100"/>
          <w:spacing w:val="0"/>
          <w:color w:val="000000"/>
          <w:position w:val="0"/>
        </w:rPr>
        <w:t xml:space="preserve">Т. </w:t>
      </w:r>
      <w:r>
        <w:rPr>
          <w:lang w:val="ru-RU" w:eastAsia="ru-RU" w:bidi="ru-RU"/>
          <w:w w:val="100"/>
          <w:spacing w:val="0"/>
          <w:color w:val="000000"/>
          <w:position w:val="0"/>
        </w:rPr>
        <w:t>И. Получение фильтровального материала с использованием наноматериалов для очистки стоков от тяжёлых металлов. // Энерготехнологии и ресурсосбережение, - 2011. - № 6. - с. 49 - 54.</w:t>
      </w:r>
    </w:p>
    <w:p>
      <w:pPr>
        <w:pStyle w:val="Style11"/>
        <w:numPr>
          <w:ilvl w:val="0"/>
          <w:numId w:val="81"/>
        </w:numPr>
        <w:tabs>
          <w:tab w:leader="none" w:pos="1033" w:val="left"/>
        </w:tabs>
        <w:widowControl w:val="0"/>
        <w:keepNext w:val="0"/>
        <w:keepLines w:val="0"/>
        <w:shd w:val="clear" w:color="auto" w:fill="auto"/>
        <w:bidi w:val="0"/>
        <w:jc w:val="left"/>
        <w:spacing w:before="0" w:after="0"/>
        <w:ind w:left="0" w:right="0" w:firstLine="740"/>
      </w:pPr>
      <w:r>
        <w:rPr>
          <w:lang w:val="ru-RU" w:eastAsia="ru-RU" w:bidi="ru-RU"/>
          <w:w w:val="100"/>
          <w:spacing w:val="0"/>
          <w:color w:val="000000"/>
          <w:position w:val="0"/>
        </w:rPr>
        <w:t xml:space="preserve">Антоненко Л. П., </w:t>
      </w:r>
      <w:r>
        <w:rPr>
          <w:lang w:val="uk-UA" w:eastAsia="uk-UA" w:bidi="uk-UA"/>
          <w:w w:val="100"/>
          <w:spacing w:val="0"/>
          <w:color w:val="000000"/>
          <w:position w:val="0"/>
        </w:rPr>
        <w:t xml:space="preserve">Чучуліна </w:t>
      </w:r>
      <w:r>
        <w:rPr>
          <w:lang w:val="ru-RU" w:eastAsia="ru-RU" w:bidi="ru-RU"/>
          <w:w w:val="100"/>
          <w:spacing w:val="0"/>
          <w:color w:val="000000"/>
          <w:position w:val="0"/>
        </w:rPr>
        <w:t xml:space="preserve">Н. В., Хохотва О. П., Демишок Т. </w:t>
      </w:r>
      <w:r>
        <w:rPr>
          <w:lang w:val="uk-UA" w:eastAsia="uk-UA" w:bidi="uk-UA"/>
          <w:w w:val="100"/>
          <w:spacing w:val="0"/>
          <w:color w:val="000000"/>
          <w:position w:val="0"/>
        </w:rPr>
        <w:t xml:space="preserve">І., </w:t>
      </w:r>
      <w:r>
        <w:rPr>
          <w:lang w:val="ru-RU" w:eastAsia="ru-RU" w:bidi="ru-RU"/>
          <w:w w:val="100"/>
          <w:spacing w:val="0"/>
          <w:color w:val="000000"/>
          <w:position w:val="0"/>
        </w:rPr>
        <w:t xml:space="preserve">Боженко О. М. </w:t>
      </w:r>
      <w:r>
        <w:rPr>
          <w:lang w:val="uk-UA" w:eastAsia="uk-UA" w:bidi="uk-UA"/>
          <w:w w:val="100"/>
          <w:spacing w:val="0"/>
          <w:color w:val="000000"/>
          <w:position w:val="0"/>
        </w:rPr>
        <w:t xml:space="preserve">Очищення </w:t>
      </w:r>
      <w:r>
        <w:rPr>
          <w:lang w:val="ru-RU" w:eastAsia="ru-RU" w:bidi="ru-RU"/>
          <w:w w:val="100"/>
          <w:spacing w:val="0"/>
          <w:color w:val="000000"/>
          <w:position w:val="0"/>
        </w:rPr>
        <w:t xml:space="preserve">води </w:t>
      </w:r>
      <w:r>
        <w:rPr>
          <w:lang w:val="uk-UA" w:eastAsia="uk-UA" w:bidi="uk-UA"/>
          <w:w w:val="100"/>
          <w:spacing w:val="0"/>
          <w:color w:val="000000"/>
          <w:position w:val="0"/>
        </w:rPr>
        <w:t xml:space="preserve">від іонів міді </w:t>
      </w:r>
      <w:r>
        <w:rPr>
          <w:lang w:val="ru-RU" w:eastAsia="ru-RU" w:bidi="ru-RU"/>
          <w:w w:val="100"/>
          <w:spacing w:val="0"/>
          <w:color w:val="000000"/>
          <w:position w:val="0"/>
        </w:rPr>
        <w:t xml:space="preserve">нанопарошками алмазу// </w:t>
      </w:r>
      <w:r>
        <w:rPr>
          <w:lang w:val="uk-UA" w:eastAsia="uk-UA" w:bidi="uk-UA"/>
          <w:w w:val="100"/>
          <w:spacing w:val="0"/>
          <w:color w:val="000000"/>
          <w:position w:val="0"/>
        </w:rPr>
        <w:t xml:space="preserve">Вісник </w:t>
      </w:r>
      <w:r>
        <w:rPr>
          <w:lang w:val="ru-RU" w:eastAsia="ru-RU" w:bidi="ru-RU"/>
          <w:w w:val="100"/>
          <w:spacing w:val="0"/>
          <w:color w:val="000000"/>
          <w:position w:val="0"/>
        </w:rPr>
        <w:t xml:space="preserve">НТУУ </w:t>
      </w:r>
      <w:r>
        <w:rPr>
          <w:lang w:val="uk-UA" w:eastAsia="uk-UA" w:bidi="uk-UA"/>
          <w:w w:val="100"/>
          <w:spacing w:val="0"/>
          <w:color w:val="000000"/>
          <w:position w:val="0"/>
        </w:rPr>
        <w:t xml:space="preserve">«КПІ». </w:t>
      </w:r>
      <w:r>
        <w:rPr>
          <w:lang w:val="ru-RU" w:eastAsia="ru-RU" w:bidi="ru-RU"/>
          <w:w w:val="100"/>
          <w:spacing w:val="0"/>
          <w:color w:val="000000"/>
          <w:position w:val="0"/>
        </w:rPr>
        <w:t>- 2011. № 1(7), с. 80 - 83.</w:t>
      </w:r>
    </w:p>
    <w:p>
      <w:pPr>
        <w:pStyle w:val="Style11"/>
        <w:numPr>
          <w:ilvl w:val="0"/>
          <w:numId w:val="81"/>
        </w:numPr>
        <w:tabs>
          <w:tab w:leader="none" w:pos="1038" w:val="left"/>
        </w:tabs>
        <w:widowControl w:val="0"/>
        <w:keepNext w:val="0"/>
        <w:keepLines w:val="0"/>
        <w:shd w:val="clear" w:color="auto" w:fill="auto"/>
        <w:bidi w:val="0"/>
        <w:jc w:val="left"/>
        <w:spacing w:before="0" w:after="0"/>
        <w:ind w:left="0" w:right="0" w:firstLine="740"/>
      </w:pPr>
      <w:r>
        <w:rPr>
          <w:lang w:val="en-US" w:eastAsia="en-US" w:bidi="en-US"/>
          <w:w w:val="100"/>
          <w:spacing w:val="0"/>
          <w:color w:val="000000"/>
          <w:position w:val="0"/>
        </w:rPr>
        <w:t xml:space="preserve">Y. </w:t>
      </w:r>
      <w:r>
        <w:rPr>
          <w:lang w:val="de-DE" w:eastAsia="de-DE" w:bidi="de-DE"/>
          <w:w w:val="100"/>
          <w:spacing w:val="0"/>
          <w:color w:val="000000"/>
          <w:position w:val="0"/>
        </w:rPr>
        <w:t xml:space="preserve">N. </w:t>
      </w:r>
      <w:r>
        <w:rPr>
          <w:lang w:val="en-US" w:eastAsia="en-US" w:bidi="en-US"/>
          <w:w w:val="100"/>
          <w:spacing w:val="0"/>
          <w:color w:val="000000"/>
          <w:position w:val="0"/>
        </w:rPr>
        <w:t xml:space="preserve">Zadnipryanets, A. Y. Babich, L. P. Antonenko </w:t>
      </w:r>
      <w:r>
        <w:rPr>
          <w:lang w:val="uk-UA" w:eastAsia="uk-UA" w:bidi="uk-UA"/>
          <w:w w:val="100"/>
          <w:spacing w:val="0"/>
          <w:color w:val="000000"/>
          <w:position w:val="0"/>
        </w:rPr>
        <w:t xml:space="preserve">ОЬїаїпїп§ </w:t>
      </w:r>
      <w:r>
        <w:rPr>
          <w:lang w:val="en-US" w:eastAsia="en-US" w:bidi="en-US"/>
          <w:w w:val="100"/>
          <w:spacing w:val="0"/>
          <w:color w:val="000000"/>
          <w:position w:val="0"/>
        </w:rPr>
        <w:t xml:space="preserve">a filter material with applying nano-powder of diamond </w:t>
      </w:r>
      <w:r>
        <w:rPr>
          <w:lang w:val="ru-RU" w:eastAsia="ru-RU" w:bidi="ru-RU"/>
          <w:w w:val="100"/>
          <w:spacing w:val="0"/>
          <w:color w:val="000000"/>
          <w:position w:val="0"/>
        </w:rPr>
        <w:t xml:space="preserve">// </w:t>
      </w:r>
      <w:r>
        <w:rPr>
          <w:lang w:val="en-US" w:eastAsia="en-US" w:bidi="en-US"/>
          <w:w w:val="100"/>
          <w:spacing w:val="0"/>
          <w:color w:val="000000"/>
          <w:position w:val="0"/>
        </w:rPr>
        <w:t>International Youth Science Environmental Forum “Ecobaltica ‘ 2013” December 6 - 7 2013. St.-Peterburg, Russia - p. 29 - 33.</w:t>
      </w:r>
      <w:r>
        <w:br w:type="page"/>
      </w:r>
    </w:p>
    <w:p>
      <w:pPr>
        <w:pStyle w:val="Style35"/>
        <w:widowControl w:val="0"/>
        <w:keepNext w:val="0"/>
        <w:keepLines w:val="0"/>
        <w:shd w:val="clear" w:color="auto" w:fill="auto"/>
        <w:bidi w:val="0"/>
        <w:jc w:val="left"/>
        <w:spacing w:before="0" w:after="0"/>
        <w:ind w:left="0" w:right="0" w:firstLine="0"/>
      </w:pPr>
      <w:r>
        <w:rPr>
          <w:lang w:val="uk-UA" w:eastAsia="uk-UA" w:bidi="uk-UA"/>
          <w:w w:val="100"/>
          <w:spacing w:val="0"/>
          <w:color w:val="000000"/>
          <w:position w:val="0"/>
        </w:rPr>
        <w:t>УДК 676:658.562.3:681.3</w:t>
      </w:r>
    </w:p>
    <w:p>
      <w:pPr>
        <w:pStyle w:val="Style35"/>
        <w:widowControl w:val="0"/>
        <w:keepNext w:val="0"/>
        <w:keepLines w:val="0"/>
        <w:shd w:val="clear" w:color="auto" w:fill="auto"/>
        <w:bidi w:val="0"/>
        <w:jc w:val="left"/>
        <w:spacing w:before="0" w:after="0"/>
        <w:ind w:left="320" w:right="0" w:firstLine="660"/>
      </w:pPr>
      <w:r>
        <w:rPr>
          <w:lang w:val="uk-UA" w:eastAsia="uk-UA" w:bidi="uk-UA"/>
          <w:w w:val="100"/>
          <w:spacing w:val="0"/>
          <w:color w:val="000000"/>
          <w:position w:val="0"/>
        </w:rPr>
        <w:t>ВИКОРИСТАННЯ ІНФОРМАЦІЙНИХ ШУМОСТІЙКИХ ПЛАНІВ В ДОСЛІДЖЕННІ ВПЛИВУ СТУПЕНЯ ЗАМІЩЕННЯ МОДИФІКОВАНИХ КУКУРУДЗЯНИХ КРОХМАЛЬНИХ КЛЕЇВ У ВИРОБНИЦТВІ</w:t>
      </w:r>
    </w:p>
    <w:p>
      <w:pPr>
        <w:pStyle w:val="Style35"/>
        <w:widowControl w:val="0"/>
        <w:keepNext w:val="0"/>
        <w:keepLines w:val="0"/>
        <w:shd w:val="clear" w:color="auto" w:fill="auto"/>
        <w:bidi w:val="0"/>
        <w:jc w:val="left"/>
        <w:spacing w:before="0" w:after="0"/>
        <w:ind w:left="3680" w:right="0" w:firstLine="0"/>
      </w:pPr>
      <w:r>
        <w:rPr>
          <w:lang w:val="uk-UA" w:eastAsia="uk-UA" w:bidi="uk-UA"/>
          <w:w w:val="100"/>
          <w:spacing w:val="0"/>
          <w:color w:val="000000"/>
          <w:position w:val="0"/>
        </w:rPr>
        <w:t>ПАПЕРУ ТА КАРТОНУ</w:t>
      </w:r>
    </w:p>
    <w:p>
      <w:pPr>
        <w:pStyle w:val="Style35"/>
        <w:widowControl w:val="0"/>
        <w:keepNext w:val="0"/>
        <w:keepLines w:val="0"/>
        <w:shd w:val="clear" w:color="auto" w:fill="auto"/>
        <w:bidi w:val="0"/>
        <w:spacing w:before="0" w:after="0"/>
        <w:ind w:left="0" w:right="1200" w:firstLine="0"/>
      </w:pPr>
      <w:r>
        <w:rPr>
          <w:lang w:val="uk-UA" w:eastAsia="uk-UA" w:bidi="uk-UA"/>
          <w:w w:val="100"/>
          <w:spacing w:val="0"/>
          <w:color w:val="000000"/>
          <w:position w:val="0"/>
        </w:rPr>
        <w:t xml:space="preserve">магістрант Утченко Р.Є.-, к.т.н., доц. </w:t>
      </w:r>
      <w:r>
        <w:rPr>
          <w:lang w:val="ru-RU" w:eastAsia="ru-RU" w:bidi="ru-RU"/>
          <w:w w:val="100"/>
          <w:spacing w:val="0"/>
          <w:color w:val="000000"/>
          <w:position w:val="0"/>
        </w:rPr>
        <w:t xml:space="preserve">Плосконос </w:t>
      </w:r>
      <w:r>
        <w:rPr>
          <w:lang w:val="uk-UA" w:eastAsia="uk-UA" w:bidi="uk-UA"/>
          <w:w w:val="100"/>
          <w:spacing w:val="0"/>
          <w:color w:val="000000"/>
          <w:position w:val="0"/>
        </w:rPr>
        <w:t>В.Г</w:t>
        <w:br/>
        <w:t>Національний технічний університет України</w:t>
        <w:br/>
        <w:t>«Київський політехнічний інститут»</w:t>
      </w:r>
    </w:p>
    <w:p>
      <w:pPr>
        <w:pStyle w:val="Style11"/>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Метою даної роботи є використання інформаційних шумостійких планів [1] в процесі дослідження впливу ступеня заміщення модифікованих кукурудзяних крохмальних клеїв на фізико-механічні показники паперу та картону [2].</w:t>
      </w:r>
    </w:p>
    <w:p>
      <w:pPr>
        <w:pStyle w:val="Style11"/>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Інформативність експерименту - це не що інше, як здатність досліджуваного об'єкта надати максимальну інформацію про можливу кількість різних своїх станів (властивостей), незалежно від внутрішньої структури досліджуваного об'єкта (яку ми з часом зможем виражати моделлю), а також впливовості тих або інших факторів, і, таким чином, забезпечити максимальну достовірність результатів експериментальних досліджень в умовах випадкових "шумових" перешкод. В загальному випадку задача планування оптимального експерименту [1] являє собою задачу отримання максимальної інформації за витрат, які намагаються бути мінімальними.</w:t>
      </w:r>
    </w:p>
    <w:p>
      <w:pPr>
        <w:pStyle w:val="Style356"/>
        <w:tabs>
          <w:tab w:leader="none" w:pos="9188" w:val="left"/>
        </w:tabs>
        <w:widowControl w:val="0"/>
        <w:keepNext w:val="0"/>
        <w:keepLines w:val="0"/>
        <w:shd w:val="clear" w:color="auto" w:fill="auto"/>
        <w:bidi w:val="0"/>
        <w:spacing w:before="0" w:after="172" w:line="240" w:lineRule="exact"/>
        <w:ind w:left="3260" w:right="0" w:firstLine="0"/>
      </w:pPr>
      <w:r>
        <w:rPr>
          <w:vertAlign w:val="superscript"/>
          <w:sz w:val="24"/>
          <w:szCs w:val="24"/>
          <w:w w:val="100"/>
          <w:spacing w:val="0"/>
          <w:color w:val="000000"/>
          <w:position w:val="0"/>
        </w:rPr>
        <w:t>X</w:t>
      </w:r>
      <w:r>
        <w:rPr>
          <w:sz w:val="24"/>
          <w:szCs w:val="24"/>
          <w:w w:val="100"/>
          <w:spacing w:val="0"/>
          <w:color w:val="000000"/>
          <w:position w:val="0"/>
        </w:rPr>
        <w:t>(</w:t>
      </w:r>
      <w:r>
        <w:rPr>
          <w:vertAlign w:val="superscript"/>
          <w:sz w:val="24"/>
          <w:szCs w:val="24"/>
          <w:w w:val="100"/>
          <w:spacing w:val="0"/>
          <w:color w:val="000000"/>
          <w:position w:val="0"/>
        </w:rPr>
        <w:t>N</w:t>
      </w:r>
      <w:r>
        <w:rPr>
          <w:sz w:val="24"/>
          <w:szCs w:val="24"/>
          <w:w w:val="100"/>
          <w:spacing w:val="0"/>
          <w:color w:val="000000"/>
          <w:position w:val="0"/>
        </w:rPr>
        <w:t>.</w:t>
      </w:r>
      <w:r>
        <w:rPr>
          <w:rStyle w:val="CharStyle358"/>
          <w:vertAlign w:val="superscript"/>
          <w:b w:val="0"/>
          <w:bCs w:val="0"/>
        </w:rPr>
        <w:t>M</w:t>
      </w:r>
      <w:r>
        <w:rPr>
          <w:rStyle w:val="CharStyle358"/>
          <w:b w:val="0"/>
          <w:bCs w:val="0"/>
        </w:rPr>
        <w:t>)</w:t>
      </w:r>
      <w:r>
        <w:rPr>
          <w:rStyle w:val="CharStyle359"/>
          <w:b w:val="0"/>
          <w:bCs w:val="0"/>
        </w:rPr>
        <w:t xml:space="preserve">opt </w:t>
      </w:r>
      <w:r>
        <w:rPr>
          <w:rStyle w:val="CharStyle358"/>
          <w:b w:val="0"/>
          <w:bCs w:val="0"/>
        </w:rPr>
        <w:t>={</w:t>
      </w:r>
      <w:r>
        <w:rPr>
          <w:rStyle w:val="CharStyle358"/>
          <w:vertAlign w:val="superscript"/>
          <w:b w:val="0"/>
          <w:bCs w:val="0"/>
        </w:rPr>
        <w:t>(X</w:t>
      </w:r>
      <w:r>
        <w:rPr>
          <w:vertAlign w:val="superscript"/>
          <w:sz w:val="24"/>
          <w:szCs w:val="24"/>
          <w:w w:val="100"/>
          <w:spacing w:val="0"/>
          <w:color w:val="000000"/>
          <w:position w:val="0"/>
        </w:rPr>
        <w:t xml:space="preserve"> </w:t>
      </w:r>
      <w:r>
        <w:rPr>
          <w:lang w:val="uk-UA" w:eastAsia="uk-UA" w:bidi="uk-UA"/>
          <w:vertAlign w:val="superscript"/>
          <w:sz w:val="24"/>
          <w:szCs w:val="24"/>
          <w:w w:val="100"/>
          <w:spacing w:val="0"/>
          <w:color w:val="000000"/>
          <w:position w:val="0"/>
        </w:rPr>
        <w:t>є</w:t>
      </w:r>
      <w:r>
        <w:rPr>
          <w:lang w:val="uk-UA" w:eastAsia="uk-UA" w:bidi="uk-UA"/>
          <w:sz w:val="24"/>
          <w:szCs w:val="24"/>
          <w:w w:val="100"/>
          <w:spacing w:val="0"/>
          <w:color w:val="000000"/>
          <w:position w:val="0"/>
        </w:rPr>
        <w:t xml:space="preserve"> </w:t>
      </w:r>
      <w:r>
        <w:rPr>
          <w:sz w:val="24"/>
          <w:szCs w:val="24"/>
          <w:w w:val="100"/>
          <w:spacing w:val="0"/>
          <w:color w:val="000000"/>
          <w:position w:val="0"/>
        </w:rPr>
        <w:t>X</w:t>
      </w:r>
      <w:r>
        <w:rPr>
          <w:vertAlign w:val="superscript"/>
          <w:sz w:val="24"/>
          <w:szCs w:val="24"/>
          <w:w w:val="100"/>
          <w:spacing w:val="0"/>
          <w:color w:val="000000"/>
          <w:position w:val="0"/>
        </w:rPr>
        <w:t xml:space="preserve">): </w:t>
      </w:r>
      <w:r>
        <w:rPr>
          <w:rStyle w:val="CharStyle360"/>
          <w:vertAlign w:val="superscript"/>
          <w:b w:val="0"/>
          <w:bCs w:val="0"/>
        </w:rPr>
        <w:t>1</w:t>
      </w:r>
      <w:r>
        <w:rPr>
          <w:rStyle w:val="CharStyle358"/>
          <w:b w:val="0"/>
          <w:bCs w:val="0"/>
        </w:rPr>
        <w:t xml:space="preserve"> ^</w:t>
      </w:r>
      <w:r>
        <w:rPr>
          <w:sz w:val="24"/>
          <w:szCs w:val="24"/>
          <w:w w:val="100"/>
          <w:spacing w:val="0"/>
          <w:color w:val="000000"/>
          <w:position w:val="0"/>
        </w:rPr>
        <w:t>max;</w:t>
      </w:r>
      <w:r>
        <w:rPr>
          <w:rStyle w:val="CharStyle358"/>
          <w:vertAlign w:val="superscript"/>
          <w:b w:val="0"/>
          <w:bCs w:val="0"/>
        </w:rPr>
        <w:t>C(X</w:t>
      </w:r>
      <w:r>
        <w:rPr>
          <w:rStyle w:val="CharStyle358"/>
          <w:b w:val="0"/>
          <w:bCs w:val="0"/>
        </w:rPr>
        <w:t>) ^</w:t>
      </w:r>
      <w:r>
        <w:rPr>
          <w:sz w:val="24"/>
          <w:szCs w:val="24"/>
          <w:w w:val="100"/>
          <w:spacing w:val="0"/>
          <w:color w:val="000000"/>
          <w:position w:val="0"/>
        </w:rPr>
        <w:t>min},</w:t>
        <w:tab/>
        <w:t>^</w:t>
      </w:r>
    </w:p>
    <w:p>
      <w:pPr>
        <w:pStyle w:val="Style11"/>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 xml:space="preserve">де </w:t>
      </w:r>
      <w:r>
        <w:rPr>
          <w:rStyle w:val="CharStyle361"/>
        </w:rPr>
        <w:t>N</w:t>
      </w:r>
      <w:r>
        <w:rPr>
          <w:lang w:val="en-US" w:eastAsia="en-US" w:bidi="en-US"/>
          <w:w w:val="100"/>
          <w:spacing w:val="0"/>
          <w:color w:val="000000"/>
          <w:position w:val="0"/>
        </w:rPr>
        <w:t xml:space="preserve"> - </w:t>
      </w:r>
      <w:r>
        <w:rPr>
          <w:lang w:val="uk-UA" w:eastAsia="uk-UA" w:bidi="uk-UA"/>
          <w:w w:val="100"/>
          <w:spacing w:val="0"/>
          <w:color w:val="000000"/>
          <w:position w:val="0"/>
        </w:rPr>
        <w:t xml:space="preserve">число експериментальних точок; </w:t>
      </w:r>
      <w:r>
        <w:rPr>
          <w:rStyle w:val="CharStyle361"/>
        </w:rPr>
        <w:t>M</w:t>
      </w:r>
      <w:r>
        <w:rPr>
          <w:lang w:val="en-US" w:eastAsia="en-US" w:bidi="en-US"/>
          <w:w w:val="100"/>
          <w:spacing w:val="0"/>
          <w:color w:val="000000"/>
          <w:position w:val="0"/>
        </w:rPr>
        <w:t xml:space="preserve"> </w:t>
      </w:r>
      <w:r>
        <w:rPr>
          <w:lang w:val="uk-UA" w:eastAsia="uk-UA" w:bidi="uk-UA"/>
          <w:w w:val="100"/>
          <w:spacing w:val="0"/>
          <w:color w:val="000000"/>
          <w:position w:val="0"/>
        </w:rPr>
        <w:t xml:space="preserve">- число факторів ; </w:t>
      </w:r>
      <w:r>
        <w:rPr>
          <w:rStyle w:val="CharStyle361"/>
          <w:vertAlign w:val="superscript"/>
        </w:rPr>
        <w:t>X</w:t>
      </w:r>
      <w:r>
        <w:rPr>
          <w:lang w:val="en-US" w:eastAsia="en-US" w:bidi="en-US"/>
          <w:w w:val="100"/>
          <w:spacing w:val="0"/>
          <w:color w:val="000000"/>
          <w:position w:val="0"/>
        </w:rPr>
        <w:t xml:space="preserve"> </w:t>
      </w:r>
      <w:r>
        <w:rPr>
          <w:lang w:val="uk-UA" w:eastAsia="uk-UA" w:bidi="uk-UA"/>
          <w:w w:val="100"/>
          <w:spacing w:val="0"/>
          <w:color w:val="000000"/>
          <w:position w:val="0"/>
        </w:rPr>
        <w:t>- множина можливих планів експерименту.</w:t>
      </w:r>
    </w:p>
    <w:p>
      <w:pPr>
        <w:pStyle w:val="Style11"/>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Разом з тим, такої інформації недостатньо для забезпечення вибору оптимальної матриці із множини варіантів, які можливі. В такому випадку необхідно використання додаткових критеріїв для побудови інформативного плану експерименту та значного обмеження області перебору варіантів.</w:t>
      </w:r>
    </w:p>
    <w:p>
      <w:pPr>
        <w:pStyle w:val="Style11"/>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Вказані вимоги можна забезпечити, використовуючи критерії [1]:</w:t>
      </w:r>
    </w:p>
    <w:p>
      <w:pPr>
        <w:pStyle w:val="Style11"/>
        <w:widowControl w:val="0"/>
        <w:keepNext w:val="0"/>
        <w:keepLines w:val="0"/>
        <w:shd w:val="clear" w:color="auto" w:fill="auto"/>
        <w:bidi w:val="0"/>
        <w:jc w:val="left"/>
        <w:spacing w:before="0" w:after="0" w:line="298" w:lineRule="exact"/>
        <w:ind w:left="2180" w:right="0" w:firstLine="0"/>
      </w:pPr>
      <w:r>
        <w:rPr>
          <w:lang w:val="uk-UA" w:eastAsia="uk-UA" w:bidi="uk-UA"/>
          <w:w w:val="100"/>
          <w:spacing w:val="0"/>
          <w:color w:val="000000"/>
          <w:position w:val="0"/>
        </w:rPr>
        <w:t>- максимуму мінімальної міждослідної відстані</w:t>
      </w:r>
    </w:p>
    <w:p>
      <w:pPr>
        <w:pStyle w:val="Style362"/>
        <w:widowControl w:val="0"/>
        <w:keepNext w:val="0"/>
        <w:keepLines w:val="0"/>
        <w:shd w:val="clear" w:color="auto" w:fill="auto"/>
        <w:bidi w:val="0"/>
        <w:jc w:val="left"/>
        <w:spacing w:before="0" w:after="0" w:line="130" w:lineRule="exact"/>
        <w:ind w:left="4540" w:right="0" w:firstLine="0"/>
      </w:pPr>
      <w:r>
        <w:rPr>
          <w:w w:val="100"/>
          <w:spacing w:val="0"/>
          <w:color w:val="000000"/>
          <w:position w:val="0"/>
        </w:rPr>
        <w:t>M</w:t>
      </w:r>
    </w:p>
    <w:p>
      <w:pPr>
        <w:pStyle w:val="Style364"/>
        <w:tabs>
          <w:tab w:leader="none" w:pos="7068" w:val="left"/>
          <w:tab w:leader="hyphen" w:pos="7476" w:val="left"/>
        </w:tabs>
        <w:widowControl w:val="0"/>
        <w:keepNext w:val="0"/>
        <w:keepLines w:val="0"/>
        <w:shd w:val="clear" w:color="auto" w:fill="auto"/>
        <w:bidi w:val="0"/>
        <w:spacing w:before="0" w:after="0" w:line="230" w:lineRule="exact"/>
        <w:ind w:left="3420" w:right="0" w:firstLine="0"/>
      </w:pPr>
      <w:r>
        <w:rPr>
          <w:w w:val="100"/>
          <w:color w:val="000000"/>
          <w:position w:val="0"/>
        </w:rPr>
        <w:t>d</w:t>
      </w:r>
      <w:r>
        <w:rPr>
          <w:vertAlign w:val="subscript"/>
          <w:w w:val="100"/>
          <w:color w:val="000000"/>
          <w:position w:val="0"/>
        </w:rPr>
        <w:t>mIn</w:t>
      </w:r>
      <w:r>
        <w:rPr>
          <w:w w:val="100"/>
          <w:color w:val="000000"/>
          <w:position w:val="0"/>
        </w:rPr>
        <w:t xml:space="preserve"> </w:t>
      </w:r>
      <w:r>
        <w:rPr>
          <w:lang w:val="uk-UA" w:eastAsia="uk-UA" w:bidi="uk-UA"/>
          <w:w w:val="100"/>
          <w:color w:val="000000"/>
          <w:position w:val="0"/>
        </w:rPr>
        <w:t xml:space="preserve">= </w:t>
      </w:r>
      <w:r>
        <w:rPr>
          <w:rStyle w:val="CharStyle366"/>
          <w:b w:val="0"/>
          <w:bCs w:val="0"/>
        </w:rPr>
        <w:t>min[</w:t>
      </w:r>
      <w:r>
        <w:rPr>
          <w:rStyle w:val="CharStyle367"/>
          <w:b w:val="0"/>
          <w:bCs w:val="0"/>
        </w:rPr>
        <w:t xml:space="preserve">У </w:t>
      </w:r>
      <w:r>
        <w:rPr>
          <w:rStyle w:val="CharStyle367"/>
          <w:lang w:val="en-US" w:eastAsia="en-US" w:bidi="en-US"/>
          <w:b w:val="0"/>
          <w:bCs w:val="0"/>
        </w:rPr>
        <w:t>x</w:t>
      </w:r>
      <w:r>
        <w:rPr>
          <w:rStyle w:val="CharStyle368"/>
          <w:vertAlign w:val="subscript"/>
          <w:b w:val="0"/>
          <w:bCs w:val="0"/>
        </w:rPr>
        <w:t>h</w:t>
      </w:r>
      <w:r>
        <w:rPr>
          <w:w w:val="100"/>
          <w:color w:val="000000"/>
          <w:position w:val="0"/>
        </w:rPr>
        <w:t xml:space="preserve"> </w:t>
      </w:r>
      <w:r>
        <w:rPr>
          <w:lang w:val="uk-UA" w:eastAsia="uk-UA" w:bidi="uk-UA"/>
          <w:w w:val="100"/>
          <w:color w:val="000000"/>
          <w:position w:val="0"/>
        </w:rPr>
        <w:t xml:space="preserve">® </w:t>
      </w:r>
      <w:r>
        <w:rPr>
          <w:rStyle w:val="CharStyle367"/>
          <w:lang w:val="en-US" w:eastAsia="en-US" w:bidi="en-US"/>
          <w:b w:val="0"/>
          <w:bCs w:val="0"/>
        </w:rPr>
        <w:t>x</w:t>
      </w:r>
      <w:r>
        <w:rPr>
          <w:rStyle w:val="CharStyle369"/>
          <w:vertAlign w:val="subscript"/>
        </w:rPr>
        <w:t>k1</w:t>
      </w:r>
      <w:r>
        <w:rPr>
          <w:w w:val="100"/>
          <w:color w:val="000000"/>
          <w:position w:val="0"/>
        </w:rPr>
        <w:t xml:space="preserve"> </w:t>
      </w:r>
      <w:r>
        <w:rPr>
          <w:rStyle w:val="CharStyle366"/>
          <w:lang w:val="uk-UA" w:eastAsia="uk-UA" w:bidi="uk-UA"/>
          <w:b w:val="0"/>
          <w:bCs w:val="0"/>
        </w:rPr>
        <w:t xml:space="preserve">] </w:t>
      </w:r>
      <w:r>
        <w:rPr>
          <w:lang w:val="uk-UA" w:eastAsia="uk-UA" w:bidi="uk-UA"/>
          <w:w w:val="100"/>
          <w:color w:val="000000"/>
          <w:position w:val="0"/>
        </w:rPr>
        <w:t xml:space="preserve">^ </w:t>
      </w:r>
      <w:r>
        <w:rPr>
          <w:rStyle w:val="CharStyle366"/>
          <w:b w:val="0"/>
          <w:bCs w:val="0"/>
        </w:rPr>
        <w:t>max;</w:t>
        <w:tab/>
      </w:r>
      <w:r>
        <w:rPr>
          <w:rStyle w:val="CharStyle366"/>
          <w:lang w:val="uk-UA" w:eastAsia="uk-UA" w:bidi="uk-UA"/>
          <w:b w:val="0"/>
          <w:bCs w:val="0"/>
        </w:rPr>
        <w:tab/>
      </w:r>
    </w:p>
    <w:p>
      <w:pPr>
        <w:pStyle w:val="Style139"/>
        <w:framePr w:w="1133" w:h="797" w:vSpace="27" w:wrap="notBeside" w:vAnchor="text" w:hAnchor="margin" w:x="2411" w:y="401"/>
        <w:widowControl w:val="0"/>
        <w:keepNext w:val="0"/>
        <w:keepLines w:val="0"/>
        <w:shd w:val="clear" w:color="auto" w:fill="auto"/>
        <w:bidi w:val="0"/>
        <w:jc w:val="both"/>
        <w:spacing w:before="0" w:after="0" w:line="370" w:lineRule="exact"/>
        <w:ind w:left="0" w:right="0" w:firstLine="0"/>
      </w:pPr>
      <w:r>
        <w:rPr>
          <w:rStyle w:val="CharStyle333"/>
          <w:lang w:val="uk-UA" w:eastAsia="uk-UA" w:bidi="uk-UA"/>
          <w:i/>
          <w:iCs/>
        </w:rPr>
        <w:t xml:space="preserve">Іде </w:t>
      </w:r>
      <w:r>
        <w:rPr>
          <w:rStyle w:val="CharStyle333"/>
          <w:vertAlign w:val="superscript"/>
          <w:i/>
          <w:iCs/>
        </w:rPr>
        <w:t>X</w:t>
      </w:r>
      <w:r>
        <w:rPr>
          <w:rStyle w:val="CharStyle333"/>
          <w:i/>
          <w:iCs/>
        </w:rPr>
        <w:t xml:space="preserve"> lj </w:t>
      </w:r>
      <w:r>
        <w:rPr>
          <w:rStyle w:val="CharStyle333"/>
          <w:vertAlign w:val="superscript"/>
          <w:i/>
          <w:iCs/>
        </w:rPr>
        <w:t>X</w:t>
      </w:r>
      <w:r>
        <w:rPr>
          <w:rStyle w:val="CharStyle333"/>
          <w:i/>
          <w:iCs/>
        </w:rPr>
        <w:t>kj</w:t>
      </w:r>
      <w:r>
        <w:rPr>
          <w:rStyle w:val="CharStyle336"/>
          <w:i w:val="0"/>
          <w:iCs w:val="0"/>
        </w:rPr>
        <w:t xml:space="preserve"> , </w:t>
      </w:r>
      <w:r>
        <w:rPr>
          <w:rStyle w:val="CharStyle333"/>
          <w:lang w:val="uk-UA" w:eastAsia="uk-UA" w:bidi="uk-UA"/>
          <w:i/>
          <w:iCs/>
        </w:rPr>
        <w:t>Ш</w:t>
      </w:r>
      <w:r>
        <w:rPr>
          <w:rStyle w:val="CharStyle333"/>
          <w:lang w:val="uk-UA" w:eastAsia="uk-UA" w:bidi="uk-UA"/>
          <w:vertAlign w:val="superscript"/>
          <w:i/>
          <w:iCs/>
        </w:rPr>
        <w:t>Х</w:t>
      </w:r>
      <w:r>
        <w:rPr>
          <w:rStyle w:val="CharStyle333"/>
          <w:lang w:val="uk-UA" w:eastAsia="uk-UA" w:bidi="uk-UA"/>
          <w:i/>
          <w:iCs/>
        </w:rPr>
        <w:t xml:space="preserve">Ц </w:t>
      </w:r>
      <w:r>
        <w:rPr>
          <w:rStyle w:val="CharStyle333"/>
          <w:i/>
          <w:iCs/>
        </w:rPr>
        <w:t xml:space="preserve">* </w:t>
      </w:r>
      <w:r>
        <w:rPr>
          <w:rStyle w:val="CharStyle333"/>
          <w:vertAlign w:val="superscript"/>
          <w:i/>
          <w:iCs/>
        </w:rPr>
        <w:t>X</w:t>
      </w:r>
      <w:r>
        <w:rPr>
          <w:rStyle w:val="CharStyle333"/>
          <w:i/>
          <w:iCs/>
        </w:rPr>
        <w:t>kj</w:t>
      </w:r>
      <w:r>
        <w:rPr>
          <w:rStyle w:val="CharStyle336"/>
          <w:i w:val="0"/>
          <w:iCs w:val="0"/>
        </w:rPr>
        <w:t xml:space="preserve"> ’</w:t>
      </w:r>
    </w:p>
    <w:p>
      <w:pPr>
        <w:pStyle w:val="Style11"/>
        <w:tabs>
          <w:tab w:leader="none" w:pos="6560" w:val="left"/>
        </w:tabs>
        <w:widowControl w:val="0"/>
        <w:keepNext w:val="0"/>
        <w:keepLines w:val="0"/>
        <w:shd w:val="clear" w:color="auto" w:fill="auto"/>
        <w:bidi w:val="0"/>
        <w:jc w:val="both"/>
        <w:spacing w:before="0" w:after="0" w:line="260" w:lineRule="exact"/>
        <w:ind w:left="3560" w:right="0" w:firstLine="0"/>
      </w:pPr>
      <w:r>
        <w:pict>
          <v:shape id="_x0000_s1249" type="#_x0000_t202" style="position:absolute;margin-left:467.05pt;margin-top:7.9pt;width:17.05pt;height:16.55pt;z-index:-125829239;mso-wrap-distance-left:53.5pt;mso-wrap-distance-top:20.5pt;mso-wrap-distance-right:5.pt;mso-wrap-distance-bottom:36.7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lang w:val="en-US" w:eastAsia="en-US" w:bidi="en-US"/>
                    </w:rPr>
                    <w:t>(2)</w:t>
                  </w:r>
                </w:p>
              </w:txbxContent>
            </v:textbox>
            <w10:wrap type="square" side="left" anchorx="margin"/>
          </v:shape>
        </w:pict>
      </w:r>
      <w:r>
        <w:pict>
          <v:shape id="_x0000_s1250" type="#_x0000_t202" style="position:absolute;margin-left:90.95pt;margin-top:40.55pt;width:4.3pt;height:7.55pt;z-index:-125829238;mso-wrap-distance-left:84.pt;mso-wrap-distance-right:20.65pt;mso-wrap-distance-bottom:13.1pt;mso-position-horizontal-relative:margin" filled="f" stroked="f">
            <v:textbox style="mso-fit-shape-to-text:t" inset="0,0,0,0">
              <w:txbxContent>
                <w:p>
                  <w:pPr>
                    <w:pStyle w:val="Style139"/>
                    <w:widowControl w:val="0"/>
                    <w:keepNext w:val="0"/>
                    <w:keepLines w:val="0"/>
                    <w:shd w:val="clear" w:color="auto" w:fill="auto"/>
                    <w:bidi w:val="0"/>
                    <w:jc w:val="left"/>
                    <w:spacing w:before="0" w:after="0" w:line="130" w:lineRule="exact"/>
                    <w:ind w:left="0" w:right="0" w:firstLine="0"/>
                  </w:pPr>
                  <w:r>
                    <w:rPr>
                      <w:rStyle w:val="CharStyle333"/>
                      <w:i/>
                      <w:iCs/>
                    </w:rPr>
                    <w:t>k</w:t>
                  </w:r>
                </w:p>
              </w:txbxContent>
            </v:textbox>
            <w10:wrap type="topAndBottom" anchorx="margin"/>
          </v:shape>
        </w:pict>
      </w:r>
      <w:r>
        <w:pict>
          <v:shape id="_x0000_s1251" type="#_x0000_t202" style="position:absolute;margin-left:42.5pt;margin-top:47.2pt;width:14.65pt;height:15.9pt;z-index:-125829237;mso-wrap-distance-left:35.5pt;mso-wrap-distance-right:58.8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ДЄ</w:t>
                  </w:r>
                </w:p>
              </w:txbxContent>
            </v:textbox>
            <w10:wrap type="topAndBottom" anchorx="margin"/>
          </v:shape>
        </w:pict>
      </w:r>
      <w:r>
        <w:pict>
          <v:shape id="_x0000_s1252" type="#_x0000_t202" style="position:absolute;margin-left:114.95pt;margin-top:24.7pt;width:5.3pt;height:10.75pt;z-index:-125829236;mso-wrap-distance-left:108.pt;mso-wrap-distance-right:5.pt;mso-wrap-distance-bottom:8.45pt;mso-position-horizontal-relative:margin" filled="f" stroked="f">
            <v:textbox style="mso-fit-shape-to-text:t" inset="0,0,0,0">
              <w:txbxContent>
                <w:p>
                  <w:pPr>
                    <w:pStyle w:val="Style334"/>
                    <w:widowControl w:val="0"/>
                    <w:keepNext w:val="0"/>
                    <w:keepLines w:val="0"/>
                    <w:shd w:val="clear" w:color="auto" w:fill="auto"/>
                    <w:bidi w:val="0"/>
                    <w:jc w:val="left"/>
                    <w:spacing w:before="0" w:after="0" w:line="210" w:lineRule="exact"/>
                    <w:ind w:left="0" w:right="0" w:firstLine="0"/>
                  </w:pPr>
                  <w:r>
                    <w:rPr>
                      <w:w w:val="100"/>
                      <w:spacing w:val="0"/>
                      <w:color w:val="000000"/>
                      <w:position w:val="0"/>
                    </w:rPr>
                    <w:t>0</w:t>
                  </w:r>
                </w:p>
              </w:txbxContent>
            </v:textbox>
            <w10:wrap type="topAndBottom" anchorx="margin"/>
          </v:shape>
        </w:pict>
      </w:r>
      <w:r>
        <w:pict>
          <v:shape id="_x0000_s1253" type="#_x0000_t202" style="position:absolute;margin-left:115.9pt;margin-top:41.2pt;width:2.9pt;height:13.pt;z-index:-125829235;mso-wrap-distance-left:5.pt;mso-wrap-distance-right:5.pt;mso-wrap-distance-bottom:7.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lang w:val="en-US" w:eastAsia="en-US" w:bidi="en-US"/>
                    </w:rPr>
                    <w:t>1</w:t>
                  </w:r>
                </w:p>
              </w:txbxContent>
            </v:textbox>
            <w10:wrap type="topAndBottom" anchorx="margin"/>
          </v:shape>
        </w:pict>
      </w:r>
      <w:r>
        <w:rPr>
          <w:rStyle w:val="CharStyle370"/>
          <w:vertAlign w:val="superscript"/>
          <w:b w:val="0"/>
          <w:bCs w:val="0"/>
        </w:rPr>
        <w:t>min</w:t>
      </w:r>
      <w:r>
        <w:rPr>
          <w:rStyle w:val="CharStyle370"/>
          <w:b w:val="0"/>
          <w:bCs w:val="0"/>
        </w:rPr>
        <w:t xml:space="preserve"> </w:t>
      </w:r>
      <w:r>
        <w:rPr>
          <w:rStyle w:val="CharStyle371"/>
          <w:lang w:val="ru-RU" w:eastAsia="ru-RU" w:bidi="ru-RU"/>
          <w:b w:val="0"/>
          <w:bCs w:val="0"/>
        </w:rPr>
        <w:t xml:space="preserve">и </w:t>
      </w:r>
      <w:r>
        <w:rPr>
          <w:rStyle w:val="CharStyle372"/>
          <w:b w:val="0"/>
          <w:bCs w:val="0"/>
        </w:rPr>
        <w:t xml:space="preserve">У </w:t>
      </w:r>
      <w:r>
        <w:rPr>
          <w:rStyle w:val="CharStyle371"/>
          <w:vertAlign w:val="superscript"/>
          <w:b w:val="0"/>
          <w:bCs w:val="0"/>
        </w:rPr>
        <w:t>l k</w:t>
      </w:r>
      <w:r>
        <w:rPr>
          <w:rStyle w:val="CharStyle370"/>
          <w:b w:val="0"/>
          <w:bCs w:val="0"/>
        </w:rPr>
        <w:tab/>
      </w:r>
      <w:r>
        <w:rPr>
          <w:lang w:val="uk-UA" w:eastAsia="uk-UA" w:bidi="uk-UA"/>
          <w:w w:val="100"/>
          <w:spacing w:val="0"/>
          <w:color w:val="000000"/>
          <w:position w:val="0"/>
        </w:rPr>
        <w:t xml:space="preserve">І, </w:t>
      </w:r>
      <w:r>
        <w:rPr>
          <w:rStyle w:val="CharStyle361"/>
        </w:rPr>
        <w:t>k</w:t>
      </w:r>
      <w:r>
        <w:rPr>
          <w:lang w:val="en-US" w:eastAsia="en-US" w:bidi="en-US"/>
          <w:w w:val="100"/>
          <w:spacing w:val="0"/>
          <w:color w:val="000000"/>
          <w:position w:val="0"/>
        </w:rPr>
        <w:t xml:space="preserve"> el, </w:t>
      </w:r>
      <w:r>
        <w:rPr>
          <w:rStyle w:val="CharStyle361"/>
        </w:rPr>
        <w:t>N</w:t>
      </w:r>
      <w:r>
        <w:rPr>
          <w:lang w:val="en-US" w:eastAsia="en-US" w:bidi="en-US"/>
          <w:w w:val="100"/>
          <w:spacing w:val="0"/>
          <w:color w:val="000000"/>
          <w:position w:val="0"/>
        </w:rPr>
        <w:t xml:space="preserve">; </w:t>
      </w:r>
      <w:r>
        <w:rPr>
          <w:rStyle w:val="CharStyle361"/>
          <w:lang w:val="uk-UA" w:eastAsia="uk-UA" w:bidi="uk-UA"/>
        </w:rPr>
        <w:t>І</w:t>
      </w:r>
      <w:r>
        <w:rPr>
          <w:rStyle w:val="CharStyle371"/>
          <w:b w:val="0"/>
          <w:bCs w:val="0"/>
        </w:rPr>
        <w:t xml:space="preserve">* </w:t>
      </w:r>
      <w:r>
        <w:rPr>
          <w:rStyle w:val="CharStyle361"/>
        </w:rPr>
        <w:t>k,</w:t>
      </w:r>
    </w:p>
    <w:p>
      <w:pPr>
        <w:pStyle w:val="Style337"/>
        <w:framePr w:h="384" w:hSpace="2179" w:wrap="notBeside" w:vAnchor="text" w:hAnchor="margin" w:x="3750" w:y="356"/>
        <w:widowControl w:val="0"/>
        <w:keepNext w:val="0"/>
        <w:keepLines w:val="0"/>
        <w:shd w:val="clear" w:color="auto" w:fill="auto"/>
        <w:bidi w:val="0"/>
        <w:jc w:val="left"/>
        <w:spacing w:before="0" w:after="0" w:line="200" w:lineRule="exact"/>
        <w:ind w:left="0" w:right="0" w:firstLine="0"/>
      </w:pPr>
      <w:r>
        <w:rPr>
          <w:rStyle w:val="CharStyle339"/>
        </w:rPr>
        <w:t>P</w:t>
      </w:r>
      <w:r>
        <w:rPr>
          <w:w w:val="100"/>
          <w:color w:val="000000"/>
          <w:position w:val="0"/>
        </w:rPr>
        <w:t xml:space="preserve">min = </w:t>
      </w:r>
      <w:r>
        <w:rPr>
          <w:lang w:val="uk-UA" w:eastAsia="uk-UA" w:bidi="uk-UA"/>
          <w:vertAlign w:val="superscript"/>
          <w:w w:val="100"/>
          <w:color w:val="000000"/>
          <w:position w:val="0"/>
        </w:rPr>
        <w:t>ті</w:t>
      </w:r>
      <w:r>
        <w:rPr>
          <w:lang w:val="uk-UA" w:eastAsia="uk-UA" w:bidi="uk-UA"/>
          <w:w w:val="100"/>
          <w:color w:val="000000"/>
          <w:position w:val="0"/>
        </w:rPr>
        <w:t>1</w:t>
      </w:r>
      <w:r>
        <w:rPr>
          <w:lang w:val="uk-UA" w:eastAsia="uk-UA" w:bidi="uk-UA"/>
          <w:vertAlign w:val="superscript"/>
          <w:w w:val="100"/>
          <w:color w:val="000000"/>
          <w:position w:val="0"/>
        </w:rPr>
        <w:t>П[</w:t>
      </w:r>
      <w:r>
        <w:rPr>
          <w:lang w:val="uk-UA" w:eastAsia="uk-UA" w:bidi="uk-UA"/>
          <w:w w:val="100"/>
          <w:color w:val="000000"/>
          <w:position w:val="0"/>
        </w:rPr>
        <w:t xml:space="preserve">У </w:t>
      </w:r>
      <w:r>
        <w:rPr>
          <w:rStyle w:val="CharStyle339"/>
          <w:vertAlign w:val="superscript"/>
        </w:rPr>
        <w:t>(X</w:t>
      </w:r>
      <w:r>
        <w:rPr>
          <w:rStyle w:val="CharStyle339"/>
        </w:rPr>
        <w:t xml:space="preserve">lj - </w:t>
      </w:r>
      <w:r>
        <w:rPr>
          <w:rStyle w:val="CharStyle339"/>
          <w:vertAlign w:val="superscript"/>
        </w:rPr>
        <w:t>X</w:t>
      </w:r>
      <w:r>
        <w:rPr>
          <w:rStyle w:val="CharStyle339"/>
        </w:rPr>
        <w:t>kj</w:t>
      </w:r>
      <w:r>
        <w:rPr>
          <w:w w:val="100"/>
          <w:color w:val="000000"/>
          <w:position w:val="0"/>
        </w:rPr>
        <w:t xml:space="preserve"> </w:t>
      </w:r>
      <w:r>
        <w:rPr>
          <w:vertAlign w:val="superscript"/>
          <w:w w:val="100"/>
          <w:color w:val="000000"/>
          <w:position w:val="0"/>
        </w:rPr>
        <w:t>)2</w:t>
      </w:r>
      <w:r>
        <w:rPr>
          <w:w w:val="100"/>
          <w:color w:val="000000"/>
          <w:position w:val="0"/>
        </w:rPr>
        <w:t xml:space="preserve"> 1 </w:t>
      </w:r>
      <w:r>
        <w:rPr>
          <w:vertAlign w:val="superscript"/>
          <w:w w:val="100"/>
          <w:color w:val="000000"/>
          <w:position w:val="0"/>
        </w:rPr>
        <w:t>2</w:t>
      </w:r>
      <w:r>
        <w:rPr>
          <w:w w:val="100"/>
          <w:color w:val="000000"/>
          <w:position w:val="0"/>
        </w:rPr>
        <w:t xml:space="preserve"> ^ </w:t>
      </w:r>
      <w:r>
        <w:rPr>
          <w:vertAlign w:val="superscript"/>
          <w:w w:val="100"/>
          <w:color w:val="000000"/>
          <w:position w:val="0"/>
        </w:rPr>
        <w:t>maX</w:t>
      </w:r>
    </w:p>
    <w:p>
      <w:pPr>
        <w:pStyle w:val="Style11"/>
        <w:widowControl w:val="0"/>
        <w:keepNext w:val="0"/>
        <w:keepLines w:val="0"/>
        <w:shd w:val="clear" w:color="auto" w:fill="auto"/>
        <w:bidi w:val="0"/>
        <w:jc w:val="left"/>
        <w:spacing w:before="0" w:after="0" w:line="260" w:lineRule="exact"/>
        <w:ind w:left="2880" w:right="0" w:firstLine="0"/>
      </w:pPr>
      <w:r>
        <w:pict>
          <v:shape id="_x0000_s1254" type="#_x0000_t202" style="position:absolute;margin-left:241.2pt;margin-top:10.4pt;width:14.9pt;height:8.65pt;z-index:-125829234;mso-wrap-distance-left:5.pt;mso-wrap-distance-right:5.pt;mso-position-horizontal-relative:margin" filled="f" stroked="f">
            <v:textbox style="mso-fit-shape-to-text:t" inset="0,0,0,0">
              <w:txbxContent>
                <w:p>
                  <w:pPr>
                    <w:pStyle w:val="Style139"/>
                    <w:widowControl w:val="0"/>
                    <w:keepNext w:val="0"/>
                    <w:keepLines w:val="0"/>
                    <w:shd w:val="clear" w:color="auto" w:fill="auto"/>
                    <w:bidi w:val="0"/>
                    <w:jc w:val="left"/>
                    <w:spacing w:before="0" w:after="0" w:line="130" w:lineRule="exact"/>
                    <w:ind w:left="0" w:right="0" w:firstLine="0"/>
                  </w:pPr>
                  <w:r>
                    <w:rPr>
                      <w:rStyle w:val="CharStyle333"/>
                      <w:i/>
                      <w:iCs/>
                    </w:rPr>
                    <w:t>M</w:t>
                  </w:r>
                </w:p>
              </w:txbxContent>
            </v:textbox>
            <w10:wrap type="topAndBottom" anchorx="margin"/>
          </v:shape>
        </w:pict>
      </w:r>
      <w:r>
        <w:pict>
          <v:shape id="_x0000_s1255" type="#_x0000_t202" style="position:absolute;margin-left:240.7pt;margin-top:32.55pt;width:16.8pt;height:12.15pt;z-index:-125829233;mso-wrap-distance-left:5.pt;mso-wrap-distance-right:5.pt;mso-wrap-distance-bottom:10.pt;mso-position-horizontal-relative:margin" filled="f" stroked="f">
            <v:textbox style="mso-fit-shape-to-text:t" inset="0,0,0,0">
              <w:txbxContent>
                <w:p>
                  <w:pPr>
                    <w:pStyle w:val="Style337"/>
                    <w:widowControl w:val="0"/>
                    <w:keepNext w:val="0"/>
                    <w:keepLines w:val="0"/>
                    <w:shd w:val="clear" w:color="auto" w:fill="auto"/>
                    <w:bidi w:val="0"/>
                    <w:jc w:val="left"/>
                    <w:spacing w:before="0" w:after="0" w:line="200" w:lineRule="exact"/>
                    <w:ind w:left="0" w:right="0" w:firstLine="0"/>
                  </w:pPr>
                  <w:r>
                    <w:rPr>
                      <w:rStyle w:val="CharStyle339"/>
                    </w:rPr>
                    <w:t>j</w:t>
                  </w:r>
                  <w:r>
                    <w:rPr>
                      <w:w w:val="100"/>
                      <w:color w:val="000000"/>
                      <w:position w:val="0"/>
                    </w:rPr>
                    <w:t>=1</w:t>
                  </w:r>
                </w:p>
              </w:txbxContent>
            </v:textbox>
            <w10:wrap type="topAndBottom" anchorx="margin"/>
          </v:shape>
        </w:pict>
      </w:r>
      <w:r>
        <w:pict>
          <v:shape id="_x0000_s1256" type="#_x0000_t202" style="position:absolute;margin-left:464.9pt;margin-top:32.15pt;width:21.6pt;height:17.75pt;z-index:-125829232;mso-wrap-distance-left:5.pt;mso-wrap-distance-right:5.pt;mso-wrap-distance-bottom:4.8pt;mso-position-horizontal-relative:margin" filled="f" stroked="f">
            <v:textbox style="mso-fit-shape-to-text:t" inset="0,0,0,0">
              <w:txbxContent>
                <w:p>
                  <w:pPr>
                    <w:pStyle w:val="Style340"/>
                    <w:widowControl w:val="0"/>
                    <w:keepNext/>
                    <w:keepLines/>
                    <w:shd w:val="clear" w:color="auto" w:fill="auto"/>
                    <w:bidi w:val="0"/>
                    <w:jc w:val="left"/>
                    <w:spacing w:before="0" w:after="0" w:line="260" w:lineRule="exact"/>
                    <w:ind w:left="0" w:right="0" w:firstLine="0"/>
                  </w:pPr>
                  <w:bookmarkStart w:id="98" w:name="bookmark98"/>
                  <w:r>
                    <w:rPr>
                      <w:w w:val="100"/>
                      <w:spacing w:val="0"/>
                      <w:color w:val="000000"/>
                      <w:position w:val="0"/>
                    </w:rPr>
                    <w:t>(3)</w:t>
                  </w:r>
                  <w:bookmarkEnd w:id="98"/>
                </w:p>
              </w:txbxContent>
            </v:textbox>
            <w10:wrap type="topAndBottom" anchorx="margin"/>
          </v:shape>
        </w:pict>
      </w:r>
      <w:r>
        <w:pict>
          <v:shape id="_x0000_s1257" type="#_x0000_t202" style="position:absolute;margin-left:40.55pt;margin-top:48.pt;width:172.8pt;height:20.65pt;z-index:-125829231;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 xml:space="preserve">Таким чином, критерій </w:t>
                  </w:r>
                  <w:r>
                    <w:rPr>
                      <w:rStyle w:val="CharStyle12"/>
                      <w:lang w:val="en-US" w:eastAsia="en-US" w:bidi="en-US"/>
                      <w:vertAlign w:val="superscript"/>
                    </w:rPr>
                    <w:t>dmini</w:t>
                  </w:r>
                </w:p>
              </w:txbxContent>
            </v:textbox>
            <w10:wrap type="topAndBottom" anchorx="margin"/>
          </v:shape>
        </w:pict>
      </w:r>
      <w:r>
        <w:pict>
          <v:shape id="_x0000_s1258" type="#_x0000_t202" style="position:absolute;margin-left:5.05pt;margin-top:52.15pt;width:481.45pt;height:31.4pt;z-index:-125829230;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right"/>
                    <w:spacing w:before="0" w:after="0" w:line="298" w:lineRule="exact"/>
                    <w:ind w:left="0" w:right="0" w:firstLine="0"/>
                  </w:pPr>
                  <w:r>
                    <w:rPr>
                      <w:rStyle w:val="CharStyle12"/>
                      <w:vertAlign w:val="superscript"/>
                    </w:rPr>
                    <w:t>1</w:t>
                  </w:r>
                  <w:r>
                    <w:rPr>
                      <w:rStyle w:val="CharStyle12"/>
                    </w:rPr>
                    <w:t xml:space="preserve"> у виразі (2)забезпечує максимум ентропійної оцінки, яка розраховується за викреслювання будь-якого стовпця, їх пари, трійки і</w:t>
                  </w:r>
                </w:p>
              </w:txbxContent>
            </v:textbox>
            <w10:wrap type="topAndBottom" anchorx="margin"/>
          </v:shape>
        </w:pict>
      </w:r>
      <w:r>
        <w:rPr>
          <w:lang w:val="uk-UA" w:eastAsia="uk-UA" w:bidi="uk-UA"/>
          <w:w w:val="100"/>
          <w:spacing w:val="0"/>
          <w:color w:val="000000"/>
          <w:position w:val="0"/>
        </w:rPr>
        <w:t>максимуму евклідової відстані</w:t>
      </w:r>
    </w:p>
    <w:p>
      <w:pPr>
        <w:pStyle w:val="Style11"/>
        <w:widowControl w:val="0"/>
        <w:keepNext w:val="0"/>
        <w:keepLines w:val="0"/>
        <w:shd w:val="clear" w:color="auto" w:fill="auto"/>
        <w:bidi w:val="0"/>
        <w:jc w:val="both"/>
        <w:spacing w:before="0" w:after="0" w:line="298" w:lineRule="exact"/>
        <w:ind w:left="0" w:right="0" w:firstLine="0"/>
      </w:pPr>
      <w:r>
        <w:rPr>
          <w:lang w:val="uk-UA" w:eastAsia="uk-UA" w:bidi="uk-UA"/>
          <w:w w:val="100"/>
          <w:spacing w:val="0"/>
          <w:color w:val="000000"/>
          <w:position w:val="0"/>
        </w:rPr>
        <w:t>т.д в матриці експерименту. Критерій ^</w:t>
      </w:r>
      <w:r>
        <w:rPr>
          <w:lang w:val="uk-UA" w:eastAsia="uk-UA" w:bidi="uk-UA"/>
          <w:vertAlign w:val="superscript"/>
          <w:w w:val="100"/>
          <w:spacing w:val="0"/>
          <w:color w:val="000000"/>
          <w:position w:val="0"/>
        </w:rPr>
        <w:t>тт</w:t>
      </w:r>
      <w:r>
        <w:rPr>
          <w:lang w:val="uk-UA" w:eastAsia="uk-UA" w:bidi="uk-UA"/>
          <w:w w:val="100"/>
          <w:spacing w:val="0"/>
          <w:color w:val="000000"/>
          <w:position w:val="0"/>
        </w:rPr>
        <w:t xml:space="preserve"> у виразі (3) максимізує обхват області екс периментту, що також є умовою підвищення його інформативності і сприяє мінімізації дисперсій оцінок коефіцієнтів моделі незалежно від її струк тури.</w:t>
      </w:r>
    </w:p>
    <w:p>
      <w:pPr>
        <w:pStyle w:val="Style11"/>
        <w:widowControl w:val="0"/>
        <w:keepNext w:val="0"/>
        <w:keepLines w:val="0"/>
        <w:shd w:val="clear" w:color="auto" w:fill="auto"/>
        <w:bidi w:val="0"/>
        <w:jc w:val="right"/>
        <w:spacing w:before="0" w:after="0" w:line="298" w:lineRule="exact"/>
        <w:ind w:left="0" w:right="0" w:firstLine="0"/>
      </w:pPr>
      <w:r>
        <w:rPr>
          <w:lang w:val="uk-UA" w:eastAsia="uk-UA" w:bidi="uk-UA"/>
          <w:w w:val="100"/>
          <w:spacing w:val="0"/>
          <w:color w:val="000000"/>
          <w:position w:val="0"/>
        </w:rPr>
        <w:t xml:space="preserve">Для проведення дослідження в якості факторів вибрано наступні чотири, а саме: Хі-градус млива маси, </w:t>
      </w:r>
      <w:r>
        <w:rPr>
          <w:lang w:val="uk-UA" w:eastAsia="uk-UA" w:bidi="uk-UA"/>
          <w:vertAlign w:val="superscript"/>
          <w:w w:val="100"/>
          <w:spacing w:val="0"/>
          <w:color w:val="000000"/>
          <w:position w:val="0"/>
        </w:rPr>
        <w:t>0</w:t>
      </w:r>
      <w:r>
        <w:rPr>
          <w:lang w:val="uk-UA" w:eastAsia="uk-UA" w:bidi="uk-UA"/>
          <w:w w:val="100"/>
          <w:spacing w:val="0"/>
          <w:color w:val="000000"/>
          <w:position w:val="0"/>
        </w:rPr>
        <w:t>ШР; Х</w:t>
      </w:r>
      <w:r>
        <w:rPr>
          <w:lang w:val="uk-UA" w:eastAsia="uk-UA" w:bidi="uk-UA"/>
          <w:vertAlign w:val="subscript"/>
          <w:w w:val="100"/>
          <w:spacing w:val="0"/>
          <w:color w:val="000000"/>
          <w:position w:val="0"/>
        </w:rPr>
        <w:t>2</w:t>
      </w:r>
      <w:r>
        <w:rPr>
          <w:lang w:val="uk-UA" w:eastAsia="uk-UA" w:bidi="uk-UA"/>
          <w:w w:val="100"/>
          <w:spacing w:val="0"/>
          <w:color w:val="000000"/>
          <w:position w:val="0"/>
        </w:rPr>
        <w:t>-вид проклеювання; Х</w:t>
      </w:r>
      <w:r>
        <w:rPr>
          <w:lang w:val="uk-UA" w:eastAsia="uk-UA" w:bidi="uk-UA"/>
          <w:vertAlign w:val="subscript"/>
          <w:w w:val="100"/>
          <w:spacing w:val="0"/>
          <w:color w:val="000000"/>
          <w:position w:val="0"/>
        </w:rPr>
        <w:t>3</w:t>
      </w:r>
      <w:r>
        <w:rPr>
          <w:lang w:val="uk-UA" w:eastAsia="uk-UA" w:bidi="uk-UA"/>
          <w:w w:val="100"/>
          <w:spacing w:val="0"/>
          <w:color w:val="000000"/>
          <w:position w:val="0"/>
        </w:rPr>
        <w:t>-ступінь заміщення</w:t>
      </w:r>
      <w:r>
        <w:br w:type="page"/>
      </w:r>
    </w:p>
    <w:p>
      <w:pPr>
        <w:pStyle w:val="Style11"/>
        <w:widowControl w:val="0"/>
        <w:keepNext w:val="0"/>
        <w:keepLines w:val="0"/>
        <w:shd w:val="clear" w:color="auto" w:fill="auto"/>
        <w:bidi w:val="0"/>
        <w:jc w:val="both"/>
        <w:spacing w:before="0" w:after="0" w:line="298" w:lineRule="exact"/>
        <w:ind w:left="0" w:right="0" w:firstLine="0"/>
      </w:pPr>
      <w:r>
        <w:rPr>
          <w:lang w:val="uk-UA" w:eastAsia="uk-UA" w:bidi="uk-UA"/>
          <w:w w:val="100"/>
          <w:spacing w:val="0"/>
          <w:color w:val="000000"/>
          <w:position w:val="0"/>
        </w:rPr>
        <w:t>клею; Х</w:t>
      </w:r>
      <w:r>
        <w:rPr>
          <w:rStyle w:val="CharStyle234"/>
        </w:rPr>
        <w:t>4</w:t>
      </w:r>
      <w:r>
        <w:rPr>
          <w:lang w:val="uk-UA" w:eastAsia="uk-UA" w:bidi="uk-UA"/>
          <w:w w:val="100"/>
          <w:spacing w:val="0"/>
          <w:color w:val="000000"/>
          <w:position w:val="0"/>
        </w:rPr>
        <w:t xml:space="preserve"> - витрата клею, %. Для кожного із факторів передбачено варіювання на 4-х рівнях (плюс "нульовий").В табл. 2 наведена матриця експериментальних точок, яка отримана з використанням вищевказаних критеріїв.</w:t>
      </w:r>
    </w:p>
    <w:p>
      <w:pPr>
        <w:pStyle w:val="Style279"/>
        <w:framePr w:w="9586" w:wrap="notBeside" w:vAnchor="text" w:hAnchor="text" w:xAlign="center" w:y="1"/>
        <w:tabs>
          <w:tab w:leader="underscore" w:pos="8885" w:val="left"/>
        </w:tabs>
        <w:widowControl w:val="0"/>
        <w:keepNext w:val="0"/>
        <w:keepLines w:val="0"/>
        <w:shd w:val="clear" w:color="auto" w:fill="auto"/>
        <w:bidi w:val="0"/>
        <w:jc w:val="left"/>
        <w:spacing w:before="0" w:after="0" w:line="298" w:lineRule="exact"/>
        <w:ind w:left="0" w:right="0" w:firstLine="0"/>
      </w:pPr>
      <w:r>
        <w:rPr>
          <w:lang w:val="uk-UA" w:eastAsia="uk-UA" w:bidi="uk-UA"/>
          <w:w w:val="100"/>
          <w:spacing w:val="0"/>
          <w:color w:val="000000"/>
          <w:position w:val="0"/>
        </w:rPr>
        <w:t xml:space="preserve">Таблиця 2 - Матриця експериментальних точок для ідентифікації впливу </w:t>
      </w:r>
      <w:r>
        <w:rPr>
          <w:rStyle w:val="CharStyle281"/>
        </w:rPr>
        <w:t>ступеня заміщення крохмального клею</w:t>
      </w:r>
      <w:r>
        <w:rPr>
          <w:lang w:val="uk-UA" w:eastAsia="uk-UA" w:bidi="uk-UA"/>
          <w:w w:val="100"/>
          <w:spacing w:val="0"/>
          <w:color w:val="000000"/>
          <w:position w:val="0"/>
        </w:rPr>
        <w:tab/>
      </w:r>
    </w:p>
    <w:tbl>
      <w:tblPr>
        <w:tblOverlap w:val="never"/>
        <w:tblLayout w:type="fixed"/>
        <w:jc w:val="center"/>
      </w:tblPr>
      <w:tblGrid>
        <w:gridCol w:w="1526"/>
        <w:gridCol w:w="2117"/>
        <w:gridCol w:w="1978"/>
        <w:gridCol w:w="1978"/>
        <w:gridCol w:w="1987"/>
      </w:tblGrid>
      <w:tr>
        <w:trPr>
          <w:trHeight w:val="312" w:hRule="exact"/>
        </w:trPr>
        <w:tc>
          <w:tcPr>
            <w:shd w:val="clear" w:color="auto" w:fill="FFFFFF"/>
            <w:vMerge w:val="restart"/>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left"/>
              <w:spacing w:before="0" w:after="0" w:line="210" w:lineRule="exact"/>
              <w:ind w:left="280" w:right="0" w:firstLine="0"/>
            </w:pPr>
            <w:r>
              <w:rPr>
                <w:rStyle w:val="CharStyle373"/>
                <w:b/>
                <w:bCs/>
              </w:rPr>
              <w:t>№ точки</w:t>
            </w:r>
          </w:p>
        </w:tc>
        <w:tc>
          <w:tcPr>
            <w:shd w:val="clear" w:color="auto" w:fill="FFFFFF"/>
            <w:gridSpan w:val="4"/>
            <w:tcBorders>
              <w:left w:val="single" w:sz="4"/>
              <w:righ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ФАКТОРИ</w:t>
            </w:r>
          </w:p>
        </w:tc>
      </w:tr>
      <w:tr>
        <w:trPr>
          <w:trHeight w:val="312" w:hRule="exact"/>
        </w:trPr>
        <w:tc>
          <w:tcPr>
            <w:shd w:val="clear" w:color="auto" w:fill="FFFFFF"/>
            <w:vMerge/>
            <w:tcBorders>
              <w:left w:val="single" w:sz="4"/>
            </w:tcBorders>
            <w:vAlign w:val="bottom"/>
          </w:tcPr>
          <w:p>
            <w:pPr>
              <w:framePr w:w="9586" w:wrap="notBeside" w:vAnchor="text" w:hAnchor="text" w:xAlign="center" w:y="1"/>
            </w:pPr>
          </w:p>
        </w:tc>
        <w:tc>
          <w:tcPr>
            <w:shd w:val="clear" w:color="auto" w:fill="FFFFFF"/>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Х1</w:t>
            </w:r>
          </w:p>
        </w:tc>
        <w:tc>
          <w:tcPr>
            <w:shd w:val="clear" w:color="auto" w:fill="FFFFFF"/>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Х2</w:t>
            </w:r>
          </w:p>
        </w:tc>
        <w:tc>
          <w:tcPr>
            <w:shd w:val="clear" w:color="auto" w:fill="FFFFFF"/>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Хз</w:t>
            </w:r>
          </w:p>
        </w:tc>
        <w:tc>
          <w:tcPr>
            <w:shd w:val="clear" w:color="auto" w:fill="FFFFFF"/>
            <w:tcBorders>
              <w:left w:val="single" w:sz="4"/>
              <w:righ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Х4</w:t>
            </w:r>
          </w:p>
        </w:tc>
      </w:tr>
      <w:tr>
        <w:trPr>
          <w:trHeight w:val="490" w:hRule="exact"/>
        </w:trPr>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/63</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5"/>
              </w:rPr>
              <w:t>+у</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r>
      <w:tr>
        <w:trPr>
          <w:trHeight w:val="490" w:hRule="exact"/>
        </w:trPr>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tc>
        <w:tc>
          <w:tcPr>
            <w:shd w:val="clear" w:color="auto" w:fill="FFFFFF"/>
            <w:textDirection w:val="tbRl"/>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right"/>
              <w:spacing w:before="0" w:after="120" w:line="210" w:lineRule="exact"/>
              <w:ind w:left="0" w:right="0" w:firstLine="0"/>
            </w:pPr>
            <w:r>
              <w:rPr>
                <w:rStyle w:val="CharStyle373"/>
                <w:b/>
                <w:bCs/>
              </w:rPr>
              <w:t>о</w:t>
            </w:r>
          </w:p>
          <w:p>
            <w:pPr>
              <w:pStyle w:val="Style11"/>
              <w:framePr w:w="9586" w:wrap="notBeside" w:vAnchor="text" w:hAnchor="text" w:xAlign="center" w:y="1"/>
              <w:widowControl w:val="0"/>
              <w:keepNext w:val="0"/>
              <w:keepLines w:val="0"/>
              <w:shd w:val="clear" w:color="auto" w:fill="auto"/>
              <w:bidi w:val="0"/>
              <w:jc w:val="right"/>
              <w:spacing w:before="120" w:after="0" w:line="210" w:lineRule="exact"/>
              <w:ind w:left="0" w:right="0" w:firstLine="0"/>
            </w:pPr>
            <w:r>
              <w:rPr>
                <w:rStyle w:val="CharStyle373"/>
                <w:b/>
                <w:bCs/>
              </w:rPr>
              <w:t>(Ч\</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373"/>
                <w:b/>
                <w:bCs/>
              </w:rPr>
              <w:t>+</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r>
      <w:tr>
        <w:trPr>
          <w:trHeight w:val="533"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3</w:t>
            </w:r>
          </w:p>
        </w:tc>
        <w:tc>
          <w:tcPr>
            <w:shd w:val="clear" w:color="auto" w:fill="FFFFFF"/>
            <w:textDirection w:val="tbRl"/>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373"/>
                <w:b/>
                <w:bCs/>
              </w:rPr>
              <w:t>о</w:t>
            </w:r>
          </w:p>
          <w:p>
            <w:pPr>
              <w:pStyle w:val="Style11"/>
              <w:framePr w:w="9586"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373"/>
                <w:b/>
                <w:bCs/>
              </w:rPr>
              <w:t>\|&gt;</w:t>
            </w:r>
          </w:p>
          <w:p>
            <w:pPr>
              <w:pStyle w:val="Style11"/>
              <w:framePr w:w="9586"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373"/>
                <w:b/>
                <w:bCs/>
              </w:rPr>
              <w:t>СЧ\</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373"/>
                <w:b/>
                <w:bCs/>
              </w:rPr>
              <w:t>+</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/0,8</w:t>
            </w:r>
          </w:p>
        </w:tc>
      </w:tr>
      <w:tr>
        <w:trPr>
          <w:trHeight w:val="538"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4</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376"/>
              </w:rPr>
              <w:t>-</w:t>
            </w:r>
            <w:r>
              <w:rPr>
                <w:rStyle w:val="CharStyle377"/>
              </w:rPr>
              <w:t>У</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r>
              <w:rPr>
                <w:rStyle w:val="CharStyle374"/>
              </w:rPr>
              <w:t>1,35</w:t>
            </w:r>
          </w:p>
        </w:tc>
      </w:tr>
      <w:tr>
        <w:trPr>
          <w:trHeight w:val="533"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5</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-/5</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0,042</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/1,0</w:t>
            </w:r>
          </w:p>
        </w:tc>
      </w:tr>
      <w:tr>
        <w:trPr>
          <w:trHeight w:val="538" w:hRule="exact"/>
        </w:trPr>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6</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+%з</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0,053</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/1,0</w:t>
            </w:r>
          </w:p>
        </w:tc>
      </w:tr>
      <w:tr>
        <w:trPr>
          <w:trHeight w:val="533"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7</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"/з</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0,053</w:t>
            </w:r>
          </w:p>
        </w:tc>
        <w:tc>
          <w:tcPr>
            <w:shd w:val="clear" w:color="auto" w:fill="FFFFFF"/>
            <w:tcBorders>
              <w:left w:val="single" w:sz="4"/>
              <w:righ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6"/>
              </w:rPr>
              <w:t>+</w:t>
            </w:r>
            <w:r>
              <w:rPr>
                <w:rStyle w:val="CharStyle375"/>
              </w:rPr>
              <w:t>у</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/1,6</w:t>
            </w:r>
          </w:p>
        </w:tc>
      </w:tr>
      <w:tr>
        <w:trPr>
          <w:trHeight w:val="538" w:hRule="exact"/>
        </w:trPr>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8</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+%з</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0,053</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/1,8</w:t>
            </w:r>
          </w:p>
        </w:tc>
      </w:tr>
      <w:tr>
        <w:trPr>
          <w:trHeight w:val="533"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9</w:t>
            </w:r>
          </w:p>
        </w:tc>
        <w:tc>
          <w:tcPr>
            <w:shd w:val="clear" w:color="auto" w:fill="FFFFFF"/>
            <w:textDirection w:val="tbRl"/>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373"/>
                <w:b/>
                <w:bCs/>
              </w:rPr>
              <w:t>о</w:t>
            </w:r>
          </w:p>
          <w:p>
            <w:pPr>
              <w:pStyle w:val="Style11"/>
              <w:framePr w:w="9586"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373"/>
                <w:b/>
                <w:bCs/>
              </w:rPr>
              <w:t>\і&gt;</w:t>
            </w:r>
          </w:p>
          <w:p>
            <w:pPr>
              <w:pStyle w:val="Style11"/>
              <w:framePr w:w="9586" w:wrap="notBeside" w:vAnchor="text" w:hAnchor="text" w:xAlign="center" w:y="1"/>
              <w:widowControl w:val="0"/>
              <w:keepNext w:val="0"/>
              <w:keepLines w:val="0"/>
              <w:shd w:val="clear" w:color="auto" w:fill="auto"/>
              <w:bidi w:val="0"/>
              <w:jc w:val="right"/>
              <w:spacing w:before="0" w:after="0" w:line="210" w:lineRule="exact"/>
              <w:ind w:left="0" w:right="0" w:firstLine="0"/>
            </w:pPr>
            <w:r>
              <w:rPr>
                <w:rStyle w:val="CharStyle373"/>
                <w:b/>
                <w:bCs/>
              </w:rPr>
              <w:t>(Ч\</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373"/>
                <w:b/>
                <w:bCs/>
              </w:rPr>
              <w:t>+</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left"/>
              <w:spacing w:before="0" w:after="0" w:line="220" w:lineRule="exact"/>
              <w:ind w:left="620" w:right="0" w:firstLine="0"/>
            </w:pPr>
            <w:r>
              <w:rPr>
                <w:rStyle w:val="CharStyle375"/>
              </w:rPr>
              <w:t>-У</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0,035</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/1,8</w:t>
            </w:r>
          </w:p>
        </w:tc>
      </w:tr>
      <w:tr>
        <w:trPr>
          <w:trHeight w:val="538" w:hRule="exact"/>
        </w:trPr>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10</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/51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0,042</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/1,8</w:t>
            </w:r>
          </w:p>
        </w:tc>
      </w:tr>
      <w:tr>
        <w:trPr>
          <w:trHeight w:val="533" w:hRule="exact"/>
        </w:trPr>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r>
              <w:rPr>
                <w:rStyle w:val="CharStyle374"/>
              </w:rPr>
              <w:t>57</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620" w:right="0" w:firstLine="0"/>
            </w:pPr>
            <w:r>
              <w:rPr>
                <w:rStyle w:val="CharStyle376"/>
              </w:rPr>
              <w:t>-</w:t>
            </w:r>
            <w:r>
              <w:rPr>
                <w:rStyle w:val="CharStyle377"/>
              </w:rPr>
              <w:t>У</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0,035</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377"/>
              </w:rPr>
              <w:t>-У</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r>
              <w:rPr>
                <w:rStyle w:val="CharStyle374"/>
              </w:rPr>
              <w:t>1,35</w:t>
            </w:r>
          </w:p>
        </w:tc>
      </w:tr>
      <w:tr>
        <w:trPr>
          <w:trHeight w:val="538" w:hRule="exact"/>
        </w:trPr>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12</w:t>
            </w:r>
          </w:p>
        </w:tc>
        <w:tc>
          <w:tcPr>
            <w:shd w:val="clear" w:color="auto" w:fill="FFFFFF"/>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+%з</w:t>
            </w:r>
          </w:p>
        </w:tc>
        <w:tc>
          <w:tcPr>
            <w:shd w:val="clear" w:color="auto" w:fill="FFFFFF"/>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620" w:right="0" w:firstLine="0"/>
            </w:pPr>
            <w:r>
              <w:rPr>
                <w:rStyle w:val="CharStyle376"/>
              </w:rPr>
              <w:t>+</w:t>
            </w:r>
            <w:r>
              <w:rPr>
                <w:rStyle w:val="CharStyle378"/>
                <w:b/>
                <w:bCs/>
              </w:rPr>
              <w:t>у</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0,042</w:t>
            </w:r>
          </w:p>
        </w:tc>
        <w:tc>
          <w:tcPr>
            <w:shd w:val="clear" w:color="auto" w:fill="FFFFFF"/>
            <w:tcBorders>
              <w:left w:val="single" w:sz="4"/>
              <w:right w:val="single" w:sz="4"/>
              <w:top w:val="single" w:sz="4"/>
            </w:tcBorders>
            <w:vAlign w:val="bottom"/>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376"/>
              </w:rPr>
              <w:t>+</w:t>
            </w:r>
            <w:r>
              <w:rPr>
                <w:rStyle w:val="CharStyle378"/>
                <w:b/>
                <w:bCs/>
              </w:rPr>
              <w:t>у</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/1,6</w:t>
            </w:r>
          </w:p>
        </w:tc>
      </w:tr>
      <w:tr>
        <w:trPr>
          <w:trHeight w:val="490"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13</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-/5</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r>
      <w:tr>
        <w:trPr>
          <w:trHeight w:val="533"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14</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r>
              <w:rPr>
                <w:rStyle w:val="CharStyle374"/>
              </w:rPr>
              <w:t>57</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p>
        </w:tc>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left"/>
              <w:spacing w:before="0" w:after="0" w:line="260" w:lineRule="exact"/>
              <w:ind w:left="620" w:right="0" w:firstLine="0"/>
            </w:pPr>
            <w:r>
              <w:rPr>
                <w:rStyle w:val="CharStyle376"/>
              </w:rPr>
              <w:t>-</w:t>
            </w:r>
            <w:r>
              <w:rPr>
                <w:rStyle w:val="CharStyle377"/>
              </w:rPr>
              <w:t>У</w:t>
            </w:r>
          </w:p>
          <w:p>
            <w:pPr>
              <w:pStyle w:val="Style11"/>
              <w:framePr w:w="9586" w:wrap="notBeside" w:vAnchor="text" w:hAnchor="text" w:xAlign="center" w:y="1"/>
              <w:widowControl w:val="0"/>
              <w:keepNext w:val="0"/>
              <w:keepLines w:val="0"/>
              <w:shd w:val="clear" w:color="auto" w:fill="auto"/>
              <w:bidi w:val="0"/>
              <w:jc w:val="left"/>
              <w:spacing w:before="0" w:after="0" w:line="210" w:lineRule="exact"/>
              <w:ind w:left="620" w:right="0" w:firstLine="0"/>
            </w:pPr>
            <w:r>
              <w:rPr>
                <w:rStyle w:val="CharStyle373"/>
                <w:b/>
                <w:bCs/>
              </w:rPr>
              <w:t>/</w:t>
            </w:r>
            <w:r>
              <w:rPr>
                <w:rStyle w:val="CharStyle374"/>
              </w:rPr>
              <w:t>0,035</w:t>
            </w:r>
          </w:p>
        </w:tc>
        <w:tc>
          <w:tcPr>
            <w:shd w:val="clear" w:color="auto" w:fill="FFFFFF"/>
            <w:tcBorders>
              <w:left w:val="single" w:sz="4"/>
              <w:righ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60" w:lineRule="exact"/>
              <w:ind w:left="0" w:right="0" w:firstLine="0"/>
            </w:pPr>
            <w:r>
              <w:rPr>
                <w:rStyle w:val="CharStyle376"/>
              </w:rPr>
              <w:t>+</w:t>
            </w:r>
            <w:r>
              <w:rPr>
                <w:rStyle w:val="CharStyle378"/>
                <w:b/>
                <w:bCs/>
              </w:rPr>
              <w:t>у</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/1,6</w:t>
            </w:r>
          </w:p>
        </w:tc>
      </w:tr>
      <w:tr>
        <w:trPr>
          <w:trHeight w:val="538" w:hRule="exact"/>
        </w:trPr>
        <w:tc>
          <w:tcPr>
            <w:shd w:val="clear" w:color="auto" w:fill="FFFFFF"/>
            <w:tcBorders>
              <w:left w:val="single" w:sz="4"/>
              <w:top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15</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w:t>
            </w:r>
            <w:r>
              <w:rPr>
                <w:rStyle w:val="CharStyle374"/>
              </w:rPr>
              <w:t>51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w:t>
            </w:r>
          </w:p>
        </w:tc>
        <w:tc>
          <w:tcPr>
            <w:shd w:val="clear" w:color="auto" w:fill="FFFFFF"/>
            <w:tcBorders>
              <w:lef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right w:val="single" w:sz="4"/>
              <w:top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+2/</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/1,8</w:t>
            </w:r>
          </w:p>
        </w:tc>
      </w:tr>
      <w:tr>
        <w:trPr>
          <w:trHeight w:val="499" w:hRule="exact"/>
        </w:trPr>
        <w:tc>
          <w:tcPr>
            <w:shd w:val="clear" w:color="auto" w:fill="FFFFFF"/>
            <w:tcBorders>
              <w:left w:val="single" w:sz="4"/>
              <w:top w:val="single" w:sz="4"/>
              <w:bottom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16</w:t>
            </w:r>
          </w:p>
        </w:tc>
        <w:tc>
          <w:tcPr>
            <w:shd w:val="clear" w:color="auto" w:fill="FFFFFF"/>
            <w:tcBorders>
              <w:left w:val="single" w:sz="4"/>
              <w:top w:val="single" w:sz="4"/>
              <w:bottom w:val="single" w:sz="4"/>
            </w:tcBorders>
            <w:vAlign w:val="top"/>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4"/>
              </w:rPr>
              <w:t>/57</w:t>
            </w:r>
          </w:p>
        </w:tc>
        <w:tc>
          <w:tcPr>
            <w:shd w:val="clear" w:color="auto" w:fill="FFFFFF"/>
            <w:tcBorders>
              <w:left w:val="single" w:sz="4"/>
              <w:top w:val="single" w:sz="4"/>
              <w:bottom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top w:val="single" w:sz="4"/>
              <w:bottom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c>
          <w:tcPr>
            <w:shd w:val="clear" w:color="auto" w:fill="FFFFFF"/>
            <w:tcBorders>
              <w:left w:val="single" w:sz="4"/>
              <w:right w:val="single" w:sz="4"/>
              <w:top w:val="single" w:sz="4"/>
              <w:bottom w:val="single" w:sz="4"/>
            </w:tcBorders>
            <w:vAlign w:val="center"/>
          </w:tcPr>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p>
            <w:pPr>
              <w:pStyle w:val="Style11"/>
              <w:framePr w:w="9586"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373"/>
                <w:b/>
                <w:bCs/>
              </w:rPr>
              <w:t>/0</w:t>
            </w:r>
          </w:p>
        </w:tc>
      </w:tr>
    </w:tbl>
    <w:p>
      <w:pPr>
        <w:pStyle w:val="Style279"/>
        <w:framePr w:w="9586" w:wrap="notBeside" w:vAnchor="text" w:hAnchor="text" w:xAlign="center" w:y="1"/>
        <w:widowControl w:val="0"/>
        <w:keepNext w:val="0"/>
        <w:keepLines w:val="0"/>
        <w:shd w:val="clear" w:color="auto" w:fill="auto"/>
        <w:bidi w:val="0"/>
        <w:jc w:val="left"/>
        <w:spacing w:before="0" w:after="0" w:line="298" w:lineRule="exact"/>
        <w:ind w:left="0" w:right="0" w:firstLine="0"/>
      </w:pPr>
      <w:r>
        <w:rPr>
          <w:lang w:val="uk-UA" w:eastAsia="uk-UA" w:bidi="uk-UA"/>
          <w:w w:val="100"/>
          <w:spacing w:val="0"/>
          <w:color w:val="000000"/>
          <w:position w:val="0"/>
        </w:rPr>
        <w:t>Примітка: У лівому верхньому куті наведено кодоване значення фактору, а у правому нижньому - значення фактору в натуральному виразі.</w:t>
      </w:r>
    </w:p>
    <w:p>
      <w:pPr>
        <w:framePr w:w="9586" w:wrap="notBeside" w:vAnchor="text" w:hAnchor="text" w:xAlign="center" w:y="1"/>
        <w:widowControl w:val="0"/>
        <w:rPr>
          <w:sz w:val="2"/>
          <w:szCs w:val="2"/>
        </w:rPr>
      </w:pPr>
    </w:p>
    <w:p>
      <w:pPr>
        <w:widowControl w:val="0"/>
        <w:rPr>
          <w:sz w:val="2"/>
          <w:szCs w:val="2"/>
        </w:rPr>
      </w:pPr>
    </w:p>
    <w:p>
      <w:pPr>
        <w:pStyle w:val="Style35"/>
        <w:widowControl w:val="0"/>
        <w:keepNext w:val="0"/>
        <w:keepLines w:val="0"/>
        <w:shd w:val="clear" w:color="auto" w:fill="auto"/>
        <w:bidi w:val="0"/>
        <w:jc w:val="both"/>
        <w:spacing w:before="0" w:after="0" w:line="293" w:lineRule="exact"/>
        <w:ind w:left="0" w:right="0" w:firstLine="840"/>
      </w:pPr>
      <w:r>
        <w:rPr>
          <w:lang w:val="uk-UA" w:eastAsia="uk-UA" w:bidi="uk-UA"/>
          <w:w w:val="100"/>
          <w:spacing w:val="0"/>
          <w:color w:val="000000"/>
          <w:position w:val="0"/>
        </w:rPr>
        <w:t>Перелік посилань:</w:t>
      </w:r>
    </w:p>
    <w:p>
      <w:pPr>
        <w:pStyle w:val="Style11"/>
        <w:numPr>
          <w:ilvl w:val="0"/>
          <w:numId w:val="83"/>
        </w:numPr>
        <w:tabs>
          <w:tab w:leader="none" w:pos="1046" w:val="left"/>
        </w:tabs>
        <w:widowControl w:val="0"/>
        <w:keepNext w:val="0"/>
        <w:keepLines w:val="0"/>
        <w:shd w:val="clear" w:color="auto" w:fill="auto"/>
        <w:bidi w:val="0"/>
        <w:jc w:val="both"/>
        <w:spacing w:before="0" w:after="0" w:line="293" w:lineRule="exact"/>
        <w:ind w:left="0" w:right="0" w:firstLine="840"/>
      </w:pPr>
      <w:r>
        <w:rPr>
          <w:lang w:val="ru-RU" w:eastAsia="ru-RU" w:bidi="ru-RU"/>
          <w:w w:val="100"/>
          <w:spacing w:val="0"/>
          <w:color w:val="000000"/>
          <w:position w:val="0"/>
        </w:rPr>
        <w:t xml:space="preserve">Кикоть </w:t>
      </w:r>
      <w:r>
        <w:rPr>
          <w:lang w:val="uk-UA" w:eastAsia="uk-UA" w:bidi="uk-UA"/>
          <w:w w:val="100"/>
          <w:spacing w:val="0"/>
          <w:color w:val="000000"/>
          <w:position w:val="0"/>
        </w:rPr>
        <w:t xml:space="preserve">В.С., </w:t>
      </w:r>
      <w:r>
        <w:rPr>
          <w:lang w:val="ru-RU" w:eastAsia="ru-RU" w:bidi="ru-RU"/>
          <w:w w:val="100"/>
          <w:spacing w:val="0"/>
          <w:color w:val="000000"/>
          <w:position w:val="0"/>
        </w:rPr>
        <w:t xml:space="preserve">Плосконос </w:t>
      </w:r>
      <w:r>
        <w:rPr>
          <w:lang w:val="uk-UA" w:eastAsia="uk-UA" w:bidi="uk-UA"/>
          <w:w w:val="100"/>
          <w:spacing w:val="0"/>
          <w:color w:val="000000"/>
          <w:position w:val="0"/>
        </w:rPr>
        <w:t xml:space="preserve">В.Г. </w:t>
      </w:r>
      <w:r>
        <w:rPr>
          <w:lang w:val="ru-RU" w:eastAsia="ru-RU" w:bidi="ru-RU"/>
          <w:w w:val="100"/>
          <w:spacing w:val="0"/>
          <w:color w:val="000000"/>
          <w:position w:val="0"/>
        </w:rPr>
        <w:t xml:space="preserve">Идентификация </w:t>
      </w:r>
      <w:r>
        <w:rPr>
          <w:lang w:val="uk-UA" w:eastAsia="uk-UA" w:bidi="uk-UA"/>
          <w:w w:val="100"/>
          <w:spacing w:val="0"/>
          <w:color w:val="000000"/>
          <w:position w:val="0"/>
        </w:rPr>
        <w:t xml:space="preserve">характеристик </w:t>
      </w:r>
      <w:r>
        <w:rPr>
          <w:lang w:val="ru-RU" w:eastAsia="ru-RU" w:bidi="ru-RU"/>
          <w:w w:val="100"/>
          <w:spacing w:val="0"/>
          <w:color w:val="000000"/>
          <w:position w:val="0"/>
        </w:rPr>
        <w:t xml:space="preserve">сложных проектируемых </w:t>
      </w:r>
      <w:r>
        <w:rPr>
          <w:lang w:val="uk-UA" w:eastAsia="uk-UA" w:bidi="uk-UA"/>
          <w:w w:val="100"/>
          <w:spacing w:val="0"/>
          <w:color w:val="000000"/>
          <w:position w:val="0"/>
        </w:rPr>
        <w:t xml:space="preserve">систем </w:t>
      </w:r>
      <w:r>
        <w:rPr>
          <w:lang w:val="ru-RU" w:eastAsia="ru-RU" w:bidi="ru-RU"/>
          <w:w w:val="100"/>
          <w:spacing w:val="0"/>
          <w:color w:val="000000"/>
          <w:position w:val="0"/>
        </w:rPr>
        <w:t>с использованием принципов самоорганизации и топологического метода анализа. - Автоматика, 1986, №3, с.34-42.</w:t>
      </w:r>
    </w:p>
    <w:p>
      <w:pPr>
        <w:pStyle w:val="Style11"/>
        <w:numPr>
          <w:ilvl w:val="0"/>
          <w:numId w:val="83"/>
        </w:numPr>
        <w:tabs>
          <w:tab w:leader="none" w:pos="1046" w:val="left"/>
        </w:tabs>
        <w:widowControl w:val="0"/>
        <w:keepNext w:val="0"/>
        <w:keepLines w:val="0"/>
        <w:shd w:val="clear" w:color="auto" w:fill="auto"/>
        <w:bidi w:val="0"/>
        <w:jc w:val="both"/>
        <w:spacing w:before="0" w:after="0" w:line="293" w:lineRule="exact"/>
        <w:ind w:left="0" w:right="0" w:firstLine="840"/>
        <w:sectPr>
          <w:headerReference w:type="even" r:id="rId171"/>
          <w:headerReference w:type="default" r:id="rId172"/>
          <w:footerReference w:type="even" r:id="rId173"/>
          <w:footerReference w:type="default" r:id="rId174"/>
          <w:headerReference w:type="first" r:id="rId175"/>
          <w:footerReference w:type="first" r:id="rId176"/>
          <w:titlePg/>
          <w:pgSz w:w="11900" w:h="16840"/>
          <w:pgMar w:top="1418" w:left="1265" w:right="799" w:bottom="1303" w:header="0" w:footer="3" w:gutter="0"/>
          <w:rtlGutter w:val="0"/>
          <w:cols w:space="720"/>
          <w:noEndnote/>
          <w:docGrid w:linePitch="360"/>
        </w:sectPr>
      </w:pPr>
      <w:r>
        <w:rPr>
          <w:lang w:val="ru-RU" w:eastAsia="ru-RU" w:bidi="ru-RU"/>
          <w:w w:val="100"/>
          <w:spacing w:val="0"/>
          <w:color w:val="000000"/>
          <w:position w:val="0"/>
        </w:rPr>
        <w:t xml:space="preserve">Примаков С. П., Барбаш В. </w:t>
      </w:r>
      <w:r>
        <w:rPr>
          <w:lang w:val="uk-UA" w:eastAsia="uk-UA" w:bidi="uk-UA"/>
          <w:w w:val="100"/>
          <w:spacing w:val="0"/>
          <w:color w:val="000000"/>
          <w:position w:val="0"/>
        </w:rPr>
        <w:t xml:space="preserve">А. Технологія паперу і </w:t>
      </w:r>
      <w:r>
        <w:rPr>
          <w:lang w:val="ru-RU" w:eastAsia="ru-RU" w:bidi="ru-RU"/>
          <w:w w:val="100"/>
          <w:spacing w:val="0"/>
          <w:color w:val="000000"/>
          <w:position w:val="0"/>
        </w:rPr>
        <w:t xml:space="preserve">картону: </w:t>
      </w:r>
      <w:r>
        <w:rPr>
          <w:lang w:val="uk-UA" w:eastAsia="uk-UA" w:bidi="uk-UA"/>
          <w:w w:val="100"/>
          <w:spacing w:val="0"/>
          <w:color w:val="000000"/>
          <w:position w:val="0"/>
        </w:rPr>
        <w:t>навчальний посібник для ВУЗів. - Кит: ЕКМО. - 2008. - 425 с.</w:t>
      </w:r>
    </w:p>
    <w:p>
      <w:pPr>
        <w:pStyle w:val="Style11"/>
        <w:widowControl w:val="0"/>
        <w:keepNext w:val="0"/>
        <w:keepLines w:val="0"/>
        <w:shd w:val="clear" w:color="auto" w:fill="auto"/>
        <w:bidi w:val="0"/>
        <w:jc w:val="left"/>
        <w:spacing w:before="0" w:after="345" w:line="260" w:lineRule="exact"/>
        <w:ind w:left="4560" w:right="0" w:firstLine="0"/>
      </w:pPr>
      <w:r>
        <w:rPr>
          <w:lang w:val="uk-UA" w:eastAsia="uk-UA" w:bidi="uk-UA"/>
          <w:w w:val="100"/>
          <w:spacing w:val="0"/>
          <w:color w:val="000000"/>
          <w:position w:val="0"/>
        </w:rPr>
        <w:t>СЕКЦІЯ 6</w:t>
      </w:r>
    </w:p>
    <w:p>
      <w:pPr>
        <w:pStyle w:val="Style11"/>
        <w:widowControl w:val="0"/>
        <w:keepNext w:val="0"/>
        <w:keepLines w:val="0"/>
        <w:shd w:val="clear" w:color="auto" w:fill="auto"/>
        <w:bidi w:val="0"/>
        <w:jc w:val="right"/>
        <w:spacing w:before="0" w:after="0" w:line="260" w:lineRule="exact"/>
        <w:ind w:left="0" w:right="440" w:firstLine="0"/>
        <w:sectPr>
          <w:headerReference w:type="even" r:id="rId177"/>
          <w:headerReference w:type="default" r:id="rId178"/>
          <w:footerReference w:type="even" r:id="rId179"/>
          <w:footerReference w:type="default" r:id="rId180"/>
          <w:headerReference w:type="first" r:id="rId181"/>
          <w:footerReference w:type="first" r:id="rId182"/>
          <w:pgSz w:w="11900" w:h="16840"/>
          <w:pgMar w:top="1418" w:left="1265" w:right="799" w:bottom="1303" w:header="0" w:footer="3" w:gutter="0"/>
          <w:rtlGutter w:val="0"/>
          <w:cols w:space="720"/>
          <w:noEndnote/>
          <w:docGrid w:linePitch="360"/>
        </w:sectPr>
      </w:pPr>
      <w:r>
        <w:rPr>
          <w:lang w:val="uk-UA" w:eastAsia="uk-UA" w:bidi="uk-UA"/>
          <w:w w:val="100"/>
          <w:spacing w:val="0"/>
          <w:color w:val="000000"/>
          <w:position w:val="0"/>
        </w:rPr>
        <w:t>"ПРОЦЕСИ ТА ОБЛАДНАННЯ ХАРЧОВИХ ТЕХНОЛОГІЙ”</w:t>
      </w:r>
    </w:p>
    <w:p>
      <w:pPr>
        <w:pStyle w:val="Style283"/>
        <w:widowControl w:val="0"/>
        <w:keepNext/>
        <w:keepLines/>
        <w:shd w:val="clear" w:color="auto" w:fill="auto"/>
        <w:bidi w:val="0"/>
        <w:jc w:val="both"/>
        <w:spacing w:before="0" w:after="0"/>
        <w:ind w:left="0" w:right="0" w:firstLine="740"/>
      </w:pPr>
      <w:bookmarkStart w:id="115" w:name="bookmark115"/>
      <w:r>
        <w:rPr>
          <w:lang w:val="uk-UA" w:eastAsia="uk-UA" w:bidi="uk-UA"/>
          <w:w w:val="100"/>
          <w:spacing w:val="0"/>
          <w:color w:val="000000"/>
          <w:position w:val="0"/>
        </w:rPr>
        <w:t>УДК 633.002.68:620.9</w:t>
      </w:r>
      <w:bookmarkEnd w:id="115"/>
    </w:p>
    <w:p>
      <w:pPr>
        <w:pStyle w:val="Style283"/>
        <w:widowControl w:val="0"/>
        <w:keepNext/>
        <w:keepLines/>
        <w:shd w:val="clear" w:color="auto" w:fill="auto"/>
        <w:bidi w:val="0"/>
        <w:jc w:val="left"/>
        <w:spacing w:before="0" w:after="0"/>
        <w:ind w:left="1800" w:right="0" w:hanging="740"/>
      </w:pPr>
      <w:bookmarkStart w:id="116" w:name="bookmark116"/>
      <w:r>
        <w:rPr>
          <w:lang w:val="uk-UA" w:eastAsia="uk-UA" w:bidi="uk-UA"/>
          <w:w w:val="100"/>
          <w:spacing w:val="0"/>
          <w:color w:val="000000"/>
          <w:position w:val="0"/>
        </w:rPr>
        <w:t>ВИКОРИСТАННЯ РОСЛИННОЇ БІОМАСИ ДЛЯ СТВОРЕННЯ ТВЕРДОГО ПАЛИВА НОВОГО ПОКОЛІННЯ</w:t>
      </w:r>
      <w:bookmarkEnd w:id="116"/>
    </w:p>
    <w:p>
      <w:pPr>
        <w:pStyle w:val="Style11"/>
        <w:widowControl w:val="0"/>
        <w:keepNext w:val="0"/>
        <w:keepLines w:val="0"/>
        <w:shd w:val="clear" w:color="auto" w:fill="auto"/>
        <w:bidi w:val="0"/>
        <w:jc w:val="left"/>
        <w:spacing w:before="0" w:after="0" w:line="480" w:lineRule="exact"/>
        <w:ind w:left="1800" w:right="0" w:hanging="740"/>
      </w:pPr>
      <w:r>
        <w:rPr>
          <w:lang w:val="uk-UA" w:eastAsia="uk-UA" w:bidi="uk-UA"/>
          <w:w w:val="100"/>
          <w:spacing w:val="0"/>
          <w:color w:val="000000"/>
          <w:position w:val="0"/>
        </w:rPr>
        <w:t xml:space="preserve">студенти: Шковира А.В., </w:t>
      </w:r>
      <w:r>
        <w:rPr>
          <w:lang w:val="ru-RU" w:eastAsia="ru-RU" w:bidi="ru-RU"/>
          <w:w w:val="100"/>
          <w:spacing w:val="0"/>
          <w:color w:val="000000"/>
          <w:position w:val="0"/>
        </w:rPr>
        <w:t xml:space="preserve">Косенко </w:t>
      </w:r>
      <w:r>
        <w:rPr>
          <w:lang w:val="uk-UA" w:eastAsia="uk-UA" w:bidi="uk-UA"/>
          <w:w w:val="100"/>
          <w:spacing w:val="0"/>
          <w:color w:val="000000"/>
          <w:position w:val="0"/>
        </w:rPr>
        <w:t xml:space="preserve">Т.В., </w:t>
      </w:r>
      <w:r>
        <w:rPr>
          <w:lang w:val="ru-RU" w:eastAsia="ru-RU" w:bidi="ru-RU"/>
          <w:w w:val="100"/>
          <w:spacing w:val="0"/>
          <w:color w:val="000000"/>
          <w:position w:val="0"/>
        </w:rPr>
        <w:t xml:space="preserve">к. </w:t>
      </w:r>
      <w:r>
        <w:rPr>
          <w:lang w:val="uk-UA" w:eastAsia="uk-UA" w:bidi="uk-UA"/>
          <w:w w:val="100"/>
          <w:spacing w:val="0"/>
          <w:color w:val="000000"/>
          <w:position w:val="0"/>
        </w:rPr>
        <w:t>т. н. доц. Копиленко А.В.</w:t>
      </w:r>
    </w:p>
    <w:p>
      <w:pPr>
        <w:pStyle w:val="Style11"/>
        <w:widowControl w:val="0"/>
        <w:keepNext w:val="0"/>
        <w:keepLines w:val="0"/>
        <w:shd w:val="clear" w:color="auto" w:fill="auto"/>
        <w:bidi w:val="0"/>
        <w:jc w:val="left"/>
        <w:spacing w:before="0" w:after="0" w:line="480" w:lineRule="exact"/>
        <w:ind w:left="2100" w:right="0" w:firstLine="0"/>
      </w:pPr>
      <w:r>
        <w:rPr>
          <w:lang w:val="uk-UA" w:eastAsia="uk-UA" w:bidi="uk-UA"/>
          <w:w w:val="100"/>
          <w:spacing w:val="0"/>
          <w:color w:val="000000"/>
          <w:position w:val="0"/>
        </w:rPr>
        <w:t>Національний університет харчових технологій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Метою даної роботи є дослідження використання альтернативних видів палива, створених на основі відходів лісопереробної галузі та сільськогосподарського виробництва.</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Наявність в Україні твердопаливних котлів з різними технологіями спалювання робить використання відновлюваних джерел енергії суттєво привабливішим порівняно з газом, вугіллям або мазутом. Характеристики палив наведені у таблиці 1.</w:t>
      </w:r>
    </w:p>
    <w:tbl>
      <w:tblPr>
        <w:tblOverlap w:val="never"/>
        <w:tblLayout w:type="fixed"/>
        <w:jc w:val="center"/>
      </w:tblPr>
      <w:tblGrid>
        <w:gridCol w:w="3072"/>
        <w:gridCol w:w="1502"/>
        <w:gridCol w:w="2285"/>
        <w:gridCol w:w="1123"/>
        <w:gridCol w:w="1411"/>
      </w:tblGrid>
      <w:tr>
        <w:trPr>
          <w:trHeight w:val="394" w:hRule="exact"/>
        </w:trPr>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Вид палива</w:t>
            </w:r>
          </w:p>
        </w:tc>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Вологість</w:t>
            </w:r>
          </w:p>
        </w:tc>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Теплотворна</w:t>
            </w:r>
          </w:p>
        </w:tc>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Вміст</w:t>
            </w:r>
          </w:p>
        </w:tc>
        <w:tc>
          <w:tcPr>
            <w:shd w:val="clear" w:color="auto" w:fill="FFFFFF"/>
            <w:tcBorders>
              <w:left w:val="single" w:sz="4"/>
              <w:righ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Вміст</w:t>
            </w:r>
          </w:p>
        </w:tc>
      </w:tr>
      <w:tr>
        <w:trPr>
          <w:trHeight w:val="283" w:hRule="exact"/>
        </w:trPr>
        <w:tc>
          <w:tcPr>
            <w:shd w:val="clear" w:color="auto" w:fill="FFFFFF"/>
            <w:tcBorders>
              <w:left w:val="single" w:sz="4"/>
            </w:tcBorders>
            <w:vAlign w:val="top"/>
          </w:tcPr>
          <w:p>
            <w:pPr>
              <w:framePr w:w="9394" w:wrap="notBeside" w:vAnchor="text" w:hAnchor="text" w:xAlign="center" w:y="1"/>
              <w:widowControl w:val="0"/>
              <w:rPr>
                <w:sz w:val="10"/>
                <w:szCs w:val="10"/>
              </w:rPr>
            </w:pPr>
          </w:p>
        </w:tc>
        <w:tc>
          <w:tcPr>
            <w:shd w:val="clear" w:color="auto" w:fill="FFFFFF"/>
            <w:tcBorders>
              <w:left w:val="single" w:sz="4"/>
            </w:tcBorders>
            <w:vAlign w:val="bottom"/>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матеріалу, %</w:t>
            </w:r>
          </w:p>
        </w:tc>
        <w:tc>
          <w:tcPr>
            <w:shd w:val="clear" w:color="auto" w:fill="FFFFFF"/>
            <w:tcBorders>
              <w:left w:val="single" w:sz="4"/>
            </w:tcBorders>
            <w:vAlign w:val="bottom"/>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здатність, МДж/кг</w:t>
            </w:r>
          </w:p>
        </w:tc>
        <w:tc>
          <w:tcPr>
            <w:shd w:val="clear" w:color="auto" w:fill="FFFFFF"/>
            <w:tcBorders>
              <w:left w:val="single" w:sz="4"/>
            </w:tcBorders>
            <w:vAlign w:val="bottom"/>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сірки, %</w:t>
            </w:r>
          </w:p>
        </w:tc>
        <w:tc>
          <w:tcPr>
            <w:shd w:val="clear" w:color="auto" w:fill="FFFFFF"/>
            <w:tcBorders>
              <w:left w:val="single" w:sz="4"/>
              <w:right w:val="single" w:sz="4"/>
            </w:tcBorders>
            <w:vAlign w:val="bottom"/>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золи, %</w:t>
            </w:r>
          </w:p>
        </w:tc>
      </w:tr>
      <w:tr>
        <w:trPr>
          <w:trHeight w:val="350" w:hRule="exact"/>
        </w:trPr>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Природний газ</w:t>
            </w:r>
          </w:p>
        </w:tc>
        <w:tc>
          <w:tcPr>
            <w:shd w:val="clear" w:color="auto" w:fill="FFFFFF"/>
            <w:tcBorders>
              <w:left w:val="single" w:sz="4"/>
              <w:top w:val="single" w:sz="4"/>
            </w:tcBorders>
            <w:vAlign w:val="top"/>
          </w:tcPr>
          <w:p>
            <w:pPr>
              <w:framePr w:w="9394"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 xml:space="preserve">35 </w:t>
            </w:r>
            <w:r>
              <w:rPr>
                <w:rStyle w:val="CharStyle379"/>
                <w:lang w:val="fr-FR" w:eastAsia="fr-FR" w:bidi="fr-FR"/>
              </w:rPr>
              <w:t xml:space="preserve">-f </w:t>
            </w:r>
            <w:r>
              <w:rPr>
                <w:rStyle w:val="CharStyle379"/>
              </w:rPr>
              <w:t>38 МДж/м</w:t>
            </w:r>
            <w:r>
              <w:rPr>
                <w:rStyle w:val="CharStyle379"/>
                <w:vertAlign w:val="superscript"/>
              </w:rPr>
              <w:t>3</w:t>
            </w:r>
          </w:p>
        </w:tc>
        <w:tc>
          <w:tcPr>
            <w:shd w:val="clear" w:color="auto" w:fill="FFFFFF"/>
            <w:tcBorders>
              <w:left w:val="single" w:sz="4"/>
              <w:top w:val="single" w:sz="4"/>
            </w:tcBorders>
            <w:vAlign w:val="bottom"/>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0</w:t>
            </w:r>
          </w:p>
        </w:tc>
        <w:tc>
          <w:tcPr>
            <w:shd w:val="clear" w:color="auto" w:fill="FFFFFF"/>
            <w:tcBorders>
              <w:left w:val="single" w:sz="4"/>
              <w:right w:val="single" w:sz="4"/>
              <w:top w:val="single" w:sz="4"/>
            </w:tcBorders>
            <w:vAlign w:val="bottom"/>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0</w:t>
            </w:r>
          </w:p>
        </w:tc>
      </w:tr>
      <w:tr>
        <w:trPr>
          <w:trHeight w:val="346" w:hRule="exact"/>
        </w:trPr>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Кам'яне вугілля</w:t>
            </w:r>
          </w:p>
        </w:tc>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w:t>
            </w:r>
          </w:p>
        </w:tc>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 xml:space="preserve">15 </w:t>
            </w:r>
            <w:r>
              <w:rPr>
                <w:rStyle w:val="CharStyle379"/>
                <w:lang w:val="fr-FR" w:eastAsia="fr-FR" w:bidi="fr-FR"/>
              </w:rPr>
              <w:t xml:space="preserve">-f </w:t>
            </w:r>
            <w:r>
              <w:rPr>
                <w:rStyle w:val="CharStyle379"/>
              </w:rPr>
              <w:t>25</w:t>
            </w:r>
          </w:p>
        </w:tc>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 xml:space="preserve">1 </w:t>
            </w:r>
            <w:r>
              <w:rPr>
                <w:rStyle w:val="CharStyle379"/>
                <w:lang w:val="fr-FR" w:eastAsia="fr-FR" w:bidi="fr-FR"/>
              </w:rPr>
              <w:t xml:space="preserve">-f </w:t>
            </w:r>
            <w:r>
              <w:rPr>
                <w:rStyle w:val="CharStyle379"/>
              </w:rPr>
              <w:t>3</w:t>
            </w:r>
          </w:p>
        </w:tc>
        <w:tc>
          <w:tcPr>
            <w:shd w:val="clear" w:color="auto" w:fill="FFFFFF"/>
            <w:tcBorders>
              <w:left w:val="single" w:sz="4"/>
              <w:righ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 xml:space="preserve">10 </w:t>
            </w:r>
            <w:r>
              <w:rPr>
                <w:rStyle w:val="CharStyle379"/>
                <w:lang w:val="fr-FR" w:eastAsia="fr-FR" w:bidi="fr-FR"/>
              </w:rPr>
              <w:t xml:space="preserve">-f </w:t>
            </w:r>
            <w:r>
              <w:rPr>
                <w:rStyle w:val="CharStyle379"/>
              </w:rPr>
              <w:t>35</w:t>
            </w:r>
          </w:p>
        </w:tc>
      </w:tr>
      <w:tr>
        <w:trPr>
          <w:trHeight w:val="346" w:hRule="exact"/>
        </w:trPr>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Паливо моторне</w:t>
            </w:r>
          </w:p>
        </w:tc>
        <w:tc>
          <w:tcPr>
            <w:shd w:val="clear" w:color="auto" w:fill="FFFFFF"/>
            <w:tcBorders>
              <w:left w:val="single" w:sz="4"/>
              <w:top w:val="single" w:sz="4"/>
            </w:tcBorders>
            <w:vAlign w:val="top"/>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42,5</w:t>
            </w:r>
          </w:p>
        </w:tc>
        <w:tc>
          <w:tcPr>
            <w:shd w:val="clear" w:color="auto" w:fill="FFFFFF"/>
            <w:tcBorders>
              <w:left w:val="single" w:sz="4"/>
              <w:top w:val="single" w:sz="4"/>
            </w:tcBorders>
            <w:vAlign w:val="bottom"/>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0,2</w:t>
            </w:r>
          </w:p>
        </w:tc>
        <w:tc>
          <w:tcPr>
            <w:shd w:val="clear" w:color="auto" w:fill="FFFFFF"/>
            <w:tcBorders>
              <w:left w:val="single" w:sz="4"/>
              <w:right w:val="single" w:sz="4"/>
              <w:top w:val="single" w:sz="4"/>
            </w:tcBorders>
            <w:vAlign w:val="bottom"/>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1,0</w:t>
            </w:r>
          </w:p>
        </w:tc>
      </w:tr>
      <w:tr>
        <w:trPr>
          <w:trHeight w:val="346" w:hRule="exact"/>
        </w:trPr>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Мазут</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42</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1,2</w:t>
            </w:r>
          </w:p>
        </w:tc>
        <w:tc>
          <w:tcPr>
            <w:shd w:val="clear" w:color="auto" w:fill="FFFFFF"/>
            <w:tcBorders>
              <w:left w:val="single" w:sz="4"/>
              <w:righ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1,5</w:t>
            </w:r>
          </w:p>
        </w:tc>
      </w:tr>
      <w:tr>
        <w:trPr>
          <w:trHeight w:val="341" w:hRule="exact"/>
        </w:trPr>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Тріски дерев, тирса</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 xml:space="preserve">40 </w:t>
            </w:r>
            <w:r>
              <w:rPr>
                <w:rStyle w:val="CharStyle379"/>
                <w:lang w:val="fr-FR" w:eastAsia="fr-FR" w:bidi="fr-FR"/>
              </w:rPr>
              <w:t xml:space="preserve">-f </w:t>
            </w:r>
            <w:r>
              <w:rPr>
                <w:rStyle w:val="CharStyle379"/>
              </w:rPr>
              <w:t>45</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 xml:space="preserve">10,5 </w:t>
            </w:r>
            <w:r>
              <w:rPr>
                <w:rStyle w:val="CharStyle379"/>
                <w:lang w:val="fr-FR" w:eastAsia="fr-FR" w:bidi="fr-FR"/>
              </w:rPr>
              <w:t xml:space="preserve">-f </w:t>
            </w:r>
            <w:r>
              <w:rPr>
                <w:rStyle w:val="CharStyle379"/>
              </w:rPr>
              <w:t>12,0</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0</w:t>
            </w:r>
          </w:p>
        </w:tc>
        <w:tc>
          <w:tcPr>
            <w:shd w:val="clear" w:color="auto" w:fill="FFFFFF"/>
            <w:tcBorders>
              <w:left w:val="single" w:sz="4"/>
              <w:righ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2,0</w:t>
            </w:r>
          </w:p>
        </w:tc>
      </w:tr>
      <w:tr>
        <w:trPr>
          <w:trHeight w:val="346" w:hRule="exact"/>
        </w:trPr>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Брикети, гранули з деревини</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 xml:space="preserve">7 </w:t>
            </w:r>
            <w:r>
              <w:rPr>
                <w:rStyle w:val="CharStyle379"/>
                <w:lang w:val="fr-FR" w:eastAsia="fr-FR" w:bidi="fr-FR"/>
              </w:rPr>
              <w:t xml:space="preserve">-f </w:t>
            </w:r>
            <w:r>
              <w:rPr>
                <w:rStyle w:val="CharStyle379"/>
              </w:rPr>
              <w:t>8</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 xml:space="preserve">16,8 </w:t>
            </w:r>
            <w:r>
              <w:rPr>
                <w:rStyle w:val="CharStyle379"/>
                <w:lang w:val="fr-FR" w:eastAsia="fr-FR" w:bidi="fr-FR"/>
              </w:rPr>
              <w:t xml:space="preserve">-f </w:t>
            </w:r>
            <w:r>
              <w:rPr>
                <w:rStyle w:val="CharStyle379"/>
              </w:rPr>
              <w:t>21,0</w:t>
            </w:r>
          </w:p>
        </w:tc>
        <w:tc>
          <w:tcPr>
            <w:shd w:val="clear" w:color="auto" w:fill="FFFFFF"/>
            <w:tcBorders>
              <w:lef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0,1</w:t>
            </w:r>
          </w:p>
        </w:tc>
        <w:tc>
          <w:tcPr>
            <w:shd w:val="clear" w:color="auto" w:fill="FFFFFF"/>
            <w:tcBorders>
              <w:left w:val="single" w:sz="4"/>
              <w:right w:val="single" w:sz="4"/>
              <w:top w:val="single" w:sz="4"/>
            </w:tcBorders>
            <w:vAlign w:val="center"/>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1,0</w:t>
            </w:r>
          </w:p>
        </w:tc>
      </w:tr>
      <w:tr>
        <w:trPr>
          <w:trHeight w:val="355" w:hRule="exact"/>
        </w:trPr>
        <w:tc>
          <w:tcPr>
            <w:shd w:val="clear" w:color="auto" w:fill="FFFFFF"/>
            <w:tcBorders>
              <w:left w:val="single" w:sz="4"/>
              <w:top w:val="single" w:sz="4"/>
              <w:bottom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Брикети, гранули з соломи</w:t>
            </w:r>
          </w:p>
        </w:tc>
        <w:tc>
          <w:tcPr>
            <w:shd w:val="clear" w:color="auto" w:fill="FFFFFF"/>
            <w:textDirection w:val="tbRl"/>
            <w:tcBorders>
              <w:left w:val="single" w:sz="4"/>
              <w:top w:val="single" w:sz="4"/>
              <w:bottom w:val="single" w:sz="4"/>
            </w:tcBorders>
            <w:vAlign w:val="top"/>
          </w:tcPr>
          <w:p>
            <w:pPr>
              <w:pStyle w:val="Style11"/>
              <w:framePr w:w="9394" w:wrap="notBeside" w:vAnchor="text" w:hAnchor="text" w:xAlign="center" w:y="1"/>
              <w:widowControl w:val="0"/>
              <w:keepNext w:val="0"/>
              <w:keepLines w:val="0"/>
              <w:shd w:val="clear" w:color="auto" w:fill="auto"/>
              <w:bidi w:val="0"/>
              <w:jc w:val="both"/>
              <w:spacing w:before="0" w:after="0" w:line="220" w:lineRule="exact"/>
              <w:ind w:left="0" w:right="0" w:firstLine="0"/>
            </w:pPr>
            <w:r>
              <w:rPr>
                <w:rStyle w:val="CharStyle379"/>
              </w:rPr>
              <w:t>о</w:t>
            </w:r>
          </w:p>
          <w:p>
            <w:pPr>
              <w:pStyle w:val="Style11"/>
              <w:framePr w:w="9394" w:wrap="notBeside" w:vAnchor="text" w:hAnchor="text" w:xAlign="center" w:y="1"/>
              <w:widowControl w:val="0"/>
              <w:keepNext w:val="0"/>
              <w:keepLines w:val="0"/>
              <w:shd w:val="clear" w:color="auto" w:fill="auto"/>
              <w:bidi w:val="0"/>
              <w:jc w:val="both"/>
              <w:spacing w:before="0" w:after="0" w:line="192" w:lineRule="exact"/>
              <w:ind w:left="0" w:right="0" w:firstLine="0"/>
            </w:pPr>
            <w:r>
              <w:rPr>
                <w:rStyle w:val="CharStyle379"/>
              </w:rPr>
              <w:t>*—і •і-</w:t>
            </w:r>
          </w:p>
          <w:p>
            <w:pPr>
              <w:pStyle w:val="Style11"/>
              <w:framePr w:w="9394" w:wrap="notBeside" w:vAnchor="text" w:hAnchor="text" w:xAlign="center" w:y="1"/>
              <w:widowControl w:val="0"/>
              <w:keepNext w:val="0"/>
              <w:keepLines w:val="0"/>
              <w:shd w:val="clear" w:color="auto" w:fill="auto"/>
              <w:bidi w:val="0"/>
              <w:jc w:val="both"/>
              <w:spacing w:before="0" w:after="0" w:line="220" w:lineRule="exact"/>
              <w:ind w:left="0" w:right="0" w:firstLine="0"/>
            </w:pPr>
            <w:r>
              <w:rPr>
                <w:rStyle w:val="CharStyle379"/>
              </w:rPr>
              <w:t>«я</w:t>
            </w:r>
          </w:p>
        </w:tc>
        <w:tc>
          <w:tcPr>
            <w:shd w:val="clear" w:color="auto" w:fill="FFFFFF"/>
            <w:tcBorders>
              <w:left w:val="single" w:sz="4"/>
              <w:top w:val="single" w:sz="4"/>
              <w:bottom w:val="single" w:sz="4"/>
            </w:tcBorders>
            <w:vAlign w:val="top"/>
          </w:tcPr>
          <w:p>
            <w:pPr>
              <w:pStyle w:val="Style11"/>
              <w:framePr w:w="939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379"/>
              </w:rPr>
              <w:t xml:space="preserve">16,5 </w:t>
            </w:r>
            <w:r>
              <w:rPr>
                <w:rStyle w:val="CharStyle379"/>
                <w:lang w:val="fr-FR" w:eastAsia="fr-FR" w:bidi="fr-FR"/>
              </w:rPr>
              <w:t xml:space="preserve">-f </w:t>
            </w:r>
            <w:r>
              <w:rPr>
                <w:rStyle w:val="CharStyle379"/>
              </w:rPr>
              <w:t>18,8</w:t>
            </w:r>
          </w:p>
        </w:tc>
        <w:tc>
          <w:tcPr>
            <w:shd w:val="clear" w:color="auto" w:fill="FFFFFF"/>
            <w:tcBorders>
              <w:left w:val="single" w:sz="4"/>
              <w:top w:val="single" w:sz="4"/>
              <w:bottom w:val="single" w:sz="4"/>
            </w:tcBorders>
            <w:vAlign w:val="bottom"/>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0,2</w:t>
            </w:r>
          </w:p>
        </w:tc>
        <w:tc>
          <w:tcPr>
            <w:shd w:val="clear" w:color="auto" w:fill="FFFFFF"/>
            <w:tcBorders>
              <w:left w:val="single" w:sz="4"/>
              <w:right w:val="single" w:sz="4"/>
              <w:top w:val="single" w:sz="4"/>
              <w:bottom w:val="single" w:sz="4"/>
            </w:tcBorders>
            <w:vAlign w:val="top"/>
          </w:tcPr>
          <w:p>
            <w:pPr>
              <w:pStyle w:val="Style11"/>
              <w:framePr w:w="9394"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379"/>
              </w:rPr>
              <w:t>4,0</w:t>
            </w:r>
          </w:p>
        </w:tc>
      </w:tr>
    </w:tbl>
    <w:p>
      <w:pPr>
        <w:pStyle w:val="Style279"/>
        <w:framePr w:w="9394" w:wrap="notBeside" w:vAnchor="text" w:hAnchor="text" w:xAlign="center" w:y="1"/>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Традиційно тверді види палива використовують для прямого</w:t>
      </w:r>
    </w:p>
    <w:p>
      <w:pPr>
        <w:framePr w:w="9394" w:wrap="notBeside" w:vAnchor="text" w:hAnchor="text" w:xAlign="center" w:y="1"/>
        <w:widowControl w:val="0"/>
        <w:rPr>
          <w:sz w:val="2"/>
          <w:szCs w:val="2"/>
        </w:rPr>
      </w:pPr>
    </w:p>
    <w:p>
      <w:pPr>
        <w:widowControl w:val="0"/>
        <w:rPr>
          <w:sz w:val="2"/>
          <w:szCs w:val="2"/>
        </w:rPr>
      </w:pP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спалювання у непідготовленому вигляді. Недоліками такого способу є сезонність надходження біомаси та значні витрати на її транспортування та зберігання.</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Переробка природних біоматеріалів у паливні брикети, пелети або</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гранули вирішує одразу ряд проблем. Наприклад, паливні брикети з соломи</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маючи на одиницю об’єму майже в 10 разів більшу теплотворну здатність,</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дозволяють автоматизувати процес завантаження у топку і знизити затрати на</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зберігання. При цьому, затрати енергії на виробництво гранул становить 3%</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(при перегонці нафти аналогічні витрати дорівнюють 10%, а при виробництві</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електроенергії - 60%). Теплота згоряння гранульованого палива складає 18-19</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Ккал/кг, що у 1,5 рази більше ніж у природного палива. Ефективність згоряння</w:t>
      </w:r>
    </w:p>
    <w:p>
      <w:pPr>
        <w:pStyle w:val="Style66"/>
        <w:widowControl w:val="0"/>
        <w:keepNext w:val="0"/>
        <w:keepLines w:val="0"/>
        <w:shd w:val="clear" w:color="auto" w:fill="auto"/>
        <w:bidi w:val="0"/>
        <w:spacing w:before="0" w:after="0" w:line="220" w:lineRule="exact"/>
        <w:ind w:left="0" w:right="0" w:firstLine="0"/>
        <w:sectPr>
          <w:headerReference w:type="even" r:id="rId183"/>
          <w:headerReference w:type="default" r:id="rId184"/>
          <w:footerReference w:type="even" r:id="rId185"/>
          <w:footerReference w:type="default" r:id="rId186"/>
          <w:pgSz w:w="11900" w:h="16840"/>
          <w:pgMar w:top="1492" w:left="1387" w:right="947" w:bottom="1017" w:header="0" w:footer="3" w:gutter="0"/>
          <w:rtlGutter w:val="0"/>
          <w:cols w:space="720"/>
          <w:pgNumType w:start="101"/>
          <w:noEndnote/>
          <w:docGrid w:linePitch="360"/>
        </w:sectPr>
      </w:pPr>
      <w:r>
        <w:rPr>
          <w:lang w:val="uk-UA" w:eastAsia="uk-UA" w:bidi="uk-UA"/>
          <w:w w:val="100"/>
          <w:spacing w:val="0"/>
          <w:color w:val="000000"/>
          <w:position w:val="0"/>
        </w:rPr>
        <w:t>100</w:t>
      </w:r>
    </w:p>
    <w:p>
      <w:pPr>
        <w:pStyle w:val="Style11"/>
        <w:widowControl w:val="0"/>
        <w:keepNext w:val="0"/>
        <w:keepLines w:val="0"/>
        <w:shd w:val="clear" w:color="auto" w:fill="auto"/>
        <w:bidi w:val="0"/>
        <w:jc w:val="both"/>
        <w:spacing w:before="0" w:after="0" w:line="451" w:lineRule="exact"/>
        <w:ind w:left="0" w:right="0" w:firstLine="0"/>
      </w:pPr>
      <w:r>
        <w:rPr>
          <w:lang w:val="uk-UA" w:eastAsia="uk-UA" w:bidi="uk-UA"/>
          <w:w w:val="100"/>
          <w:spacing w:val="0"/>
          <w:color w:val="000000"/>
          <w:position w:val="0"/>
        </w:rPr>
        <w:t>гранул та брикетів у котлах підвищується - кількість зольного залишку становить 0,5-1,0% вихідного об’єму палива [1]. Слід зазначити, що ринкова вартість енергії , отриманої з твердого біопалива суттєво менша вартості енергії природного газу. До того ж місцева сировина (тирса, тріски, солома, очерет, соняшникова лусга, кора тощо) не потребує значних затрат на її доставку.</w:t>
      </w:r>
    </w:p>
    <w:p>
      <w:pPr>
        <w:pStyle w:val="Style11"/>
        <w:widowControl w:val="0"/>
        <w:keepNext w:val="0"/>
        <w:keepLines w:val="0"/>
        <w:shd w:val="clear" w:color="auto" w:fill="auto"/>
        <w:bidi w:val="0"/>
        <w:jc w:val="both"/>
        <w:spacing w:before="0" w:after="300" w:line="446" w:lineRule="exact"/>
        <w:ind w:left="0" w:right="0" w:firstLine="740"/>
      </w:pPr>
      <w:r>
        <w:rPr>
          <w:lang w:val="uk-UA" w:eastAsia="uk-UA" w:bidi="uk-UA"/>
          <w:w w:val="100"/>
          <w:spacing w:val="0"/>
          <w:color w:val="000000"/>
          <w:position w:val="0"/>
        </w:rPr>
        <w:t>Термічна біоконверсія палива може здійснюватися за трьома напрямками: пряме спалювання, газифікація і піроліз. Серед зазначених технологій найбільшої уваги заслуговує переробка біопалива у котлах- газогенераторах піролізного типу, у яких під впливом високої температури і при недостатній кількості оксигену вуглецеві ланцюжки біомаси розкладаються на горючу газову складову і твердий залишок. Конструкція і принцип дії піролізного котла наведений на рис.1.</w:t>
      </w:r>
    </w:p>
    <w:p>
      <w:pPr>
        <w:pStyle w:val="Style11"/>
        <w:tabs>
          <w:tab w:leader="none" w:pos="3822" w:val="left"/>
        </w:tabs>
        <w:widowControl w:val="0"/>
        <w:keepNext w:val="0"/>
        <w:keepLines w:val="0"/>
        <w:shd w:val="clear" w:color="auto" w:fill="auto"/>
        <w:bidi w:val="0"/>
        <w:jc w:val="both"/>
        <w:spacing w:before="0" w:after="0" w:line="446" w:lineRule="exact"/>
        <w:ind w:left="0" w:right="0" w:firstLine="740"/>
      </w:pPr>
      <w:r>
        <w:pict>
          <v:shape id="_x0000_s1271" type="#_x0000_t202" style="position:absolute;margin-left:27.1pt;margin-top:-12.95pt;width:218.15pt;height:197.5pt;z-index:-125829229;mso-wrap-distance-left:5.pt;mso-wrap-distance-right:17.5pt;mso-wrap-distance-bottom:18.25pt;mso-position-horizontal-relative:margin" wrapcoords="0 0 21600 0 21600 20338 8411 20735 8411 21600 2589 21600 2589 20735 0 20338 0 0" filled="f" stroked="f">
            <v:textbox style="mso-fit-shape-to-text:t" inset="0,0,0,0">
              <w:txbxContent>
                <w:p>
                  <w:pPr>
                    <w:framePr w:h="3950" w:hSpace="350" w:vSpace="365" w:wrap="around" w:vAnchor="text" w:hAnchor="margin" w:x="543" w:y="-258"/>
                    <w:widowControl w:val="0"/>
                    <w:jc w:val="center"/>
                    <w:rPr>
                      <w:sz w:val="2"/>
                      <w:szCs w:val="2"/>
                    </w:rPr>
                  </w:pPr>
                  <w:r>
                    <w:pict>
                      <v:shape id="_x0000_s1272" type="#_x0000_t75" style="width:218pt;height:198pt;">
                        <v:imagedata r:id="rId187" r:href="rId188"/>
                      </v:shape>
                    </w:pict>
                  </w:r>
                </w:p>
                <w:p>
                  <w:pPr>
                    <w:pStyle w:val="Style380"/>
                    <w:widowControl w:val="0"/>
                    <w:keepNext w:val="0"/>
                    <w:keepLines w:val="0"/>
                    <w:shd w:val="clear" w:color="auto" w:fill="auto"/>
                    <w:bidi w:val="0"/>
                    <w:jc w:val="left"/>
                    <w:spacing w:before="0" w:after="0" w:line="140" w:lineRule="exact"/>
                    <w:ind w:left="0" w:right="0" w:firstLine="0"/>
                  </w:pPr>
                  <w:r>
                    <w:rPr>
                      <w:rStyle w:val="CharStyle382"/>
                    </w:rPr>
                    <w:t xml:space="preserve">КАІЛЛв </w:t>
                  </w:r>
                  <w:r>
                    <w:rPr>
                      <w:rStyle w:val="CharStyle383"/>
                    </w:rPr>
                    <w:t xml:space="preserve">- </w:t>
                  </w:r>
                  <w:r>
                    <w:rPr>
                      <w:rStyle w:val="CharStyle382"/>
                    </w:rPr>
                    <w:t>12-20</w:t>
                  </w:r>
                </w:p>
              </w:txbxContent>
            </v:textbox>
            <w10:wrap type="square" side="right" anchorx="margin"/>
          </v:shape>
        </w:pict>
      </w:r>
      <w:r>
        <w:rPr>
          <w:lang w:val="uk-UA" w:eastAsia="uk-UA" w:bidi="uk-UA"/>
          <w:w w:val="100"/>
          <w:spacing w:val="0"/>
          <w:color w:val="000000"/>
          <w:position w:val="0"/>
        </w:rPr>
        <w:t>1-місце</w:t>
        <w:tab/>
        <w:t>для</w:t>
      </w:r>
    </w:p>
    <w:p>
      <w:pPr>
        <w:pStyle w:val="Style11"/>
        <w:tabs>
          <w:tab w:leader="none" w:pos="398" w:val="left"/>
          <w:tab w:leader="none" w:pos="3096" w:val="left"/>
        </w:tabs>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 xml:space="preserve">електронагрівальних елементів, 2- теплообмінник, 3 - </w:t>
      </w:r>
      <w:r>
        <w:rPr>
          <w:lang w:val="ru-RU" w:eastAsia="ru-RU" w:bidi="ru-RU"/>
          <w:w w:val="100"/>
          <w:spacing w:val="0"/>
          <w:color w:val="000000"/>
          <w:position w:val="0"/>
        </w:rPr>
        <w:t xml:space="preserve">шибер </w:t>
      </w:r>
      <w:r>
        <w:rPr>
          <w:lang w:val="uk-UA" w:eastAsia="uk-UA" w:bidi="uk-UA"/>
          <w:w w:val="100"/>
          <w:spacing w:val="0"/>
          <w:color w:val="000000"/>
          <w:position w:val="0"/>
        </w:rPr>
        <w:t>розпалу, 4- завантажувальна камера, 5 - спіраль аварійного охолодження, 6 - пульт керування, 7- вентилятор (димосос), 8</w:t>
        <w:tab/>
        <w:t>- плита топки, 9</w:t>
        <w:tab/>
        <w:t>- камера</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згорання, 10 - регулятор тяги, 11 - розповсюджувач полум’я.</w:t>
      </w:r>
    </w:p>
    <w:p>
      <w:pPr>
        <w:pStyle w:val="Style11"/>
        <w:widowControl w:val="0"/>
        <w:keepNext w:val="0"/>
        <w:keepLines w:val="0"/>
        <w:shd w:val="clear" w:color="auto" w:fill="auto"/>
        <w:bidi w:val="0"/>
        <w:jc w:val="both"/>
        <w:spacing w:before="0" w:after="56" w:line="446" w:lineRule="exact"/>
        <w:ind w:left="0" w:right="0" w:firstLine="740"/>
      </w:pPr>
      <w:r>
        <w:rPr>
          <w:lang w:val="uk-UA" w:eastAsia="uk-UA" w:bidi="uk-UA"/>
          <w:w w:val="100"/>
          <w:spacing w:val="0"/>
          <w:color w:val="000000"/>
          <w:position w:val="0"/>
        </w:rPr>
        <w:t>Рисунок 1</w:t>
      </w:r>
    </w:p>
    <w:p>
      <w:pPr>
        <w:pStyle w:val="Style11"/>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Висновок. Завдячуючи заміщенню природного газу підготовленим твердим паливом місцевого походження досягається значна економія коштів, утилізуються відходи лісотехнічного та сільськогосподарського виробництва, зменшується екологічне навантаження на біосферу.</w:t>
      </w:r>
    </w:p>
    <w:p>
      <w:pPr>
        <w:pStyle w:val="Style11"/>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Список літератури:</w:t>
      </w:r>
    </w:p>
    <w:p>
      <w:pPr>
        <w:pStyle w:val="Style11"/>
        <w:numPr>
          <w:ilvl w:val="0"/>
          <w:numId w:val="85"/>
        </w:numPr>
        <w:tabs>
          <w:tab w:leader="none" w:pos="1038" w:val="left"/>
        </w:tabs>
        <w:widowControl w:val="0"/>
        <w:keepNext w:val="0"/>
        <w:keepLines w:val="0"/>
        <w:shd w:val="clear" w:color="auto" w:fill="auto"/>
        <w:bidi w:val="0"/>
        <w:jc w:val="both"/>
        <w:spacing w:before="0" w:after="0" w:line="451" w:lineRule="exact"/>
        <w:ind w:left="0" w:right="0" w:firstLine="740"/>
      </w:pPr>
      <w:r>
        <w:rPr>
          <w:lang w:val="uk-UA" w:eastAsia="uk-UA" w:bidi="uk-UA"/>
          <w:w w:val="100"/>
          <w:spacing w:val="0"/>
          <w:color w:val="000000"/>
          <w:position w:val="0"/>
        </w:rPr>
        <w:t xml:space="preserve">Гелетуха Г.Г.Обзор </w:t>
      </w:r>
      <w:r>
        <w:rPr>
          <w:lang w:val="ru-RU" w:eastAsia="ru-RU" w:bidi="ru-RU"/>
          <w:w w:val="100"/>
          <w:spacing w:val="0"/>
          <w:color w:val="000000"/>
          <w:position w:val="0"/>
        </w:rPr>
        <w:t xml:space="preserve">технологий газификации биомассы/Г.Г. </w:t>
      </w:r>
      <w:r>
        <w:rPr>
          <w:lang w:val="uk-UA" w:eastAsia="uk-UA" w:bidi="uk-UA"/>
          <w:w w:val="100"/>
          <w:spacing w:val="0"/>
          <w:color w:val="000000"/>
          <w:position w:val="0"/>
        </w:rPr>
        <w:t xml:space="preserve">Гелетуха, Т.А. </w:t>
      </w:r>
      <w:r>
        <w:rPr>
          <w:lang w:val="ru-RU" w:eastAsia="ru-RU" w:bidi="ru-RU"/>
          <w:w w:val="100"/>
          <w:spacing w:val="0"/>
          <w:color w:val="000000"/>
          <w:position w:val="0"/>
        </w:rPr>
        <w:t xml:space="preserve">Железная//Экотехнологии и </w:t>
      </w:r>
      <w:r>
        <w:rPr>
          <w:lang w:val="uk-UA" w:eastAsia="uk-UA" w:bidi="uk-UA"/>
          <w:w w:val="100"/>
          <w:spacing w:val="0"/>
          <w:color w:val="000000"/>
          <w:position w:val="0"/>
        </w:rPr>
        <w:t xml:space="preserve">ресурсосбережение.-1998.-№ 2. - </w:t>
      </w:r>
      <w:r>
        <w:rPr>
          <w:lang w:val="ru-RU" w:eastAsia="ru-RU" w:bidi="ru-RU"/>
          <w:w w:val="100"/>
          <w:spacing w:val="0"/>
          <w:color w:val="000000"/>
          <w:position w:val="0"/>
        </w:rPr>
        <w:t>С.</w:t>
      </w:r>
      <w:r>
        <w:rPr>
          <w:lang w:val="uk-UA" w:eastAsia="uk-UA" w:bidi="uk-UA"/>
          <w:w w:val="100"/>
          <w:spacing w:val="0"/>
          <w:color w:val="000000"/>
          <w:position w:val="0"/>
        </w:rPr>
        <w:t>21 - 29.</w:t>
      </w:r>
      <w:r>
        <w:br w:type="page"/>
      </w:r>
    </w:p>
    <w:p>
      <w:pPr>
        <w:pStyle w:val="Style283"/>
        <w:widowControl w:val="0"/>
        <w:keepNext/>
        <w:keepLines/>
        <w:shd w:val="clear" w:color="auto" w:fill="auto"/>
        <w:bidi w:val="0"/>
        <w:jc w:val="both"/>
        <w:spacing w:before="0" w:after="0" w:line="446" w:lineRule="exact"/>
        <w:ind w:left="0" w:right="0" w:firstLine="740"/>
      </w:pPr>
      <w:bookmarkStart w:id="117" w:name="bookmark117"/>
      <w:r>
        <w:rPr>
          <w:lang w:val="uk-UA" w:eastAsia="uk-UA" w:bidi="uk-UA"/>
          <w:w w:val="100"/>
          <w:spacing w:val="0"/>
          <w:color w:val="000000"/>
          <w:position w:val="0"/>
        </w:rPr>
        <w:t>УДК 613.292.635.24</w:t>
      </w:r>
      <w:bookmarkEnd w:id="117"/>
    </w:p>
    <w:p>
      <w:pPr>
        <w:pStyle w:val="Style283"/>
        <w:widowControl w:val="0"/>
        <w:keepNext/>
        <w:keepLines/>
        <w:shd w:val="clear" w:color="auto" w:fill="auto"/>
        <w:bidi w:val="0"/>
        <w:jc w:val="center"/>
        <w:spacing w:before="0" w:after="0" w:line="446" w:lineRule="exact"/>
        <w:ind w:left="0" w:right="640" w:firstLine="0"/>
      </w:pPr>
      <w:bookmarkStart w:id="118" w:name="bookmark118"/>
      <w:r>
        <w:rPr>
          <w:lang w:val="uk-UA" w:eastAsia="uk-UA" w:bidi="uk-UA"/>
          <w:w w:val="100"/>
          <w:spacing w:val="0"/>
          <w:color w:val="000000"/>
          <w:position w:val="0"/>
        </w:rPr>
        <w:t>РОЛЬ ГУАРУ ТА АМАРАНТОВОЇ ОЛІЇ В ПОКРАЩЕННІ</w:t>
      </w:r>
      <w:bookmarkEnd w:id="118"/>
    </w:p>
    <w:p>
      <w:pPr>
        <w:pStyle w:val="Style283"/>
        <w:widowControl w:val="0"/>
        <w:keepNext/>
        <w:keepLines/>
        <w:shd w:val="clear" w:color="auto" w:fill="auto"/>
        <w:bidi w:val="0"/>
        <w:jc w:val="both"/>
        <w:spacing w:before="0" w:after="0" w:line="446" w:lineRule="exact"/>
        <w:ind w:left="0" w:right="0" w:firstLine="740"/>
      </w:pPr>
      <w:bookmarkStart w:id="119" w:name="bookmark119"/>
      <w:r>
        <w:rPr>
          <w:lang w:val="uk-UA" w:eastAsia="uk-UA" w:bidi="uk-UA"/>
          <w:w w:val="100"/>
          <w:spacing w:val="0"/>
          <w:color w:val="000000"/>
          <w:position w:val="0"/>
        </w:rPr>
        <w:t>ЯКОСТІ СТРУКТУРНИХ ПОКАЗНИКІВ ЯБЛУЧНОГО ПЮРЕ</w:t>
      </w:r>
      <w:bookmarkEnd w:id="119"/>
    </w:p>
    <w:p>
      <w:pPr>
        <w:pStyle w:val="Style11"/>
        <w:widowControl w:val="0"/>
        <w:keepNext w:val="0"/>
        <w:keepLines w:val="0"/>
        <w:shd w:val="clear" w:color="auto" w:fill="auto"/>
        <w:bidi w:val="0"/>
        <w:jc w:val="center"/>
        <w:spacing w:before="0" w:after="0" w:line="446" w:lineRule="exact"/>
        <w:ind w:left="0" w:right="640" w:firstLine="0"/>
      </w:pPr>
      <w:r>
        <w:rPr>
          <w:lang w:val="uk-UA" w:eastAsia="uk-UA" w:bidi="uk-UA"/>
          <w:w w:val="100"/>
          <w:spacing w:val="0"/>
          <w:color w:val="000000"/>
          <w:position w:val="0"/>
        </w:rPr>
        <w:t>професор, д.х. н. Манк В.В., доцент, к.т.н. Точкова О.В.,</w:t>
        <w:br/>
        <w:t>доцент, к.т.н. Копиленко А.В.</w:t>
      </w:r>
    </w:p>
    <w:p>
      <w:pPr>
        <w:pStyle w:val="Style11"/>
        <w:widowControl w:val="0"/>
        <w:keepNext w:val="0"/>
        <w:keepLines w:val="0"/>
        <w:shd w:val="clear" w:color="auto" w:fill="auto"/>
        <w:bidi w:val="0"/>
        <w:jc w:val="center"/>
        <w:spacing w:before="0" w:after="0" w:line="446" w:lineRule="exact"/>
        <w:ind w:left="0" w:right="640" w:firstLine="0"/>
      </w:pPr>
      <w:r>
        <w:rPr>
          <w:lang w:val="uk-UA" w:eastAsia="uk-UA" w:bidi="uk-UA"/>
          <w:w w:val="100"/>
          <w:spacing w:val="0"/>
          <w:color w:val="000000"/>
          <w:position w:val="0"/>
        </w:rPr>
        <w:t>Національний університет харчових технологій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Мета роботи. Організація екологічно чистого і безпечного харчування, особливо дитячого - це актуальна і важлива тема сьогодення.</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Особливістю дитячого харчування є те, що не можна допускати використання штучних згущувачів та консервантів.</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Оскільки плоди і овочі забезпечують потребу українського ринку у дитячому харчуванні, а також надходження цієї продукції на експорт, то постає питання про заміну штучних згущувачів на природні.</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Крім того, надання даній продукції бажаної структури, виду та збільшення терміну придатності.</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В результаті проведеного аналітичного огляду [1] по вивченню фізико- хімічних властивостей полісахаридів, зокрема гідроколоїдів [2,3], їх природи, структури впливу на дисперсійне середовище, показників безпечності, був відібраний гуар, що за своїми характеристиками відповідає встановленим вимогам.</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Поєднання цих складових у відповідному відношенні з іншими рецептурними інгредієнтами призводить до утворення нових структурних властивостей даних напівфабрикатів.</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Аналіз досліджень. В процесі розроблення нового продукту було проведено ряд досліджень, з них було вибрано найкращі рецептурні умови для виробництва максимально якісного продукту, для підвищення біологічної цінності із яблук та покращення органолептичних властивостей.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Для покращення органолептичних, якісних показників у пюре із яблук додавали природний полісахарид гуар та амарантову олію.</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Проводили фізико-хімічне дослідження готового продукту, а саме пюре без додавання полісахариду та амарантової олії, та з їх додаванням в різній кількості при різних температурах. В результаті проведених експериментів, одержали значення кислотного числа яблучного пюре в залежності від концентрації амарантової та соняшникової олії, та часу витримування.</w:t>
      </w:r>
    </w:p>
    <w:p>
      <w:pPr>
        <w:pStyle w:val="Style11"/>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Висновки. Встановлено, що відсоток амарантової олії в пюре потрібно додавати в межах 0,3-0,5%. Подальше збільшення концентрації недоцільно, оскільки значення кислотного числа не змінюються. В порівнянні з соняшниковою олією якісні характеристики амарантової олії завдяки її хімічному складу є значно вищими.</w:t>
      </w:r>
    </w:p>
    <w:p>
      <w:pPr>
        <w:pStyle w:val="Style11"/>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На основі проведених досліджень, одержали значення кислотного числа яблучного пюре в залежності від концентрації амарантової олії та полісахариду гуар і часу витримування. Результати наведені на графіку.</w:t>
      </w:r>
    </w:p>
    <w:p>
      <w:pPr>
        <w:framePr w:h="3706" w:hSpace="2251" w:wrap="notBeside" w:vAnchor="text" w:hAnchor="text" w:x="2948" w:y="1"/>
        <w:widowControl w:val="0"/>
        <w:jc w:val="center"/>
        <w:rPr>
          <w:sz w:val="2"/>
          <w:szCs w:val="2"/>
        </w:rPr>
      </w:pPr>
      <w:r>
        <w:pict>
          <v:shape id="_x0000_s1273" type="#_x0000_t75" style="width:218pt;height:185pt;">
            <v:imagedata r:id="rId189" r:href="rId190"/>
          </v:shape>
        </w:pict>
      </w:r>
    </w:p>
    <w:p>
      <w:pPr>
        <w:widowControl w:val="0"/>
        <w:rPr>
          <w:sz w:val="2"/>
          <w:szCs w:val="2"/>
        </w:rPr>
      </w:pPr>
    </w:p>
    <w:p>
      <w:pPr>
        <w:pStyle w:val="Style11"/>
        <w:widowControl w:val="0"/>
        <w:keepNext w:val="0"/>
        <w:keepLines w:val="0"/>
        <w:shd w:val="clear" w:color="auto" w:fill="auto"/>
        <w:bidi w:val="0"/>
        <w:jc w:val="both"/>
        <w:spacing w:before="0" w:after="0" w:line="451" w:lineRule="exact"/>
        <w:ind w:left="0" w:right="0" w:firstLine="760"/>
      </w:pPr>
      <w:r>
        <w:rPr>
          <w:lang w:val="uk-UA" w:eastAsia="uk-UA" w:bidi="uk-UA"/>
          <w:w w:val="100"/>
          <w:spacing w:val="0"/>
          <w:color w:val="000000"/>
          <w:position w:val="0"/>
        </w:rPr>
        <w:t>Згідно проведених дослідів, кількість полісахариду гуар та амарантової олії становить по 0,3% до маси пюре при ї=50 ° С.</w:t>
      </w:r>
    </w:p>
    <w:p>
      <w:pPr>
        <w:pStyle w:val="Style11"/>
        <w:widowControl w:val="0"/>
        <w:keepNext w:val="0"/>
        <w:keepLines w:val="0"/>
        <w:shd w:val="clear" w:color="auto" w:fill="auto"/>
        <w:bidi w:val="0"/>
        <w:jc w:val="both"/>
        <w:spacing w:before="0" w:after="0" w:line="451" w:lineRule="exact"/>
        <w:ind w:left="0" w:right="0" w:firstLine="760"/>
      </w:pPr>
      <w:r>
        <w:rPr>
          <w:lang w:val="uk-UA" w:eastAsia="uk-UA" w:bidi="uk-UA"/>
          <w:w w:val="100"/>
          <w:spacing w:val="0"/>
          <w:color w:val="000000"/>
          <w:position w:val="0"/>
        </w:rPr>
        <w:t>Література</w:t>
      </w:r>
    </w:p>
    <w:p>
      <w:pPr>
        <w:pStyle w:val="Style11"/>
        <w:numPr>
          <w:ilvl w:val="0"/>
          <w:numId w:val="87"/>
        </w:numPr>
        <w:tabs>
          <w:tab w:leader="none" w:pos="1045" w:val="left"/>
        </w:tabs>
        <w:widowControl w:val="0"/>
        <w:keepNext w:val="0"/>
        <w:keepLines w:val="0"/>
        <w:shd w:val="clear" w:color="auto" w:fill="auto"/>
        <w:bidi w:val="0"/>
        <w:jc w:val="both"/>
        <w:spacing w:before="0" w:after="0" w:line="451" w:lineRule="exact"/>
        <w:ind w:left="0" w:right="0" w:firstLine="760"/>
      </w:pPr>
      <w:r>
        <w:rPr>
          <w:lang w:val="ru-RU" w:eastAsia="ru-RU" w:bidi="ru-RU"/>
          <w:w w:val="100"/>
          <w:spacing w:val="0"/>
          <w:color w:val="000000"/>
          <w:position w:val="0"/>
        </w:rPr>
        <w:t xml:space="preserve">Бакулина О., </w:t>
      </w:r>
      <w:r>
        <w:rPr>
          <w:lang w:val="uk-UA" w:eastAsia="uk-UA" w:bidi="uk-UA"/>
          <w:w w:val="100"/>
          <w:spacing w:val="0"/>
          <w:color w:val="000000"/>
          <w:position w:val="0"/>
        </w:rPr>
        <w:t xml:space="preserve">Марташов Д. </w:t>
      </w:r>
      <w:r>
        <w:rPr>
          <w:lang w:val="ru-RU" w:eastAsia="ru-RU" w:bidi="ru-RU"/>
          <w:w w:val="100"/>
          <w:spacing w:val="0"/>
          <w:color w:val="000000"/>
          <w:position w:val="0"/>
        </w:rPr>
        <w:t xml:space="preserve">Загустители и </w:t>
      </w:r>
      <w:r>
        <w:rPr>
          <w:lang w:val="uk-UA" w:eastAsia="uk-UA" w:bidi="uk-UA"/>
          <w:w w:val="100"/>
          <w:spacing w:val="0"/>
          <w:color w:val="000000"/>
          <w:position w:val="0"/>
        </w:rPr>
        <w:t xml:space="preserve">структурообразователи - Москва. </w:t>
      </w:r>
      <w:r>
        <w:rPr>
          <w:lang w:val="ru-RU" w:eastAsia="ru-RU" w:bidi="ru-RU"/>
          <w:w w:val="100"/>
          <w:spacing w:val="0"/>
          <w:color w:val="000000"/>
          <w:position w:val="0"/>
        </w:rPr>
        <w:t xml:space="preserve">Группа компаний </w:t>
      </w:r>
      <w:r>
        <w:rPr>
          <w:lang w:val="uk-UA" w:eastAsia="uk-UA" w:bidi="uk-UA"/>
          <w:w w:val="100"/>
          <w:spacing w:val="0"/>
          <w:color w:val="000000"/>
          <w:position w:val="0"/>
        </w:rPr>
        <w:t>«Милорада» І^габіепЇБ.</w:t>
      </w:r>
    </w:p>
    <w:p>
      <w:pPr>
        <w:pStyle w:val="Style11"/>
        <w:numPr>
          <w:ilvl w:val="0"/>
          <w:numId w:val="87"/>
        </w:numPr>
        <w:tabs>
          <w:tab w:leader="none" w:pos="1045" w:val="left"/>
        </w:tabs>
        <w:widowControl w:val="0"/>
        <w:keepNext w:val="0"/>
        <w:keepLines w:val="0"/>
        <w:shd w:val="clear" w:color="auto" w:fill="auto"/>
        <w:bidi w:val="0"/>
        <w:jc w:val="both"/>
        <w:spacing w:before="0" w:after="0" w:line="451" w:lineRule="exact"/>
        <w:ind w:left="0" w:right="0" w:firstLine="760"/>
      </w:pPr>
      <w:r>
        <w:rPr>
          <w:lang w:val="uk-UA" w:eastAsia="uk-UA" w:bidi="uk-UA"/>
          <w:w w:val="100"/>
          <w:spacing w:val="0"/>
          <w:color w:val="000000"/>
          <w:position w:val="0"/>
        </w:rPr>
        <w:t>Мельник О.П., Точкова О.В., Манк В.В. Гідроколоїди: властивості і шляхи застосування. Матеріали всеукраїнської науково-практичної конференції «Техногенно-екологічна безпека України. - Ірпінь - 2010 р.</w:t>
      </w:r>
    </w:p>
    <w:p>
      <w:pPr>
        <w:pStyle w:val="Style11"/>
        <w:numPr>
          <w:ilvl w:val="0"/>
          <w:numId w:val="87"/>
        </w:numPr>
        <w:tabs>
          <w:tab w:leader="none" w:pos="1045" w:val="left"/>
        </w:tabs>
        <w:widowControl w:val="0"/>
        <w:keepNext w:val="0"/>
        <w:keepLines w:val="0"/>
        <w:shd w:val="clear" w:color="auto" w:fill="auto"/>
        <w:bidi w:val="0"/>
        <w:jc w:val="both"/>
        <w:spacing w:before="0" w:after="0" w:line="451" w:lineRule="exact"/>
        <w:ind w:left="0" w:right="0" w:firstLine="760"/>
      </w:pPr>
      <w:r>
        <w:rPr>
          <w:lang w:val="uk-UA" w:eastAsia="uk-UA" w:bidi="uk-UA"/>
          <w:w w:val="100"/>
          <w:spacing w:val="0"/>
          <w:color w:val="000000"/>
          <w:position w:val="0"/>
        </w:rPr>
        <w:t xml:space="preserve">Точкова О.В., Манк В.В., Мельник О.П. Особливості капілярного перенесення вологи у дисперсних системах. XXIII </w:t>
      </w:r>
      <w:r>
        <w:rPr>
          <w:lang w:val="ru-RU" w:eastAsia="ru-RU" w:bidi="ru-RU"/>
          <w:w w:val="100"/>
          <w:spacing w:val="0"/>
          <w:color w:val="000000"/>
          <w:position w:val="0"/>
        </w:rPr>
        <w:t>научная конференция стран СНГ. - Одесса - 2008 г.</w:t>
      </w:r>
      <w:r>
        <w:br w:type="page"/>
      </w:r>
    </w:p>
    <w:p>
      <w:pPr>
        <w:pStyle w:val="Style283"/>
        <w:widowControl w:val="0"/>
        <w:keepNext/>
        <w:keepLines/>
        <w:shd w:val="clear" w:color="auto" w:fill="auto"/>
        <w:bidi w:val="0"/>
        <w:jc w:val="both"/>
        <w:spacing w:before="0" w:after="0" w:line="427" w:lineRule="exact"/>
        <w:ind w:left="0" w:right="0" w:firstLine="740"/>
      </w:pPr>
      <w:bookmarkStart w:id="120" w:name="bookmark120"/>
      <w:r>
        <w:rPr>
          <w:lang w:val="uk-UA" w:eastAsia="uk-UA" w:bidi="uk-UA"/>
          <w:w w:val="100"/>
          <w:spacing w:val="0"/>
          <w:color w:val="000000"/>
          <w:position w:val="0"/>
        </w:rPr>
        <w:t>УДК 664.1.48</w:t>
      </w:r>
      <w:bookmarkEnd w:id="120"/>
    </w:p>
    <w:p>
      <w:pPr>
        <w:pStyle w:val="Style283"/>
        <w:widowControl w:val="0"/>
        <w:keepNext/>
        <w:keepLines/>
        <w:shd w:val="clear" w:color="auto" w:fill="auto"/>
        <w:bidi w:val="0"/>
        <w:jc w:val="both"/>
        <w:spacing w:before="0" w:after="0" w:line="427" w:lineRule="exact"/>
        <w:ind w:left="0" w:right="0" w:firstLine="1140"/>
      </w:pPr>
      <w:bookmarkStart w:id="121" w:name="bookmark121"/>
      <w:r>
        <w:rPr>
          <w:lang w:val="uk-UA" w:eastAsia="uk-UA" w:bidi="uk-UA"/>
          <w:w w:val="100"/>
          <w:spacing w:val="0"/>
          <w:color w:val="000000"/>
          <w:position w:val="0"/>
        </w:rPr>
        <w:t xml:space="preserve">МАТЕМАТИЧНА ОБРОБКА ПРОЦЕСУ </w:t>
      </w:r>
      <w:r>
        <w:rPr>
          <w:lang w:val="ru-RU" w:eastAsia="ru-RU" w:bidi="ru-RU"/>
          <w:w w:val="100"/>
          <w:spacing w:val="0"/>
          <w:color w:val="000000"/>
          <w:position w:val="0"/>
        </w:rPr>
        <w:t>КОНВЕКТИВНОГО</w:t>
      </w:r>
      <w:bookmarkEnd w:id="121"/>
    </w:p>
    <w:p>
      <w:pPr>
        <w:pStyle w:val="Style283"/>
        <w:widowControl w:val="0"/>
        <w:keepNext/>
        <w:keepLines/>
        <w:shd w:val="clear" w:color="auto" w:fill="auto"/>
        <w:bidi w:val="0"/>
        <w:jc w:val="left"/>
        <w:spacing w:before="0" w:after="0" w:line="427" w:lineRule="exact"/>
        <w:ind w:left="3300" w:right="0" w:firstLine="0"/>
      </w:pPr>
      <w:bookmarkStart w:id="122" w:name="bookmark122"/>
      <w:r>
        <w:rPr>
          <w:lang w:val="uk-UA" w:eastAsia="uk-UA" w:bidi="uk-UA"/>
          <w:w w:val="100"/>
          <w:spacing w:val="0"/>
          <w:color w:val="000000"/>
          <w:position w:val="0"/>
        </w:rPr>
        <w:t>СУШІННЯ ТОМАТІВ</w:t>
      </w:r>
      <w:bookmarkEnd w:id="122"/>
    </w:p>
    <w:p>
      <w:pPr>
        <w:pStyle w:val="Style11"/>
        <w:widowControl w:val="0"/>
        <w:keepNext w:val="0"/>
        <w:keepLines w:val="0"/>
        <w:shd w:val="clear" w:color="auto" w:fill="auto"/>
        <w:bidi w:val="0"/>
        <w:jc w:val="left"/>
        <w:spacing w:before="0" w:after="0" w:line="427" w:lineRule="exact"/>
        <w:ind w:left="2300" w:right="0" w:firstLine="0"/>
      </w:pPr>
      <w:r>
        <w:rPr>
          <w:lang w:val="uk-UA" w:eastAsia="uk-UA" w:bidi="uk-UA"/>
          <w:w w:val="100"/>
          <w:spacing w:val="0"/>
          <w:color w:val="000000"/>
          <w:position w:val="0"/>
        </w:rPr>
        <w:t>студент Лазарів І.Р, к.т.н., доц. Копиленко А.В.</w:t>
      </w:r>
    </w:p>
    <w:p>
      <w:pPr>
        <w:pStyle w:val="Style11"/>
        <w:widowControl w:val="0"/>
        <w:keepNext w:val="0"/>
        <w:keepLines w:val="0"/>
        <w:shd w:val="clear" w:color="auto" w:fill="auto"/>
        <w:bidi w:val="0"/>
        <w:jc w:val="left"/>
        <w:spacing w:before="0" w:after="0" w:line="427" w:lineRule="exact"/>
        <w:ind w:left="2100" w:right="0" w:firstLine="0"/>
      </w:pPr>
      <w:r>
        <w:rPr>
          <w:lang w:val="uk-UA" w:eastAsia="uk-UA" w:bidi="uk-UA"/>
          <w:w w:val="100"/>
          <w:spacing w:val="0"/>
          <w:color w:val="000000"/>
          <w:position w:val="0"/>
        </w:rPr>
        <w:t>Національний університет харчових технологій</w:t>
      </w:r>
    </w:p>
    <w:p>
      <w:pPr>
        <w:pStyle w:val="Style11"/>
        <w:widowControl w:val="0"/>
        <w:keepNext w:val="0"/>
        <w:keepLines w:val="0"/>
        <w:shd w:val="clear" w:color="auto" w:fill="auto"/>
        <w:bidi w:val="0"/>
        <w:jc w:val="left"/>
        <w:spacing w:before="0" w:after="0" w:line="427" w:lineRule="exact"/>
        <w:ind w:left="3300" w:right="0" w:firstLine="0"/>
      </w:pPr>
      <w:r>
        <w:rPr>
          <w:lang w:val="uk-UA" w:eastAsia="uk-UA" w:bidi="uk-UA"/>
          <w:w w:val="100"/>
          <w:spacing w:val="0"/>
          <w:color w:val="000000"/>
          <w:position w:val="0"/>
        </w:rPr>
        <w:t>к.т.н., доцент Жеплінська М.М.</w:t>
      </w:r>
    </w:p>
    <w:p>
      <w:pPr>
        <w:pStyle w:val="Style11"/>
        <w:widowControl w:val="0"/>
        <w:keepNext w:val="0"/>
        <w:keepLines w:val="0"/>
        <w:shd w:val="clear" w:color="auto" w:fill="auto"/>
        <w:bidi w:val="0"/>
        <w:jc w:val="both"/>
        <w:spacing w:before="0" w:after="0" w:line="427" w:lineRule="exact"/>
        <w:ind w:left="0" w:right="0" w:firstLine="1140"/>
      </w:pPr>
      <w:r>
        <w:rPr>
          <w:lang w:val="uk-UA" w:eastAsia="uk-UA" w:bidi="uk-UA"/>
          <w:w w:val="100"/>
          <w:spacing w:val="0"/>
          <w:color w:val="000000"/>
          <w:position w:val="0"/>
        </w:rPr>
        <w:t>Національний педагогічний університет ім. М.П. Драгоманова</w:t>
      </w:r>
    </w:p>
    <w:p>
      <w:pPr>
        <w:pStyle w:val="Style11"/>
        <w:widowControl w:val="0"/>
        <w:keepNext w:val="0"/>
        <w:keepLines w:val="0"/>
        <w:shd w:val="clear" w:color="auto" w:fill="auto"/>
        <w:bidi w:val="0"/>
        <w:jc w:val="both"/>
        <w:spacing w:before="0" w:after="0" w:line="427" w:lineRule="exact"/>
        <w:ind w:left="0" w:right="0" w:firstLine="1140"/>
      </w:pPr>
      <w:r>
        <w:rPr>
          <w:lang w:val="uk-UA" w:eastAsia="uk-UA" w:bidi="uk-UA"/>
          <w:w w:val="100"/>
          <w:spacing w:val="0"/>
          <w:color w:val="000000"/>
          <w:position w:val="0"/>
        </w:rPr>
        <w:t>На українському ринку представлені велика кількість сухофруктів у вигляді пластинок, кубиків, порошків таких сушених овочів як морква, цибуля, баклажани, часник, зелень, прянощі. До них можна віднести і томати. Проте відомостей про сушіння томатів дуже мало, а їх хімічний склад різноманітний.</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Серед способів отримання сушених продуктів найбільш поширений конвективний, який є досить простий і не вимагає складного обладнання.</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 xml:space="preserve">Метою досліджень було отримання регресивних рівнянь для обох періодів </w:t>
      </w:r>
      <w:r>
        <w:rPr>
          <w:lang w:val="ru-RU" w:eastAsia="ru-RU" w:bidi="ru-RU"/>
          <w:w w:val="100"/>
          <w:spacing w:val="0"/>
          <w:color w:val="000000"/>
          <w:position w:val="0"/>
        </w:rPr>
        <w:t xml:space="preserve">конвективного </w:t>
      </w:r>
      <w:r>
        <w:rPr>
          <w:lang w:val="uk-UA" w:eastAsia="uk-UA" w:bidi="uk-UA"/>
          <w:w w:val="100"/>
          <w:spacing w:val="0"/>
          <w:color w:val="000000"/>
          <w:position w:val="0"/>
        </w:rPr>
        <w:t>сушіння томатів, нарізаних двома способами - кружальцями і дольками.</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 xml:space="preserve">Дослідження проводились на сушарці </w:t>
      </w:r>
      <w:r>
        <w:rPr>
          <w:lang w:val="ru-RU" w:eastAsia="ru-RU" w:bidi="ru-RU"/>
          <w:w w:val="100"/>
          <w:spacing w:val="0"/>
          <w:color w:val="000000"/>
          <w:position w:val="0"/>
        </w:rPr>
        <w:t xml:space="preserve">ЭИО-9000, </w:t>
      </w:r>
      <w:r>
        <w:rPr>
          <w:lang w:val="uk-UA" w:eastAsia="uk-UA" w:bidi="uk-UA"/>
          <w:w w:val="100"/>
          <w:spacing w:val="0"/>
          <w:color w:val="000000"/>
          <w:position w:val="0"/>
        </w:rPr>
        <w:t>що дало змогу точно задати температуру і отримати достовірні дані.</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Процес сушіння здійснювали при температурі 70°С, 80°С, 90°С для кружалець на 90°С ,100°С,110°С для дольок. Такий інтервал температур був вибраний тому, що нижче 70°С сушити недоцільно через тривалий час процесу і великі енерговитрати для кружалець. А для томатів, нарізаних на дольки, температура що є вищою за 110 °С, призводить до різкої зміни забарвлення.</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 xml:space="preserve">Аналіз даних </w:t>
      </w:r>
      <w:r>
        <w:rPr>
          <w:lang w:val="ru-RU" w:eastAsia="ru-RU" w:bidi="ru-RU"/>
          <w:w w:val="100"/>
          <w:spacing w:val="0"/>
          <w:color w:val="000000"/>
          <w:position w:val="0"/>
        </w:rPr>
        <w:t xml:space="preserve">показав, </w:t>
      </w:r>
      <w:r>
        <w:rPr>
          <w:lang w:val="uk-UA" w:eastAsia="uk-UA" w:bidi="uk-UA"/>
          <w:w w:val="100"/>
          <w:spacing w:val="0"/>
          <w:color w:val="000000"/>
          <w:position w:val="0"/>
        </w:rPr>
        <w:t xml:space="preserve">що вологовміст в сушених </w:t>
      </w:r>
      <w:r>
        <w:rPr>
          <w:lang w:val="ru-RU" w:eastAsia="ru-RU" w:bidi="ru-RU"/>
          <w:w w:val="100"/>
          <w:spacing w:val="0"/>
          <w:color w:val="000000"/>
          <w:position w:val="0"/>
        </w:rPr>
        <w:t xml:space="preserve">томатах </w:t>
      </w:r>
      <w:r>
        <w:rPr>
          <w:lang w:val="uk-UA" w:eastAsia="uk-UA" w:bidi="uk-UA"/>
          <w:w w:val="100"/>
          <w:spacing w:val="0"/>
          <w:color w:val="000000"/>
          <w:position w:val="0"/>
        </w:rPr>
        <w:t>залежить від температури сушіння. Це можна виразити наступними рівняннями для сушених томатів (кружальцями):</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для першого періоду сушіння (від ^</w:t>
      </w:r>
      <w:r>
        <w:rPr>
          <w:lang w:val="uk-UA" w:eastAsia="uk-UA" w:bidi="uk-UA"/>
          <w:vertAlign w:val="superscript"/>
          <w:w w:val="100"/>
          <w:spacing w:val="0"/>
          <w:color w:val="000000"/>
          <w:position w:val="0"/>
        </w:rPr>
        <w:t>с</w:t>
      </w:r>
      <w:r>
        <w:rPr>
          <w:lang w:val="uk-UA" w:eastAsia="uk-UA" w:bidi="uk-UA"/>
          <w:w w:val="100"/>
          <w:spacing w:val="0"/>
          <w:color w:val="000000"/>
          <w:position w:val="0"/>
        </w:rPr>
        <w:t>=1741% до ^</w:t>
      </w:r>
      <w:r>
        <w:rPr>
          <w:lang w:val="uk-UA" w:eastAsia="uk-UA" w:bidi="uk-UA"/>
          <w:vertAlign w:val="superscript"/>
          <w:w w:val="100"/>
          <w:spacing w:val="0"/>
          <w:color w:val="000000"/>
          <w:position w:val="0"/>
        </w:rPr>
        <w:t>с</w:t>
      </w:r>
      <w:r>
        <w:rPr>
          <w:lang w:val="uk-UA" w:eastAsia="uk-UA" w:bidi="uk-UA"/>
          <w:vertAlign w:val="subscript"/>
          <w:w w:val="100"/>
          <w:spacing w:val="0"/>
          <w:color w:val="000000"/>
          <w:position w:val="0"/>
        </w:rPr>
        <w:t>к1</w:t>
      </w:r>
      <w:r>
        <w:rPr>
          <w:lang w:val="uk-UA" w:eastAsia="uk-UA" w:bidi="uk-UA"/>
          <w:w w:val="100"/>
          <w:spacing w:val="0"/>
          <w:color w:val="000000"/>
          <w:position w:val="0"/>
        </w:rPr>
        <w:t>=850 %)</w:t>
      </w:r>
    </w:p>
    <w:p>
      <w:pPr>
        <w:pStyle w:val="Style11"/>
        <w:widowControl w:val="0"/>
        <w:keepNext w:val="0"/>
        <w:keepLines w:val="0"/>
        <w:shd w:val="clear" w:color="auto" w:fill="auto"/>
        <w:bidi w:val="0"/>
        <w:jc w:val="both"/>
        <w:spacing w:before="0" w:after="0" w:line="509" w:lineRule="exact"/>
        <w:ind w:left="0" w:right="3460" w:firstLine="0"/>
      </w:pPr>
      <w:r>
        <w:pict>
          <v:shape id="_x0000_s1274" type="#_x0000_t202" style="position:absolute;margin-left:35.75pt;margin-top:-10.5pt;width:72.pt;height:79.4pt;z-index:-125829228;mso-wrap-distance-left:5.pt;mso-wrap-distance-right:108.25pt;mso-wrap-distance-bottom:17.8pt;mso-position-horizontal-relative:margin" filled="f" stroked="f">
            <v:textbox style="mso-fit-shape-to-text:t" inset="0,0,0,0">
              <w:txbxContent>
                <w:p>
                  <w:pPr>
                    <w:pStyle w:val="Style11"/>
                    <w:widowControl w:val="0"/>
                    <w:keepNext w:val="0"/>
                    <w:keepLines w:val="0"/>
                    <w:shd w:val="clear" w:color="auto" w:fill="auto"/>
                    <w:bidi w:val="0"/>
                    <w:jc w:val="both"/>
                    <w:spacing w:before="0" w:after="0" w:line="509" w:lineRule="exact"/>
                    <w:ind w:left="0" w:right="0" w:firstLine="0"/>
                  </w:pPr>
                  <w:r>
                    <w:rPr>
                      <w:rStyle w:val="CharStyle12"/>
                    </w:rPr>
                    <w:t xml:space="preserve">при </w:t>
                  </w:r>
                  <w:r>
                    <w:rPr>
                      <w:rStyle w:val="CharStyle384"/>
                    </w:rPr>
                    <w:t>ґ=90</w:t>
                  </w:r>
                  <w:r>
                    <w:rPr>
                      <w:rStyle w:val="CharStyle12"/>
                    </w:rPr>
                    <w:t xml:space="preserve"> °С при ґ=80 °С при </w:t>
                  </w:r>
                  <w:r>
                    <w:rPr>
                      <w:rStyle w:val="CharStyle384"/>
                    </w:rPr>
                    <w:t>ґ=70</w:t>
                  </w:r>
                  <w:r>
                    <w:rPr>
                      <w:rStyle w:val="CharStyle12"/>
                    </w:rPr>
                    <w:t xml:space="preserve"> °С</w:t>
                  </w:r>
                </w:p>
              </w:txbxContent>
            </v:textbox>
            <w10:wrap type="square" side="right" anchorx="margin"/>
          </v:shape>
        </w:pict>
      </w:r>
      <w:r>
        <w:rPr>
          <w:lang w:val="uk-UA" w:eastAsia="uk-UA" w:bidi="uk-UA"/>
          <w:w w:val="100"/>
          <w:spacing w:val="0"/>
          <w:color w:val="000000"/>
          <w:position w:val="0"/>
        </w:rPr>
        <w:t>= 1741 -19,8т, = 1741 -19,62т, = 1741 -14,45т,</w:t>
      </w:r>
      <w:r>
        <w:br w:type="page"/>
      </w:r>
    </w:p>
    <w:p>
      <w:pPr>
        <w:pStyle w:val="Style11"/>
        <w:tabs>
          <w:tab w:leader="none" w:pos="3639" w:val="left"/>
        </w:tabs>
        <w:widowControl w:val="0"/>
        <w:keepNext w:val="0"/>
        <w:keepLines w:val="0"/>
        <w:shd w:val="clear" w:color="auto" w:fill="auto"/>
        <w:bidi w:val="0"/>
        <w:jc w:val="left"/>
        <w:spacing w:before="0" w:after="0" w:line="485" w:lineRule="exact"/>
        <w:ind w:left="740" w:right="2820" w:firstLine="0"/>
      </w:pPr>
      <w:r>
        <w:rPr>
          <w:lang w:val="uk-UA" w:eastAsia="uk-UA" w:bidi="uk-UA"/>
          <w:w w:val="100"/>
          <w:spacing w:val="0"/>
          <w:color w:val="000000"/>
          <w:position w:val="0"/>
        </w:rPr>
        <w:t>для другого періоду сушіння(^</w:t>
      </w:r>
      <w:r>
        <w:rPr>
          <w:lang w:val="uk-UA" w:eastAsia="uk-UA" w:bidi="uk-UA"/>
          <w:vertAlign w:val="superscript"/>
          <w:w w:val="100"/>
          <w:spacing w:val="0"/>
          <w:color w:val="000000"/>
          <w:position w:val="0"/>
        </w:rPr>
        <w:t>с</w:t>
      </w:r>
      <w:r>
        <w:rPr>
          <w:lang w:val="uk-UA" w:eastAsia="uk-UA" w:bidi="uk-UA"/>
          <w:vertAlign w:val="subscript"/>
          <w:w w:val="100"/>
          <w:spacing w:val="0"/>
          <w:color w:val="000000"/>
          <w:position w:val="0"/>
        </w:rPr>
        <w:t>к1</w:t>
      </w:r>
      <w:r>
        <w:rPr>
          <w:lang w:val="uk-UA" w:eastAsia="uk-UA" w:bidi="uk-UA"/>
          <w:w w:val="100"/>
          <w:spacing w:val="0"/>
          <w:color w:val="000000"/>
          <w:position w:val="0"/>
        </w:rPr>
        <w:t>=250% до ^</w:t>
      </w:r>
      <w:r>
        <w:rPr>
          <w:lang w:val="uk-UA" w:eastAsia="uk-UA" w:bidi="uk-UA"/>
          <w:vertAlign w:val="superscript"/>
          <w:w w:val="100"/>
          <w:spacing w:val="0"/>
          <w:color w:val="000000"/>
          <w:position w:val="0"/>
        </w:rPr>
        <w:t>с</w:t>
      </w:r>
      <w:r>
        <w:rPr>
          <w:lang w:val="uk-UA" w:eastAsia="uk-UA" w:bidi="uk-UA"/>
          <w:vertAlign w:val="subscript"/>
          <w:w w:val="100"/>
          <w:spacing w:val="0"/>
          <w:color w:val="000000"/>
          <w:position w:val="0"/>
        </w:rPr>
        <w:t>к2</w:t>
      </w:r>
      <w:r>
        <w:rPr>
          <w:lang w:val="uk-UA" w:eastAsia="uk-UA" w:bidi="uk-UA"/>
          <w:w w:val="100"/>
          <w:spacing w:val="0"/>
          <w:color w:val="000000"/>
          <w:position w:val="0"/>
        </w:rPr>
        <w:t>) при *=90 °С</w:t>
        <w:tab/>
        <w:t>=-57,16 + 3106,58е</w:t>
      </w:r>
      <w:r>
        <w:rPr>
          <w:lang w:val="uk-UA" w:eastAsia="uk-UA" w:bidi="uk-UA"/>
          <w:vertAlign w:val="superscript"/>
          <w:w w:val="100"/>
          <w:spacing w:val="0"/>
          <w:color w:val="000000"/>
          <w:position w:val="0"/>
        </w:rPr>
        <w:t>-0,026т</w:t>
      </w:r>
      <w:r>
        <w:rPr>
          <w:lang w:val="uk-UA" w:eastAsia="uk-UA" w:bidi="uk-UA"/>
          <w:w w:val="100"/>
          <w:spacing w:val="0"/>
          <w:color w:val="000000"/>
          <w:position w:val="0"/>
        </w:rPr>
        <w:t>,</w:t>
      </w:r>
    </w:p>
    <w:p>
      <w:pPr>
        <w:pStyle w:val="Style11"/>
        <w:tabs>
          <w:tab w:leader="none" w:pos="3639" w:val="left"/>
        </w:tabs>
        <w:widowControl w:val="0"/>
        <w:keepNext w:val="0"/>
        <w:keepLines w:val="0"/>
        <w:shd w:val="clear" w:color="auto" w:fill="auto"/>
        <w:bidi w:val="0"/>
        <w:jc w:val="both"/>
        <w:spacing w:before="0" w:after="0" w:line="485" w:lineRule="exact"/>
        <w:ind w:left="0" w:right="0" w:firstLine="740"/>
      </w:pPr>
      <w:r>
        <w:rPr>
          <w:lang w:val="uk-UA" w:eastAsia="uk-UA" w:bidi="uk-UA"/>
          <w:w w:val="100"/>
          <w:spacing w:val="0"/>
          <w:color w:val="000000"/>
          <w:position w:val="0"/>
        </w:rPr>
        <w:t>при *=80 °С</w:t>
        <w:tab/>
        <w:t>=-160,54 + 2227,57е</w:t>
      </w:r>
      <w:r>
        <w:rPr>
          <w:lang w:val="uk-UA" w:eastAsia="uk-UA" w:bidi="uk-UA"/>
          <w:vertAlign w:val="superscript"/>
          <w:w w:val="100"/>
          <w:spacing w:val="0"/>
          <w:color w:val="000000"/>
          <w:position w:val="0"/>
        </w:rPr>
        <w:t>-0 015т</w:t>
      </w:r>
      <w:r>
        <w:rPr>
          <w:lang w:val="uk-UA" w:eastAsia="uk-UA" w:bidi="uk-UA"/>
          <w:w w:val="100"/>
          <w:spacing w:val="0"/>
          <w:color w:val="000000"/>
          <w:position w:val="0"/>
        </w:rPr>
        <w:t>,</w:t>
      </w:r>
    </w:p>
    <w:p>
      <w:pPr>
        <w:pStyle w:val="Style11"/>
        <w:tabs>
          <w:tab w:leader="none" w:pos="3639" w:val="left"/>
        </w:tabs>
        <w:widowControl w:val="0"/>
        <w:keepNext w:val="0"/>
        <w:keepLines w:val="0"/>
        <w:shd w:val="clear" w:color="auto" w:fill="auto"/>
        <w:bidi w:val="0"/>
        <w:jc w:val="both"/>
        <w:spacing w:before="0" w:after="0" w:line="485" w:lineRule="exact"/>
        <w:ind w:left="0" w:right="0" w:firstLine="740"/>
      </w:pPr>
      <w:r>
        <w:rPr>
          <w:lang w:val="uk-UA" w:eastAsia="uk-UA" w:bidi="uk-UA"/>
          <w:w w:val="100"/>
          <w:spacing w:val="0"/>
          <w:color w:val="000000"/>
          <w:position w:val="0"/>
        </w:rPr>
        <w:t>при *=70 °С</w:t>
        <w:tab/>
        <w:t>= -223,66 + 2037,94Є</w:t>
      </w:r>
      <w:r>
        <w:rPr>
          <w:lang w:val="uk-UA" w:eastAsia="uk-UA" w:bidi="uk-UA"/>
          <w:vertAlign w:val="superscript"/>
          <w:w w:val="100"/>
          <w:spacing w:val="0"/>
          <w:color w:val="000000"/>
          <w:position w:val="0"/>
        </w:rPr>
        <w:t>-0 01т</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Залежність зміни вологовмісту для томатів, що порізані дольками, виражається рівняннями:</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для першого періоду сушіння (від ^</w:t>
      </w:r>
      <w:r>
        <w:rPr>
          <w:lang w:val="uk-UA" w:eastAsia="uk-UA" w:bidi="uk-UA"/>
          <w:vertAlign w:val="superscript"/>
          <w:w w:val="100"/>
          <w:spacing w:val="0"/>
          <w:color w:val="000000"/>
          <w:position w:val="0"/>
        </w:rPr>
        <w:t>с</w:t>
      </w:r>
      <w:r>
        <w:rPr>
          <w:lang w:val="uk-UA" w:eastAsia="uk-UA" w:bidi="uk-UA"/>
          <w:w w:val="100"/>
          <w:spacing w:val="0"/>
          <w:color w:val="000000"/>
          <w:position w:val="0"/>
        </w:rPr>
        <w:t>=3196% до ^</w:t>
      </w:r>
      <w:r>
        <w:rPr>
          <w:lang w:val="uk-UA" w:eastAsia="uk-UA" w:bidi="uk-UA"/>
          <w:vertAlign w:val="superscript"/>
          <w:w w:val="100"/>
          <w:spacing w:val="0"/>
          <w:color w:val="000000"/>
          <w:position w:val="0"/>
        </w:rPr>
        <w:t>с</w:t>
      </w:r>
      <w:r>
        <w:rPr>
          <w:lang w:val="uk-UA" w:eastAsia="uk-UA" w:bidi="uk-UA"/>
          <w:vertAlign w:val="subscript"/>
          <w:w w:val="100"/>
          <w:spacing w:val="0"/>
          <w:color w:val="000000"/>
          <w:position w:val="0"/>
        </w:rPr>
        <w:t>к1</w:t>
      </w:r>
      <w:r>
        <w:rPr>
          <w:lang w:val="uk-UA" w:eastAsia="uk-UA" w:bidi="uk-UA"/>
          <w:w w:val="100"/>
          <w:spacing w:val="0"/>
          <w:color w:val="000000"/>
          <w:position w:val="0"/>
        </w:rPr>
        <w:t>=1800 %)</w:t>
      </w:r>
    </w:p>
    <w:p>
      <w:pPr>
        <w:pStyle w:val="Style11"/>
        <w:tabs>
          <w:tab w:leader="none" w:pos="4270" w:val="left"/>
        </w:tabs>
        <w:widowControl w:val="0"/>
        <w:keepNext w:val="0"/>
        <w:keepLines w:val="0"/>
        <w:shd w:val="clear" w:color="auto" w:fill="auto"/>
        <w:bidi w:val="0"/>
        <w:jc w:val="both"/>
        <w:spacing w:before="0" w:after="0" w:line="509" w:lineRule="exact"/>
        <w:ind w:left="0" w:right="0" w:firstLine="740"/>
      </w:pPr>
      <w:r>
        <w:rPr>
          <w:lang w:val="uk-UA" w:eastAsia="uk-UA" w:bidi="uk-UA"/>
          <w:w w:val="100"/>
          <w:spacing w:val="0"/>
          <w:color w:val="000000"/>
          <w:position w:val="0"/>
        </w:rPr>
        <w:t>при *=110 °С</w:t>
        <w:tab/>
        <w:t>= 3196-17,9т,</w:t>
      </w:r>
    </w:p>
    <w:p>
      <w:pPr>
        <w:pStyle w:val="Style11"/>
        <w:tabs>
          <w:tab w:leader="none" w:pos="4270" w:val="left"/>
        </w:tabs>
        <w:widowControl w:val="0"/>
        <w:keepNext w:val="0"/>
        <w:keepLines w:val="0"/>
        <w:shd w:val="clear" w:color="auto" w:fill="auto"/>
        <w:bidi w:val="0"/>
        <w:jc w:val="both"/>
        <w:spacing w:before="0" w:after="0" w:line="509" w:lineRule="exact"/>
        <w:ind w:left="0" w:right="0" w:firstLine="740"/>
      </w:pPr>
      <w:r>
        <w:rPr>
          <w:lang w:val="uk-UA" w:eastAsia="uk-UA" w:bidi="uk-UA"/>
          <w:w w:val="100"/>
          <w:spacing w:val="0"/>
          <w:color w:val="000000"/>
          <w:position w:val="0"/>
        </w:rPr>
        <w:t>при *=100 °С</w:t>
        <w:tab/>
        <w:t>= 3196 - 15,51т,</w:t>
      </w:r>
    </w:p>
    <w:p>
      <w:pPr>
        <w:pStyle w:val="Style11"/>
        <w:tabs>
          <w:tab w:leader="none" w:pos="4270" w:val="left"/>
        </w:tabs>
        <w:widowControl w:val="0"/>
        <w:keepNext w:val="0"/>
        <w:keepLines w:val="0"/>
        <w:shd w:val="clear" w:color="auto" w:fill="auto"/>
        <w:bidi w:val="0"/>
        <w:jc w:val="both"/>
        <w:spacing w:before="0" w:after="0" w:line="509" w:lineRule="exact"/>
        <w:ind w:left="0" w:right="0" w:firstLine="740"/>
      </w:pPr>
      <w:r>
        <w:rPr>
          <w:lang w:val="uk-UA" w:eastAsia="uk-UA" w:bidi="uk-UA"/>
          <w:w w:val="100"/>
          <w:spacing w:val="0"/>
          <w:color w:val="000000"/>
          <w:position w:val="0"/>
        </w:rPr>
        <w:t>при *=90 °С</w:t>
        <w:tab/>
        <w:t>= 3196-13,3т,</w:t>
      </w:r>
    </w:p>
    <w:p>
      <w:pPr>
        <w:pStyle w:val="Style11"/>
        <w:widowControl w:val="0"/>
        <w:keepNext w:val="0"/>
        <w:keepLines w:val="0"/>
        <w:shd w:val="clear" w:color="auto" w:fill="auto"/>
        <w:bidi w:val="0"/>
        <w:jc w:val="both"/>
        <w:spacing w:before="0" w:after="0" w:line="260" w:lineRule="exact"/>
        <w:ind w:left="0" w:right="0" w:firstLine="740"/>
      </w:pPr>
      <w:r>
        <w:rPr>
          <w:lang w:val="uk-UA" w:eastAsia="uk-UA" w:bidi="uk-UA"/>
          <w:w w:val="100"/>
          <w:spacing w:val="0"/>
          <w:color w:val="000000"/>
          <w:position w:val="0"/>
        </w:rPr>
        <w:t>для другого періоду сушіння (^</w:t>
      </w:r>
      <w:r>
        <w:rPr>
          <w:lang w:val="uk-UA" w:eastAsia="uk-UA" w:bidi="uk-UA"/>
          <w:vertAlign w:val="superscript"/>
          <w:w w:val="100"/>
          <w:spacing w:val="0"/>
          <w:color w:val="000000"/>
          <w:position w:val="0"/>
        </w:rPr>
        <w:t>с</w:t>
      </w:r>
      <w:r>
        <w:rPr>
          <w:lang w:val="uk-UA" w:eastAsia="uk-UA" w:bidi="uk-UA"/>
          <w:vertAlign w:val="subscript"/>
          <w:w w:val="100"/>
          <w:spacing w:val="0"/>
          <w:color w:val="000000"/>
          <w:position w:val="0"/>
        </w:rPr>
        <w:t>к1</w:t>
      </w:r>
      <w:r>
        <w:rPr>
          <w:lang w:val="uk-UA" w:eastAsia="uk-UA" w:bidi="uk-UA"/>
          <w:w w:val="100"/>
          <w:spacing w:val="0"/>
          <w:color w:val="000000"/>
          <w:position w:val="0"/>
        </w:rPr>
        <w:t>=1800% до ^</w:t>
      </w:r>
      <w:r>
        <w:rPr>
          <w:lang w:val="uk-UA" w:eastAsia="uk-UA" w:bidi="uk-UA"/>
          <w:vertAlign w:val="superscript"/>
          <w:w w:val="100"/>
          <w:spacing w:val="0"/>
          <w:color w:val="000000"/>
          <w:position w:val="0"/>
        </w:rPr>
        <w:t>с</w:t>
      </w:r>
      <w:r>
        <w:rPr>
          <w:lang w:val="uk-UA" w:eastAsia="uk-UA" w:bidi="uk-UA"/>
          <w:vertAlign w:val="subscript"/>
          <w:w w:val="100"/>
          <w:spacing w:val="0"/>
          <w:color w:val="000000"/>
          <w:position w:val="0"/>
        </w:rPr>
        <w:t>к2</w:t>
      </w:r>
      <w:r>
        <w:rPr>
          <w:lang w:val="uk-UA" w:eastAsia="uk-UA" w:bidi="uk-UA"/>
          <w:w w:val="100"/>
          <w:spacing w:val="0"/>
          <w:color w:val="000000"/>
          <w:position w:val="0"/>
        </w:rPr>
        <w:t>=14%)</w:t>
      </w:r>
    </w:p>
    <w:p>
      <w:pPr>
        <w:pStyle w:val="Style11"/>
        <w:tabs>
          <w:tab w:leader="none" w:pos="3639" w:val="left"/>
        </w:tabs>
        <w:widowControl w:val="0"/>
        <w:keepNext w:val="0"/>
        <w:keepLines w:val="0"/>
        <w:shd w:val="clear" w:color="auto" w:fill="auto"/>
        <w:bidi w:val="0"/>
        <w:jc w:val="both"/>
        <w:spacing w:before="0" w:after="0" w:line="499" w:lineRule="exact"/>
        <w:ind w:left="0" w:right="0" w:firstLine="740"/>
      </w:pPr>
      <w:r>
        <w:rPr>
          <w:lang w:val="uk-UA" w:eastAsia="uk-UA" w:bidi="uk-UA"/>
          <w:w w:val="100"/>
          <w:spacing w:val="0"/>
          <w:color w:val="000000"/>
          <w:position w:val="0"/>
        </w:rPr>
        <w:t>при *=110 °С</w:t>
        <w:tab/>
        <w:t>= -67,85 + 5228,84е</w:t>
      </w:r>
      <w:r>
        <w:rPr>
          <w:lang w:val="uk-UA" w:eastAsia="uk-UA" w:bidi="uk-UA"/>
          <w:vertAlign w:val="superscript"/>
          <w:w w:val="100"/>
          <w:spacing w:val="0"/>
          <w:color w:val="000000"/>
          <w:position w:val="0"/>
        </w:rPr>
        <w:t>-0,013т</w:t>
      </w:r>
      <w:r>
        <w:rPr>
          <w:lang w:val="uk-UA" w:eastAsia="uk-UA" w:bidi="uk-UA"/>
          <w:w w:val="100"/>
          <w:spacing w:val="0"/>
          <w:color w:val="000000"/>
          <w:position w:val="0"/>
        </w:rPr>
        <w:t>,</w:t>
      </w:r>
    </w:p>
    <w:p>
      <w:pPr>
        <w:pStyle w:val="Style11"/>
        <w:tabs>
          <w:tab w:leader="none" w:pos="3639" w:val="left"/>
        </w:tabs>
        <w:widowControl w:val="0"/>
        <w:keepNext w:val="0"/>
        <w:keepLines w:val="0"/>
        <w:shd w:val="clear" w:color="auto" w:fill="auto"/>
        <w:bidi w:val="0"/>
        <w:jc w:val="both"/>
        <w:spacing w:before="0" w:after="0" w:line="499" w:lineRule="exact"/>
        <w:ind w:left="0" w:right="0" w:firstLine="740"/>
      </w:pPr>
      <w:r>
        <w:rPr>
          <w:lang w:val="uk-UA" w:eastAsia="uk-UA" w:bidi="uk-UA"/>
          <w:w w:val="100"/>
          <w:spacing w:val="0"/>
          <w:color w:val="000000"/>
          <w:position w:val="0"/>
        </w:rPr>
        <w:t>при *=100 °С</w:t>
        <w:tab/>
        <w:t>= -305,84 + 4505,03е</w:t>
      </w:r>
      <w:r>
        <w:rPr>
          <w:lang w:val="uk-UA" w:eastAsia="uk-UA" w:bidi="uk-UA"/>
          <w:vertAlign w:val="superscript"/>
          <w:w w:val="100"/>
          <w:spacing w:val="0"/>
          <w:color w:val="000000"/>
          <w:position w:val="0"/>
        </w:rPr>
        <w:t>-0,009т</w:t>
      </w:r>
      <w:r>
        <w:rPr>
          <w:lang w:val="uk-UA" w:eastAsia="uk-UA" w:bidi="uk-UA"/>
          <w:w w:val="100"/>
          <w:spacing w:val="0"/>
          <w:color w:val="000000"/>
          <w:position w:val="0"/>
        </w:rPr>
        <w:t>,</w:t>
      </w:r>
    </w:p>
    <w:p>
      <w:pPr>
        <w:pStyle w:val="Style11"/>
        <w:tabs>
          <w:tab w:leader="none" w:pos="3639" w:val="left"/>
        </w:tabs>
        <w:widowControl w:val="0"/>
        <w:keepNext w:val="0"/>
        <w:keepLines w:val="0"/>
        <w:shd w:val="clear" w:color="auto" w:fill="auto"/>
        <w:bidi w:val="0"/>
        <w:jc w:val="both"/>
        <w:spacing w:before="0" w:after="0" w:line="499" w:lineRule="exact"/>
        <w:ind w:left="0" w:right="0" w:firstLine="740"/>
      </w:pPr>
      <w:r>
        <w:rPr>
          <w:lang w:val="uk-UA" w:eastAsia="uk-UA" w:bidi="uk-UA"/>
          <w:w w:val="100"/>
          <w:spacing w:val="0"/>
          <w:color w:val="000000"/>
          <w:position w:val="0"/>
        </w:rPr>
        <w:t>при *=90 °С</w:t>
        <w:tab/>
        <w:t>= -275,18 + 4911,46Є</w:t>
      </w:r>
      <w:r>
        <w:rPr>
          <w:lang w:val="uk-UA" w:eastAsia="uk-UA" w:bidi="uk-UA"/>
          <w:vertAlign w:val="superscript"/>
          <w:w w:val="100"/>
          <w:spacing w:val="0"/>
          <w:color w:val="000000"/>
          <w:position w:val="0"/>
        </w:rPr>
        <w:t>-0 ,008т</w:t>
      </w:r>
      <w:r>
        <w:rPr>
          <w:lang w:val="uk-UA" w:eastAsia="uk-UA" w:bidi="uk-UA"/>
          <w:w w:val="100"/>
          <w:spacing w:val="0"/>
          <w:color w:val="000000"/>
          <w:position w:val="0"/>
        </w:rPr>
        <w:t>.</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При зміні діапазону температур від 70 до 110°С відбуваються значне скорочення тривалості сушіння, яке призводить до погіршення якості готового продукту. Проте підвищення температури позитивно впливає на економію енергоресурсів та собівартість готового продукту. Зовнішній вигляд сушених томатів краще зберігається при нижчих температурах сушіння.</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Встановлено, що відновлювальна здатність висушених томатів найкраща при температурі сушіння томатів кружальцями 70 °С при темперетарі води 80 °С та для дольок оптимальна температура 90 °С при темперетарі води 80 °С.</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Оптимальна температура сушіння для кружалець 70 °С , а для дольок -</w:t>
      </w:r>
    </w:p>
    <w:p>
      <w:pPr>
        <w:pStyle w:val="Style11"/>
        <w:widowControl w:val="0"/>
        <w:keepNext w:val="0"/>
        <w:keepLines w:val="0"/>
        <w:shd w:val="clear" w:color="auto" w:fill="auto"/>
        <w:bidi w:val="0"/>
        <w:jc w:val="left"/>
        <w:spacing w:before="0" w:after="0" w:line="427" w:lineRule="exact"/>
        <w:ind w:left="0" w:right="0" w:firstLine="0"/>
      </w:pPr>
      <w:r>
        <w:rPr>
          <w:lang w:val="uk-UA" w:eastAsia="uk-UA" w:bidi="uk-UA"/>
          <w:w w:val="100"/>
          <w:spacing w:val="0"/>
          <w:color w:val="000000"/>
          <w:position w:val="0"/>
        </w:rPr>
        <w:t>80°С.</w:t>
      </w:r>
    </w:p>
    <w:p>
      <w:pPr>
        <w:pStyle w:val="Style11"/>
        <w:widowControl w:val="0"/>
        <w:keepNext w:val="0"/>
        <w:keepLines w:val="0"/>
        <w:shd w:val="clear" w:color="auto" w:fill="auto"/>
        <w:bidi w:val="0"/>
        <w:jc w:val="both"/>
        <w:spacing w:before="0" w:after="0" w:line="427" w:lineRule="exact"/>
        <w:ind w:left="0" w:right="0" w:firstLine="740"/>
      </w:pPr>
      <w:r>
        <w:rPr>
          <w:lang w:val="uk-UA" w:eastAsia="uk-UA" w:bidi="uk-UA"/>
          <w:w w:val="100"/>
          <w:spacing w:val="0"/>
          <w:color w:val="000000"/>
          <w:position w:val="0"/>
        </w:rPr>
        <w:t>Отримана висушена продукція за вмістом вологи відповідає стандарту і становить 14%.</w:t>
      </w:r>
    </w:p>
    <w:p>
      <w:pPr>
        <w:pStyle w:val="Style11"/>
        <w:widowControl w:val="0"/>
        <w:keepNext w:val="0"/>
        <w:keepLines w:val="0"/>
        <w:shd w:val="clear" w:color="auto" w:fill="auto"/>
        <w:bidi w:val="0"/>
        <w:jc w:val="left"/>
        <w:spacing w:before="0" w:after="0" w:line="427" w:lineRule="exact"/>
        <w:ind w:left="0" w:right="0" w:firstLine="740"/>
      </w:pPr>
      <w:r>
        <w:rPr>
          <w:lang w:val="uk-UA" w:eastAsia="uk-UA" w:bidi="uk-UA"/>
          <w:w w:val="100"/>
          <w:spacing w:val="0"/>
          <w:color w:val="000000"/>
          <w:position w:val="0"/>
        </w:rPr>
        <w:t>За допомогою регресивних рівнянь можна прогнозувати вологовміст томатів в процесі сушіння залежно від температури та тривалості процесу для першого і другого періодів конвективного сушіння.</w:t>
      </w:r>
    </w:p>
    <w:p>
      <w:pPr>
        <w:pStyle w:val="Style283"/>
        <w:widowControl w:val="0"/>
        <w:keepNext/>
        <w:keepLines/>
        <w:shd w:val="clear" w:color="auto" w:fill="auto"/>
        <w:bidi w:val="0"/>
        <w:jc w:val="left"/>
        <w:spacing w:before="0" w:after="0" w:line="260" w:lineRule="exact"/>
        <w:ind w:left="0" w:right="0" w:firstLine="0"/>
      </w:pPr>
      <w:bookmarkStart w:id="123" w:name="bookmark123"/>
      <w:r>
        <w:rPr>
          <w:lang w:val="uk-UA" w:eastAsia="uk-UA" w:bidi="uk-UA"/>
          <w:w w:val="100"/>
          <w:spacing w:val="0"/>
          <w:color w:val="000000"/>
          <w:position w:val="0"/>
        </w:rPr>
        <w:t>УДК 664.854</w:t>
      </w:r>
      <w:bookmarkEnd w:id="123"/>
    </w:p>
    <w:p>
      <w:pPr>
        <w:pStyle w:val="Style283"/>
        <w:widowControl w:val="0"/>
        <w:keepNext/>
        <w:keepLines/>
        <w:shd w:val="clear" w:color="auto" w:fill="auto"/>
        <w:bidi w:val="0"/>
        <w:jc w:val="left"/>
        <w:spacing w:before="0" w:after="0" w:line="446" w:lineRule="exact"/>
        <w:ind w:left="1700" w:right="0" w:hanging="960"/>
      </w:pPr>
      <w:bookmarkStart w:id="124" w:name="bookmark124"/>
      <w:r>
        <w:rPr>
          <w:lang w:val="uk-UA" w:eastAsia="uk-UA" w:bidi="uk-UA"/>
          <w:w w:val="100"/>
          <w:spacing w:val="0"/>
          <w:color w:val="000000"/>
          <w:position w:val="0"/>
        </w:rPr>
        <w:t>ОБГРУНТУВАННЯ ПРОЦЕСУ ЗНЕВОДНЕННЯ КОНВЕКТИВНО- ТЕРМОРАДІАЦІЙНИМ ЕРГОПІДВЕДЕННЯМ</w:t>
      </w:r>
      <w:bookmarkEnd w:id="124"/>
    </w:p>
    <w:p>
      <w:pPr>
        <w:pStyle w:val="Style11"/>
        <w:widowControl w:val="0"/>
        <w:keepNext w:val="0"/>
        <w:keepLines w:val="0"/>
        <w:shd w:val="clear" w:color="auto" w:fill="auto"/>
        <w:bidi w:val="0"/>
        <w:jc w:val="center"/>
        <w:spacing w:before="0" w:after="0" w:line="446" w:lineRule="exact"/>
        <w:ind w:left="0" w:right="580" w:firstLine="0"/>
      </w:pPr>
      <w:r>
        <w:rPr>
          <w:lang w:val="uk-UA" w:eastAsia="uk-UA" w:bidi="uk-UA"/>
          <w:w w:val="100"/>
          <w:spacing w:val="0"/>
          <w:color w:val="000000"/>
          <w:position w:val="0"/>
        </w:rPr>
        <w:t>к.т.н. доц. Дубковецький І.В., д.т.н., проф. Малежик І.Ф.,</w:t>
        <w:br/>
        <w:t xml:space="preserve">асп. </w:t>
      </w:r>
      <w:r>
        <w:rPr>
          <w:lang w:val="ru-RU" w:eastAsia="ru-RU" w:bidi="ru-RU"/>
          <w:w w:val="100"/>
          <w:spacing w:val="0"/>
          <w:color w:val="000000"/>
          <w:position w:val="0"/>
        </w:rPr>
        <w:t xml:space="preserve">Стрельченко </w:t>
      </w:r>
      <w:r>
        <w:rPr>
          <w:lang w:val="uk-UA" w:eastAsia="uk-UA" w:bidi="uk-UA"/>
          <w:w w:val="100"/>
          <w:spacing w:val="0"/>
          <w:color w:val="000000"/>
          <w:position w:val="0"/>
        </w:rPr>
        <w:t>Л.В., асп. Бурлака Т.В., проф. Кулінченко В.Р.</w:t>
      </w:r>
    </w:p>
    <w:p>
      <w:pPr>
        <w:pStyle w:val="Style11"/>
        <w:widowControl w:val="0"/>
        <w:keepNext w:val="0"/>
        <w:keepLines w:val="0"/>
        <w:shd w:val="clear" w:color="auto" w:fill="auto"/>
        <w:bidi w:val="0"/>
        <w:jc w:val="center"/>
        <w:spacing w:before="0" w:after="0" w:line="446" w:lineRule="exact"/>
        <w:ind w:left="0" w:right="580" w:firstLine="0"/>
      </w:pPr>
      <w:r>
        <w:rPr>
          <w:lang w:val="uk-UA" w:eastAsia="uk-UA" w:bidi="uk-UA"/>
          <w:w w:val="100"/>
          <w:spacing w:val="0"/>
          <w:color w:val="000000"/>
          <w:position w:val="0"/>
        </w:rPr>
        <w:t>Національний університет харчових технологій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Сьогодні існує велика потреба в зневоднених продуктах тривалого зберігання, у першу чергу з рослинної сировини. Не мен</w:t>
      </w:r>
      <w:r>
        <w:rPr>
          <w:rStyle w:val="CharStyle196"/>
        </w:rPr>
        <w:t>ш</w:t>
      </w:r>
      <w:r>
        <w:rPr>
          <w:lang w:val="uk-UA" w:eastAsia="uk-UA" w:bidi="uk-UA"/>
          <w:w w:val="100"/>
          <w:spacing w:val="0"/>
          <w:color w:val="000000"/>
          <w:position w:val="0"/>
        </w:rPr>
        <w:t xml:space="preserve"> нагальною стоїть проблема економії електроенергії в будь-яких її аспектах, зокрема під час сушіння харчових продуктів в промисловості, де виробництво готової продукції передбачає значні затрати електроенергії.</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 xml:space="preserve">Існує досить багато способів сушіння, які досить широко застосовуються на харчових підприємствах України. При </w:t>
      </w:r>
      <w:r>
        <w:rPr>
          <w:lang w:val="ru-RU" w:eastAsia="ru-RU" w:bidi="ru-RU"/>
          <w:w w:val="100"/>
          <w:spacing w:val="0"/>
          <w:color w:val="000000"/>
          <w:position w:val="0"/>
        </w:rPr>
        <w:t xml:space="preserve">конвективному </w:t>
      </w:r>
      <w:r>
        <w:rPr>
          <w:lang w:val="uk-UA" w:eastAsia="uk-UA" w:bidi="uk-UA"/>
          <w:w w:val="100"/>
          <w:spacing w:val="0"/>
          <w:color w:val="000000"/>
          <w:position w:val="0"/>
        </w:rPr>
        <w:t xml:space="preserve">висушуванні повітря є носієм теплоти від електрокалорифера до продукту, що є більш енергозатрат ним ніж при терморадіаційного при якому повітря не виконує функцію носія теплоти, а лише функцію відведення вологи. Недоліком інфрачервоного випромінювання є те, що енергія поглинається в основному поверхнею матеріалу, що висушується, частина якої віддається від поверхні матеріалу навколишньому повітрю. Компенсацію даної енергії необхідно здійснювати додатковим опроміненням, що призводить до деформації, короблення і розтріскування продукту, що погіршують якість сухого продукту. Інфрачервоне опромінення створює градієнт температур, спрямований всередину нарізного </w:t>
      </w:r>
      <w:r>
        <w:rPr>
          <w:lang w:val="ru-RU" w:eastAsia="ru-RU" w:bidi="ru-RU"/>
          <w:w w:val="100"/>
          <w:spacing w:val="0"/>
          <w:color w:val="000000"/>
          <w:position w:val="0"/>
        </w:rPr>
        <w:t xml:space="preserve">шматочку </w:t>
      </w:r>
      <w:r>
        <w:rPr>
          <w:lang w:val="uk-UA" w:eastAsia="uk-UA" w:bidi="uk-UA"/>
          <w:w w:val="100"/>
          <w:spacing w:val="0"/>
          <w:color w:val="000000"/>
          <w:position w:val="0"/>
        </w:rPr>
        <w:t>продукту, що перешкоджає тепломасопереносу, тобто погіршує умови переміщення вологи з внутрішніх шарів до зовнішніх.</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Метою даної роботи є розроблення технологічного процесу і обладнання для виробництва сушених продуктів за допомогою різних методів сушіння і їх комбінації.</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Нами була сконструйована інноваційна дослідна установка, яка суміщає у собі можливість застосування конвективного, кондуктивного та терморадіційного способу сушіння як окремо, так і їх поєднанням. Сушку проводили в імпульсному режимі нагрів-охолодження, опромінення здійснювалось зверху і знизу продукту ламповими ІЧ-генераторами з</w:t>
      </w:r>
    </w:p>
    <w:p>
      <w:pPr>
        <w:pStyle w:val="Style105"/>
        <w:widowControl w:val="0"/>
        <w:keepNext w:val="0"/>
        <w:keepLines w:val="0"/>
        <w:shd w:val="clear" w:color="auto" w:fill="auto"/>
        <w:bidi w:val="0"/>
        <w:jc w:val="left"/>
        <w:spacing w:before="0" w:after="0" w:line="80" w:lineRule="exact"/>
        <w:ind w:left="7760" w:right="0" w:firstLine="0"/>
      </w:pPr>
      <w:r>
        <w:rPr>
          <w:rStyle w:val="CharStyle108"/>
        </w:rPr>
        <w:t>л</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 xml:space="preserve">довжиною хвиль 1,2...4,0 мкм, з щільністю потоку 2-15 кВт/м . Відстань від інфрачервоних ТЕНів до продукту становила 15 см. Одночасно з опроміненням здійснювали конвективнивний підвід теплоти від зовнішнього ТЕНу потужністю 1 </w:t>
      </w:r>
      <w:r>
        <w:rPr>
          <w:lang w:val="ru-RU" w:eastAsia="ru-RU" w:bidi="ru-RU"/>
          <w:w w:val="100"/>
          <w:spacing w:val="0"/>
          <w:color w:val="000000"/>
          <w:position w:val="0"/>
        </w:rPr>
        <w:t xml:space="preserve">кВт </w:t>
      </w:r>
      <w:r>
        <w:rPr>
          <w:lang w:val="uk-UA" w:eastAsia="uk-UA" w:bidi="uk-UA"/>
          <w:w w:val="100"/>
          <w:spacing w:val="0"/>
          <w:color w:val="000000"/>
          <w:position w:val="0"/>
        </w:rPr>
        <w:t>з швидкістю руху теплоносія 6 м/с. Плоди розміщували в один шар на спеціальній решітці товщиною 8 мм та піддавали сушінню при різних режимах. Матеріали для досліджень представлені в досить широкому асортименті - картопля, буряк, глід, гарбуз, морква, груші, яблука, гриби, нарізані на часточки різної форми та розмірів.</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 xml:space="preserve">Проаналізувавши отримані дані була виявлена закономірність, що витрати електроенергії при конвективно-терморадіаційному сушінні знизились на 25-30 %, в порівнянні з конвективним. Якісні показники висушених продуктів на порядок вищі порівняно з конвективним чи інфрачервоним. При інфрачервоному сушінні деякі зразки (буряк) в товщі шару були недосушеними, що свідчить про те, що інфрачервоні промені не проникають крізь товщу шару. А при </w:t>
      </w:r>
      <w:r>
        <w:rPr>
          <w:lang w:val="ru-RU" w:eastAsia="ru-RU" w:bidi="ru-RU"/>
          <w:w w:val="100"/>
          <w:spacing w:val="0"/>
          <w:color w:val="000000"/>
          <w:position w:val="0"/>
        </w:rPr>
        <w:t xml:space="preserve">конвективному </w:t>
      </w:r>
      <w:r>
        <w:rPr>
          <w:lang w:val="uk-UA" w:eastAsia="uk-UA" w:bidi="uk-UA"/>
          <w:w w:val="100"/>
          <w:spacing w:val="0"/>
          <w:color w:val="000000"/>
          <w:position w:val="0"/>
        </w:rPr>
        <w:t>сушінні особливих відмінностей в органолептиці не спостерігалось крім кольору, який дещо був темніший (на грушах). При фізико-хімічному аналізі грибів гливи культивованої вміст найважливішого компоненту - білка виявився найвищим по всіх температурних режимах 40-70 °С при конвективно-терморадіаційному сушінні.</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Перелік посилань</w:t>
      </w:r>
    </w:p>
    <w:p>
      <w:pPr>
        <w:pStyle w:val="Style11"/>
        <w:numPr>
          <w:ilvl w:val="0"/>
          <w:numId w:val="89"/>
        </w:numPr>
        <w:tabs>
          <w:tab w:leader="none" w:pos="1419" w:val="left"/>
          <w:tab w:leader="none" w:pos="6510" w:val="left"/>
        </w:tabs>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Патент на корисну модель 97303</w:t>
        <w:tab/>
        <w:t>Україна / Радіаційно-</w:t>
      </w:r>
    </w:p>
    <w:p>
      <w:pPr>
        <w:pStyle w:val="Style11"/>
        <w:widowControl w:val="0"/>
        <w:keepNext w:val="0"/>
        <w:keepLines w:val="0"/>
        <w:shd w:val="clear" w:color="auto" w:fill="auto"/>
        <w:bidi w:val="0"/>
        <w:jc w:val="both"/>
        <w:spacing w:before="0" w:after="0" w:line="446" w:lineRule="exact"/>
        <w:ind w:left="0" w:right="0" w:firstLine="0"/>
      </w:pPr>
      <w:r>
        <w:rPr>
          <w:lang w:val="uk-UA" w:eastAsia="uk-UA" w:bidi="uk-UA"/>
          <w:w w:val="100"/>
          <w:spacing w:val="0"/>
          <w:color w:val="000000"/>
          <w:position w:val="0"/>
        </w:rPr>
        <w:t xml:space="preserve">конвективна сушильна установка / Дубковецький І.В., Малежик І.Ф., Бурлака Т.В., </w:t>
      </w:r>
      <w:r>
        <w:rPr>
          <w:lang w:val="ru-RU" w:eastAsia="ru-RU" w:bidi="ru-RU"/>
          <w:w w:val="100"/>
          <w:spacing w:val="0"/>
          <w:color w:val="000000"/>
          <w:position w:val="0"/>
        </w:rPr>
        <w:t xml:space="preserve">Стрельченко </w:t>
      </w:r>
      <w:r>
        <w:rPr>
          <w:lang w:val="uk-UA" w:eastAsia="uk-UA" w:bidi="uk-UA"/>
          <w:w w:val="100"/>
          <w:spacing w:val="0"/>
          <w:color w:val="000000"/>
          <w:position w:val="0"/>
        </w:rPr>
        <w:t>Л.В.</w:t>
      </w:r>
    </w:p>
    <w:p>
      <w:pPr>
        <w:pStyle w:val="Style11"/>
        <w:numPr>
          <w:ilvl w:val="0"/>
          <w:numId w:val="89"/>
        </w:numPr>
        <w:tabs>
          <w:tab w:leader="none" w:pos="1419" w:val="left"/>
        </w:tabs>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 xml:space="preserve">Дубковецький І.В., Малежик І. Ф., </w:t>
      </w:r>
      <w:r>
        <w:rPr>
          <w:lang w:val="ru-RU" w:eastAsia="ru-RU" w:bidi="ru-RU"/>
          <w:w w:val="100"/>
          <w:spacing w:val="0"/>
          <w:color w:val="000000"/>
          <w:position w:val="0"/>
        </w:rPr>
        <w:t xml:space="preserve">Стрельченко </w:t>
      </w:r>
      <w:r>
        <w:rPr>
          <w:lang w:val="uk-UA" w:eastAsia="uk-UA" w:bidi="uk-UA"/>
          <w:w w:val="100"/>
          <w:spacing w:val="0"/>
          <w:color w:val="000000"/>
          <w:position w:val="0"/>
        </w:rPr>
        <w:t xml:space="preserve">Л.В., Євчук Я. В. Дослідження кінетики </w:t>
      </w:r>
      <w:r>
        <w:rPr>
          <w:lang w:val="ru-RU" w:eastAsia="ru-RU" w:bidi="ru-RU"/>
          <w:w w:val="100"/>
          <w:spacing w:val="0"/>
          <w:color w:val="000000"/>
          <w:position w:val="0"/>
        </w:rPr>
        <w:t xml:space="preserve">конвективно- </w:t>
      </w:r>
      <w:r>
        <w:rPr>
          <w:lang w:val="uk-UA" w:eastAsia="uk-UA" w:bidi="uk-UA"/>
          <w:w w:val="100"/>
          <w:spacing w:val="0"/>
          <w:color w:val="000000"/>
          <w:position w:val="0"/>
        </w:rPr>
        <w:t>терморадіаційного сушіння глоду // Наукові праці ОНАХТ, Одеса, 2015, вип. 47, т.2, ст. 18-22</w:t>
      </w:r>
    </w:p>
    <w:p>
      <w:pPr>
        <w:pStyle w:val="Style283"/>
        <w:widowControl w:val="0"/>
        <w:keepNext/>
        <w:keepLines/>
        <w:shd w:val="clear" w:color="auto" w:fill="auto"/>
        <w:bidi w:val="0"/>
        <w:jc w:val="both"/>
        <w:spacing w:before="0" w:after="0" w:line="260" w:lineRule="exact"/>
        <w:ind w:left="0" w:right="0" w:firstLine="740"/>
      </w:pPr>
      <w:bookmarkStart w:id="125" w:name="bookmark125"/>
      <w:r>
        <w:rPr>
          <w:lang w:val="uk-UA" w:eastAsia="uk-UA" w:bidi="uk-UA"/>
          <w:w w:val="100"/>
          <w:spacing w:val="0"/>
          <w:color w:val="000000"/>
          <w:position w:val="0"/>
        </w:rPr>
        <w:t>УДК 664.854</w:t>
      </w:r>
      <w:bookmarkEnd w:id="125"/>
    </w:p>
    <w:p>
      <w:pPr>
        <w:pStyle w:val="Style11"/>
        <w:widowControl w:val="0"/>
        <w:keepNext w:val="0"/>
        <w:keepLines w:val="0"/>
        <w:shd w:val="clear" w:color="auto" w:fill="auto"/>
        <w:bidi w:val="0"/>
        <w:jc w:val="left"/>
        <w:spacing w:before="0" w:after="0" w:line="480" w:lineRule="exact"/>
        <w:ind w:left="980" w:right="0" w:firstLine="520"/>
      </w:pPr>
      <w:r>
        <w:rPr>
          <w:lang w:val="uk-UA" w:eastAsia="uk-UA" w:bidi="uk-UA"/>
          <w:w w:val="100"/>
          <w:spacing w:val="0"/>
          <w:color w:val="000000"/>
          <w:position w:val="0"/>
        </w:rPr>
        <w:t>ІНТЕНСИФІКАЦІЯ СПОСОБУ СУШІННЯ БІЛКОВИХ КОМПОЗИЦІЙ КОНВЕКТИВНО-ТЕРМОРАДІАЦІЙНИМ ЕНЕРГОПІДВЕДЕННЯМ</w:t>
      </w:r>
    </w:p>
    <w:p>
      <w:pPr>
        <w:pStyle w:val="Style11"/>
        <w:widowControl w:val="0"/>
        <w:keepNext w:val="0"/>
        <w:keepLines w:val="0"/>
        <w:shd w:val="clear" w:color="auto" w:fill="auto"/>
        <w:bidi w:val="0"/>
        <w:jc w:val="center"/>
        <w:spacing w:before="0" w:after="0" w:line="480" w:lineRule="exact"/>
        <w:ind w:left="0" w:right="40" w:firstLine="0"/>
      </w:pPr>
      <w:r>
        <w:rPr>
          <w:lang w:val="uk-UA" w:eastAsia="uk-UA" w:bidi="uk-UA"/>
          <w:w w:val="100"/>
          <w:spacing w:val="0"/>
          <w:color w:val="000000"/>
          <w:position w:val="0"/>
        </w:rPr>
        <w:t xml:space="preserve">асп. </w:t>
      </w:r>
      <w:r>
        <w:rPr>
          <w:lang w:val="ru-RU" w:eastAsia="ru-RU" w:bidi="ru-RU"/>
          <w:w w:val="100"/>
          <w:spacing w:val="0"/>
          <w:color w:val="000000"/>
          <w:position w:val="0"/>
        </w:rPr>
        <w:t xml:space="preserve">Стрельченко </w:t>
      </w:r>
      <w:r>
        <w:rPr>
          <w:lang w:val="uk-UA" w:eastAsia="uk-UA" w:bidi="uk-UA"/>
          <w:w w:val="100"/>
          <w:spacing w:val="0"/>
          <w:color w:val="000000"/>
          <w:position w:val="0"/>
        </w:rPr>
        <w:t>Л.В., к.т.н. доц. Дубковецький І.В.,</w:t>
        <w:br/>
        <w:t>д.т.н., проф.. Малежик І.Ф., проф. Пасічний В. М., доц. Копиленко А.В.</w:t>
      </w:r>
    </w:p>
    <w:p>
      <w:pPr>
        <w:pStyle w:val="Style11"/>
        <w:widowControl w:val="0"/>
        <w:keepNext w:val="0"/>
        <w:keepLines w:val="0"/>
        <w:shd w:val="clear" w:color="auto" w:fill="auto"/>
        <w:bidi w:val="0"/>
        <w:jc w:val="center"/>
        <w:spacing w:before="0" w:after="420" w:line="480" w:lineRule="exact"/>
        <w:ind w:left="0" w:right="40" w:firstLine="0"/>
      </w:pPr>
      <w:r>
        <w:rPr>
          <w:lang w:val="uk-UA" w:eastAsia="uk-UA" w:bidi="uk-UA"/>
          <w:w w:val="100"/>
          <w:spacing w:val="0"/>
          <w:color w:val="000000"/>
          <w:position w:val="0"/>
        </w:rPr>
        <w:t>Національний університет харчових технологій</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В умовах сучасної екології споживач обираючи продукти харчування в першу чергу звертає увагу на ціну продукту та його склад. При цьому м'ясна група товарів має достатньо високу ціну, тому метою нашої роботи було створення оптимального способу сушіння для білкових композицій рослинного та тваринного походження, які в подальшому будуть використані як білковмісні наповнювачі для м'ясних і м'ясомістких продуктів. Часткова заміна м'ясної сировини на білковмісні препарати є досить чудовою альтернативою основній сировині оскільки це дасть нам можливість збагачення даних продуктів повноцінним білком та здешевлення готового продукту. Тим самим можна ще й покращити структури м'ясних фаршів за рахунок наповнювачів.</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На основі вивчення ринку, що представляють білкові препарати, було обрано такі види білків: рослинні - соя концентрат та соя ізолят; тваринний білок «Белкотон С95». Соя концентрат та соя ізолят - це білкові препарати, які у своєму складі містять 70 % і 92 % білка в чистому вигляді. На основі попередніх досліджень [ 2 ] нами було встановлено, що комбінація рослинних та тваринних білкових препаратів дає кращий результат в готовому продукті в якості наповнювача аніж окремо кожен з препаратів.</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 xml:space="preserve">Нами було запропоновано </w:t>
      </w:r>
      <w:r>
        <w:rPr>
          <w:lang w:val="ru-RU" w:eastAsia="ru-RU" w:bidi="ru-RU"/>
          <w:w w:val="100"/>
          <w:spacing w:val="0"/>
          <w:color w:val="000000"/>
          <w:position w:val="0"/>
        </w:rPr>
        <w:t>конвективно</w:t>
      </w:r>
      <w:r>
        <w:rPr>
          <w:lang w:val="uk-UA" w:eastAsia="uk-UA" w:bidi="uk-UA"/>
          <w:w w:val="100"/>
          <w:spacing w:val="0"/>
          <w:color w:val="000000"/>
          <w:position w:val="0"/>
        </w:rPr>
        <w:t>-терморадіаційне сушіння білкових препаратів, так як на основі проведених досліджень практично було встановлено, що даний спосіб дає можливість знизити енергозатрати під час</w:t>
      </w:r>
    </w:p>
    <w:p>
      <w:pPr>
        <w:pStyle w:val="Style11"/>
        <w:tabs>
          <w:tab w:leader="none" w:pos="6845" w:val="left"/>
        </w:tabs>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сушіння на 25-30% в порівнянні з конвективним. Сушіння здійснювали при температурі теплоносія 80° С, температурі в товщі шару продукту близько 100 °С. З метою змен</w:t>
      </w:r>
      <w:r>
        <w:rPr>
          <w:rStyle w:val="CharStyle196"/>
        </w:rPr>
        <w:t>ш</w:t>
      </w:r>
      <w:r>
        <w:rPr>
          <w:lang w:val="uk-UA" w:eastAsia="uk-UA" w:bidi="uk-UA"/>
          <w:w w:val="100"/>
          <w:spacing w:val="0"/>
          <w:color w:val="000000"/>
          <w:position w:val="0"/>
        </w:rPr>
        <w:t>ення тривалості сушіння в сушарці було встановлено рециркуляцію повітря 50/50 з швидкістю руху повітря в камері 5,5 м/с. В процесі сушіння комбінацій білкових препаратів спостерігалась залежність, яка характеризується наступним чином: в зразках, де переважав «Белкотон» сушіння було більш тривалішим і навпаки, в зразках де переважали рослинні препарати соя концентрат та соя ізолят сушіння було стрімкішим, що пояснюється різним ступенем гідратації і поглинальною здатністю інфрачервоних променів, що призводить до різного внутрішнього тепло- і вологоперенесення та механізму впливу на молекулярну структуру тіла при імпульсному нагрів-охолодженні. Після сушіння ми отримали шість білкових композицій високої якості, серед яких дослідним шляхом був обраний зразок з найвищими якісними показниками (Белкотон:</w:t>
        <w:tab/>
        <w:t>соя концентрат у</w:t>
      </w:r>
    </w:p>
    <w:p>
      <w:pPr>
        <w:pStyle w:val="Style11"/>
        <w:widowControl w:val="0"/>
        <w:keepNext w:val="0"/>
        <w:keepLines w:val="0"/>
        <w:shd w:val="clear" w:color="auto" w:fill="auto"/>
        <w:bidi w:val="0"/>
        <w:jc w:val="both"/>
        <w:spacing w:before="0" w:after="0" w:line="480" w:lineRule="exact"/>
        <w:ind w:left="0" w:right="0" w:firstLine="0"/>
      </w:pPr>
      <w:r>
        <w:rPr>
          <w:lang w:val="uk-UA" w:eastAsia="uk-UA" w:bidi="uk-UA"/>
          <w:w w:val="100"/>
          <w:spacing w:val="0"/>
          <w:color w:val="000000"/>
          <w:position w:val="0"/>
        </w:rPr>
        <w:t xml:space="preserve">співвідношенні 50:50). При додаванні даної білкової композиції до фаршевих систем було отримано ряд переваг, зокрема це здешевлення м'ясомісткої продукції та збагачення </w:t>
      </w:r>
      <w:r>
        <w:rPr>
          <w:lang w:val="ru-RU" w:eastAsia="ru-RU" w:bidi="ru-RU"/>
          <w:w w:val="100"/>
          <w:spacing w:val="0"/>
          <w:color w:val="000000"/>
          <w:position w:val="0"/>
        </w:rPr>
        <w:t xml:space="preserve">готового </w:t>
      </w:r>
      <w:r>
        <w:rPr>
          <w:lang w:val="uk-UA" w:eastAsia="uk-UA" w:bidi="uk-UA"/>
          <w:w w:val="100"/>
          <w:spacing w:val="0"/>
          <w:color w:val="000000"/>
          <w:position w:val="0"/>
        </w:rPr>
        <w:t xml:space="preserve">продукту білками, значно покращились органолептичні показники </w:t>
      </w:r>
      <w:r>
        <w:rPr>
          <w:lang w:val="ru-RU" w:eastAsia="ru-RU" w:bidi="ru-RU"/>
          <w:w w:val="100"/>
          <w:spacing w:val="0"/>
          <w:color w:val="000000"/>
          <w:position w:val="0"/>
        </w:rPr>
        <w:t xml:space="preserve">фаршу: </w:t>
      </w:r>
      <w:r>
        <w:rPr>
          <w:lang w:val="uk-UA" w:eastAsia="uk-UA" w:bidi="uk-UA"/>
          <w:w w:val="100"/>
          <w:spacing w:val="0"/>
          <w:color w:val="000000"/>
          <w:position w:val="0"/>
        </w:rPr>
        <w:t>зменшився вміст бульйону, що виділявся з готового напівфабрикату.</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Перелік посилань</w:t>
      </w:r>
    </w:p>
    <w:p>
      <w:pPr>
        <w:pStyle w:val="Style11"/>
        <w:numPr>
          <w:ilvl w:val="0"/>
          <w:numId w:val="91"/>
        </w:numPr>
        <w:tabs>
          <w:tab w:leader="none" w:pos="1023" w:val="left"/>
        </w:tabs>
        <w:widowControl w:val="0"/>
        <w:keepNext w:val="0"/>
        <w:keepLines w:val="0"/>
        <w:shd w:val="clear" w:color="auto" w:fill="auto"/>
        <w:bidi w:val="0"/>
        <w:jc w:val="both"/>
        <w:spacing w:before="0" w:after="0" w:line="418" w:lineRule="exact"/>
        <w:ind w:left="0" w:right="0" w:firstLine="740"/>
      </w:pPr>
      <w:r>
        <w:rPr>
          <w:lang w:val="uk-UA" w:eastAsia="uk-UA" w:bidi="uk-UA"/>
          <w:w w:val="100"/>
          <w:spacing w:val="0"/>
          <w:color w:val="000000"/>
          <w:position w:val="0"/>
        </w:rPr>
        <w:t>Патент на корисну модель 97303 Україна / Радіаційно</w:t>
      </w:r>
      <w:r>
        <w:rPr>
          <w:lang w:val="ru-RU" w:eastAsia="ru-RU" w:bidi="ru-RU"/>
          <w:w w:val="100"/>
          <w:spacing w:val="0"/>
          <w:color w:val="000000"/>
          <w:position w:val="0"/>
        </w:rPr>
        <w:t xml:space="preserve">-конвективна </w:t>
      </w:r>
      <w:r>
        <w:rPr>
          <w:lang w:val="uk-UA" w:eastAsia="uk-UA" w:bidi="uk-UA"/>
          <w:w w:val="100"/>
          <w:spacing w:val="0"/>
          <w:color w:val="000000"/>
          <w:position w:val="0"/>
        </w:rPr>
        <w:t xml:space="preserve">сушильна установка / Дубковецький І.В., Малежик І.Ф., Бурлака Т.В., </w:t>
      </w:r>
      <w:r>
        <w:rPr>
          <w:lang w:val="ru-RU" w:eastAsia="ru-RU" w:bidi="ru-RU"/>
          <w:w w:val="100"/>
          <w:spacing w:val="0"/>
          <w:color w:val="000000"/>
          <w:position w:val="0"/>
        </w:rPr>
        <w:t xml:space="preserve">Стрельченко </w:t>
      </w:r>
      <w:r>
        <w:rPr>
          <w:lang w:val="uk-UA" w:eastAsia="uk-UA" w:bidi="uk-UA"/>
          <w:w w:val="100"/>
          <w:spacing w:val="0"/>
          <w:color w:val="000000"/>
          <w:position w:val="0"/>
        </w:rPr>
        <w:t>Л.В.</w:t>
      </w:r>
    </w:p>
    <w:p>
      <w:pPr>
        <w:pStyle w:val="Style11"/>
        <w:numPr>
          <w:ilvl w:val="0"/>
          <w:numId w:val="91"/>
        </w:numPr>
        <w:tabs>
          <w:tab w:leader="none" w:pos="1028" w:val="left"/>
        </w:tabs>
        <w:widowControl w:val="0"/>
        <w:keepNext w:val="0"/>
        <w:keepLines w:val="0"/>
        <w:shd w:val="clear" w:color="auto" w:fill="auto"/>
        <w:bidi w:val="0"/>
        <w:jc w:val="both"/>
        <w:spacing w:before="0" w:after="0" w:line="418" w:lineRule="exact"/>
        <w:ind w:left="0" w:right="0" w:firstLine="740"/>
      </w:pPr>
      <w:r>
        <w:rPr>
          <w:lang w:val="ru-RU" w:eastAsia="ru-RU" w:bidi="ru-RU"/>
          <w:w w:val="100"/>
          <w:spacing w:val="0"/>
          <w:color w:val="000000"/>
          <w:position w:val="0"/>
        </w:rPr>
        <w:t xml:space="preserve">Стрельченко </w:t>
      </w:r>
      <w:r>
        <w:rPr>
          <w:lang w:val="uk-UA" w:eastAsia="uk-UA" w:bidi="uk-UA"/>
          <w:w w:val="100"/>
          <w:spacing w:val="0"/>
          <w:color w:val="000000"/>
          <w:position w:val="0"/>
        </w:rPr>
        <w:t xml:space="preserve">Л.В., Дубковецький І.В., Малежик І. Ф., Пасічний В. М., Страшинський І. М., </w:t>
      </w:r>
      <w:r>
        <w:rPr>
          <w:lang w:val="ru-RU" w:eastAsia="ru-RU" w:bidi="ru-RU"/>
          <w:w w:val="100"/>
          <w:spacing w:val="0"/>
          <w:color w:val="000000"/>
          <w:position w:val="0"/>
        </w:rPr>
        <w:t xml:space="preserve">Коломиец </w:t>
      </w:r>
      <w:r>
        <w:rPr>
          <w:lang w:val="uk-UA" w:eastAsia="uk-UA" w:bidi="uk-UA"/>
          <w:w w:val="100"/>
          <w:spacing w:val="0"/>
          <w:color w:val="000000"/>
          <w:position w:val="0"/>
        </w:rPr>
        <w:t xml:space="preserve">Р.А. Удосконалення процесу конвективно- інфрачервоного сушіння білкових композицій // Фаховий </w:t>
      </w:r>
      <w:r>
        <w:rPr>
          <w:lang w:val="ru-RU" w:eastAsia="ru-RU" w:bidi="ru-RU"/>
          <w:w w:val="100"/>
          <w:spacing w:val="0"/>
          <w:color w:val="000000"/>
          <w:position w:val="0"/>
        </w:rPr>
        <w:t xml:space="preserve">журнал </w:t>
      </w:r>
      <w:r>
        <w:rPr>
          <w:lang w:val="uk-UA" w:eastAsia="uk-UA" w:bidi="uk-UA"/>
          <w:w w:val="100"/>
          <w:spacing w:val="0"/>
          <w:color w:val="000000"/>
          <w:position w:val="0"/>
        </w:rPr>
        <w:t>«Технологія виробництва і переробки продукції тваринництва» Білоцерківського національного аграрного університету, 2015 р., в. №1 (116), ст. 127</w:t>
      </w:r>
    </w:p>
    <w:p>
      <w:pPr>
        <w:pStyle w:val="Style283"/>
        <w:widowControl w:val="0"/>
        <w:keepNext/>
        <w:keepLines/>
        <w:shd w:val="clear" w:color="auto" w:fill="auto"/>
        <w:bidi w:val="0"/>
        <w:jc w:val="both"/>
        <w:spacing w:before="0" w:after="0"/>
        <w:ind w:left="0" w:right="0" w:firstLine="740"/>
      </w:pPr>
      <w:bookmarkStart w:id="126" w:name="bookmark126"/>
      <w:r>
        <w:rPr>
          <w:lang w:val="uk-UA" w:eastAsia="uk-UA" w:bidi="uk-UA"/>
          <w:w w:val="100"/>
          <w:spacing w:val="0"/>
          <w:color w:val="000000"/>
          <w:position w:val="0"/>
        </w:rPr>
        <w:t>УДК 613.292:635.24</w:t>
      </w:r>
      <w:bookmarkEnd w:id="126"/>
    </w:p>
    <w:p>
      <w:pPr>
        <w:pStyle w:val="Style283"/>
        <w:widowControl w:val="0"/>
        <w:keepNext/>
        <w:keepLines/>
        <w:shd w:val="clear" w:color="auto" w:fill="auto"/>
        <w:bidi w:val="0"/>
        <w:jc w:val="center"/>
        <w:spacing w:before="0" w:after="0"/>
        <w:ind w:left="0" w:right="700" w:firstLine="0"/>
      </w:pPr>
      <w:bookmarkStart w:id="127" w:name="bookmark127"/>
      <w:r>
        <w:rPr>
          <w:lang w:val="uk-UA" w:eastAsia="uk-UA" w:bidi="uk-UA"/>
          <w:w w:val="100"/>
          <w:spacing w:val="0"/>
          <w:color w:val="000000"/>
          <w:position w:val="0"/>
        </w:rPr>
        <w:t>ОСВІТЛЕННЯ ЕКСТРАКТУ З ТОПІНАМБУРА</w:t>
        <w:br/>
        <w:t>КОМБІНОВАНИМ СПОСОБОМ</w:t>
      </w:r>
      <w:bookmarkEnd w:id="127"/>
    </w:p>
    <w:p>
      <w:pPr>
        <w:pStyle w:val="Style11"/>
        <w:widowControl w:val="0"/>
        <w:keepNext w:val="0"/>
        <w:keepLines w:val="0"/>
        <w:shd w:val="clear" w:color="auto" w:fill="auto"/>
        <w:bidi w:val="0"/>
        <w:jc w:val="both"/>
        <w:spacing w:before="0" w:after="0" w:line="480" w:lineRule="exact"/>
        <w:ind w:left="0" w:right="0" w:firstLine="740"/>
      </w:pPr>
      <w:r>
        <w:rPr>
          <w:rStyle w:val="CharStyle312"/>
        </w:rPr>
        <w:t>к.т.н., проф. Бессараб О.С, к.т.н., доц. Точкова О.В., аспірант Баклан І.О.</w:t>
      </w:r>
    </w:p>
    <w:p>
      <w:pPr>
        <w:pStyle w:val="Style11"/>
        <w:widowControl w:val="0"/>
        <w:keepNext w:val="0"/>
        <w:keepLines w:val="0"/>
        <w:shd w:val="clear" w:color="auto" w:fill="auto"/>
        <w:bidi w:val="0"/>
        <w:jc w:val="center"/>
        <w:spacing w:before="0" w:after="147" w:line="480" w:lineRule="exact"/>
        <w:ind w:left="0" w:right="700" w:firstLine="0"/>
      </w:pPr>
      <w:r>
        <w:rPr>
          <w:rStyle w:val="CharStyle312"/>
        </w:rPr>
        <w:t>«Національний університет харчових технологій»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Топінамбур - перспективна сировина для виробництва функціональних, дієтичних та діабетичних продуктів. Бульби цієї високоурожайної рослини містять фруктоолігосахариди, інулін, пектин, інші фізіологічно активні речовини.</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Таким чином, дослідження, спрямовані на створення інноваційної технології переробки бульб топінамбуру з отриманням продукції з вираженими функціонально-фізіологічними властивостями актуальні і представляють науковий і практичний інтерес.</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Процес освітлення екстракту здійснювали з екстрактом з очищеною від шкірки стружки топінамбура. Під час внесення ферментного препарату в продукт відбуваються хімічні, біохімічні, фізико-хімічні зміни екстракту, що ведуть до седиментації. Спочатку відбувається дестабілізація, за якої спостерігається зниження в’язкості екстракту. Потім утворення великого шару осаду, помітного неозброєним оком, руйнування пектину, що є гарантією проти каламутності екстракту і драглювання концентратів [1].</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Освітлення желатином ґрунтується на нейтралізації зарядів колоїдів екстракту. Для здійснення процесу використовують желатин, який у розчині має позитивний заряд і нейтралізує негативні заряди пектинових колоїдів. Позбувшись заряду, пектинові молекули укрупнюються і випадають в осад.</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Освітлення бентонітовими глинами - це простий і надійний спосіб видалення білкової каламуті. Вони несуть негативний заряд, здатні до іонного обміну, мають високу адсорбційну здатність та взаємодіють з поліфенольними сполуками з утворенням канатних комплексів [2].</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Результати процесу освітлення екстракту з очищеної від шкірки стружки топінамбура представлені на рис. 1.</w:t>
      </w:r>
    </w:p>
    <w:p>
      <w:pPr>
        <w:framePr w:h="3173" w:wrap="notBeside" w:vAnchor="text" w:hAnchor="text" w:xAlign="center" w:y="1"/>
        <w:widowControl w:val="0"/>
        <w:jc w:val="center"/>
        <w:rPr>
          <w:sz w:val="2"/>
          <w:szCs w:val="2"/>
        </w:rPr>
      </w:pPr>
      <w:r>
        <w:pict>
          <v:shape id="_x0000_s1275" type="#_x0000_t75" style="width:478pt;height:159pt;">
            <v:imagedata r:id="rId191" r:href="rId192"/>
          </v:shape>
        </w:pict>
      </w:r>
    </w:p>
    <w:p>
      <w:pPr>
        <w:pStyle w:val="Style87"/>
        <w:framePr w:h="3173" w:wrap="notBeside" w:vAnchor="text" w:hAnchor="text" w:xAlign="center" w:y="1"/>
        <w:widowControl w:val="0"/>
        <w:keepNext w:val="0"/>
        <w:keepLines w:val="0"/>
        <w:shd w:val="clear" w:color="auto" w:fill="auto"/>
        <w:bidi w:val="0"/>
        <w:jc w:val="left"/>
        <w:spacing w:before="0" w:after="0" w:line="451" w:lineRule="exact"/>
        <w:ind w:left="0" w:right="0" w:firstLine="0"/>
      </w:pPr>
      <w:r>
        <w:rPr>
          <w:lang w:val="uk-UA" w:eastAsia="uk-UA" w:bidi="uk-UA"/>
          <w:w w:val="100"/>
          <w:spacing w:val="0"/>
          <w:color w:val="000000"/>
          <w:position w:val="0"/>
        </w:rPr>
        <w:t>Рисунок 1 - Залежність забарвленості від кількості внесених освітлюючих речовин</w:t>
      </w:r>
    </w:p>
    <w:p>
      <w:pPr>
        <w:widowControl w:val="0"/>
        <w:rPr>
          <w:sz w:val="2"/>
          <w:szCs w:val="2"/>
        </w:rPr>
      </w:pPr>
    </w:p>
    <w:p>
      <w:pPr>
        <w:pStyle w:val="Style11"/>
        <w:widowControl w:val="0"/>
        <w:keepNext w:val="0"/>
        <w:keepLines w:val="0"/>
        <w:shd w:val="clear" w:color="auto" w:fill="auto"/>
        <w:bidi w:val="0"/>
        <w:jc w:val="both"/>
        <w:spacing w:before="0" w:after="0" w:line="446" w:lineRule="exact"/>
        <w:ind w:left="0" w:right="0" w:firstLine="720"/>
      </w:pPr>
      <w:r>
        <w:rPr>
          <w:lang w:val="uk-UA" w:eastAsia="uk-UA" w:bidi="uk-UA"/>
          <w:w w:val="100"/>
          <w:spacing w:val="0"/>
          <w:color w:val="000000"/>
          <w:position w:val="0"/>
        </w:rPr>
        <w:t>У випадку додавання желатину до екстракту з очищеної від шкірки стружки топінамбуру ми спостерігаємо мінімум по величині забарвленості приходить на 0,6... 0,7 % до маси екстракту доданого желатину.</w:t>
      </w:r>
    </w:p>
    <w:p>
      <w:pPr>
        <w:pStyle w:val="Style11"/>
        <w:widowControl w:val="0"/>
        <w:keepNext w:val="0"/>
        <w:keepLines w:val="0"/>
        <w:shd w:val="clear" w:color="auto" w:fill="auto"/>
        <w:bidi w:val="0"/>
        <w:jc w:val="both"/>
        <w:spacing w:before="0" w:after="0" w:line="446" w:lineRule="exact"/>
        <w:ind w:left="0" w:right="0" w:firstLine="720"/>
      </w:pPr>
      <w:r>
        <w:rPr>
          <w:lang w:val="uk-UA" w:eastAsia="uk-UA" w:bidi="uk-UA"/>
          <w:w w:val="100"/>
          <w:spacing w:val="0"/>
          <w:color w:val="000000"/>
          <w:position w:val="0"/>
        </w:rPr>
        <w:t>Мінімум величини забарвленості спостерігається при додаванні ферменту в кількості 0,1.0,3 % до маси екстракту. Більшу кількість ферменту вносити недоцільно тому, що поряд з розщепленням пектинових речовин підвищені кількості ферменту будуть призводити до утворення нових барвних речовин, результатом чого є збільшення величини забарвленості, що і видно з графіка.</w:t>
      </w:r>
    </w:p>
    <w:p>
      <w:pPr>
        <w:pStyle w:val="Style11"/>
        <w:widowControl w:val="0"/>
        <w:keepNext w:val="0"/>
        <w:keepLines w:val="0"/>
        <w:shd w:val="clear" w:color="auto" w:fill="auto"/>
        <w:bidi w:val="0"/>
        <w:jc w:val="both"/>
        <w:spacing w:before="0" w:after="0" w:line="446" w:lineRule="exact"/>
        <w:ind w:left="0" w:right="0" w:firstLine="720"/>
      </w:pPr>
      <w:r>
        <w:rPr>
          <w:rStyle w:val="CharStyle312"/>
        </w:rPr>
        <w:t>На основі проведених досліджень можна зробити висновок, що для освітлення використовувати ферментний препарат - нейтразу, а желатин та бентоніт краще використовувати у поєднанні з нейтразою - це прискорило б процес освітлення і дало б можливість отримати екстракт кришталевого забарвлення. Необхідна кількість ферменту становить 0,1.0,2 %, а желатину - 0,5 % до маси екстракту.</w:t>
      </w:r>
    </w:p>
    <w:p>
      <w:pPr>
        <w:pStyle w:val="Style11"/>
        <w:widowControl w:val="0"/>
        <w:keepNext w:val="0"/>
        <w:keepLines w:val="0"/>
        <w:shd w:val="clear" w:color="auto" w:fill="auto"/>
        <w:bidi w:val="0"/>
        <w:jc w:val="both"/>
        <w:spacing w:before="0" w:after="0" w:line="446" w:lineRule="exact"/>
        <w:ind w:left="0" w:right="0" w:firstLine="720"/>
      </w:pPr>
      <w:r>
        <w:rPr>
          <w:lang w:val="uk-UA" w:eastAsia="uk-UA" w:bidi="uk-UA"/>
          <w:w w:val="100"/>
          <w:spacing w:val="0"/>
          <w:color w:val="000000"/>
          <w:position w:val="0"/>
        </w:rPr>
        <w:t>Перелік посилань:</w:t>
      </w:r>
    </w:p>
    <w:p>
      <w:pPr>
        <w:pStyle w:val="Style11"/>
        <w:widowControl w:val="0"/>
        <w:keepNext w:val="0"/>
        <w:keepLines w:val="0"/>
        <w:shd w:val="clear" w:color="auto" w:fill="auto"/>
        <w:bidi w:val="0"/>
        <w:jc w:val="both"/>
        <w:spacing w:before="0" w:after="0" w:line="446" w:lineRule="exact"/>
        <w:ind w:left="0" w:right="0" w:firstLine="720"/>
      </w:pPr>
      <w:r>
        <w:rPr>
          <w:lang w:val="ru-RU" w:eastAsia="ru-RU" w:bidi="ru-RU"/>
          <w:w w:val="100"/>
          <w:spacing w:val="0"/>
          <w:color w:val="000000"/>
          <w:position w:val="0"/>
        </w:rPr>
        <w:t xml:space="preserve">Кудряшова, А. А. Человек </w:t>
      </w:r>
      <w:r>
        <w:rPr>
          <w:lang w:val="uk-UA" w:eastAsia="uk-UA" w:bidi="uk-UA"/>
          <w:w w:val="100"/>
          <w:spacing w:val="0"/>
          <w:color w:val="000000"/>
          <w:position w:val="0"/>
        </w:rPr>
        <w:t xml:space="preserve">на </w:t>
      </w:r>
      <w:r>
        <w:rPr>
          <w:lang w:val="ru-RU" w:eastAsia="ru-RU" w:bidi="ru-RU"/>
          <w:w w:val="100"/>
          <w:spacing w:val="0"/>
          <w:color w:val="000000"/>
          <w:position w:val="0"/>
        </w:rPr>
        <w:t xml:space="preserve">пороге </w:t>
      </w:r>
      <w:r>
        <w:rPr>
          <w:lang w:val="uk-UA" w:eastAsia="uk-UA" w:bidi="uk-UA"/>
          <w:w w:val="100"/>
          <w:spacing w:val="0"/>
          <w:color w:val="000000"/>
          <w:position w:val="0"/>
        </w:rPr>
        <w:t xml:space="preserve">ХХІ </w:t>
      </w:r>
      <w:r>
        <w:rPr>
          <w:lang w:val="ru-RU" w:eastAsia="ru-RU" w:bidi="ru-RU"/>
          <w:w w:val="100"/>
          <w:spacing w:val="0"/>
          <w:color w:val="000000"/>
          <w:position w:val="0"/>
        </w:rPr>
        <w:t xml:space="preserve">века </w:t>
      </w:r>
      <w:r>
        <w:rPr>
          <w:lang w:val="uk-UA" w:eastAsia="uk-UA" w:bidi="uk-UA"/>
          <w:w w:val="100"/>
          <w:spacing w:val="0"/>
          <w:color w:val="000000"/>
          <w:position w:val="0"/>
        </w:rPr>
        <w:t xml:space="preserve">[Текст] / </w:t>
      </w:r>
      <w:r>
        <w:rPr>
          <w:lang w:val="ru-RU" w:eastAsia="ru-RU" w:bidi="ru-RU"/>
          <w:w w:val="100"/>
          <w:spacing w:val="0"/>
          <w:color w:val="000000"/>
          <w:position w:val="0"/>
        </w:rPr>
        <w:t xml:space="preserve">А. А. Кудряшова </w:t>
      </w:r>
      <w:r>
        <w:rPr>
          <w:lang w:val="uk-UA" w:eastAsia="uk-UA" w:bidi="uk-UA"/>
          <w:w w:val="100"/>
          <w:spacing w:val="0"/>
          <w:color w:val="000000"/>
          <w:position w:val="0"/>
        </w:rPr>
        <w:t xml:space="preserve">// </w:t>
      </w:r>
      <w:r>
        <w:rPr>
          <w:lang w:val="ru-RU" w:eastAsia="ru-RU" w:bidi="ru-RU"/>
          <w:w w:val="100"/>
          <w:spacing w:val="0"/>
          <w:color w:val="000000"/>
          <w:position w:val="0"/>
        </w:rPr>
        <w:t xml:space="preserve">Пищевая </w:t>
      </w:r>
      <w:r>
        <w:rPr>
          <w:lang w:val="uk-UA" w:eastAsia="uk-UA" w:bidi="uk-UA"/>
          <w:w w:val="100"/>
          <w:spacing w:val="0"/>
          <w:color w:val="000000"/>
          <w:position w:val="0"/>
        </w:rPr>
        <w:t>пром-ть. - 1999. - № 3. - С. 69-71.</w:t>
      </w:r>
    </w:p>
    <w:p>
      <w:pPr>
        <w:pStyle w:val="Style11"/>
        <w:widowControl w:val="0"/>
        <w:keepNext w:val="0"/>
        <w:keepLines w:val="0"/>
        <w:shd w:val="clear" w:color="auto" w:fill="auto"/>
        <w:bidi w:val="0"/>
        <w:jc w:val="center"/>
        <w:spacing w:before="0" w:after="0" w:line="446" w:lineRule="exact"/>
        <w:ind w:left="0" w:right="0" w:firstLine="0"/>
      </w:pPr>
      <w:r>
        <w:rPr>
          <w:lang w:val="ru-RU" w:eastAsia="ru-RU" w:bidi="ru-RU"/>
          <w:w w:val="100"/>
          <w:spacing w:val="0"/>
          <w:color w:val="000000"/>
          <w:position w:val="0"/>
        </w:rPr>
        <w:t xml:space="preserve">Кочеткова, А. А. Функциональные продукты </w:t>
      </w:r>
      <w:r>
        <w:rPr>
          <w:lang w:val="uk-UA" w:eastAsia="uk-UA" w:bidi="uk-UA"/>
          <w:w w:val="100"/>
          <w:spacing w:val="0"/>
          <w:color w:val="000000"/>
          <w:position w:val="0"/>
        </w:rPr>
        <w:t xml:space="preserve">в </w:t>
      </w:r>
      <w:r>
        <w:rPr>
          <w:lang w:val="ru-RU" w:eastAsia="ru-RU" w:bidi="ru-RU"/>
          <w:w w:val="100"/>
          <w:spacing w:val="0"/>
          <w:color w:val="000000"/>
          <w:position w:val="0"/>
        </w:rPr>
        <w:t xml:space="preserve">концепции </w:t>
      </w:r>
      <w:r>
        <w:rPr>
          <w:lang w:val="uk-UA" w:eastAsia="uk-UA" w:bidi="uk-UA"/>
          <w:w w:val="100"/>
          <w:spacing w:val="0"/>
          <w:color w:val="000000"/>
          <w:position w:val="0"/>
        </w:rPr>
        <w:t xml:space="preserve">здорового </w:t>
      </w:r>
      <w:r>
        <w:rPr>
          <w:lang w:val="ru-RU" w:eastAsia="ru-RU" w:bidi="ru-RU"/>
          <w:w w:val="100"/>
          <w:spacing w:val="0"/>
          <w:color w:val="000000"/>
          <w:position w:val="0"/>
        </w:rPr>
        <w:t>питания</w:t>
        <w:br/>
      </w:r>
      <w:r>
        <w:rPr>
          <w:lang w:val="uk-UA" w:eastAsia="uk-UA" w:bidi="uk-UA"/>
          <w:w w:val="100"/>
          <w:spacing w:val="0"/>
          <w:color w:val="000000"/>
          <w:position w:val="0"/>
        </w:rPr>
        <w:t xml:space="preserve">[Текст] / </w:t>
      </w:r>
      <w:r>
        <w:rPr>
          <w:lang w:val="ru-RU" w:eastAsia="ru-RU" w:bidi="ru-RU"/>
          <w:w w:val="100"/>
          <w:spacing w:val="0"/>
          <w:color w:val="000000"/>
          <w:position w:val="0"/>
        </w:rPr>
        <w:t xml:space="preserve">А. А. Кочеткова </w:t>
      </w:r>
      <w:r>
        <w:rPr>
          <w:lang w:val="uk-UA" w:eastAsia="uk-UA" w:bidi="uk-UA"/>
          <w:w w:val="100"/>
          <w:spacing w:val="0"/>
          <w:color w:val="000000"/>
          <w:position w:val="0"/>
        </w:rPr>
        <w:t xml:space="preserve">// </w:t>
      </w:r>
      <w:r>
        <w:rPr>
          <w:lang w:val="ru-RU" w:eastAsia="ru-RU" w:bidi="ru-RU"/>
          <w:w w:val="100"/>
          <w:spacing w:val="0"/>
          <w:color w:val="000000"/>
          <w:position w:val="0"/>
        </w:rPr>
        <w:t xml:space="preserve">Пищевая </w:t>
      </w:r>
      <w:r>
        <w:rPr>
          <w:lang w:val="uk-UA" w:eastAsia="uk-UA" w:bidi="uk-UA"/>
          <w:w w:val="100"/>
          <w:spacing w:val="0"/>
          <w:color w:val="000000"/>
          <w:position w:val="0"/>
        </w:rPr>
        <w:t>пром-ть. - 1999. - № 3. - С. 4-5.</w:t>
      </w:r>
    </w:p>
    <w:p>
      <w:pPr>
        <w:pStyle w:val="Style283"/>
        <w:widowControl w:val="0"/>
        <w:keepNext/>
        <w:keepLines/>
        <w:shd w:val="clear" w:color="auto" w:fill="auto"/>
        <w:bidi w:val="0"/>
        <w:jc w:val="left"/>
        <w:spacing w:before="0" w:after="0" w:line="446" w:lineRule="exact"/>
        <w:ind w:left="980" w:right="0" w:firstLine="0"/>
      </w:pPr>
      <w:bookmarkStart w:id="128" w:name="bookmark128"/>
      <w:r>
        <w:rPr>
          <w:lang w:val="uk-UA" w:eastAsia="uk-UA" w:bidi="uk-UA"/>
          <w:w w:val="100"/>
          <w:spacing w:val="0"/>
          <w:color w:val="000000"/>
          <w:position w:val="0"/>
        </w:rPr>
        <w:t>УДК 664.844:663.05</w:t>
      </w:r>
      <w:bookmarkEnd w:id="128"/>
    </w:p>
    <w:p>
      <w:pPr>
        <w:pStyle w:val="Style283"/>
        <w:widowControl w:val="0"/>
        <w:keepNext/>
        <w:keepLines/>
        <w:shd w:val="clear" w:color="auto" w:fill="auto"/>
        <w:bidi w:val="0"/>
        <w:jc w:val="left"/>
        <w:spacing w:before="0" w:after="0" w:line="446" w:lineRule="exact"/>
        <w:ind w:left="980" w:right="0" w:firstLine="0"/>
      </w:pPr>
      <w:bookmarkStart w:id="129" w:name="bookmark129"/>
      <w:r>
        <w:rPr>
          <w:lang w:val="uk-UA" w:eastAsia="uk-UA" w:bidi="uk-UA"/>
          <w:w w:val="100"/>
          <w:spacing w:val="0"/>
          <w:color w:val="000000"/>
          <w:position w:val="0"/>
        </w:rPr>
        <w:t>РЕСУРСОЗБЕРЕЖНІ ТЕХНОЛОГІЇ ПЕРЕРОБКИ КАРТОПЛІ З</w:t>
      </w:r>
      <w:bookmarkEnd w:id="129"/>
    </w:p>
    <w:p>
      <w:pPr>
        <w:pStyle w:val="Style283"/>
        <w:widowControl w:val="0"/>
        <w:keepNext/>
        <w:keepLines/>
        <w:shd w:val="clear" w:color="auto" w:fill="auto"/>
        <w:bidi w:val="0"/>
        <w:jc w:val="left"/>
        <w:spacing w:before="0" w:after="0" w:line="446" w:lineRule="exact"/>
        <w:ind w:left="2060" w:right="0" w:firstLine="0"/>
      </w:pPr>
      <w:bookmarkStart w:id="130" w:name="bookmark130"/>
      <w:r>
        <w:rPr>
          <w:lang w:val="uk-UA" w:eastAsia="uk-UA" w:bidi="uk-UA"/>
          <w:w w:val="100"/>
          <w:spacing w:val="0"/>
          <w:color w:val="000000"/>
          <w:position w:val="0"/>
        </w:rPr>
        <w:t>ОТРИМАННЯМ СУШЕНИХ ПРОДУКТІВ</w:t>
      </w:r>
      <w:bookmarkEnd w:id="130"/>
    </w:p>
    <w:p>
      <w:pPr>
        <w:pStyle w:val="Style11"/>
        <w:widowControl w:val="0"/>
        <w:keepNext w:val="0"/>
        <w:keepLines w:val="0"/>
        <w:shd w:val="clear" w:color="auto" w:fill="auto"/>
        <w:bidi w:val="0"/>
        <w:jc w:val="left"/>
        <w:spacing w:before="0" w:after="0" w:line="446" w:lineRule="exact"/>
        <w:ind w:left="1940" w:right="1660" w:firstLine="400"/>
      </w:pPr>
      <w:r>
        <w:rPr>
          <w:lang w:val="uk-UA" w:eastAsia="uk-UA" w:bidi="uk-UA"/>
          <w:w w:val="100"/>
          <w:spacing w:val="0"/>
          <w:color w:val="000000"/>
          <w:position w:val="0"/>
        </w:rPr>
        <w:t>асп. М.Г.Писарєв, к.т.н., доц. Г.М.Бандуренко, к.т.н., проф. О.С. Бессараб, доц. Копиленко А.В.</w:t>
      </w:r>
    </w:p>
    <w:p>
      <w:pPr>
        <w:pStyle w:val="Style11"/>
        <w:widowControl w:val="0"/>
        <w:keepNext w:val="0"/>
        <w:keepLines w:val="0"/>
        <w:shd w:val="clear" w:color="auto" w:fill="auto"/>
        <w:bidi w:val="0"/>
        <w:jc w:val="left"/>
        <w:spacing w:before="0" w:after="0" w:line="446" w:lineRule="exact"/>
        <w:ind w:left="2060" w:right="0" w:firstLine="0"/>
      </w:pPr>
      <w:r>
        <w:rPr>
          <w:lang w:val="uk-UA" w:eastAsia="uk-UA" w:bidi="uk-UA"/>
          <w:w w:val="100"/>
          <w:spacing w:val="0"/>
          <w:color w:val="000000"/>
          <w:position w:val="0"/>
        </w:rPr>
        <w:t>Національний університет харчових технологій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За останні роки актуальним питанням стало впровадження сучасних ресурсозберігаючих технологій в усі галузі харчової промисловості. Ця гостра потреба зумовлена суворими реаліями життя, коли більшість підприємств змушена боротися за своє виживання і місце на ринку. Особлива увага приділяється технологіям з мінімальною кількістю витрат на виробництво та можливістю переробки відходів, забезпечуючи тим самим додаткові позитивні переваги у сфері економічної доцільності та охорони навколишнього середовища.</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Це питання постає також і в технологіях сушених харчових напівфабрикатів. Картоплепродукти вважаються національними стравами українців, тому особливостями їх виробництва займалась велика кількість вчених. Сьогодні запропоновано велика кількість консервованих, заморожених та сушених продуктів з картоплі. Окреме місце займають чіпси та продукти швидкого приготування, такі як пюре та супи з картоплі. Оскільки реалії життя вимагають енергоощадних й ресурсоощадних технологій переробки картоплі, ми працювали саме в цьому напрямі.</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Метою роботи було розширення асортименту сушених напівфабрикатів з картоплі при впровадженні нових ресурсоощадних технологій.</w:t>
      </w:r>
    </w:p>
    <w:p>
      <w:pPr>
        <w:pStyle w:val="Style11"/>
        <w:widowControl w:val="0"/>
        <w:keepNext w:val="0"/>
        <w:keepLines w:val="0"/>
        <w:shd w:val="clear" w:color="auto" w:fill="auto"/>
        <w:bidi w:val="0"/>
        <w:jc w:val="both"/>
        <w:spacing w:before="0" w:after="0" w:line="446" w:lineRule="exact"/>
        <w:ind w:left="0" w:right="0" w:firstLine="740"/>
      </w:pPr>
      <w:r>
        <w:rPr>
          <w:lang w:val="uk-UA" w:eastAsia="uk-UA" w:bidi="uk-UA"/>
          <w:w w:val="100"/>
          <w:spacing w:val="0"/>
          <w:color w:val="000000"/>
          <w:position w:val="0"/>
        </w:rPr>
        <w:t>Нами запропоновано ряд технологій з виробництвом нових видів сушених напівфабрикатів з картоплі:</w:t>
      </w:r>
    </w:p>
    <w:p>
      <w:pPr>
        <w:pStyle w:val="Style11"/>
        <w:numPr>
          <w:ilvl w:val="0"/>
          <w:numId w:val="93"/>
        </w:numPr>
        <w:tabs>
          <w:tab w:leader="none" w:pos="2182" w:val="left"/>
        </w:tabs>
        <w:widowControl w:val="0"/>
        <w:keepNext w:val="0"/>
        <w:keepLines w:val="0"/>
        <w:shd w:val="clear" w:color="auto" w:fill="auto"/>
        <w:bidi w:val="0"/>
        <w:jc w:val="left"/>
        <w:spacing w:before="0" w:after="0" w:line="446" w:lineRule="exact"/>
        <w:ind w:left="1240" w:right="0" w:firstLine="700"/>
      </w:pPr>
      <w:r>
        <w:rPr>
          <w:lang w:val="uk-UA" w:eastAsia="uk-UA" w:bidi="uk-UA"/>
          <w:w w:val="100"/>
          <w:spacing w:val="0"/>
          <w:color w:val="000000"/>
          <w:position w:val="0"/>
        </w:rPr>
        <w:t>напівфабрикати картоплі з вмістом сухих речовин 35%, 60 %, 92%;</w:t>
      </w:r>
    </w:p>
    <w:p>
      <w:pPr>
        <w:pStyle w:val="Style11"/>
        <w:numPr>
          <w:ilvl w:val="0"/>
          <w:numId w:val="93"/>
        </w:numPr>
        <w:tabs>
          <w:tab w:leader="none" w:pos="2171" w:val="left"/>
        </w:tabs>
        <w:widowControl w:val="0"/>
        <w:keepNext w:val="0"/>
        <w:keepLines w:val="0"/>
        <w:shd w:val="clear" w:color="auto" w:fill="auto"/>
        <w:bidi w:val="0"/>
        <w:jc w:val="both"/>
        <w:spacing w:before="0" w:after="0" w:line="446" w:lineRule="exact"/>
        <w:ind w:left="1940" w:right="0" w:firstLine="0"/>
      </w:pPr>
      <w:r>
        <w:rPr>
          <w:lang w:val="uk-UA" w:eastAsia="uk-UA" w:bidi="uk-UA"/>
          <w:w w:val="100"/>
          <w:spacing w:val="0"/>
          <w:color w:val="000000"/>
          <w:position w:val="0"/>
        </w:rPr>
        <w:t>картопля сушена вітамінізована,</w:t>
      </w:r>
    </w:p>
    <w:p>
      <w:pPr>
        <w:pStyle w:val="Style11"/>
        <w:numPr>
          <w:ilvl w:val="0"/>
          <w:numId w:val="93"/>
        </w:numPr>
        <w:tabs>
          <w:tab w:leader="none" w:pos="2171" w:val="left"/>
        </w:tabs>
        <w:widowControl w:val="0"/>
        <w:keepNext w:val="0"/>
        <w:keepLines w:val="0"/>
        <w:shd w:val="clear" w:color="auto" w:fill="auto"/>
        <w:bidi w:val="0"/>
        <w:jc w:val="both"/>
        <w:spacing w:before="0" w:after="0" w:line="446" w:lineRule="exact"/>
        <w:ind w:left="1940" w:right="0" w:firstLine="0"/>
      </w:pPr>
      <w:r>
        <w:rPr>
          <w:lang w:val="uk-UA" w:eastAsia="uk-UA" w:bidi="uk-UA"/>
          <w:w w:val="100"/>
          <w:spacing w:val="0"/>
          <w:color w:val="000000"/>
          <w:position w:val="0"/>
        </w:rPr>
        <w:t>картопля сушена для дієтичного харчування.</w:t>
      </w:r>
    </w:p>
    <w:p>
      <w:pPr>
        <w:pStyle w:val="Style11"/>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Враховуючи попередні дослідження, зниження енерговитрат доцільно досягати за рахунок впровадження комбінованого способу сушіння - терморадаційно-конвективного або СВЧ-конвективного.</w:t>
      </w:r>
    </w:p>
    <w:p>
      <w:pPr>
        <w:pStyle w:val="Style11"/>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Попередня підготовка картоплі включала миття, інспекцію, калібрування, очищення та бланшування у воді. Для виробництва картоплі вітамінізованої проводили ще ряд додаткових операцій, які дозволяють зберегти вихідний вміст вітаміну С або додатково збагатити ним отриманий напівфабрикат. Для виготовлення дієтичної сушеної картоплі нами запропоновані різні способи вимивання крохмалю. Підготовлену відповідним чином картоплю направляють на сушіння одним із запропонованих способів. У лабораторних умовах отримано ряд продуктів з високими якісними показниками, які відповідають вимогам діючих стандартів.</w:t>
      </w:r>
    </w:p>
    <w:p>
      <w:pPr>
        <w:pStyle w:val="Style11"/>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Так як побічним продуктом цих технологій є крохмаль, нами запропоновано виробляти модифікований швидкозаварюваний крохмаль. Невикористовувані відходи (шкірка та вічка) також можуть бути використані у сухому вигляді як добавка для комбікорму.</w:t>
      </w:r>
    </w:p>
    <w:p>
      <w:pPr>
        <w:pStyle w:val="Style11"/>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Таким чином, нами запропонована технологія комплексної переробки картоплі, яка дає змогу залежно від поставленої мети виробляти ряд картоплепродуктів, а також додатково надає можливість отримати крохмаль та добавку для комбікорму.</w:t>
      </w:r>
    </w:p>
    <w:p>
      <w:pPr>
        <w:pStyle w:val="Style11"/>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Література</w:t>
      </w:r>
    </w:p>
    <w:p>
      <w:pPr>
        <w:pStyle w:val="Style11"/>
        <w:numPr>
          <w:ilvl w:val="0"/>
          <w:numId w:val="95"/>
        </w:numPr>
        <w:tabs>
          <w:tab w:leader="none" w:pos="1351" w:val="left"/>
        </w:tabs>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Введение в технологи продуктов питания / И.С. Витол, В.И. Горбатюк, З.С. Горенков, Н.Г. Ильяшенко, Д.В. Карпенко, А.В. Коваленок, А.А. Кочеткова, и др. - М.:ДеЛи плюс, 2013. - 702с.:ил.</w:t>
      </w:r>
    </w:p>
    <w:p>
      <w:pPr>
        <w:pStyle w:val="Style11"/>
        <w:numPr>
          <w:ilvl w:val="0"/>
          <w:numId w:val="95"/>
        </w:numPr>
        <w:tabs>
          <w:tab w:leader="none" w:pos="1351" w:val="left"/>
        </w:tabs>
        <w:widowControl w:val="0"/>
        <w:keepNext w:val="0"/>
        <w:keepLines w:val="0"/>
        <w:shd w:val="clear" w:color="auto" w:fill="auto"/>
        <w:bidi w:val="0"/>
        <w:jc w:val="both"/>
        <w:spacing w:before="0" w:after="0" w:line="446" w:lineRule="exact"/>
        <w:ind w:left="0" w:right="0" w:firstLine="760"/>
      </w:pPr>
      <w:r>
        <w:rPr>
          <w:lang w:val="uk-UA" w:eastAsia="uk-UA" w:bidi="uk-UA"/>
          <w:w w:val="100"/>
          <w:spacing w:val="0"/>
          <w:color w:val="000000"/>
          <w:position w:val="0"/>
        </w:rPr>
        <w:t>Інноваційні рішення в технології сушіння картоплі / І. Ф. Малежик, Г. М. Бандуренко, М. Г. Писарев, Т. Г. Мисюра // Наукові праці НУХТ. - К. : НУХТ, 2015. - Т. 21, № 2. - С. 203-210</w:t>
      </w:r>
    </w:p>
    <w:p>
      <w:pPr>
        <w:pStyle w:val="Style11"/>
        <w:widowControl w:val="0"/>
        <w:keepNext w:val="0"/>
        <w:keepLines w:val="0"/>
        <w:shd w:val="clear" w:color="auto" w:fill="auto"/>
        <w:bidi w:val="0"/>
        <w:jc w:val="left"/>
        <w:spacing w:before="0" w:after="0" w:line="446" w:lineRule="exact"/>
        <w:ind w:left="200" w:right="0" w:firstLine="560"/>
      </w:pPr>
      <w:r>
        <w:rPr>
          <w:lang w:val="en-US" w:eastAsia="en-US" w:bidi="en-US"/>
          <w:w w:val="100"/>
          <w:spacing w:val="0"/>
          <w:color w:val="000000"/>
          <w:position w:val="0"/>
        </w:rPr>
        <w:t xml:space="preserve">Effects of vacuum and microwave freeze drying on microstructure and quality of potato slices </w:t>
      </w:r>
      <w:r>
        <w:rPr>
          <w:lang w:val="uk-UA" w:eastAsia="uk-UA" w:bidi="uk-UA"/>
          <w:w w:val="100"/>
          <w:spacing w:val="0"/>
          <w:color w:val="000000"/>
          <w:position w:val="0"/>
        </w:rPr>
        <w:t xml:space="preserve">/ </w:t>
      </w:r>
      <w:r>
        <w:rPr>
          <w:lang w:val="en-US" w:eastAsia="en-US" w:bidi="en-US"/>
          <w:w w:val="100"/>
          <w:spacing w:val="0"/>
          <w:color w:val="000000"/>
          <w:position w:val="0"/>
        </w:rPr>
        <w:t xml:space="preserve">Rui Wanga, Min Zhanga, Arun S. Mujumdarb </w:t>
      </w:r>
      <w:r>
        <w:rPr>
          <w:lang w:val="uk-UA" w:eastAsia="uk-UA" w:bidi="uk-UA"/>
          <w:w w:val="100"/>
          <w:spacing w:val="0"/>
          <w:color w:val="000000"/>
          <w:position w:val="0"/>
        </w:rPr>
        <w:t xml:space="preserve">// </w:t>
      </w:r>
      <w:r>
        <w:rPr>
          <w:lang w:val="en-US" w:eastAsia="en-US" w:bidi="en-US"/>
          <w:w w:val="100"/>
          <w:spacing w:val="0"/>
          <w:color w:val="000000"/>
          <w:position w:val="0"/>
        </w:rPr>
        <w:t xml:space="preserve">Journal of Food Engineering. - 2010. - Volume 101, Issue 2. - </w:t>
      </w:r>
      <w:r>
        <w:rPr>
          <w:lang w:val="uk-UA" w:eastAsia="uk-UA" w:bidi="uk-UA"/>
          <w:w w:val="100"/>
          <w:spacing w:val="0"/>
          <w:color w:val="000000"/>
          <w:position w:val="0"/>
        </w:rPr>
        <w:t xml:space="preserve">С. </w:t>
      </w:r>
      <w:r>
        <w:rPr>
          <w:lang w:val="en-US" w:eastAsia="en-US" w:bidi="en-US"/>
          <w:w w:val="100"/>
          <w:spacing w:val="0"/>
          <w:color w:val="000000"/>
          <w:position w:val="0"/>
        </w:rPr>
        <w:t xml:space="preserve">131-139. - </w:t>
      </w:r>
      <w:r>
        <w:rPr>
          <w:lang w:val="uk-UA" w:eastAsia="uk-UA" w:bidi="uk-UA"/>
          <w:w w:val="100"/>
          <w:spacing w:val="0"/>
          <w:color w:val="000000"/>
          <w:position w:val="0"/>
        </w:rPr>
        <w:t>Англ.</w:t>
      </w:r>
    </w:p>
    <w:p>
      <w:pPr>
        <w:pStyle w:val="Style283"/>
        <w:widowControl w:val="0"/>
        <w:keepNext/>
        <w:keepLines/>
        <w:shd w:val="clear" w:color="auto" w:fill="auto"/>
        <w:bidi w:val="0"/>
        <w:jc w:val="left"/>
        <w:spacing w:before="0" w:after="0" w:line="260" w:lineRule="exact"/>
        <w:ind w:left="0" w:right="0" w:firstLine="0"/>
      </w:pPr>
      <w:bookmarkStart w:id="131" w:name="bookmark131"/>
      <w:r>
        <w:rPr>
          <w:lang w:val="uk-UA" w:eastAsia="uk-UA" w:bidi="uk-UA"/>
          <w:w w:val="100"/>
          <w:spacing w:val="0"/>
          <w:color w:val="000000"/>
          <w:position w:val="0"/>
        </w:rPr>
        <w:t>УДК 536.423+532.528</w:t>
      </w:r>
      <w:bookmarkEnd w:id="131"/>
    </w:p>
    <w:p>
      <w:pPr>
        <w:pStyle w:val="Style283"/>
        <w:widowControl w:val="0"/>
        <w:keepNext/>
        <w:keepLines/>
        <w:shd w:val="clear" w:color="auto" w:fill="auto"/>
        <w:bidi w:val="0"/>
        <w:jc w:val="center"/>
        <w:spacing w:before="0" w:after="0"/>
        <w:ind w:left="20" w:right="0" w:firstLine="0"/>
      </w:pPr>
      <w:bookmarkStart w:id="132" w:name="bookmark132"/>
      <w:r>
        <w:rPr>
          <w:lang w:val="uk-UA" w:eastAsia="uk-UA" w:bidi="uk-UA"/>
          <w:w w:val="100"/>
          <w:spacing w:val="0"/>
          <w:color w:val="000000"/>
          <w:position w:val="0"/>
        </w:rPr>
        <w:t>ВПЛИВ МЕХАНІЗМІВ ДИСКРЕТНО-ІМПУЛЬСНОГО ВВЕДЕННЯ</w:t>
        <w:br/>
        <w:t>ЕНЕРГІЇ НА ВЛАСТИВОСТІ ВОДИ</w:t>
      </w:r>
      <w:bookmarkEnd w:id="132"/>
    </w:p>
    <w:p>
      <w:pPr>
        <w:pStyle w:val="Style11"/>
        <w:widowControl w:val="0"/>
        <w:keepNext w:val="0"/>
        <w:keepLines w:val="0"/>
        <w:shd w:val="clear" w:color="auto" w:fill="auto"/>
        <w:bidi w:val="0"/>
        <w:jc w:val="center"/>
        <w:spacing w:before="0" w:after="0" w:line="485" w:lineRule="exact"/>
        <w:ind w:left="20" w:right="0" w:firstLine="0"/>
      </w:pPr>
      <w:r>
        <w:rPr>
          <w:lang w:val="uk-UA" w:eastAsia="uk-UA" w:bidi="uk-UA"/>
          <w:w w:val="100"/>
          <w:spacing w:val="0"/>
          <w:color w:val="000000"/>
          <w:position w:val="0"/>
        </w:rPr>
        <w:t xml:space="preserve">д.т.н. Долінський А. А., к.т.н. Целень Б. Я., к.т.н. </w:t>
      </w:r>
      <w:r>
        <w:rPr>
          <w:lang w:val="ru-RU" w:eastAsia="ru-RU" w:bidi="ru-RU"/>
          <w:w w:val="100"/>
          <w:spacing w:val="0"/>
          <w:color w:val="000000"/>
          <w:position w:val="0"/>
        </w:rPr>
        <w:t xml:space="preserve">Радченко </w:t>
      </w:r>
      <w:r>
        <w:rPr>
          <w:lang w:val="uk-UA" w:eastAsia="uk-UA" w:bidi="uk-UA"/>
          <w:w w:val="100"/>
          <w:spacing w:val="0"/>
          <w:color w:val="000000"/>
          <w:position w:val="0"/>
        </w:rPr>
        <w:t>Н. Л.,</w:t>
        <w:br/>
        <w:t xml:space="preserve">Гоженко </w:t>
      </w:r>
      <w:r>
        <w:rPr>
          <w:lang w:val="ru-RU" w:eastAsia="ru-RU" w:bidi="ru-RU"/>
          <w:w w:val="100"/>
          <w:spacing w:val="0"/>
          <w:color w:val="000000"/>
          <w:position w:val="0"/>
        </w:rPr>
        <w:t xml:space="preserve">Л. </w:t>
      </w:r>
      <w:r>
        <w:rPr>
          <w:lang w:val="uk-UA" w:eastAsia="uk-UA" w:bidi="uk-UA"/>
          <w:w w:val="100"/>
          <w:spacing w:val="0"/>
          <w:color w:val="000000"/>
          <w:position w:val="0"/>
        </w:rPr>
        <w:t>П., к.т.н. Коник А. В.</w:t>
      </w:r>
    </w:p>
    <w:p>
      <w:pPr>
        <w:pStyle w:val="Style11"/>
        <w:widowControl w:val="0"/>
        <w:keepNext w:val="0"/>
        <w:keepLines w:val="0"/>
        <w:shd w:val="clear" w:color="auto" w:fill="auto"/>
        <w:bidi w:val="0"/>
        <w:jc w:val="center"/>
        <w:spacing w:before="0" w:after="420" w:line="480" w:lineRule="exact"/>
        <w:ind w:left="20" w:right="0" w:firstLine="0"/>
      </w:pPr>
      <w:r>
        <w:rPr>
          <w:lang w:val="uk-UA" w:eastAsia="uk-UA" w:bidi="uk-UA"/>
          <w:w w:val="100"/>
          <w:spacing w:val="0"/>
          <w:color w:val="000000"/>
          <w:position w:val="0"/>
        </w:rPr>
        <w:t>Інститут технічної теплофізики НАН України</w:t>
        <w:br/>
        <w:t xml:space="preserve">03057, м. Київ 57, в. </w:t>
      </w:r>
      <w:r>
        <w:rPr>
          <w:lang w:val="ru-RU" w:eastAsia="ru-RU" w:bidi="ru-RU"/>
          <w:w w:val="100"/>
          <w:spacing w:val="0"/>
          <w:color w:val="000000"/>
          <w:position w:val="0"/>
        </w:rPr>
        <w:t xml:space="preserve">Желябова </w:t>
      </w:r>
      <w:r>
        <w:rPr>
          <w:lang w:val="uk-UA" w:eastAsia="uk-UA" w:bidi="uk-UA"/>
          <w:w w:val="100"/>
          <w:spacing w:val="0"/>
          <w:color w:val="000000"/>
          <w:position w:val="0"/>
        </w:rPr>
        <w:t>2а,</w:t>
        <w:br/>
      </w:r>
      <w:r>
        <w:rPr>
          <w:lang w:val="ru-RU" w:eastAsia="ru-RU" w:bidi="ru-RU"/>
          <w:w w:val="100"/>
          <w:spacing w:val="0"/>
          <w:color w:val="000000"/>
          <w:position w:val="0"/>
        </w:rPr>
        <w:t xml:space="preserve">тел. </w:t>
      </w:r>
      <w:r>
        <w:rPr>
          <w:lang w:val="uk-UA" w:eastAsia="uk-UA" w:bidi="uk-UA"/>
          <w:w w:val="100"/>
          <w:spacing w:val="0"/>
          <w:color w:val="000000"/>
          <w:position w:val="0"/>
        </w:rPr>
        <w:t>(044) 424-14-96,</w:t>
      </w:r>
      <w:r>
        <w:fldChar w:fldCharType="begin"/>
      </w:r>
      <w:r>
        <w:rPr>
          <w:color w:val="000000"/>
        </w:rPr>
        <w:instrText> HYPERLINK "mailto:ittf_tds@ukr.net" </w:instrText>
      </w:r>
      <w:r>
        <w:fldChar w:fldCharType="separate"/>
      </w:r>
      <w:r>
        <w:rPr>
          <w:rStyle w:val="Hyperlink"/>
          <w:lang w:val="uk-UA" w:eastAsia="uk-UA" w:bidi="uk-UA"/>
          <w:w w:val="100"/>
          <w:spacing w:val="0"/>
          <w:position w:val="0"/>
        </w:rPr>
        <w:t xml:space="preserve"> </w:t>
      </w:r>
      <w:r>
        <w:rPr>
          <w:rStyle w:val="Hyperlink"/>
          <w:lang w:val="en-US" w:eastAsia="en-US" w:bidi="en-US"/>
          <w:w w:val="100"/>
          <w:spacing w:val="0"/>
          <w:position w:val="0"/>
        </w:rPr>
        <w:t>ittf_tds@ukr.net</w:t>
      </w:r>
      <w:r>
        <w:fldChar w:fldCharType="end"/>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В Інституті технічної теплофізики НАН України в межах наукового направлення дискретно-імпульсного введення енергії (ДІВЕ) проводяться дослідження впливу високочастотних гідродинамічних коливань (ВЧГДК), адіабатичного закипання, миттєвого скидання тиску, кавітаційних та колективних ефектів в ансамблі бульбашок на властивості води і водних систем [1,2].</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Метою роботи є визначення впливу механізмів дискретно-імпульсного введення на фізико-хімічні параметри води і водних систем з метою подальшого застосування їх в теплотехнологіях харчової, фармацевтичної та енергетичної промисловості.</w:t>
      </w:r>
    </w:p>
    <w:p>
      <w:pPr>
        <w:pStyle w:val="Style11"/>
        <w:widowControl w:val="0"/>
        <w:keepNext w:val="0"/>
        <w:keepLines w:val="0"/>
        <w:shd w:val="clear" w:color="auto" w:fill="auto"/>
        <w:bidi w:val="0"/>
        <w:jc w:val="both"/>
        <w:spacing w:before="0" w:after="0" w:line="480" w:lineRule="exact"/>
        <w:ind w:left="0" w:right="0" w:firstLine="740"/>
      </w:pPr>
      <w:r>
        <w:rPr>
          <w:lang w:val="uk-UA" w:eastAsia="uk-UA" w:bidi="uk-UA"/>
          <w:w w:val="100"/>
          <w:spacing w:val="0"/>
          <w:color w:val="000000"/>
          <w:position w:val="0"/>
        </w:rPr>
        <w:t>Дослідження впливу ВЧГДК у поєднанні з дією напружень зсуву на властивості води і водно-спиртової суміші проводились з використанням роторно-пульсаційного апарату. Робочий вузол апарата представляє систему ротор-статор-ротор з міжциліндровим зазором 100 мкм. В результаті обробки отримано воду з корегованим хімічним складом та покращеними органолептичними характеристиками. Аналогічні результати отримано при обробці водно-спиртової суміші, особливе підвищення органолептичних параметрів спостерігалось при накладенні на потік ВЧГДК від 180 до 220 коливань.</w:t>
      </w:r>
    </w:p>
    <w:p>
      <w:pPr>
        <w:pStyle w:val="Style11"/>
        <w:widowControl w:val="0"/>
        <w:keepNext w:val="0"/>
        <w:keepLines w:val="0"/>
        <w:shd w:val="clear" w:color="auto" w:fill="auto"/>
        <w:bidi w:val="0"/>
        <w:jc w:val="both"/>
        <w:spacing w:before="0" w:after="0" w:line="485" w:lineRule="exact"/>
        <w:ind w:left="0" w:right="0" w:firstLine="740"/>
      </w:pPr>
      <w:r>
        <w:rPr>
          <w:lang w:val="uk-UA" w:eastAsia="uk-UA" w:bidi="uk-UA"/>
          <w:w w:val="100"/>
          <w:spacing w:val="0"/>
          <w:color w:val="000000"/>
          <w:position w:val="0"/>
        </w:rPr>
        <w:t xml:space="preserve">Дослідження впливу вибухового закипання, кавітаційних та колективних ефектів в ансамблі бульбашок пов’язаних з миттєвим скиданням тиску проводились з використанням апарату адіабатичного закипання. Встановлено вплив величини перегріву АТ </w:t>
      </w:r>
      <w:r>
        <w:rPr>
          <w:rStyle w:val="CharStyle203"/>
        </w:rPr>
        <w:t>(Т</w:t>
      </w:r>
      <w:r>
        <w:rPr>
          <w:rStyle w:val="CharStyle203"/>
          <w:vertAlign w:val="subscript"/>
        </w:rPr>
        <w:t>30ДИ</w:t>
      </w:r>
      <w:r>
        <w:rPr>
          <w:rStyle w:val="CharStyle203"/>
        </w:rPr>
        <w:t xml:space="preserve"> </w:t>
      </w:r>
      <w:r>
        <w:rPr>
          <w:lang w:val="uk-UA" w:eastAsia="uk-UA" w:bidi="uk-UA"/>
          <w:w w:val="100"/>
          <w:spacing w:val="0"/>
          <w:color w:val="000000"/>
          <w:position w:val="0"/>
        </w:rPr>
        <w:t xml:space="preserve">&gt; </w:t>
      </w:r>
      <w:r>
        <w:rPr>
          <w:rStyle w:val="CharStyle203"/>
        </w:rPr>
        <w:t>Т</w:t>
      </w:r>
      <w:r>
        <w:rPr>
          <w:rStyle w:val="CharStyle203"/>
          <w:vertAlign w:val="subscript"/>
        </w:rPr>
        <w:t>КИП</w:t>
      </w:r>
      <w:r>
        <w:rPr>
          <w:rStyle w:val="CharStyle203"/>
        </w:rPr>
        <w:t xml:space="preserve">(Р) </w:t>
      </w:r>
      <w:r>
        <w:rPr>
          <w:lang w:val="uk-UA" w:eastAsia="uk-UA" w:bidi="uk-UA"/>
          <w:w w:val="100"/>
          <w:spacing w:val="0"/>
          <w:color w:val="000000"/>
          <w:position w:val="0"/>
        </w:rPr>
        <w:t>- умова за якої відбувається процес адіабатичного закипання) на фізико-хімічні і мікробіологічні параметри артезіанської води Київського та Чернігівського регіонів. Вода після обробки зазначеним методом відповідає вимогам встановленим до питних вод.</w:t>
      </w:r>
    </w:p>
    <w:p>
      <w:pPr>
        <w:pStyle w:val="Style11"/>
        <w:widowControl w:val="0"/>
        <w:keepNext w:val="0"/>
        <w:keepLines w:val="0"/>
        <w:shd w:val="clear" w:color="auto" w:fill="auto"/>
        <w:bidi w:val="0"/>
        <w:jc w:val="both"/>
        <w:spacing w:before="0" w:after="0" w:line="485" w:lineRule="exact"/>
        <w:ind w:left="0" w:right="0" w:firstLine="740"/>
      </w:pPr>
      <w:r>
        <w:rPr>
          <w:lang w:val="uk-UA" w:eastAsia="uk-UA" w:bidi="uk-UA"/>
          <w:w w:val="100"/>
          <w:spacing w:val="0"/>
          <w:color w:val="000000"/>
          <w:position w:val="0"/>
        </w:rPr>
        <w:t>При комплексній обробці води ВЧГДК, що викликають напруження зсуву до 235,5 Па та миттєвим скиданням тиску (без адіабатичного закипання) встановлено підвищення водневого показника і корекція фізико-хімічних параметрів. Такий метод обробки запропоновано використовувати для нейтралізації кислого конденсату, що утворюється в результаті згорання газу в опалювальних і промислових котельнях.</w:t>
      </w:r>
    </w:p>
    <w:p>
      <w:pPr>
        <w:pStyle w:val="Style11"/>
        <w:widowControl w:val="0"/>
        <w:keepNext w:val="0"/>
        <w:keepLines w:val="0"/>
        <w:shd w:val="clear" w:color="auto" w:fill="auto"/>
        <w:bidi w:val="0"/>
        <w:jc w:val="both"/>
        <w:spacing w:before="0" w:after="424" w:line="485" w:lineRule="exact"/>
        <w:ind w:left="0" w:right="0" w:firstLine="740"/>
      </w:pPr>
      <w:r>
        <w:rPr>
          <w:lang w:val="uk-UA" w:eastAsia="uk-UA" w:bidi="uk-UA"/>
          <w:w w:val="100"/>
          <w:spacing w:val="0"/>
          <w:color w:val="000000"/>
          <w:position w:val="0"/>
        </w:rPr>
        <w:t>Запропонована обробка води дозволяє корегувати фізико-хімічні та мікробіологічні параметри води різного призначення, що свідчить про глибокий вплив дії механізмів ДІВЕ. Отримані результати, ґрунтуються на численних експериментальних дослідженнях, проведених в лабораторних і промислових умовах, що дозволяє стверджувати про їх достовірність.</w:t>
      </w:r>
    </w:p>
    <w:p>
      <w:pPr>
        <w:pStyle w:val="Style283"/>
        <w:widowControl w:val="0"/>
        <w:keepNext/>
        <w:keepLines/>
        <w:shd w:val="clear" w:color="auto" w:fill="auto"/>
        <w:bidi w:val="0"/>
        <w:jc w:val="both"/>
        <w:spacing w:before="0" w:after="0"/>
        <w:ind w:left="0" w:right="0" w:firstLine="740"/>
      </w:pPr>
      <w:bookmarkStart w:id="133" w:name="bookmark133"/>
      <w:r>
        <w:rPr>
          <w:lang w:val="uk-UA" w:eastAsia="uk-UA" w:bidi="uk-UA"/>
          <w:w w:val="100"/>
          <w:spacing w:val="0"/>
          <w:color w:val="000000"/>
          <w:position w:val="0"/>
        </w:rPr>
        <w:t>Перелік посилань</w:t>
      </w:r>
      <w:bookmarkEnd w:id="133"/>
    </w:p>
    <w:p>
      <w:pPr>
        <w:pStyle w:val="Style11"/>
        <w:numPr>
          <w:ilvl w:val="0"/>
          <w:numId w:val="97"/>
        </w:numPr>
        <w:tabs>
          <w:tab w:leader="none" w:pos="865" w:val="left"/>
        </w:tabs>
        <w:widowControl w:val="0"/>
        <w:keepNext w:val="0"/>
        <w:keepLines w:val="0"/>
        <w:shd w:val="clear" w:color="auto" w:fill="auto"/>
        <w:bidi w:val="0"/>
        <w:jc w:val="both"/>
        <w:spacing w:before="0" w:after="0" w:line="480" w:lineRule="exact"/>
        <w:ind w:left="0" w:right="0" w:firstLine="580"/>
      </w:pPr>
      <w:r>
        <w:rPr>
          <w:lang w:val="ru-RU" w:eastAsia="ru-RU" w:bidi="ru-RU"/>
          <w:w w:val="100"/>
          <w:spacing w:val="0"/>
          <w:color w:val="000000"/>
          <w:position w:val="0"/>
        </w:rPr>
        <w:t xml:space="preserve">Дискретно-импульсный ввод энергии </w:t>
      </w:r>
      <w:r>
        <w:rPr>
          <w:lang w:val="uk-UA" w:eastAsia="uk-UA" w:bidi="uk-UA"/>
          <w:w w:val="100"/>
          <w:spacing w:val="0"/>
          <w:color w:val="000000"/>
          <w:position w:val="0"/>
        </w:rPr>
        <w:t xml:space="preserve">/ </w:t>
      </w:r>
      <w:r>
        <w:rPr>
          <w:lang w:val="ru-RU" w:eastAsia="ru-RU" w:bidi="ru-RU"/>
          <w:w w:val="100"/>
          <w:spacing w:val="0"/>
          <w:color w:val="000000"/>
          <w:position w:val="0"/>
        </w:rPr>
        <w:t>[Долинский А.А., Басок Б.И., Накорчевский А.И. Шурчкова Ю.А.]. - К.: ИТТФ НАНУ, 1996. - 196 с.</w:t>
      </w:r>
    </w:p>
    <w:p>
      <w:pPr>
        <w:pStyle w:val="Style11"/>
        <w:numPr>
          <w:ilvl w:val="0"/>
          <w:numId w:val="97"/>
        </w:numPr>
        <w:tabs>
          <w:tab w:leader="none" w:pos="865" w:val="left"/>
        </w:tabs>
        <w:widowControl w:val="0"/>
        <w:keepNext w:val="0"/>
        <w:keepLines w:val="0"/>
        <w:shd w:val="clear" w:color="auto" w:fill="auto"/>
        <w:bidi w:val="0"/>
        <w:jc w:val="both"/>
        <w:spacing w:before="0" w:after="0" w:line="480" w:lineRule="exact"/>
        <w:ind w:left="0" w:right="0" w:firstLine="580"/>
        <w:sectPr>
          <w:headerReference w:type="even" r:id="rId193"/>
          <w:headerReference w:type="default" r:id="rId194"/>
          <w:footerReference w:type="even" r:id="rId195"/>
          <w:footerReference w:type="default" r:id="rId196"/>
          <w:pgSz w:w="11900" w:h="16840"/>
          <w:pgMar w:top="1459" w:left="1382" w:right="951" w:bottom="1411" w:header="0" w:footer="3" w:gutter="0"/>
          <w:rtlGutter w:val="0"/>
          <w:cols w:space="720"/>
          <w:pgNumType w:start="101"/>
          <w:noEndnote/>
          <w:docGrid w:linePitch="360"/>
        </w:sectPr>
      </w:pPr>
      <w:r>
        <w:rPr>
          <w:lang w:val="ru-RU" w:eastAsia="ru-RU" w:bidi="ru-RU"/>
          <w:w w:val="100"/>
          <w:spacing w:val="0"/>
          <w:color w:val="000000"/>
          <w:position w:val="0"/>
        </w:rPr>
        <w:t xml:space="preserve">Долинский А.А. Тепломассообмен и гидродинамика в парожидкостных дисперсных средах. теплофизические основы дискретно-импульсного ввода энергии / Долинский А.А., Иваницкий Г.К. - Киев: </w:t>
      </w:r>
      <w:r>
        <w:rPr>
          <w:lang w:val="uk-UA" w:eastAsia="uk-UA" w:bidi="uk-UA"/>
          <w:w w:val="100"/>
          <w:spacing w:val="0"/>
          <w:color w:val="000000"/>
          <w:position w:val="0"/>
        </w:rPr>
        <w:t xml:space="preserve">Наукова </w:t>
      </w:r>
      <w:r>
        <w:rPr>
          <w:lang w:val="ru-RU" w:eastAsia="ru-RU" w:bidi="ru-RU"/>
          <w:w w:val="100"/>
          <w:spacing w:val="0"/>
          <w:color w:val="000000"/>
          <w:position w:val="0"/>
        </w:rPr>
        <w:t>думка, 2008. - 381 с.</w:t>
      </w:r>
    </w:p>
    <w:p>
      <w:pPr>
        <w:widowControl w:val="0"/>
        <w:spacing w:line="198" w:lineRule="exact"/>
        <w:rPr>
          <w:sz w:val="16"/>
          <w:szCs w:val="16"/>
        </w:rPr>
      </w:pPr>
    </w:p>
    <w:p>
      <w:pPr>
        <w:widowControl w:val="0"/>
        <w:rPr>
          <w:sz w:val="2"/>
          <w:szCs w:val="2"/>
        </w:rPr>
        <w:sectPr>
          <w:headerReference w:type="even" r:id="rId197"/>
          <w:headerReference w:type="default" r:id="rId198"/>
          <w:footerReference w:type="even" r:id="rId199"/>
          <w:footerReference w:type="default" r:id="rId200"/>
          <w:headerReference w:type="first" r:id="rId201"/>
          <w:footerReference w:type="first" r:id="rId202"/>
          <w:titlePg/>
          <w:pgSz w:w="11900" w:h="16840"/>
          <w:pgMar w:top="1305" w:left="0" w:right="0" w:bottom="1315" w:header="0" w:footer="3" w:gutter="0"/>
          <w:rtlGutter w:val="0"/>
          <w:cols w:space="720"/>
          <w:noEndnote/>
          <w:docGrid w:linePitch="360"/>
        </w:sectPr>
      </w:pPr>
    </w:p>
    <w:p>
      <w:pPr>
        <w:widowControl w:val="0"/>
        <w:spacing w:line="360" w:lineRule="exact"/>
      </w:pPr>
      <w:r>
        <w:pict>
          <v:shape id="_x0000_s1287" type="#_x0000_t202" style="position:absolute;margin-left:224.4pt;margin-top:0.1pt;width:47.75pt;height:15.05pt;z-index:251657728;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ЗМІСТ</w:t>
                  </w:r>
                </w:p>
              </w:txbxContent>
            </v:textbox>
            <w10:wrap anchorx="margin"/>
          </v:shape>
        </w:pict>
      </w:r>
      <w:r>
        <w:pict>
          <v:shape id="_x0000_s1288" type="#_x0000_t202" style="position:absolute;margin-left:84.5pt;margin-top:37.05pt;width:259.45pt;height:51.1pt;z-index:251657729;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ind w:left="2220" w:right="0" w:firstLine="0"/>
                  </w:pPr>
                  <w:r>
                    <w:rPr>
                      <w:rStyle w:val="CharStyle12"/>
                    </w:rPr>
                    <w:t>СЕКЦІЯ 1</w:t>
                  </w:r>
                </w:p>
                <w:p>
                  <w:pPr>
                    <w:pStyle w:val="Style11"/>
                    <w:widowControl w:val="0"/>
                    <w:keepNext w:val="0"/>
                    <w:keepLines w:val="0"/>
                    <w:shd w:val="clear" w:color="auto" w:fill="auto"/>
                    <w:bidi w:val="0"/>
                    <w:jc w:val="both"/>
                    <w:spacing w:before="0" w:after="0"/>
                    <w:ind w:left="0" w:right="0" w:firstLine="0"/>
                  </w:pPr>
                  <w:r>
                    <w:rPr>
                      <w:rStyle w:val="CharStyle12"/>
                    </w:rPr>
                    <w:t>ПРОЦЕСИ ТА АПАРАТИ ХІМІЧНИХ І НАФТОПЕРЕРОБНИХ ВИРОБНИЦТВ</w:t>
                  </w:r>
                </w:p>
              </w:txbxContent>
            </v:textbox>
            <w10:wrap anchorx="margin"/>
          </v:shape>
        </w:pict>
      </w:r>
      <w:r>
        <w:pict>
          <v:shape id="_x0000_s1289" type="#_x0000_t202" style="position:absolute;margin-left:5.e-002pt;margin-top:109.55pt;width:402.95pt;height:566.15pt;z-index:251657730;mso-wrap-distance-left:5.pt;mso-wrap-distance-right:5.pt;mso-position-horizontal-relative:margin" filled="f" stroked="f">
            <v:textbox style="mso-fit-shape-to-text:t" inset="0,0,0,0">
              <w:txbxContent>
                <w:p>
                  <w:pPr>
                    <w:pStyle w:val="Style11"/>
                    <w:numPr>
                      <w:ilvl w:val="0"/>
                      <w:numId w:val="99"/>
                    </w:numPr>
                    <w:tabs>
                      <w:tab w:leader="none" w:pos="494" w:val="left"/>
                    </w:tabs>
                    <w:widowControl w:val="0"/>
                    <w:keepNext w:val="0"/>
                    <w:keepLines w:val="0"/>
                    <w:shd w:val="clear" w:color="auto" w:fill="auto"/>
                    <w:bidi w:val="0"/>
                    <w:jc w:val="left"/>
                    <w:spacing w:before="0" w:after="0"/>
                    <w:ind w:left="560" w:right="0" w:hanging="560"/>
                  </w:pPr>
                  <w:r>
                    <w:rPr>
                      <w:rStyle w:val="CharStyle12"/>
                    </w:rPr>
                    <w:t>ЗАКОНОМІРНОСТІ УТВОРЕННЯ ОРГАНО- МІНЕРАЛЬНО-ГУМІНОВИХ ДОБРИВ</w:t>
                  </w:r>
                </w:p>
                <w:p>
                  <w:pPr>
                    <w:pStyle w:val="Style11"/>
                    <w:widowControl w:val="0"/>
                    <w:keepNext w:val="0"/>
                    <w:keepLines w:val="0"/>
                    <w:shd w:val="clear" w:color="auto" w:fill="auto"/>
                    <w:bidi w:val="0"/>
                    <w:jc w:val="both"/>
                    <w:spacing w:before="0" w:after="0"/>
                    <w:ind w:left="560" w:right="0" w:firstLine="0"/>
                  </w:pPr>
                  <w:r>
                    <w:rPr>
                      <w:rStyle w:val="CharStyle12"/>
                    </w:rPr>
                    <w:t xml:space="preserve">Куріньовський О.В., Корнієнко Я.М., Сачок Р.В., </w:t>
                  </w:r>
                  <w:r>
                    <w:rPr>
                      <w:rStyle w:val="CharStyle12"/>
                      <w:lang w:val="ru-RU" w:eastAsia="ru-RU" w:bidi="ru-RU"/>
                    </w:rPr>
                    <w:t xml:space="preserve">Гайдай </w:t>
                  </w:r>
                  <w:r>
                    <w:rPr>
                      <w:rStyle w:val="CharStyle12"/>
                    </w:rPr>
                    <w:t>С.С., ЛюбекаА.М., Мартинюк О.В.</w:t>
                  </w:r>
                </w:p>
                <w:p>
                  <w:pPr>
                    <w:pStyle w:val="Style11"/>
                    <w:numPr>
                      <w:ilvl w:val="0"/>
                      <w:numId w:val="99"/>
                    </w:numPr>
                    <w:tabs>
                      <w:tab w:leader="none" w:pos="518" w:val="left"/>
                    </w:tabs>
                    <w:widowControl w:val="0"/>
                    <w:keepNext w:val="0"/>
                    <w:keepLines w:val="0"/>
                    <w:shd w:val="clear" w:color="auto" w:fill="auto"/>
                    <w:bidi w:val="0"/>
                    <w:jc w:val="left"/>
                    <w:spacing w:before="0" w:after="0"/>
                    <w:ind w:left="560" w:right="0" w:hanging="560"/>
                  </w:pPr>
                  <w:r>
                    <w:rPr>
                      <w:rStyle w:val="CharStyle12"/>
                    </w:rPr>
                    <w:t xml:space="preserve">СТАБІЛІЗАЦІЯ ДИСПЕРСНОГО СКЛАДУ ПРИ РІЗНИХ МЕХАНІЗМАХ РОСТУ ГРАНУЛ ПРИ ЗНЕВОДНЕННІ РІДКИХ СИСТЕМ В ПСЕВДОЗРІДЖЕНОМУ ШАРІ Куріньовський О. В., Корнієнко Я. М., Сачок Р. В., </w:t>
                  </w:r>
                  <w:r>
                    <w:rPr>
                      <w:rStyle w:val="CharStyle12"/>
                      <w:lang w:val="ru-RU" w:eastAsia="ru-RU" w:bidi="ru-RU"/>
                    </w:rPr>
                    <w:t xml:space="preserve">Гайдай С. С., Любека </w:t>
                  </w:r>
                  <w:r>
                    <w:rPr>
                      <w:rStyle w:val="CharStyle12"/>
                    </w:rPr>
                    <w:t>А. М., Мартинюк О. В.</w:t>
                  </w:r>
                </w:p>
                <w:p>
                  <w:pPr>
                    <w:pStyle w:val="Style11"/>
                    <w:numPr>
                      <w:ilvl w:val="0"/>
                      <w:numId w:val="99"/>
                    </w:numPr>
                    <w:tabs>
                      <w:tab w:leader="none" w:pos="514" w:val="left"/>
                    </w:tabs>
                    <w:widowControl w:val="0"/>
                    <w:keepNext w:val="0"/>
                    <w:keepLines w:val="0"/>
                    <w:shd w:val="clear" w:color="auto" w:fill="auto"/>
                    <w:bidi w:val="0"/>
                    <w:jc w:val="both"/>
                    <w:spacing w:before="0" w:after="0"/>
                    <w:ind w:left="560" w:right="0" w:hanging="560"/>
                  </w:pPr>
                  <w:r>
                    <w:rPr>
                      <w:rStyle w:val="CharStyle12"/>
                    </w:rPr>
                    <w:t>РОЗРОБКА СПОСОБУ СТАБІЛІЗАЦІЇ ДИСПЕРСНОГО</w:t>
                  </w:r>
                </w:p>
                <w:p>
                  <w:pPr>
                    <w:pStyle w:val="Style11"/>
                    <w:tabs>
                      <w:tab w:leader="none" w:pos="3550" w:val="left"/>
                      <w:tab w:leader="none" w:pos="8038" w:val="right"/>
                    </w:tabs>
                    <w:widowControl w:val="0"/>
                    <w:keepNext w:val="0"/>
                    <w:keepLines w:val="0"/>
                    <w:shd w:val="clear" w:color="auto" w:fill="auto"/>
                    <w:bidi w:val="0"/>
                    <w:jc w:val="both"/>
                    <w:spacing w:before="0" w:after="0"/>
                    <w:ind w:left="560" w:right="0" w:firstLine="0"/>
                  </w:pPr>
                  <w:r>
                    <w:rPr>
                      <w:rStyle w:val="CharStyle12"/>
                    </w:rPr>
                    <w:t>СКЛАДУ</w:t>
                    <w:tab/>
                    <w:t>ПРИ</w:t>
                    <w:tab/>
                    <w:t>ЗНЕВОДНЕННІ</w:t>
                  </w:r>
                </w:p>
                <w:p>
                  <w:pPr>
                    <w:pStyle w:val="Style11"/>
                    <w:widowControl w:val="0"/>
                    <w:keepNext w:val="0"/>
                    <w:keepLines w:val="0"/>
                    <w:shd w:val="clear" w:color="auto" w:fill="auto"/>
                    <w:bidi w:val="0"/>
                    <w:jc w:val="both"/>
                    <w:spacing w:before="0" w:after="0"/>
                    <w:ind w:left="560" w:right="0" w:firstLine="0"/>
                  </w:pPr>
                  <w:r>
                    <w:rPr>
                      <w:rStyle w:val="CharStyle12"/>
                    </w:rPr>
                    <w:t>ВИСОКОКОНЦЕНТРОВАНИХ РІДКИХ СИСТЕМ В ПСЕВДОЗРІДЖЕНОМУ ШАРІ</w:t>
                  </w:r>
                </w:p>
                <w:p>
                  <w:pPr>
                    <w:pStyle w:val="Style11"/>
                    <w:widowControl w:val="0"/>
                    <w:keepNext w:val="0"/>
                    <w:keepLines w:val="0"/>
                    <w:shd w:val="clear" w:color="auto" w:fill="auto"/>
                    <w:bidi w:val="0"/>
                    <w:jc w:val="both"/>
                    <w:spacing w:before="0" w:after="0"/>
                    <w:ind w:left="560" w:right="0" w:firstLine="0"/>
                  </w:pPr>
                  <w:r>
                    <w:rPr>
                      <w:rStyle w:val="CharStyle12"/>
                    </w:rPr>
                    <w:t xml:space="preserve">Куріньовський О.В., КорнієнкоЯ.М., Сачок Р.В., </w:t>
                  </w:r>
                  <w:r>
                    <w:rPr>
                      <w:rStyle w:val="CharStyle12"/>
                      <w:lang w:val="ru-RU" w:eastAsia="ru-RU" w:bidi="ru-RU"/>
                    </w:rPr>
                    <w:t xml:space="preserve">Гайдай </w:t>
                  </w:r>
                  <w:r>
                    <w:rPr>
                      <w:rStyle w:val="CharStyle12"/>
                    </w:rPr>
                    <w:t>С.С., ЛюбекаА.М., Мартинюк О.В.</w:t>
                  </w:r>
                </w:p>
                <w:p>
                  <w:pPr>
                    <w:pStyle w:val="Style11"/>
                    <w:numPr>
                      <w:ilvl w:val="0"/>
                      <w:numId w:val="99"/>
                    </w:numPr>
                    <w:tabs>
                      <w:tab w:leader="none" w:pos="509" w:val="left"/>
                    </w:tabs>
                    <w:widowControl w:val="0"/>
                    <w:keepNext w:val="0"/>
                    <w:keepLines w:val="0"/>
                    <w:shd w:val="clear" w:color="auto" w:fill="auto"/>
                    <w:bidi w:val="0"/>
                    <w:jc w:val="left"/>
                    <w:spacing w:before="0" w:after="0"/>
                    <w:ind w:left="560" w:right="0" w:hanging="560"/>
                  </w:pPr>
                  <w:r>
                    <w:rPr>
                      <w:rStyle w:val="CharStyle12"/>
                    </w:rPr>
                    <w:t>ВИЗНАЧЕННЯ ВИСОТИ ЗАЗОРУ В ШЕСТЕРЕННОМУ НАСОСІ</w:t>
                  </w:r>
                </w:p>
                <w:p>
                  <w:pPr>
                    <w:pStyle w:val="Style11"/>
                    <w:widowControl w:val="0"/>
                    <w:keepNext w:val="0"/>
                    <w:keepLines w:val="0"/>
                    <w:shd w:val="clear" w:color="auto" w:fill="auto"/>
                    <w:bidi w:val="0"/>
                    <w:jc w:val="both"/>
                    <w:spacing w:before="0" w:after="0"/>
                    <w:ind w:left="560" w:right="0" w:firstLine="0"/>
                  </w:pPr>
                  <w:r>
                    <w:rPr>
                      <w:rStyle w:val="CharStyle12"/>
                      <w:lang w:val="ru-RU" w:eastAsia="ru-RU" w:bidi="ru-RU"/>
                    </w:rPr>
                    <w:t xml:space="preserve">Воробей </w:t>
                  </w:r>
                  <w:r>
                    <w:rPr>
                      <w:rStyle w:val="CharStyle12"/>
                    </w:rPr>
                    <w:t>Н.Г., Швед М.П., Швед Д.М.</w:t>
                  </w:r>
                </w:p>
                <w:p>
                  <w:pPr>
                    <w:pStyle w:val="Style11"/>
                    <w:numPr>
                      <w:ilvl w:val="0"/>
                      <w:numId w:val="99"/>
                    </w:numPr>
                    <w:tabs>
                      <w:tab w:leader="none" w:pos="514" w:val="left"/>
                    </w:tabs>
                    <w:widowControl w:val="0"/>
                    <w:keepNext w:val="0"/>
                    <w:keepLines w:val="0"/>
                    <w:shd w:val="clear" w:color="auto" w:fill="auto"/>
                    <w:bidi w:val="0"/>
                    <w:jc w:val="both"/>
                    <w:spacing w:before="0" w:after="0"/>
                    <w:ind w:left="560" w:right="0" w:hanging="560"/>
                  </w:pPr>
                  <w:r>
                    <w:rPr>
                      <w:rStyle w:val="CharStyle12"/>
                    </w:rPr>
                    <w:t>СИСТЕМА ЗБОРУ ТА ОБРОБКИ ДАНИХ В ПРОЦЕСІ ІНФРАЧЕРВОНОГО СУШІННЯ ТЕРМОЛАБІЛЬНИХ МАТЕРІАЛІВ</w:t>
                  </w:r>
                </w:p>
                <w:p>
                  <w:pPr>
                    <w:pStyle w:val="Style11"/>
                    <w:widowControl w:val="0"/>
                    <w:keepNext w:val="0"/>
                    <w:keepLines w:val="0"/>
                    <w:shd w:val="clear" w:color="auto" w:fill="auto"/>
                    <w:bidi w:val="0"/>
                    <w:jc w:val="both"/>
                    <w:spacing w:before="0" w:after="124"/>
                    <w:ind w:left="560" w:right="0" w:firstLine="0"/>
                  </w:pPr>
                  <w:r>
                    <w:rPr>
                      <w:rStyle w:val="CharStyle12"/>
                    </w:rPr>
                    <w:t>Демчук Д.Ю., Корінчук Д.М.</w:t>
                  </w:r>
                </w:p>
                <w:p>
                  <w:pPr>
                    <w:pStyle w:val="Style11"/>
                    <w:numPr>
                      <w:ilvl w:val="0"/>
                      <w:numId w:val="99"/>
                    </w:numPr>
                    <w:tabs>
                      <w:tab w:leader="none" w:pos="504" w:val="left"/>
                      <w:tab w:leader="none" w:pos="2534" w:val="left"/>
                      <w:tab w:leader="none" w:pos="5122" w:val="left"/>
                      <w:tab w:leader="none" w:pos="7786" w:val="left"/>
                    </w:tabs>
                    <w:widowControl w:val="0"/>
                    <w:keepNext w:val="0"/>
                    <w:keepLines w:val="0"/>
                    <w:shd w:val="clear" w:color="auto" w:fill="auto"/>
                    <w:bidi w:val="0"/>
                    <w:jc w:val="both"/>
                    <w:spacing w:before="0" w:after="0" w:line="317" w:lineRule="exact"/>
                    <w:ind w:left="560" w:right="0" w:hanging="560"/>
                  </w:pPr>
                  <w:r>
                    <w:rPr>
                      <w:rStyle w:val="CharStyle12"/>
                    </w:rPr>
                    <w:t>АНАЛІЗ</w:t>
                    <w:tab/>
                    <w:t>СУЧАСНИХ</w:t>
                    <w:tab/>
                    <w:t>ТЕНДЕНЦІЙ</w:t>
                    <w:tab/>
                    <w:t>У</w:t>
                  </w:r>
                </w:p>
                <w:p>
                  <w:pPr>
                    <w:pStyle w:val="Style11"/>
                    <w:tabs>
                      <w:tab w:leader="none" w:pos="8043" w:val="right"/>
                    </w:tabs>
                    <w:widowControl w:val="0"/>
                    <w:keepNext w:val="0"/>
                    <w:keepLines w:val="0"/>
                    <w:shd w:val="clear" w:color="auto" w:fill="auto"/>
                    <w:bidi w:val="0"/>
                    <w:jc w:val="both"/>
                    <w:spacing w:before="0" w:after="0" w:line="317" w:lineRule="exact"/>
                    <w:ind w:left="560" w:right="0" w:firstLine="0"/>
                  </w:pPr>
                  <w:r>
                    <w:rPr>
                      <w:rStyle w:val="CharStyle12"/>
                    </w:rPr>
                    <w:t>КОНСТРУЮВАННІ</w:t>
                    <w:tab/>
                    <w:t>РОТОРНО-ПУЛЬСАЦІЙНИХ</w:t>
                  </w:r>
                </w:p>
                <w:p>
                  <w:pPr>
                    <w:pStyle w:val="Style11"/>
                    <w:widowControl w:val="0"/>
                    <w:keepNext w:val="0"/>
                    <w:keepLines w:val="0"/>
                    <w:shd w:val="clear" w:color="auto" w:fill="auto"/>
                    <w:bidi w:val="0"/>
                    <w:jc w:val="both"/>
                    <w:spacing w:before="0" w:after="0" w:line="317" w:lineRule="exact"/>
                    <w:ind w:left="560" w:right="0" w:firstLine="0"/>
                  </w:pPr>
                  <w:r>
                    <w:rPr>
                      <w:rStyle w:val="CharStyle12"/>
                    </w:rPr>
                    <w:t>АПАРАТІВ</w:t>
                  </w:r>
                </w:p>
                <w:p>
                  <w:pPr>
                    <w:pStyle w:val="Style11"/>
                    <w:widowControl w:val="0"/>
                    <w:keepNext w:val="0"/>
                    <w:keepLines w:val="0"/>
                    <w:shd w:val="clear" w:color="auto" w:fill="auto"/>
                    <w:bidi w:val="0"/>
                    <w:jc w:val="both"/>
                    <w:spacing w:before="0" w:after="0" w:line="317" w:lineRule="exact"/>
                    <w:ind w:left="560" w:right="0" w:firstLine="0"/>
                  </w:pPr>
                  <w:r>
                    <w:rPr>
                      <w:rStyle w:val="CharStyle12"/>
                    </w:rPr>
                    <w:t>Лялька Г.О., Семінський О.О.</w:t>
                  </w:r>
                </w:p>
                <w:p>
                  <w:pPr>
                    <w:pStyle w:val="Style11"/>
                    <w:numPr>
                      <w:ilvl w:val="0"/>
                      <w:numId w:val="99"/>
                    </w:numPr>
                    <w:tabs>
                      <w:tab w:leader="none" w:pos="514" w:val="left"/>
                    </w:tabs>
                    <w:widowControl w:val="0"/>
                    <w:keepNext w:val="0"/>
                    <w:keepLines w:val="0"/>
                    <w:shd w:val="clear" w:color="auto" w:fill="auto"/>
                    <w:bidi w:val="0"/>
                    <w:jc w:val="both"/>
                    <w:spacing w:before="0" w:after="0" w:line="317" w:lineRule="exact"/>
                    <w:ind w:left="560" w:right="0" w:hanging="560"/>
                  </w:pPr>
                  <w:r>
                    <w:rPr>
                      <w:rStyle w:val="CharStyle12"/>
                    </w:rPr>
                    <w:t>ОБГРУНТУВАННЯ МЕТОДИКИ ВИЗНАЧЕННЯ ПРОДУКТИВНОСТІ ДЛЯ ПРОЦЕСІВ МЕМБРАННОГО РОЗДІЛЕННЯ</w:t>
                  </w:r>
                </w:p>
                <w:p>
                  <w:pPr>
                    <w:pStyle w:val="Style11"/>
                    <w:widowControl w:val="0"/>
                    <w:keepNext w:val="0"/>
                    <w:keepLines w:val="0"/>
                    <w:shd w:val="clear" w:color="auto" w:fill="auto"/>
                    <w:bidi w:val="0"/>
                    <w:jc w:val="both"/>
                    <w:spacing w:before="0" w:after="116" w:line="317" w:lineRule="exact"/>
                    <w:ind w:left="560" w:right="0" w:firstLine="0"/>
                  </w:pPr>
                  <w:r>
                    <w:rPr>
                      <w:rStyle w:val="CharStyle12"/>
                    </w:rPr>
                    <w:t xml:space="preserve">Лялька М. </w:t>
                  </w:r>
                  <w:r>
                    <w:rPr>
                      <w:rStyle w:val="CharStyle12"/>
                      <w:lang w:val="ru-RU" w:eastAsia="ru-RU" w:bidi="ru-RU"/>
                    </w:rPr>
                    <w:t xml:space="preserve">О., </w:t>
                  </w:r>
                  <w:r>
                    <w:rPr>
                      <w:rStyle w:val="CharStyle12"/>
                    </w:rPr>
                    <w:t>Корнієнко Я.М., Гулієнко С.В.</w:t>
                  </w:r>
                </w:p>
                <w:p>
                  <w:pPr>
                    <w:pStyle w:val="Style11"/>
                    <w:numPr>
                      <w:ilvl w:val="0"/>
                      <w:numId w:val="99"/>
                    </w:numPr>
                    <w:tabs>
                      <w:tab w:leader="none" w:pos="514" w:val="left"/>
                    </w:tabs>
                    <w:widowControl w:val="0"/>
                    <w:keepNext w:val="0"/>
                    <w:keepLines w:val="0"/>
                    <w:shd w:val="clear" w:color="auto" w:fill="auto"/>
                    <w:bidi w:val="0"/>
                    <w:jc w:val="both"/>
                    <w:spacing w:before="0" w:after="0"/>
                    <w:ind w:left="560" w:right="0" w:hanging="560"/>
                  </w:pPr>
                  <w:r>
                    <w:rPr>
                      <w:rStyle w:val="CharStyle12"/>
                    </w:rPr>
                    <w:t>ТЕЧІЯ ФІБРОБЕТОННОЇ СУМІШІ В КАНАЛІ ВІБРОЕКСТРУДЕРА ПРИ ФОРМУВАННІ ВИРОБІВ КВАДРАТНОГО ПОПЕРЕЧНОГО ПЕРЕРІЗУ</w:t>
                  </w:r>
                </w:p>
                <w:p>
                  <w:pPr>
                    <w:pStyle w:val="Style11"/>
                    <w:widowControl w:val="0"/>
                    <w:keepNext w:val="0"/>
                    <w:keepLines w:val="0"/>
                    <w:shd w:val="clear" w:color="auto" w:fill="auto"/>
                    <w:bidi w:val="0"/>
                    <w:jc w:val="both"/>
                    <w:spacing w:before="0" w:after="0"/>
                    <w:ind w:left="560" w:right="0" w:firstLine="0"/>
                  </w:pPr>
                  <w:r>
                    <w:rPr>
                      <w:rStyle w:val="CharStyle12"/>
                    </w:rPr>
                    <w:t>Мартиненко Я.М., Воронін Л.Г., Андреєв І.А.</w:t>
                  </w:r>
                </w:p>
              </w:txbxContent>
            </v:textbox>
            <w10:wrap anchorx="margin"/>
          </v:shape>
        </w:pict>
      </w:r>
      <w:r>
        <w:pict>
          <v:shape id="_x0000_s1290" type="#_x0000_t202" style="position:absolute;margin-left:426.25pt;margin-top:128.05pt;width:9.1pt;height:15.9pt;z-index:251657731;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5</w:t>
                  </w:r>
                </w:p>
              </w:txbxContent>
            </v:textbox>
            <w10:wrap anchorx="margin"/>
          </v:shape>
        </w:pict>
      </w:r>
      <w:r>
        <w:pict>
          <v:shape id="_x0000_s1291" type="#_x0000_t202" style="position:absolute;margin-left:426.25pt;margin-top:192.4pt;width:9.1pt;height:15.9pt;z-index:251657732;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9</w:t>
                  </w:r>
                </w:p>
              </w:txbxContent>
            </v:textbox>
            <w10:wrap anchorx="margin"/>
          </v:shape>
        </w:pict>
      </w:r>
      <w:r>
        <w:pict>
          <v:shape id="_x0000_s1292" type="#_x0000_t202" style="position:absolute;margin-left:423.35pt;margin-top:305.2pt;width:15.35pt;height:15.9pt;z-index:251657733;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14</w:t>
                  </w:r>
                </w:p>
              </w:txbxContent>
            </v:textbox>
            <w10:wrap anchorx="margin"/>
          </v:shape>
        </w:pict>
      </w:r>
      <w:r>
        <w:pict>
          <v:shape id="_x0000_s1293" type="#_x0000_t202" style="position:absolute;margin-left:423.35pt;margin-top:369.5pt;width:15.6pt;height:15.9pt;z-index:251657734;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17</w:t>
                  </w:r>
                </w:p>
              </w:txbxContent>
            </v:textbox>
            <w10:wrap anchorx="margin"/>
          </v:shape>
        </w:pict>
      </w:r>
      <w:r>
        <w:pict>
          <v:shape id="_x0000_s1294" type="#_x0000_t202" style="position:absolute;margin-left:423.35pt;margin-top:433.85pt;width:15.35pt;height:15.9pt;z-index:251657735;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19</w:t>
                  </w:r>
                </w:p>
              </w:txbxContent>
            </v:textbox>
            <w10:wrap anchorx="margin"/>
          </v:shape>
        </w:pict>
      </w:r>
      <w:r>
        <w:pict>
          <v:shape id="_x0000_s1295" type="#_x0000_t202" style="position:absolute;margin-left:422.4pt;margin-top:506.3pt;width:15.6pt;height:15.9pt;z-index:251657736;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21</w:t>
                  </w:r>
                </w:p>
              </w:txbxContent>
            </v:textbox>
            <w10:wrap anchorx="margin"/>
          </v:shape>
        </w:pict>
      </w:r>
      <w:r>
        <w:pict>
          <v:shape id="_x0000_s1296" type="#_x0000_t202" style="position:absolute;margin-left:422.4pt;margin-top:570.65pt;width:16.1pt;height:15.9pt;z-index:251657737;mso-wrap-distance-left:5.pt;mso-wrap-distance-right: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23</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44" w:lineRule="exact"/>
      </w:pPr>
    </w:p>
    <w:p>
      <w:pPr>
        <w:widowControl w:val="0"/>
        <w:rPr>
          <w:sz w:val="2"/>
          <w:szCs w:val="2"/>
        </w:rPr>
        <w:sectPr>
          <w:type w:val="continuous"/>
          <w:pgSz w:w="11900" w:h="16840"/>
          <w:pgMar w:top="1305" w:left="1550" w:right="1316" w:bottom="1315" w:header="0" w:footer="3" w:gutter="0"/>
          <w:rtlGutter w:val="0"/>
          <w:cols w:space="720"/>
          <w:noEndnote/>
          <w:docGrid w:linePitch="360"/>
        </w:sectPr>
      </w:pPr>
    </w:p>
    <w:p>
      <w:pPr>
        <w:pStyle w:val="Style11"/>
        <w:numPr>
          <w:ilvl w:val="0"/>
          <w:numId w:val="101"/>
        </w:numPr>
        <w:tabs>
          <w:tab w:leader="none" w:pos="571" w:val="left"/>
          <w:tab w:leader="none" w:pos="4080" w:val="left"/>
          <w:tab w:leader="none" w:pos="8135" w:val="right"/>
        </w:tabs>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МАТЕМАТИЧНА</w:t>
        <w:tab/>
        <w:t>МОДЕЛЬ</w:t>
        <w:tab/>
        <w:t>ПРОЦЕСУ</w:t>
      </w:r>
    </w:p>
    <w:p>
      <w:pPr>
        <w:pStyle w:val="TOC 4"/>
        <w:tabs>
          <w:tab w:leader="none" w:pos="8135" w:val="right"/>
        </w:tabs>
        <w:widowControl w:val="0"/>
        <w:keepNext w:val="0"/>
        <w:keepLines w:val="0"/>
        <w:shd w:val="clear" w:color="auto" w:fill="auto"/>
        <w:bidi w:val="0"/>
        <w:jc w:val="left"/>
        <w:spacing w:before="0" w:after="0" w:line="322" w:lineRule="exact"/>
        <w:ind w:left="700" w:right="0" w:firstLine="0"/>
      </w:pPr>
      <w:r>
        <w:fldChar w:fldCharType="begin"/>
        <w:instrText xml:space="preserve"> TOC \o "1-5" \h \z </w:instrText>
        <w:fldChar w:fldCharType="separate"/>
      </w:r>
      <w:r>
        <w:rPr>
          <w:lang w:val="uk-UA" w:eastAsia="uk-UA" w:bidi="uk-UA"/>
          <w:w w:val="100"/>
          <w:spacing w:val="0"/>
          <w:color w:val="000000"/>
          <w:position w:val="0"/>
        </w:rPr>
        <w:t>ПЕРЕМІШУВАННЯ КОМПЛЕКСНОГО ДОБРИВА З ВИКОРИСТАННЯМ КІСТКОВОГО БОРОШНА</w:t>
        <w:tab/>
        <w:t>27</w:t>
      </w:r>
    </w:p>
    <w:p>
      <w:pPr>
        <w:pStyle w:val="TOC 4"/>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Марушевський С.О., Степанюк А.Р.</w:t>
      </w:r>
    </w:p>
    <w:p>
      <w:pPr>
        <w:pStyle w:val="TOC 4"/>
        <w:numPr>
          <w:ilvl w:val="0"/>
          <w:numId w:val="101"/>
        </w:numPr>
        <w:tabs>
          <w:tab w:leader="none" w:pos="571" w:val="lef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ВИЗНАЧЕННЯ ОПТИМАЛЬНИХ РЕЖИМІВ СУШІННЯ</w:t>
      </w:r>
    </w:p>
    <w:p>
      <w:pPr>
        <w:pStyle w:val="TOC 4"/>
        <w:tabs>
          <w:tab w:leader="none" w:pos="8900" w:val="right"/>
        </w:tabs>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ТЕРМОЛАБІЛЬНИХ МАТЕРІАЛІВ</w:t>
        <w:tab/>
        <w:t>29</w:t>
      </w:r>
    </w:p>
    <w:p>
      <w:pPr>
        <w:pStyle w:val="TOC 4"/>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Муляр В. П, Снєжкін Ю.Ф., Дабіжа Н.О.</w:t>
      </w:r>
    </w:p>
    <w:p>
      <w:pPr>
        <w:pStyle w:val="TOC 4"/>
        <w:numPr>
          <w:ilvl w:val="0"/>
          <w:numId w:val="101"/>
        </w:numPr>
        <w:tabs>
          <w:tab w:leader="none" w:pos="571" w:val="lef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ДОСЛІДЖЕННЯ ЗАЛЕЖНОСТІ ПРОДУКТИВНОСТІ У</w:t>
      </w:r>
    </w:p>
    <w:p>
      <w:pPr>
        <w:pStyle w:val="TOC 4"/>
        <w:tabs>
          <w:tab w:leader="none" w:pos="8135" w:val="right"/>
        </w:tabs>
        <w:widowControl w:val="0"/>
        <w:keepNext w:val="0"/>
        <w:keepLines w:val="0"/>
        <w:shd w:val="clear" w:color="auto" w:fill="auto"/>
        <w:bidi w:val="0"/>
        <w:jc w:val="left"/>
        <w:spacing w:before="0" w:after="0" w:line="322" w:lineRule="exact"/>
        <w:ind w:left="700" w:right="0" w:firstLine="0"/>
      </w:pPr>
      <w:r>
        <w:rPr>
          <w:lang w:val="uk-UA" w:eastAsia="uk-UA" w:bidi="uk-UA"/>
          <w:w w:val="100"/>
          <w:spacing w:val="0"/>
          <w:color w:val="000000"/>
          <w:position w:val="0"/>
        </w:rPr>
        <w:t>ШЕСТЕРЕННОМУ НАСОСІ ВІД В’ЯЗКОСТІ ПОЛІМЕРНОГО РОЗПЛАВУ</w:t>
        <w:tab/>
        <w:t>31</w:t>
      </w:r>
      <w:r>
        <w:fldChar w:fldCharType="end"/>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Овчарук І.І., Швед М.П., Швед Д.М.</w:t>
      </w:r>
    </w:p>
    <w:p>
      <w:pPr>
        <w:pStyle w:val="Style11"/>
        <w:numPr>
          <w:ilvl w:val="0"/>
          <w:numId w:val="101"/>
        </w:numPr>
        <w:tabs>
          <w:tab w:leader="none" w:pos="571" w:val="left"/>
        </w:tabs>
        <w:widowControl w:val="0"/>
        <w:keepNext w:val="0"/>
        <w:keepLines w:val="0"/>
        <w:shd w:val="clear" w:color="auto" w:fill="auto"/>
        <w:bidi w:val="0"/>
        <w:jc w:val="left"/>
        <w:spacing w:before="0" w:after="0"/>
        <w:ind w:left="700" w:right="0" w:hanging="700"/>
      </w:pPr>
      <w:r>
        <w:rPr>
          <w:lang w:val="uk-UA" w:eastAsia="uk-UA" w:bidi="uk-UA"/>
          <w:w w:val="100"/>
          <w:spacing w:val="0"/>
          <w:color w:val="000000"/>
          <w:position w:val="0"/>
        </w:rPr>
        <w:t>ОБГРУНТУВАННЯ ПІДВИЩЕННЯ ЕФЕКТИВНОСТІ 33 РЕКУПЕРАТОРИ ТЕПЛА ПОВІТРЯ</w:t>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Одарчук В. В., Двойнос Я. Г.</w:t>
      </w:r>
    </w:p>
    <w:p>
      <w:pPr>
        <w:pStyle w:val="Style11"/>
        <w:numPr>
          <w:ilvl w:val="0"/>
          <w:numId w:val="101"/>
        </w:numPr>
        <w:tabs>
          <w:tab w:leader="none" w:pos="571" w:val="left"/>
        </w:tabs>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МАТЕМАТИЧНА МОДЕЛЬ ПРОЦЕСУ ЕКСТРУЗІЇ</w:t>
      </w:r>
    </w:p>
    <w:p>
      <w:pPr>
        <w:pStyle w:val="TOC 4"/>
        <w:tabs>
          <w:tab w:leader="none" w:pos="8900" w:val="right"/>
        </w:tabs>
        <w:widowControl w:val="0"/>
        <w:keepNext w:val="0"/>
        <w:keepLines w:val="0"/>
        <w:shd w:val="clear" w:color="auto" w:fill="auto"/>
        <w:bidi w:val="0"/>
        <w:jc w:val="both"/>
        <w:spacing w:before="0" w:after="0" w:line="322" w:lineRule="exact"/>
        <w:ind w:left="700" w:right="0" w:firstLine="0"/>
      </w:pPr>
      <w:r>
        <w:fldChar w:fldCharType="begin"/>
        <w:instrText xml:space="preserve"> TOC \o "1-5" \h \z </w:instrText>
        <w:fldChar w:fldCharType="separate"/>
      </w:r>
      <w:r>
        <w:rPr>
          <w:lang w:val="uk-UA" w:eastAsia="uk-UA" w:bidi="uk-UA"/>
          <w:w w:val="100"/>
          <w:spacing w:val="0"/>
          <w:color w:val="000000"/>
          <w:position w:val="0"/>
        </w:rPr>
        <w:t>ТРУБ ДІАМЕТРОМ БІЛЬШЕ 560 мм</w:t>
        <w:tab/>
        <w:t>35</w:t>
      </w:r>
    </w:p>
    <w:p>
      <w:pPr>
        <w:pStyle w:val="TOC 4"/>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Олексієвець В. Ф., Двойнос Я. Г.</w:t>
      </w:r>
    </w:p>
    <w:p>
      <w:pPr>
        <w:pStyle w:val="TOC 4"/>
        <w:numPr>
          <w:ilvl w:val="0"/>
          <w:numId w:val="101"/>
        </w:numPr>
        <w:tabs>
          <w:tab w:leader="none" w:pos="571" w:val="lef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ВИЗНАЧЕННЯ СТРУКТУРИ ВИТРАТ ПОТУЖНОСТІ У</w:t>
      </w:r>
    </w:p>
    <w:p>
      <w:pPr>
        <w:pStyle w:val="TOC 7"/>
        <w:tabs>
          <w:tab w:leader="none" w:pos="8900" w:val="right"/>
        </w:tabs>
        <w:widowControl w:val="0"/>
        <w:keepNext w:val="0"/>
        <w:keepLines w:val="0"/>
        <w:shd w:val="clear" w:color="auto" w:fill="auto"/>
        <w:bidi w:val="0"/>
        <w:jc w:val="both"/>
        <w:spacing w:before="0" w:after="0" w:line="322" w:lineRule="exact"/>
        <w:ind w:left="700" w:right="0" w:firstLine="0"/>
      </w:pPr>
      <w:hyperlink w:anchor="bookmark42" w:tooltip="Current Document">
        <w:r>
          <w:rPr>
            <w:rStyle w:val="CharStyle118"/>
          </w:rPr>
          <w:t>РОТОРНО-ПЛІВКОВОМУ АПАРАТІ</w:t>
          <w:tab/>
          <w:t>37</w:t>
        </w:r>
      </w:hyperlink>
    </w:p>
    <w:p>
      <w:pPr>
        <w:pStyle w:val="TOC 4"/>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Поліщук М.О., Зубрій О.Г.</w:t>
      </w:r>
    </w:p>
    <w:p>
      <w:pPr>
        <w:pStyle w:val="TOC 4"/>
        <w:numPr>
          <w:ilvl w:val="0"/>
          <w:numId w:val="101"/>
        </w:numPr>
        <w:tabs>
          <w:tab w:leader="none" w:pos="571" w:val="lef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МОДЕЛЮВАННЯ ПРОЦЕСУ ПОДРІБНЕННЯ</w:t>
      </w:r>
    </w:p>
    <w:p>
      <w:pPr>
        <w:pStyle w:val="TOC 4"/>
        <w:tabs>
          <w:tab w:leader="none" w:pos="6450" w:val="left"/>
        </w:tabs>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ГРАНУЛЬОВАНОГО</w:t>
        <w:tab/>
        <w:t>МАТЕРІАЛУ</w:t>
      </w:r>
    </w:p>
    <w:p>
      <w:pPr>
        <w:pStyle w:val="TOC 4"/>
        <w:tabs>
          <w:tab w:leader="none" w:pos="8900" w:val="right"/>
        </w:tabs>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ДИСМЕМБРАТОРОМ</w:t>
        <w:tab/>
        <w:t>39</w:t>
      </w:r>
    </w:p>
    <w:p>
      <w:pPr>
        <w:pStyle w:val="TOC 4"/>
        <w:widowControl w:val="0"/>
        <w:keepNext w:val="0"/>
        <w:keepLines w:val="0"/>
        <w:shd w:val="clear" w:color="auto" w:fill="auto"/>
        <w:bidi w:val="0"/>
        <w:jc w:val="both"/>
        <w:spacing w:before="0" w:after="124" w:line="322" w:lineRule="exact"/>
        <w:ind w:left="700" w:right="0" w:firstLine="0"/>
      </w:pPr>
      <w:r>
        <w:rPr>
          <w:lang w:val="uk-UA" w:eastAsia="uk-UA" w:bidi="uk-UA"/>
          <w:w w:val="100"/>
          <w:spacing w:val="0"/>
          <w:color w:val="000000"/>
          <w:position w:val="0"/>
        </w:rPr>
        <w:t>Попович А.Г., Степанюк А.Р.</w:t>
      </w:r>
    </w:p>
    <w:p>
      <w:pPr>
        <w:pStyle w:val="TOC 4"/>
        <w:numPr>
          <w:ilvl w:val="0"/>
          <w:numId w:val="101"/>
        </w:numPr>
        <w:tabs>
          <w:tab w:leader="none" w:pos="571"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ПРИРОДНІ ВТРАТИ СВІТЛИХ НАФТОПРОДУКТІВ ІЗ</w:t>
      </w:r>
    </w:p>
    <w:p>
      <w:pPr>
        <w:pStyle w:val="TOC 4"/>
        <w:tabs>
          <w:tab w:leader="none" w:pos="8900" w:val="right"/>
        </w:tabs>
        <w:widowControl w:val="0"/>
        <w:keepNext w:val="0"/>
        <w:keepLines w:val="0"/>
        <w:shd w:val="clear" w:color="auto" w:fill="auto"/>
        <w:bidi w:val="0"/>
        <w:jc w:val="both"/>
        <w:spacing w:before="0" w:after="0" w:line="317" w:lineRule="exact"/>
        <w:ind w:left="700" w:right="0" w:firstLine="0"/>
      </w:pPr>
      <w:r>
        <w:rPr>
          <w:lang w:val="uk-UA" w:eastAsia="uk-UA" w:bidi="uk-UA"/>
          <w:w w:val="100"/>
          <w:spacing w:val="0"/>
          <w:color w:val="000000"/>
          <w:position w:val="0"/>
        </w:rPr>
        <w:t>РАЗЕРВУАРА</w:t>
        <w:tab/>
        <w:t>41</w:t>
      </w:r>
    </w:p>
    <w:p>
      <w:pPr>
        <w:pStyle w:val="TOC 4"/>
        <w:widowControl w:val="0"/>
        <w:keepNext w:val="0"/>
        <w:keepLines w:val="0"/>
        <w:shd w:val="clear" w:color="auto" w:fill="auto"/>
        <w:bidi w:val="0"/>
        <w:jc w:val="both"/>
        <w:spacing w:before="0" w:after="0" w:line="317" w:lineRule="exact"/>
        <w:ind w:left="700" w:right="0" w:firstLine="0"/>
      </w:pPr>
      <w:r>
        <w:rPr>
          <w:lang w:val="uk-UA" w:eastAsia="uk-UA" w:bidi="uk-UA"/>
          <w:w w:val="100"/>
          <w:spacing w:val="0"/>
          <w:color w:val="000000"/>
          <w:position w:val="0"/>
        </w:rPr>
        <w:t>Тишко Ю.А.</w:t>
      </w:r>
    </w:p>
    <w:p>
      <w:pPr>
        <w:pStyle w:val="TOC 4"/>
        <w:numPr>
          <w:ilvl w:val="0"/>
          <w:numId w:val="101"/>
        </w:numPr>
        <w:tabs>
          <w:tab w:leader="none" w:pos="571"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ПРОЦЕС КАСКАДНОЇ ЕКСТРУЗІЇ ДЛЯ</w:t>
      </w:r>
    </w:p>
    <w:p>
      <w:pPr>
        <w:pStyle w:val="TOC 4"/>
        <w:tabs>
          <w:tab w:leader="none" w:pos="8900" w:val="right"/>
        </w:tabs>
        <w:widowControl w:val="0"/>
        <w:keepNext w:val="0"/>
        <w:keepLines w:val="0"/>
        <w:shd w:val="clear" w:color="auto" w:fill="auto"/>
        <w:bidi w:val="0"/>
        <w:jc w:val="both"/>
        <w:spacing w:before="0" w:after="0" w:line="317" w:lineRule="exact"/>
        <w:ind w:left="700" w:right="0" w:firstLine="0"/>
      </w:pPr>
      <w:r>
        <w:rPr>
          <w:lang w:val="uk-UA" w:eastAsia="uk-UA" w:bidi="uk-UA"/>
          <w:w w:val="100"/>
          <w:spacing w:val="0"/>
          <w:color w:val="000000"/>
          <w:position w:val="0"/>
        </w:rPr>
        <w:t>ВИРОБНИЦТВА ТЕРМОЗБІЖНОЇ ПЛІВКИ</w:t>
        <w:tab/>
        <w:t>42</w:t>
      </w:r>
    </w:p>
    <w:p>
      <w:pPr>
        <w:pStyle w:val="TOC 4"/>
        <w:widowControl w:val="0"/>
        <w:keepNext w:val="0"/>
        <w:keepLines w:val="0"/>
        <w:shd w:val="clear" w:color="auto" w:fill="auto"/>
        <w:bidi w:val="0"/>
        <w:jc w:val="both"/>
        <w:spacing w:before="0" w:after="0" w:line="317" w:lineRule="exact"/>
        <w:ind w:left="700" w:right="0" w:firstLine="0"/>
      </w:pPr>
      <w:r>
        <w:rPr>
          <w:lang w:val="uk-UA" w:eastAsia="uk-UA" w:bidi="uk-UA"/>
          <w:w w:val="100"/>
          <w:spacing w:val="0"/>
          <w:color w:val="000000"/>
          <w:position w:val="0"/>
        </w:rPr>
        <w:t>Бояркін О.О., Швед М.П.</w:t>
      </w:r>
    </w:p>
    <w:p>
      <w:pPr>
        <w:pStyle w:val="TOC 4"/>
        <w:numPr>
          <w:ilvl w:val="0"/>
          <w:numId w:val="101"/>
        </w:numPr>
        <w:tabs>
          <w:tab w:leader="none" w:pos="571" w:val="lef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ОБГРУНТУВАННЯ СТВОРЕННЯ КОМПЛЕКСНИХ</w:t>
      </w:r>
    </w:p>
    <w:p>
      <w:pPr>
        <w:pStyle w:val="TOC 4"/>
        <w:tabs>
          <w:tab w:leader="none" w:pos="8135" w:val="right"/>
        </w:tabs>
        <w:widowControl w:val="0"/>
        <w:keepNext w:val="0"/>
        <w:keepLines w:val="0"/>
        <w:shd w:val="clear" w:color="auto" w:fill="auto"/>
        <w:bidi w:val="0"/>
        <w:jc w:val="left"/>
        <w:spacing w:before="0" w:after="0" w:line="322" w:lineRule="exact"/>
        <w:ind w:left="700" w:right="0" w:firstLine="0"/>
      </w:pPr>
      <w:r>
        <w:rPr>
          <w:lang w:val="uk-UA" w:eastAsia="uk-UA" w:bidi="uk-UA"/>
          <w:w w:val="100"/>
          <w:spacing w:val="0"/>
          <w:color w:val="000000"/>
          <w:position w:val="0"/>
        </w:rPr>
        <w:t>ДОБРИВ НА БАЗІ НІТРАТУ АМОНІЮ З ДОМІШКАМИ СУЛЬФАТУ АМОНІЮ, ГУМАТІВ ТА ЛУГУ КАЛІЮ</w:t>
        <w:tab/>
        <w:t>44</w:t>
      </w:r>
    </w:p>
    <w:p>
      <w:pPr>
        <w:pStyle w:val="TOC 4"/>
        <w:widowControl w:val="0"/>
        <w:keepNext w:val="0"/>
        <w:keepLines w:val="0"/>
        <w:shd w:val="clear" w:color="auto" w:fill="auto"/>
        <w:bidi w:val="0"/>
        <w:jc w:val="both"/>
        <w:spacing w:before="0" w:after="0" w:line="322" w:lineRule="exact"/>
        <w:ind w:left="700" w:right="0" w:firstLine="0"/>
      </w:pPr>
      <w:r>
        <w:rPr>
          <w:lang w:val="ru-RU" w:eastAsia="ru-RU" w:bidi="ru-RU"/>
          <w:w w:val="100"/>
          <w:spacing w:val="0"/>
          <w:color w:val="000000"/>
          <w:position w:val="0"/>
        </w:rPr>
        <w:t xml:space="preserve">Вислогузова </w:t>
      </w:r>
      <w:r>
        <w:rPr>
          <w:lang w:val="uk-UA" w:eastAsia="uk-UA" w:bidi="uk-UA"/>
          <w:w w:val="100"/>
          <w:spacing w:val="0"/>
          <w:color w:val="000000"/>
          <w:position w:val="0"/>
        </w:rPr>
        <w:t>Я. М.,Степанюк А.Р.</w:t>
      </w:r>
    </w:p>
    <w:p>
      <w:pPr>
        <w:pStyle w:val="TOC 4"/>
        <w:numPr>
          <w:ilvl w:val="0"/>
          <w:numId w:val="101"/>
        </w:numPr>
        <w:tabs>
          <w:tab w:leader="none" w:pos="571" w:val="lef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ПРОЦЕС ГІДРОДИНАМІКИ ТА ТЕПЛООБМІНУ В</w:t>
      </w:r>
    </w:p>
    <w:p>
      <w:pPr>
        <w:pStyle w:val="TOC 4"/>
        <w:tabs>
          <w:tab w:leader="none" w:pos="8900" w:val="right"/>
        </w:tabs>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РОТОРНОМУ ПЛІВКОВОМУ АПАРАТІ</w:t>
        <w:tab/>
        <w:t>46</w:t>
      </w:r>
    </w:p>
    <w:p>
      <w:pPr>
        <w:pStyle w:val="TOC 4"/>
        <w:widowControl w:val="0"/>
        <w:keepNext w:val="0"/>
        <w:keepLines w:val="0"/>
        <w:shd w:val="clear" w:color="auto" w:fill="auto"/>
        <w:bidi w:val="0"/>
        <w:jc w:val="both"/>
        <w:spacing w:before="0" w:after="0" w:line="322" w:lineRule="exact"/>
        <w:ind w:left="700" w:right="0" w:firstLine="0"/>
      </w:pPr>
      <w:r>
        <w:rPr>
          <w:lang w:val="uk-UA" w:eastAsia="uk-UA" w:bidi="uk-UA"/>
          <w:w w:val="100"/>
          <w:spacing w:val="0"/>
          <w:color w:val="000000"/>
          <w:position w:val="0"/>
        </w:rPr>
        <w:t>Іскамов А.Г., Зубрій О.Г.</w:t>
      </w:r>
    </w:p>
    <w:p>
      <w:pPr>
        <w:pStyle w:val="TOC 4"/>
        <w:numPr>
          <w:ilvl w:val="0"/>
          <w:numId w:val="101"/>
        </w:numPr>
        <w:tabs>
          <w:tab w:leader="none" w:pos="571" w:val="left"/>
          <w:tab w:leader="none" w:pos="3739" w:val="left"/>
          <w:tab w:leader="none" w:pos="6082"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МОДЕРНІЗАЦІЯ</w:t>
        <w:tab/>
        <w:t>ПРОЦЕСУ</w:t>
        <w:tab/>
        <w:t>ВИРОБНЦТВА</w:t>
      </w:r>
    </w:p>
    <w:p>
      <w:pPr>
        <w:pStyle w:val="TOC 4"/>
        <w:tabs>
          <w:tab w:leader="none" w:pos="4080" w:val="left"/>
          <w:tab w:leader="none" w:pos="5481" w:val="left"/>
        </w:tabs>
        <w:widowControl w:val="0"/>
        <w:keepNext w:val="0"/>
        <w:keepLines w:val="0"/>
        <w:shd w:val="clear" w:color="auto" w:fill="auto"/>
        <w:bidi w:val="0"/>
        <w:jc w:val="both"/>
        <w:spacing w:before="0" w:after="0" w:line="317" w:lineRule="exact"/>
        <w:ind w:left="700" w:right="0" w:firstLine="0"/>
      </w:pPr>
      <w:r>
        <w:rPr>
          <w:lang w:val="uk-UA" w:eastAsia="uk-UA" w:bidi="uk-UA"/>
          <w:w w:val="100"/>
          <w:spacing w:val="0"/>
          <w:color w:val="000000"/>
          <w:position w:val="0"/>
        </w:rPr>
        <w:t>ЕЛАСТОМЕРІВ</w:t>
        <w:tab/>
        <w:t>З</w:t>
        <w:tab/>
        <w:t>ВИКОРИСТАННЯМ</w:t>
      </w:r>
    </w:p>
    <w:p>
      <w:pPr>
        <w:pStyle w:val="TOC 4"/>
        <w:tabs>
          <w:tab w:leader="none" w:pos="8900" w:val="right"/>
        </w:tabs>
        <w:widowControl w:val="0"/>
        <w:keepNext w:val="0"/>
        <w:keepLines w:val="0"/>
        <w:shd w:val="clear" w:color="auto" w:fill="auto"/>
        <w:bidi w:val="0"/>
        <w:jc w:val="both"/>
        <w:spacing w:before="0" w:after="0" w:line="317" w:lineRule="exact"/>
        <w:ind w:left="700" w:right="0" w:firstLine="0"/>
      </w:pPr>
      <w:r>
        <w:rPr>
          <w:lang w:val="uk-UA" w:eastAsia="uk-UA" w:bidi="uk-UA"/>
          <w:w w:val="100"/>
          <w:spacing w:val="0"/>
          <w:color w:val="000000"/>
          <w:position w:val="0"/>
        </w:rPr>
        <w:t>ШЕСТЕРЕННОГО НАСОСА</w:t>
        <w:tab/>
        <w:t>48</w:t>
      </w:r>
      <w:r>
        <w:fldChar w:fldCharType="end"/>
      </w:r>
    </w:p>
    <w:p>
      <w:pPr>
        <w:pStyle w:val="Style11"/>
        <w:widowControl w:val="0"/>
        <w:keepNext w:val="0"/>
        <w:keepLines w:val="0"/>
        <w:shd w:val="clear" w:color="auto" w:fill="auto"/>
        <w:bidi w:val="0"/>
        <w:jc w:val="both"/>
        <w:spacing w:before="0" w:after="0" w:line="317" w:lineRule="exact"/>
        <w:ind w:left="700" w:right="0" w:firstLine="0"/>
      </w:pPr>
      <w:r>
        <w:rPr>
          <w:lang w:val="uk-UA" w:eastAsia="uk-UA" w:bidi="uk-UA"/>
          <w:w w:val="100"/>
          <w:spacing w:val="0"/>
          <w:color w:val="000000"/>
          <w:position w:val="0"/>
        </w:rPr>
        <w:t>Кеба О.В., Швед М.П.</w:t>
      </w:r>
    </w:p>
    <w:p>
      <w:pPr>
        <w:pStyle w:val="Style11"/>
        <w:numPr>
          <w:ilvl w:val="0"/>
          <w:numId w:val="101"/>
        </w:numPr>
        <w:tabs>
          <w:tab w:leader="none" w:pos="585" w:val="left"/>
        </w:tabs>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ОБГРУНТУВАННЯ СТВОРЕННЯ КОМПЛЕКСНИХ</w:t>
      </w:r>
    </w:p>
    <w:p>
      <w:pPr>
        <w:pStyle w:val="TOC 4"/>
        <w:tabs>
          <w:tab w:leader="none" w:pos="8147" w:val="right"/>
        </w:tabs>
        <w:widowControl w:val="0"/>
        <w:keepNext w:val="0"/>
        <w:keepLines w:val="0"/>
        <w:shd w:val="clear" w:color="auto" w:fill="auto"/>
        <w:bidi w:val="0"/>
        <w:jc w:val="left"/>
        <w:spacing w:before="0" w:after="0" w:line="322" w:lineRule="exact"/>
        <w:ind w:left="620" w:right="0" w:firstLine="0"/>
      </w:pPr>
      <w:r>
        <w:fldChar w:fldCharType="begin"/>
        <w:instrText xml:space="preserve"> TOC \o "1-5" \h \z </w:instrText>
        <w:fldChar w:fldCharType="separate"/>
      </w:r>
      <w:r>
        <w:rPr>
          <w:lang w:val="uk-UA" w:eastAsia="uk-UA" w:bidi="uk-UA"/>
          <w:w w:val="100"/>
          <w:spacing w:val="0"/>
          <w:color w:val="000000"/>
          <w:position w:val="0"/>
        </w:rPr>
        <w:t>ДОБРИВ НА ОСНОВІ СУЛЬФАТУ АМОНІЮ З ДОМІШКАМИ САПОНІТУ ТА ГУМАТІВ</w:t>
        <w:tab/>
        <w:t>50</w:t>
      </w:r>
    </w:p>
    <w:p>
      <w:pPr>
        <w:pStyle w:val="TOC 4"/>
        <w:widowControl w:val="0"/>
        <w:keepNext w:val="0"/>
        <w:keepLines w:val="0"/>
        <w:shd w:val="clear" w:color="auto" w:fill="auto"/>
        <w:bidi w:val="0"/>
        <w:jc w:val="both"/>
        <w:spacing w:before="0" w:after="60" w:line="322" w:lineRule="exact"/>
        <w:ind w:left="620" w:right="0" w:firstLine="0"/>
      </w:pPr>
      <w:r>
        <w:rPr>
          <w:lang w:val="uk-UA" w:eastAsia="uk-UA" w:bidi="uk-UA"/>
          <w:w w:val="100"/>
          <w:spacing w:val="0"/>
          <w:color w:val="000000"/>
          <w:position w:val="0"/>
        </w:rPr>
        <w:t>Кушнір О.С., Степанюк А.Р.</w:t>
      </w:r>
    </w:p>
    <w:p>
      <w:pPr>
        <w:pStyle w:val="TOC 4"/>
        <w:numPr>
          <w:ilvl w:val="0"/>
          <w:numId w:val="101"/>
        </w:numPr>
        <w:tabs>
          <w:tab w:leader="none" w:pos="585" w:val="left"/>
        </w:tabs>
        <w:widowControl w:val="0"/>
        <w:keepNext w:val="0"/>
        <w:keepLines w:val="0"/>
        <w:shd w:val="clear" w:color="auto" w:fill="auto"/>
        <w:bidi w:val="0"/>
        <w:jc w:val="left"/>
        <w:spacing w:before="0" w:after="0" w:line="322" w:lineRule="exact"/>
        <w:ind w:left="620" w:right="0" w:hanging="620"/>
      </w:pPr>
      <w:r>
        <w:rPr>
          <w:lang w:val="uk-UA" w:eastAsia="uk-UA" w:bidi="uk-UA"/>
          <w:w w:val="100"/>
          <w:spacing w:val="0"/>
          <w:color w:val="000000"/>
          <w:position w:val="0"/>
        </w:rPr>
        <w:t>ТЕХНОЛОГІЧНА ЛІНІЯ ВИРОБНИЦТВА ШТУЧНОГО ГІДРОСИЛІКАТНОГО ДИСПЕРСНОГО</w:t>
      </w:r>
    </w:p>
    <w:p>
      <w:pPr>
        <w:pStyle w:val="TOC 4"/>
        <w:tabs>
          <w:tab w:leader="none" w:pos="8806" w:val="right"/>
        </w:tabs>
        <w:widowControl w:val="0"/>
        <w:keepNext w:val="0"/>
        <w:keepLines w:val="0"/>
        <w:shd w:val="clear" w:color="auto" w:fill="auto"/>
        <w:bidi w:val="0"/>
        <w:jc w:val="both"/>
        <w:spacing w:before="0" w:after="0" w:line="322" w:lineRule="exact"/>
        <w:ind w:left="620" w:right="0" w:firstLine="0"/>
      </w:pPr>
      <w:r>
        <w:rPr>
          <w:lang w:val="uk-UA" w:eastAsia="uk-UA" w:bidi="uk-UA"/>
          <w:w w:val="100"/>
          <w:spacing w:val="0"/>
          <w:color w:val="000000"/>
          <w:position w:val="0"/>
        </w:rPr>
        <w:t>ЗАПОВНЮВАЧА</w:t>
        <w:tab/>
        <w:t>52</w:t>
      </w:r>
    </w:p>
    <w:p>
      <w:pPr>
        <w:pStyle w:val="TOC 4"/>
        <w:widowControl w:val="0"/>
        <w:keepNext w:val="0"/>
        <w:keepLines w:val="0"/>
        <w:shd w:val="clear" w:color="auto" w:fill="auto"/>
        <w:bidi w:val="0"/>
        <w:jc w:val="both"/>
        <w:spacing w:before="0" w:after="64" w:line="322" w:lineRule="exact"/>
        <w:ind w:left="620" w:right="0" w:firstLine="0"/>
      </w:pPr>
      <w:r>
        <w:rPr>
          <w:lang w:val="uk-UA" w:eastAsia="uk-UA" w:bidi="uk-UA"/>
          <w:w w:val="100"/>
          <w:spacing w:val="0"/>
          <w:color w:val="000000"/>
          <w:position w:val="0"/>
        </w:rPr>
        <w:t>Мурзак М. С., Собченко В. В.</w:t>
      </w:r>
    </w:p>
    <w:p>
      <w:pPr>
        <w:pStyle w:val="TOC 4"/>
        <w:numPr>
          <w:ilvl w:val="0"/>
          <w:numId w:val="101"/>
        </w:numPr>
        <w:tabs>
          <w:tab w:leader="none" w:pos="585"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ОГЛЯД СУЧАСНИХ ТЕХНОЛОГІЙ СУШІННЯ ТОРФУ</w:t>
      </w:r>
    </w:p>
    <w:p>
      <w:pPr>
        <w:pStyle w:val="TOC 4"/>
        <w:tabs>
          <w:tab w:leader="none" w:pos="8806" w:val="right"/>
        </w:tabs>
        <w:widowControl w:val="0"/>
        <w:keepNext w:val="0"/>
        <w:keepLines w:val="0"/>
        <w:shd w:val="clear" w:color="auto" w:fill="auto"/>
        <w:bidi w:val="0"/>
        <w:jc w:val="both"/>
        <w:spacing w:before="0" w:after="0" w:line="317" w:lineRule="exact"/>
        <w:ind w:left="620" w:right="0" w:firstLine="0"/>
      </w:pPr>
      <w:r>
        <w:rPr>
          <w:lang w:val="uk-UA" w:eastAsia="uk-UA" w:bidi="uk-UA"/>
          <w:w w:val="100"/>
          <w:spacing w:val="0"/>
          <w:color w:val="000000"/>
          <w:position w:val="0"/>
        </w:rPr>
        <w:t>ТА БІОМАСИ</w:t>
        <w:tab/>
        <w:t>54</w:t>
      </w:r>
    </w:p>
    <w:p>
      <w:pPr>
        <w:pStyle w:val="TOC 4"/>
        <w:widowControl w:val="0"/>
        <w:keepNext w:val="0"/>
        <w:keepLines w:val="0"/>
        <w:shd w:val="clear" w:color="auto" w:fill="auto"/>
        <w:bidi w:val="0"/>
        <w:jc w:val="both"/>
        <w:spacing w:before="0" w:after="56" w:line="317" w:lineRule="exact"/>
        <w:ind w:left="620" w:right="0" w:firstLine="0"/>
      </w:pPr>
      <w:r>
        <w:rPr>
          <w:lang w:val="uk-UA" w:eastAsia="uk-UA" w:bidi="uk-UA"/>
          <w:w w:val="100"/>
          <w:spacing w:val="0"/>
          <w:color w:val="000000"/>
          <w:position w:val="0"/>
        </w:rPr>
        <w:t>Пашенько М.А., Корінчук Д.М.</w:t>
      </w:r>
    </w:p>
    <w:p>
      <w:pPr>
        <w:pStyle w:val="TOC 4"/>
        <w:numPr>
          <w:ilvl w:val="0"/>
          <w:numId w:val="101"/>
        </w:numPr>
        <w:tabs>
          <w:tab w:leader="none" w:pos="585" w:val="left"/>
          <w:tab w:leader="none" w:pos="3878" w:val="left"/>
          <w:tab w:leader="none" w:pos="8147" w:val="righ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ДОСЛІДЖЕННЯ</w:t>
        <w:tab/>
        <w:t>ВПЛИВУ</w:t>
        <w:tab/>
        <w:t>ПАРАМЕТРІВ</w:t>
      </w:r>
    </w:p>
    <w:p>
      <w:pPr>
        <w:pStyle w:val="TOC 4"/>
        <w:tabs>
          <w:tab w:leader="none" w:pos="8147" w:val="right"/>
        </w:tabs>
        <w:widowControl w:val="0"/>
        <w:keepNext w:val="0"/>
        <w:keepLines w:val="0"/>
        <w:shd w:val="clear" w:color="auto" w:fill="auto"/>
        <w:bidi w:val="0"/>
        <w:jc w:val="left"/>
        <w:spacing w:before="0" w:after="0" w:line="322" w:lineRule="exact"/>
        <w:ind w:left="620" w:right="0" w:firstLine="0"/>
      </w:pPr>
      <w:r>
        <w:rPr>
          <w:lang w:val="uk-UA" w:eastAsia="uk-UA" w:bidi="uk-UA"/>
          <w:w w:val="100"/>
          <w:spacing w:val="0"/>
          <w:color w:val="000000"/>
          <w:position w:val="0"/>
        </w:rPr>
        <w:t>ЗНЕВОДНЕННЯ РОСЛИННИХ КОМПОЗИЦІЙНИХ МАТЕРІАЛІВ</w:t>
        <w:tab/>
        <w:t>56</w:t>
      </w:r>
    </w:p>
    <w:p>
      <w:pPr>
        <w:pStyle w:val="TOC 4"/>
        <w:widowControl w:val="0"/>
        <w:keepNext w:val="0"/>
        <w:keepLines w:val="0"/>
        <w:shd w:val="clear" w:color="auto" w:fill="auto"/>
        <w:bidi w:val="0"/>
        <w:jc w:val="both"/>
        <w:spacing w:before="0" w:after="109" w:line="322" w:lineRule="exact"/>
        <w:ind w:left="620" w:right="0" w:firstLine="0"/>
      </w:pPr>
      <w:r>
        <w:rPr>
          <w:lang w:val="uk-UA" w:eastAsia="uk-UA" w:bidi="uk-UA"/>
          <w:w w:val="100"/>
          <w:spacing w:val="0"/>
          <w:color w:val="000000"/>
          <w:position w:val="0"/>
        </w:rPr>
        <w:t>Перепеличний О.В., Петрова Ж.О</w:t>
      </w:r>
    </w:p>
    <w:p>
      <w:pPr>
        <w:pStyle w:val="TOC 7"/>
        <w:numPr>
          <w:ilvl w:val="0"/>
          <w:numId w:val="101"/>
        </w:numPr>
        <w:tabs>
          <w:tab w:leader="none" w:pos="585" w:val="left"/>
          <w:tab w:leader="none" w:pos="8806" w:val="right"/>
        </w:tabs>
        <w:widowControl w:val="0"/>
        <w:keepNext w:val="0"/>
        <w:keepLines w:val="0"/>
        <w:shd w:val="clear" w:color="auto" w:fill="auto"/>
        <w:bidi w:val="0"/>
        <w:jc w:val="both"/>
        <w:spacing w:before="0" w:after="117" w:line="260" w:lineRule="exact"/>
        <w:ind w:left="0" w:right="0" w:firstLine="0"/>
      </w:pPr>
      <w:hyperlink w:anchor="bookmark59" w:tooltip="Current Document">
        <w:r>
          <w:rPr>
            <w:rStyle w:val="CharStyle118"/>
          </w:rPr>
          <w:t>ПРОЦЕС КАЛІБРУВАННЯ ТРУБ З ПОЛІПРОПІЛЕНУ</w:t>
          <w:tab/>
          <w:t>58</w:t>
        </w:r>
      </w:hyperlink>
    </w:p>
    <w:p>
      <w:pPr>
        <w:pStyle w:val="TOC 4"/>
        <w:widowControl w:val="0"/>
        <w:keepNext w:val="0"/>
        <w:keepLines w:val="0"/>
        <w:shd w:val="clear" w:color="auto" w:fill="auto"/>
        <w:bidi w:val="0"/>
        <w:jc w:val="both"/>
        <w:spacing w:before="0" w:after="63" w:line="260" w:lineRule="exact"/>
        <w:ind w:left="620" w:right="0" w:firstLine="0"/>
      </w:pPr>
      <w:r>
        <w:rPr>
          <w:lang w:val="uk-UA" w:eastAsia="uk-UA" w:bidi="uk-UA"/>
          <w:w w:val="100"/>
          <w:spacing w:val="0"/>
          <w:color w:val="000000"/>
          <w:position w:val="0"/>
        </w:rPr>
        <w:t xml:space="preserve">Подиман Г.С., </w:t>
      </w:r>
      <w:r>
        <w:rPr>
          <w:lang w:val="ru-RU" w:eastAsia="ru-RU" w:bidi="ru-RU"/>
          <w:w w:val="100"/>
          <w:spacing w:val="0"/>
          <w:color w:val="000000"/>
          <w:position w:val="0"/>
        </w:rPr>
        <w:t xml:space="preserve">Двойное </w:t>
      </w:r>
      <w:r>
        <w:rPr>
          <w:lang w:val="uk-UA" w:eastAsia="uk-UA" w:bidi="uk-UA"/>
          <w:w w:val="100"/>
          <w:spacing w:val="0"/>
          <w:color w:val="000000"/>
          <w:position w:val="0"/>
        </w:rPr>
        <w:t>Я.Г.</w:t>
      </w:r>
    </w:p>
    <w:p>
      <w:pPr>
        <w:pStyle w:val="TOC 4"/>
        <w:numPr>
          <w:ilvl w:val="0"/>
          <w:numId w:val="101"/>
        </w:numPr>
        <w:tabs>
          <w:tab w:leader="none" w:pos="585" w:val="lef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ОХОРОНА І РАЦІОНАЛЬНЕ ВИКОРИСТАННЯ</w:t>
      </w:r>
    </w:p>
    <w:p>
      <w:pPr>
        <w:pStyle w:val="TOC 4"/>
        <w:tabs>
          <w:tab w:leader="none" w:pos="8147" w:val="right"/>
        </w:tabs>
        <w:widowControl w:val="0"/>
        <w:keepNext w:val="0"/>
        <w:keepLines w:val="0"/>
        <w:shd w:val="clear" w:color="auto" w:fill="auto"/>
        <w:bidi w:val="0"/>
        <w:jc w:val="left"/>
        <w:spacing w:before="0" w:after="0" w:line="322" w:lineRule="exact"/>
        <w:ind w:left="620" w:right="0" w:firstLine="0"/>
      </w:pPr>
      <w:r>
        <w:rPr>
          <w:lang w:val="uk-UA" w:eastAsia="uk-UA" w:bidi="uk-UA"/>
          <w:w w:val="100"/>
          <w:spacing w:val="0"/>
          <w:color w:val="000000"/>
          <w:position w:val="0"/>
        </w:rPr>
        <w:t>ПРИРОДНОГО СЕРЕДОВИЩА ПРИ ЗВЕДЕННІ І ЕКСПЛУАТАЦІЇ ТРАНСПОРТНИХ СПОРУД</w:t>
        <w:tab/>
        <w:t>60</w:t>
      </w:r>
    </w:p>
    <w:p>
      <w:pPr>
        <w:pStyle w:val="TOC 4"/>
        <w:widowControl w:val="0"/>
        <w:keepNext w:val="0"/>
        <w:keepLines w:val="0"/>
        <w:shd w:val="clear" w:color="auto" w:fill="auto"/>
        <w:bidi w:val="0"/>
        <w:jc w:val="both"/>
        <w:spacing w:before="0" w:after="64" w:line="322" w:lineRule="exact"/>
        <w:ind w:left="620" w:right="0" w:firstLine="0"/>
      </w:pPr>
      <w:r>
        <w:rPr>
          <w:lang w:val="uk-UA" w:eastAsia="uk-UA" w:bidi="uk-UA"/>
          <w:w w:val="100"/>
          <w:spacing w:val="0"/>
          <w:color w:val="000000"/>
          <w:position w:val="0"/>
        </w:rPr>
        <w:t>Рубльов А.В.</w:t>
      </w:r>
    </w:p>
    <w:p>
      <w:pPr>
        <w:pStyle w:val="TOC 4"/>
        <w:numPr>
          <w:ilvl w:val="0"/>
          <w:numId w:val="101"/>
        </w:numPr>
        <w:tabs>
          <w:tab w:leader="none" w:pos="585"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ДОСЛІДЖЕННЯ ЗМІНИ ФІЗИКО-ХІМІЧНИХ</w:t>
      </w:r>
    </w:p>
    <w:p>
      <w:pPr>
        <w:pStyle w:val="TOC 4"/>
        <w:tabs>
          <w:tab w:leader="none" w:pos="8806" w:val="right"/>
        </w:tabs>
        <w:widowControl w:val="0"/>
        <w:keepNext w:val="0"/>
        <w:keepLines w:val="0"/>
        <w:shd w:val="clear" w:color="auto" w:fill="auto"/>
        <w:bidi w:val="0"/>
        <w:jc w:val="both"/>
        <w:spacing w:before="0" w:after="0" w:line="317" w:lineRule="exact"/>
        <w:ind w:left="620" w:right="760" w:firstLine="0"/>
      </w:pPr>
      <w:r>
        <w:rPr>
          <w:lang w:val="uk-UA" w:eastAsia="uk-UA" w:bidi="uk-UA"/>
          <w:w w:val="100"/>
          <w:spacing w:val="0"/>
          <w:color w:val="000000"/>
          <w:position w:val="0"/>
        </w:rPr>
        <w:t>ВЛАСТИВОСТЕЙ ВОДНИХ СИСТЕМ ВНАСЛІДОК ОБРОБКИ МЕТОДОМ ДИСКРЕТНО-ІМПУЛЬСНОГО ВВЕДЕННЯ ЕНЕРГІЇ</w:t>
        <w:tab/>
        <w:t>61</w:t>
      </w:r>
    </w:p>
    <w:p>
      <w:pPr>
        <w:pStyle w:val="TOC 4"/>
        <w:widowControl w:val="0"/>
        <w:keepNext w:val="0"/>
        <w:keepLines w:val="0"/>
        <w:shd w:val="clear" w:color="auto" w:fill="auto"/>
        <w:bidi w:val="0"/>
        <w:jc w:val="both"/>
        <w:spacing w:before="0" w:after="106" w:line="317" w:lineRule="exact"/>
        <w:ind w:left="620" w:right="0" w:firstLine="0"/>
      </w:pPr>
      <w:r>
        <w:rPr>
          <w:lang w:val="uk-UA" w:eastAsia="uk-UA" w:bidi="uk-UA"/>
          <w:w w:val="100"/>
          <w:spacing w:val="0"/>
          <w:color w:val="000000"/>
          <w:position w:val="0"/>
        </w:rPr>
        <w:t>Столітня Н.В., Целень Б.Я.</w:t>
      </w:r>
    </w:p>
    <w:p>
      <w:pPr>
        <w:pStyle w:val="TOC 7"/>
        <w:numPr>
          <w:ilvl w:val="0"/>
          <w:numId w:val="101"/>
        </w:numPr>
        <w:tabs>
          <w:tab w:leader="none" w:pos="585" w:val="left"/>
          <w:tab w:leader="none" w:pos="8806" w:val="right"/>
        </w:tabs>
        <w:widowControl w:val="0"/>
        <w:keepNext w:val="0"/>
        <w:keepLines w:val="0"/>
        <w:shd w:val="clear" w:color="auto" w:fill="auto"/>
        <w:bidi w:val="0"/>
        <w:jc w:val="both"/>
        <w:spacing w:before="0" w:after="122" w:line="260" w:lineRule="exact"/>
        <w:ind w:left="0" w:right="0" w:firstLine="0"/>
      </w:pPr>
      <w:hyperlink w:anchor="bookmark65" w:tooltip="Current Document">
        <w:r>
          <w:rPr>
            <w:rStyle w:val="CharStyle118"/>
          </w:rPr>
          <w:t>ГРАНУЛЮВАННЯ СУЛЬФАТУ-НІТРАТУ АМОНІЮ</w:t>
          <w:tab/>
          <w:t>63</w:t>
        </w:r>
      </w:hyperlink>
    </w:p>
    <w:p>
      <w:pPr>
        <w:pStyle w:val="TOC 4"/>
        <w:widowControl w:val="0"/>
        <w:keepNext w:val="0"/>
        <w:keepLines w:val="0"/>
        <w:shd w:val="clear" w:color="auto" w:fill="auto"/>
        <w:bidi w:val="0"/>
        <w:jc w:val="both"/>
        <w:spacing w:before="0" w:after="0" w:line="260" w:lineRule="exact"/>
        <w:ind w:left="620" w:right="0" w:firstLine="0"/>
      </w:pPr>
      <w:r>
        <w:rPr>
          <w:lang w:val="uk-UA" w:eastAsia="uk-UA" w:bidi="uk-UA"/>
          <w:w w:val="100"/>
          <w:spacing w:val="0"/>
          <w:color w:val="000000"/>
          <w:position w:val="0"/>
        </w:rPr>
        <w:t>Турко С.О., Корнієнко Я.М.</w:t>
      </w:r>
    </w:p>
    <w:p>
      <w:pPr>
        <w:pStyle w:val="TOC 4"/>
        <w:numPr>
          <w:ilvl w:val="0"/>
          <w:numId w:val="101"/>
        </w:numPr>
        <w:tabs>
          <w:tab w:leader="none" w:pos="585" w:val="left"/>
          <w:tab w:leader="none" w:pos="8147" w:val="right"/>
        </w:tabs>
        <w:widowControl w:val="0"/>
        <w:keepNext w:val="0"/>
        <w:keepLines w:val="0"/>
        <w:shd w:val="clear" w:color="auto" w:fill="auto"/>
        <w:bidi w:val="0"/>
        <w:jc w:val="both"/>
        <w:spacing w:before="0" w:after="0" w:line="322" w:lineRule="exact"/>
        <w:ind w:left="0" w:right="0" w:firstLine="0"/>
      </w:pPr>
      <w:r>
        <w:rPr>
          <w:lang w:val="uk-UA" w:eastAsia="uk-UA" w:bidi="uk-UA"/>
          <w:w w:val="100"/>
          <w:spacing w:val="0"/>
          <w:color w:val="000000"/>
          <w:position w:val="0"/>
        </w:rPr>
        <w:t>ВІБРОЕКСТРУЗІЙНЕ</w:t>
        <w:tab/>
        <w:t>ФОРМУВАННЯ</w:t>
      </w:r>
    </w:p>
    <w:p>
      <w:pPr>
        <w:pStyle w:val="TOC 4"/>
        <w:tabs>
          <w:tab w:leader="none" w:pos="8806" w:val="right"/>
        </w:tabs>
        <w:widowControl w:val="0"/>
        <w:keepNext w:val="0"/>
        <w:keepLines w:val="0"/>
        <w:shd w:val="clear" w:color="auto" w:fill="auto"/>
        <w:bidi w:val="0"/>
        <w:jc w:val="both"/>
        <w:spacing w:before="0" w:after="0" w:line="322" w:lineRule="exact"/>
        <w:ind w:left="620" w:right="0" w:firstLine="0"/>
      </w:pPr>
      <w:r>
        <w:rPr>
          <w:lang w:val="uk-UA" w:eastAsia="uk-UA" w:bidi="uk-UA"/>
          <w:w w:val="100"/>
          <w:spacing w:val="0"/>
          <w:color w:val="000000"/>
          <w:position w:val="0"/>
        </w:rPr>
        <w:t>ФІБРОБЕТОННИХ ШАХТНИХ ЗАТЯЖОК</w:t>
        <w:tab/>
        <w:t>65</w:t>
      </w:r>
      <w:r>
        <w:fldChar w:fldCharType="end"/>
      </w:r>
    </w:p>
    <w:p>
      <w:pPr>
        <w:pStyle w:val="Style11"/>
        <w:widowControl w:val="0"/>
        <w:keepNext w:val="0"/>
        <w:keepLines w:val="0"/>
        <w:shd w:val="clear" w:color="auto" w:fill="auto"/>
        <w:bidi w:val="0"/>
        <w:jc w:val="both"/>
        <w:spacing w:before="0" w:after="0" w:line="260" w:lineRule="exact"/>
        <w:ind w:left="620" w:right="0" w:firstLine="0"/>
      </w:pPr>
      <w:r>
        <w:rPr>
          <w:lang w:val="uk-UA" w:eastAsia="uk-UA" w:bidi="uk-UA"/>
          <w:w w:val="100"/>
          <w:spacing w:val="0"/>
          <w:color w:val="000000"/>
          <w:position w:val="0"/>
        </w:rPr>
        <w:t>Ящук В.О., Андреєв І. А.</w:t>
      </w:r>
    </w:p>
    <w:p>
      <w:pPr>
        <w:pStyle w:val="Style11"/>
        <w:numPr>
          <w:ilvl w:val="0"/>
          <w:numId w:val="101"/>
        </w:numPr>
        <w:tabs>
          <w:tab w:leader="none" w:pos="585" w:val="left"/>
        </w:tabs>
        <w:widowControl w:val="0"/>
        <w:keepNext w:val="0"/>
        <w:keepLines w:val="0"/>
        <w:shd w:val="clear" w:color="auto" w:fill="auto"/>
        <w:bidi w:val="0"/>
        <w:jc w:val="left"/>
        <w:spacing w:before="0" w:after="0"/>
        <w:ind w:left="620" w:right="0" w:hanging="620"/>
      </w:pPr>
      <w:r>
        <w:rPr>
          <w:lang w:val="uk-UA" w:eastAsia="uk-UA" w:bidi="uk-UA"/>
          <w:w w:val="100"/>
          <w:spacing w:val="0"/>
          <w:color w:val="000000"/>
          <w:position w:val="0"/>
        </w:rPr>
        <w:t>ДО ВИЗНАЧЕННЯ ФРИКЦІЙНИХ ВЛАСТИВОСТЕЙ 67 ПРИВОДНИХ ЛАНЦЮГІВ</w:t>
      </w:r>
    </w:p>
    <w:p>
      <w:pPr>
        <w:pStyle w:val="Style11"/>
        <w:widowControl w:val="0"/>
        <w:keepNext w:val="0"/>
        <w:keepLines w:val="0"/>
        <w:shd w:val="clear" w:color="auto" w:fill="auto"/>
        <w:bidi w:val="0"/>
        <w:jc w:val="both"/>
        <w:spacing w:before="0" w:after="67" w:line="260" w:lineRule="exact"/>
        <w:ind w:left="620" w:right="0" w:firstLine="0"/>
      </w:pPr>
      <w:r>
        <w:rPr>
          <w:lang w:val="uk-UA" w:eastAsia="uk-UA" w:bidi="uk-UA"/>
          <w:w w:val="100"/>
          <w:spacing w:val="0"/>
          <w:color w:val="000000"/>
          <w:position w:val="0"/>
        </w:rPr>
        <w:t>Витвицький В.М., Малащук Н.С., Степанюк Д.А.,Герасимов Г.В.</w:t>
      </w:r>
    </w:p>
    <w:p>
      <w:pPr>
        <w:pStyle w:val="Style11"/>
        <w:numPr>
          <w:ilvl w:val="0"/>
          <w:numId w:val="101"/>
        </w:numPr>
        <w:tabs>
          <w:tab w:leader="none" w:pos="585" w:val="left"/>
          <w:tab w:leader="none" w:pos="4190" w:val="left"/>
          <w:tab w:leader="none" w:pos="5779"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ПРИСТОСУВАННЯ</w:t>
        <w:tab/>
        <w:t>ДЛЯ</w:t>
        <w:tab/>
        <w:t>ВИМІРЮВАННЯ</w:t>
      </w:r>
    </w:p>
    <w:p>
      <w:pPr>
        <w:pStyle w:val="Style11"/>
        <w:tabs>
          <w:tab w:leader="none" w:pos="4417" w:val="left"/>
          <w:tab w:leader="none" w:pos="7234" w:val="left"/>
        </w:tabs>
        <w:widowControl w:val="0"/>
        <w:keepNext w:val="0"/>
        <w:keepLines w:val="0"/>
        <w:shd w:val="clear" w:color="auto" w:fill="auto"/>
        <w:bidi w:val="0"/>
        <w:jc w:val="both"/>
        <w:spacing w:before="0" w:after="0" w:line="317" w:lineRule="exact"/>
        <w:ind w:left="620" w:right="0" w:firstLine="0"/>
      </w:pPr>
      <w:r>
        <w:rPr>
          <w:lang w:val="uk-UA" w:eastAsia="uk-UA" w:bidi="uk-UA"/>
          <w:w w:val="100"/>
          <w:spacing w:val="0"/>
          <w:color w:val="000000"/>
          <w:position w:val="0"/>
        </w:rPr>
        <w:t>МІКРОТВЕРДОСТІ</w:t>
        <w:tab/>
        <w:t>РОБОЧОГО</w:t>
        <w:tab/>
        <w:t>ШАРУ</w:t>
      </w:r>
    </w:p>
    <w:p>
      <w:pPr>
        <w:pStyle w:val="Style11"/>
        <w:tabs>
          <w:tab w:leader="none" w:pos="8554" w:val="left"/>
        </w:tabs>
        <w:widowControl w:val="0"/>
        <w:keepNext w:val="0"/>
        <w:keepLines w:val="0"/>
        <w:shd w:val="clear" w:color="auto" w:fill="auto"/>
        <w:bidi w:val="0"/>
        <w:jc w:val="both"/>
        <w:spacing w:before="0" w:after="0" w:line="317" w:lineRule="exact"/>
        <w:ind w:left="620" w:right="0" w:firstLine="0"/>
      </w:pPr>
      <w:r>
        <w:rPr>
          <w:lang w:val="uk-UA" w:eastAsia="uk-UA" w:bidi="uk-UA"/>
          <w:w w:val="100"/>
          <w:spacing w:val="0"/>
          <w:color w:val="000000"/>
          <w:position w:val="0"/>
        </w:rPr>
        <w:t>МЕТАЛОПОЛІМЕРНИХ СТРІЧОК</w:t>
        <w:tab/>
        <w:t>71</w:t>
      </w:r>
    </w:p>
    <w:p>
      <w:pPr>
        <w:pStyle w:val="Style11"/>
        <w:widowControl w:val="0"/>
        <w:keepNext w:val="0"/>
        <w:keepLines w:val="0"/>
        <w:shd w:val="clear" w:color="auto" w:fill="auto"/>
        <w:bidi w:val="0"/>
        <w:jc w:val="both"/>
        <w:spacing w:before="0" w:after="0" w:line="317" w:lineRule="exact"/>
        <w:ind w:left="620" w:right="0" w:firstLine="0"/>
        <w:sectPr>
          <w:pgSz w:w="11900" w:h="16840"/>
          <w:pgMar w:top="1522" w:left="1434" w:right="1548" w:bottom="1565" w:header="0" w:footer="3" w:gutter="0"/>
          <w:rtlGutter w:val="0"/>
          <w:cols w:space="720"/>
          <w:noEndnote/>
          <w:docGrid w:linePitch="360"/>
        </w:sectPr>
      </w:pPr>
      <w:r>
        <w:rPr>
          <w:lang w:val="uk-UA" w:eastAsia="uk-UA" w:bidi="uk-UA"/>
          <w:w w:val="100"/>
          <w:spacing w:val="0"/>
          <w:color w:val="000000"/>
          <w:position w:val="0"/>
        </w:rPr>
        <w:t xml:space="preserve">Витвицький В.М., Малащук Н.С., </w:t>
      </w:r>
      <w:r>
        <w:rPr>
          <w:lang w:val="ru-RU" w:eastAsia="ru-RU" w:bidi="ru-RU"/>
          <w:w w:val="100"/>
          <w:spacing w:val="0"/>
          <w:color w:val="000000"/>
          <w:position w:val="0"/>
        </w:rPr>
        <w:t xml:space="preserve">Герасимов </w:t>
      </w:r>
      <w:r>
        <w:rPr>
          <w:lang w:val="uk-UA" w:eastAsia="uk-UA" w:bidi="uk-UA"/>
          <w:w w:val="100"/>
          <w:spacing w:val="0"/>
          <w:color w:val="000000"/>
          <w:position w:val="0"/>
        </w:rPr>
        <w:t>Г.В.</w:t>
      </w:r>
    </w:p>
    <w:p>
      <w:pPr>
        <w:pStyle w:val="Style11"/>
        <w:widowControl w:val="0"/>
        <w:keepNext w:val="0"/>
        <w:keepLines w:val="0"/>
        <w:shd w:val="clear" w:color="auto" w:fill="auto"/>
        <w:bidi w:val="0"/>
        <w:jc w:val="center"/>
        <w:spacing w:before="0" w:after="0" w:line="260" w:lineRule="exact"/>
        <w:ind w:left="140" w:right="0" w:firstLine="0"/>
      </w:pPr>
      <w:r>
        <w:rPr>
          <w:lang w:val="uk-UA" w:eastAsia="uk-UA" w:bidi="uk-UA"/>
          <w:w w:val="100"/>
          <w:spacing w:val="0"/>
          <w:color w:val="000000"/>
          <w:position w:val="0"/>
        </w:rPr>
        <w:t>СЕКЦІЯ 2</w:t>
      </w:r>
    </w:p>
    <w:p>
      <w:pPr>
        <w:pStyle w:val="Style11"/>
        <w:widowControl w:val="0"/>
        <w:keepNext w:val="0"/>
        <w:keepLines w:val="0"/>
        <w:shd w:val="clear" w:color="auto" w:fill="auto"/>
        <w:bidi w:val="0"/>
        <w:jc w:val="center"/>
        <w:spacing w:before="0" w:after="247" w:line="260" w:lineRule="exact"/>
        <w:ind w:left="140" w:right="0" w:firstLine="0"/>
      </w:pPr>
      <w:r>
        <w:rPr>
          <w:lang w:val="uk-UA" w:eastAsia="uk-UA" w:bidi="uk-UA"/>
          <w:w w:val="100"/>
          <w:spacing w:val="0"/>
          <w:color w:val="000000"/>
          <w:position w:val="0"/>
        </w:rPr>
        <w:t>ОБЛАДНАННЯ ЛЮОВОГО КОМПЛЕКСУ</w:t>
      </w:r>
    </w:p>
    <w:p>
      <w:pPr>
        <w:pStyle w:val="Style11"/>
        <w:numPr>
          <w:ilvl w:val="0"/>
          <w:numId w:val="101"/>
        </w:numPr>
        <w:tabs>
          <w:tab w:leader="none" w:pos="584" w:val="left"/>
          <w:tab w:leader="none" w:pos="3341"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МАТЕМАТИЧНА</w:t>
        <w:tab/>
        <w:t>МОДЕЛЬ ПРЕСУВАННЯ В</w:t>
      </w:r>
    </w:p>
    <w:p>
      <w:pPr>
        <w:pStyle w:val="Style11"/>
        <w:widowControl w:val="0"/>
        <w:keepNext w:val="0"/>
        <w:keepLines w:val="0"/>
        <w:shd w:val="clear" w:color="auto" w:fill="auto"/>
        <w:bidi w:val="0"/>
        <w:jc w:val="left"/>
        <w:spacing w:before="0" w:after="0" w:line="317" w:lineRule="exact"/>
        <w:ind w:left="640" w:right="0" w:firstLine="0"/>
      </w:pPr>
      <w:r>
        <w:rPr>
          <w:lang w:val="ru-RU" w:eastAsia="ru-RU" w:bidi="ru-RU"/>
          <w:w w:val="100"/>
          <w:spacing w:val="0"/>
          <w:color w:val="000000"/>
          <w:position w:val="0"/>
        </w:rPr>
        <w:t xml:space="preserve">БАШМАЧНОМУ </w:t>
      </w:r>
      <w:r>
        <w:rPr>
          <w:lang w:val="uk-UA" w:eastAsia="uk-UA" w:bidi="uk-UA"/>
          <w:w w:val="100"/>
          <w:spacing w:val="0"/>
          <w:color w:val="000000"/>
          <w:position w:val="0"/>
        </w:rPr>
        <w:t>ПРЕСІ</w:t>
      </w:r>
    </w:p>
    <w:p>
      <w:pPr>
        <w:pStyle w:val="Style11"/>
        <w:widowControl w:val="0"/>
        <w:keepNext w:val="0"/>
        <w:keepLines w:val="0"/>
        <w:shd w:val="clear" w:color="auto" w:fill="auto"/>
        <w:bidi w:val="0"/>
        <w:jc w:val="left"/>
        <w:spacing w:before="0" w:after="60" w:line="317" w:lineRule="exact"/>
        <w:ind w:left="640" w:right="0" w:firstLine="0"/>
      </w:pPr>
      <w:r>
        <w:rPr>
          <w:lang w:val="uk-UA" w:eastAsia="uk-UA" w:bidi="uk-UA"/>
          <w:w w:val="100"/>
          <w:spacing w:val="0"/>
          <w:color w:val="000000"/>
          <w:position w:val="0"/>
        </w:rPr>
        <w:t>Аксьонов І. О., Марчевський В. М.</w:t>
      </w:r>
    </w:p>
    <w:p>
      <w:pPr>
        <w:pStyle w:val="Style11"/>
        <w:numPr>
          <w:ilvl w:val="0"/>
          <w:numId w:val="101"/>
        </w:numPr>
        <w:tabs>
          <w:tab w:leader="none" w:pos="584" w:val="left"/>
        </w:tabs>
        <w:widowControl w:val="0"/>
        <w:keepNext w:val="0"/>
        <w:keepLines w:val="0"/>
        <w:shd w:val="clear" w:color="auto" w:fill="auto"/>
        <w:bidi w:val="0"/>
        <w:jc w:val="left"/>
        <w:spacing w:before="0" w:after="0" w:line="317" w:lineRule="exact"/>
        <w:ind w:left="640" w:right="760" w:hanging="640"/>
      </w:pPr>
      <w:r>
        <w:rPr>
          <w:lang w:val="uk-UA" w:eastAsia="uk-UA" w:bidi="uk-UA"/>
          <w:w w:val="100"/>
          <w:spacing w:val="0"/>
          <w:color w:val="000000"/>
          <w:position w:val="0"/>
        </w:rPr>
        <w:t>АКТУАЛЬНІСТЬ ДОСЛІДЖЕНЬ ПРОЦЕСІВ СУШІННЯ В АПАРАТАХ ДЛЯ ЗНЕВОДНЕННЯ СУСПЕНЗІЙ</w:t>
      </w:r>
    </w:p>
    <w:p>
      <w:pPr>
        <w:pStyle w:val="Style11"/>
        <w:widowControl w:val="0"/>
        <w:keepNext w:val="0"/>
        <w:keepLines w:val="0"/>
        <w:shd w:val="clear" w:color="auto" w:fill="auto"/>
        <w:bidi w:val="0"/>
        <w:jc w:val="left"/>
        <w:spacing w:before="0" w:after="60" w:line="317" w:lineRule="exact"/>
        <w:ind w:left="640" w:right="0" w:firstLine="0"/>
      </w:pPr>
      <w:r>
        <w:rPr>
          <w:lang w:val="uk-UA" w:eastAsia="uk-UA" w:bidi="uk-UA"/>
          <w:w w:val="100"/>
          <w:spacing w:val="0"/>
          <w:color w:val="000000"/>
          <w:position w:val="0"/>
        </w:rPr>
        <w:t>Візерський Д.С., Марчевський В.М</w:t>
      </w:r>
    </w:p>
    <w:p>
      <w:pPr>
        <w:pStyle w:val="Style11"/>
        <w:numPr>
          <w:ilvl w:val="0"/>
          <w:numId w:val="101"/>
        </w:numPr>
        <w:tabs>
          <w:tab w:leader="none" w:pos="584" w:val="left"/>
          <w:tab w:leader="none" w:pos="3341" w:val="left"/>
        </w:tabs>
        <w:widowControl w:val="0"/>
        <w:keepNext w:val="0"/>
        <w:keepLines w:val="0"/>
        <w:shd w:val="clear" w:color="auto" w:fill="auto"/>
        <w:bidi w:val="0"/>
        <w:jc w:val="both"/>
        <w:spacing w:before="0" w:after="0" w:line="317" w:lineRule="exact"/>
        <w:ind w:left="0" w:right="0" w:firstLine="0"/>
      </w:pPr>
      <w:r>
        <w:rPr>
          <w:lang w:val="uk-UA" w:eastAsia="uk-UA" w:bidi="uk-UA"/>
          <w:w w:val="100"/>
          <w:spacing w:val="0"/>
          <w:color w:val="000000"/>
          <w:position w:val="0"/>
        </w:rPr>
        <w:t>АПАРАТ ДЛЯ</w:t>
        <w:tab/>
        <w:t>СУШІННЯ ПАСТОПОДІБНИХ</w:t>
      </w:r>
    </w:p>
    <w:p>
      <w:pPr>
        <w:pStyle w:val="Style11"/>
        <w:widowControl w:val="0"/>
        <w:keepNext w:val="0"/>
        <w:keepLines w:val="0"/>
        <w:shd w:val="clear" w:color="auto" w:fill="auto"/>
        <w:bidi w:val="0"/>
        <w:jc w:val="left"/>
        <w:spacing w:before="0" w:after="0" w:line="317" w:lineRule="exact"/>
        <w:ind w:left="640" w:right="0" w:firstLine="0"/>
      </w:pPr>
      <w:r>
        <w:rPr>
          <w:lang w:val="uk-UA" w:eastAsia="uk-UA" w:bidi="uk-UA"/>
          <w:w w:val="100"/>
          <w:spacing w:val="0"/>
          <w:color w:val="000000"/>
          <w:position w:val="0"/>
        </w:rPr>
        <w:t>МАТЕРІАЛІВ У ВИХРОВОМУ ШАРІ</w:t>
      </w:r>
    </w:p>
    <w:p>
      <w:pPr>
        <w:pStyle w:val="Style11"/>
        <w:widowControl w:val="0"/>
        <w:keepNext w:val="0"/>
        <w:keepLines w:val="0"/>
        <w:shd w:val="clear" w:color="auto" w:fill="auto"/>
        <w:bidi w:val="0"/>
        <w:jc w:val="left"/>
        <w:spacing w:before="0" w:after="56" w:line="317" w:lineRule="exact"/>
        <w:ind w:left="640" w:right="0" w:firstLine="0"/>
      </w:pPr>
      <w:r>
        <w:rPr>
          <w:lang w:val="uk-UA" w:eastAsia="uk-UA" w:bidi="uk-UA"/>
          <w:w w:val="100"/>
          <w:spacing w:val="0"/>
          <w:color w:val="000000"/>
          <w:position w:val="0"/>
        </w:rPr>
        <w:t>Гробовенко Я. В., Марчевський В. М.</w:t>
      </w:r>
    </w:p>
    <w:p>
      <w:pPr>
        <w:pStyle w:val="Style11"/>
        <w:numPr>
          <w:ilvl w:val="0"/>
          <w:numId w:val="101"/>
        </w:numPr>
        <w:tabs>
          <w:tab w:leader="none" w:pos="584" w:val="left"/>
          <w:tab w:leader="none" w:pos="3341" w:val="left"/>
        </w:tabs>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ПРОМИСЛОВЕ</w:t>
        <w:tab/>
        <w:t>ВИКОРИСТАННЯ РОТОРНО-</w:t>
      </w:r>
    </w:p>
    <w:p>
      <w:pPr>
        <w:pStyle w:val="Style11"/>
        <w:widowControl w:val="0"/>
        <w:keepNext w:val="0"/>
        <w:keepLines w:val="0"/>
        <w:shd w:val="clear" w:color="auto" w:fill="auto"/>
        <w:bidi w:val="0"/>
        <w:jc w:val="left"/>
        <w:spacing w:before="0" w:after="0"/>
        <w:ind w:left="640" w:right="0" w:firstLine="0"/>
      </w:pPr>
      <w:r>
        <w:rPr>
          <w:lang w:val="uk-UA" w:eastAsia="uk-UA" w:bidi="uk-UA"/>
          <w:w w:val="100"/>
          <w:spacing w:val="0"/>
          <w:color w:val="000000"/>
          <w:position w:val="0"/>
        </w:rPr>
        <w:t>ПУЛЬСАЦІЙНИХ АПАРАТІВ</w:t>
      </w:r>
    </w:p>
    <w:p>
      <w:pPr>
        <w:pStyle w:val="Style11"/>
        <w:widowControl w:val="0"/>
        <w:keepNext w:val="0"/>
        <w:keepLines w:val="0"/>
        <w:shd w:val="clear" w:color="auto" w:fill="auto"/>
        <w:bidi w:val="0"/>
        <w:jc w:val="left"/>
        <w:spacing w:before="0" w:after="64"/>
        <w:ind w:left="640" w:right="0" w:firstLine="0"/>
      </w:pPr>
      <w:r>
        <w:rPr>
          <w:lang w:val="uk-UA" w:eastAsia="uk-UA" w:bidi="uk-UA"/>
          <w:w w:val="100"/>
          <w:spacing w:val="0"/>
          <w:color w:val="000000"/>
          <w:position w:val="0"/>
        </w:rPr>
        <w:t>Колобашкін Л.В., Семінський О.О.</w:t>
      </w:r>
    </w:p>
    <w:p>
      <w:pPr>
        <w:pStyle w:val="Style11"/>
        <w:numPr>
          <w:ilvl w:val="0"/>
          <w:numId w:val="101"/>
        </w:numPr>
        <w:tabs>
          <w:tab w:leader="none" w:pos="584" w:val="left"/>
        </w:tabs>
        <w:widowControl w:val="0"/>
        <w:keepNext w:val="0"/>
        <w:keepLines w:val="0"/>
        <w:shd w:val="clear" w:color="auto" w:fill="auto"/>
        <w:bidi w:val="0"/>
        <w:jc w:val="left"/>
        <w:spacing w:before="0" w:after="0" w:line="317" w:lineRule="exact"/>
        <w:ind w:left="640" w:right="0" w:hanging="640"/>
      </w:pPr>
      <w:r>
        <w:rPr>
          <w:lang w:val="uk-UA" w:eastAsia="uk-UA" w:bidi="uk-UA"/>
          <w:w w:val="100"/>
          <w:spacing w:val="0"/>
          <w:color w:val="000000"/>
          <w:position w:val="0"/>
        </w:rPr>
        <w:t>ТЕОРЕТИЧНА МОДЕЛЬ ПРОЦЕСУ СУШІННЯ КРИСТАЛІЧНОГО ХЛОРИДУ МАГНІЮ</w:t>
      </w:r>
    </w:p>
    <w:p>
      <w:pPr>
        <w:pStyle w:val="Style11"/>
        <w:widowControl w:val="0"/>
        <w:keepNext w:val="0"/>
        <w:keepLines w:val="0"/>
        <w:shd w:val="clear" w:color="auto" w:fill="auto"/>
        <w:bidi w:val="0"/>
        <w:jc w:val="left"/>
        <w:spacing w:before="0" w:after="56" w:line="317" w:lineRule="exact"/>
        <w:ind w:left="640" w:right="0" w:firstLine="0"/>
      </w:pPr>
      <w:r>
        <w:rPr>
          <w:lang w:val="uk-UA" w:eastAsia="uk-UA" w:bidi="uk-UA"/>
          <w:w w:val="100"/>
          <w:spacing w:val="0"/>
          <w:color w:val="000000"/>
          <w:position w:val="0"/>
        </w:rPr>
        <w:t>Улітько Р.М., Марчевський В.М.</w:t>
      </w:r>
    </w:p>
    <w:p>
      <w:pPr>
        <w:pStyle w:val="Style11"/>
        <w:numPr>
          <w:ilvl w:val="0"/>
          <w:numId w:val="101"/>
        </w:numPr>
        <w:tabs>
          <w:tab w:leader="none" w:pos="584" w:val="left"/>
        </w:tabs>
        <w:widowControl w:val="0"/>
        <w:keepNext w:val="0"/>
        <w:keepLines w:val="0"/>
        <w:shd w:val="clear" w:color="auto" w:fill="auto"/>
        <w:bidi w:val="0"/>
        <w:jc w:val="left"/>
        <w:spacing w:before="0" w:after="0"/>
        <w:ind w:left="640" w:right="0" w:hanging="640"/>
      </w:pPr>
      <w:r>
        <w:rPr>
          <w:lang w:val="uk-UA" w:eastAsia="uk-UA" w:bidi="uk-UA"/>
          <w:w w:val="100"/>
          <w:spacing w:val="0"/>
          <w:color w:val="000000"/>
          <w:position w:val="0"/>
        </w:rPr>
        <w:t>АНАЛІЗ КОНФІГУРАЦІЙ РОБОЧИХ ОРГАНІВ РОТОРНО-ПУЛЬСАЦІЙНИХ АПАРАТІВ</w:t>
      </w:r>
    </w:p>
    <w:p>
      <w:pPr>
        <w:pStyle w:val="Style11"/>
        <w:widowControl w:val="0"/>
        <w:keepNext w:val="0"/>
        <w:keepLines w:val="0"/>
        <w:shd w:val="clear" w:color="auto" w:fill="auto"/>
        <w:bidi w:val="0"/>
        <w:jc w:val="left"/>
        <w:spacing w:before="0" w:after="409"/>
        <w:ind w:left="640" w:right="0" w:firstLine="0"/>
      </w:pPr>
      <w:r>
        <w:rPr>
          <w:lang w:val="ru-RU" w:eastAsia="ru-RU" w:bidi="ru-RU"/>
          <w:w w:val="100"/>
          <w:spacing w:val="0"/>
          <w:color w:val="000000"/>
          <w:position w:val="0"/>
        </w:rPr>
        <w:t xml:space="preserve">Федорук </w:t>
      </w:r>
      <w:r>
        <w:rPr>
          <w:lang w:val="uk-UA" w:eastAsia="uk-UA" w:bidi="uk-UA"/>
          <w:w w:val="100"/>
          <w:spacing w:val="0"/>
          <w:color w:val="000000"/>
          <w:position w:val="0"/>
        </w:rPr>
        <w:t>А.В., Семінський О.О.</w:t>
      </w:r>
    </w:p>
    <w:p>
      <w:pPr>
        <w:pStyle w:val="Style11"/>
        <w:widowControl w:val="0"/>
        <w:keepNext w:val="0"/>
        <w:keepLines w:val="0"/>
        <w:shd w:val="clear" w:color="auto" w:fill="auto"/>
        <w:bidi w:val="0"/>
        <w:jc w:val="center"/>
        <w:spacing w:before="0" w:after="0" w:line="260" w:lineRule="exact"/>
        <w:ind w:left="140" w:right="0" w:firstLine="0"/>
      </w:pPr>
      <w:r>
        <w:rPr>
          <w:lang w:val="uk-UA" w:eastAsia="uk-UA" w:bidi="uk-UA"/>
          <w:w w:val="100"/>
          <w:spacing w:val="0"/>
          <w:color w:val="000000"/>
          <w:position w:val="0"/>
        </w:rPr>
        <w:t>СЕКЦІЯ 3</w:t>
      </w:r>
    </w:p>
    <w:p>
      <w:pPr>
        <w:pStyle w:val="Style11"/>
        <w:widowControl w:val="0"/>
        <w:keepNext w:val="0"/>
        <w:keepLines w:val="0"/>
        <w:shd w:val="clear" w:color="auto" w:fill="auto"/>
        <w:bidi w:val="0"/>
        <w:jc w:val="center"/>
        <w:spacing w:before="0" w:after="300"/>
        <w:ind w:left="140" w:right="0" w:firstLine="0"/>
      </w:pPr>
      <w:r>
        <w:rPr>
          <w:lang w:val="uk-UA" w:eastAsia="uk-UA" w:bidi="uk-UA"/>
          <w:w w:val="100"/>
          <w:spacing w:val="0"/>
          <w:color w:val="000000"/>
          <w:position w:val="0"/>
        </w:rPr>
        <w:t>ЕКОЛОГІЯ ТА ТЕХНОЛОГІЯ РОСЛИННИХ</w:t>
        <w:br/>
        <w:t>ПОЛІМЕРІВ</w:t>
      </w:r>
    </w:p>
    <w:p>
      <w:pPr>
        <w:pStyle w:val="Style11"/>
        <w:numPr>
          <w:ilvl w:val="0"/>
          <w:numId w:val="101"/>
        </w:numPr>
        <w:tabs>
          <w:tab w:leader="none" w:pos="584" w:val="left"/>
        </w:tabs>
        <w:widowControl w:val="0"/>
        <w:keepNext w:val="0"/>
        <w:keepLines w:val="0"/>
        <w:shd w:val="clear" w:color="auto" w:fill="auto"/>
        <w:bidi w:val="0"/>
        <w:jc w:val="left"/>
        <w:spacing w:before="0" w:after="0"/>
        <w:ind w:left="640" w:right="0" w:hanging="640"/>
      </w:pPr>
      <w:r>
        <w:rPr>
          <w:lang w:val="uk-UA" w:eastAsia="uk-UA" w:bidi="uk-UA"/>
          <w:w w:val="100"/>
          <w:spacing w:val="0"/>
          <w:color w:val="000000"/>
          <w:position w:val="0"/>
        </w:rPr>
        <w:t>ОДЕРЖАННЯ ОКСИЦЕЛЮЛОЗИ ІЗ БАВОВНИ З ВИКОРИСТАННЯМ ПЕРОКСИДУ ВОДНЮ</w:t>
      </w:r>
    </w:p>
    <w:p>
      <w:pPr>
        <w:pStyle w:val="Style11"/>
        <w:widowControl w:val="0"/>
        <w:keepNext w:val="0"/>
        <w:keepLines w:val="0"/>
        <w:shd w:val="clear" w:color="auto" w:fill="auto"/>
        <w:bidi w:val="0"/>
        <w:jc w:val="left"/>
        <w:spacing w:before="0" w:after="67" w:line="260" w:lineRule="exact"/>
        <w:ind w:left="640" w:right="0" w:firstLine="0"/>
      </w:pPr>
      <w:r>
        <w:rPr>
          <w:lang w:val="uk-UA" w:eastAsia="uk-UA" w:bidi="uk-UA"/>
          <w:w w:val="100"/>
          <w:spacing w:val="0"/>
          <w:color w:val="000000"/>
          <w:position w:val="0"/>
        </w:rPr>
        <w:t>Нікітюк Ю.Я., Барбаш В. А.</w:t>
      </w:r>
    </w:p>
    <w:p>
      <w:pPr>
        <w:pStyle w:val="Style11"/>
        <w:numPr>
          <w:ilvl w:val="0"/>
          <w:numId w:val="101"/>
        </w:numPr>
        <w:tabs>
          <w:tab w:leader="none" w:pos="584" w:val="left"/>
        </w:tabs>
        <w:widowControl w:val="0"/>
        <w:keepNext w:val="0"/>
        <w:keepLines w:val="0"/>
        <w:shd w:val="clear" w:color="auto" w:fill="auto"/>
        <w:bidi w:val="0"/>
        <w:jc w:val="left"/>
        <w:spacing w:before="0" w:after="0" w:line="317" w:lineRule="exact"/>
        <w:ind w:left="640" w:right="0" w:hanging="640"/>
      </w:pPr>
      <w:r>
        <w:rPr>
          <w:lang w:val="uk-UA" w:eastAsia="uk-UA" w:bidi="uk-UA"/>
          <w:w w:val="100"/>
          <w:spacing w:val="0"/>
          <w:color w:val="000000"/>
          <w:position w:val="0"/>
        </w:rPr>
        <w:t>ВПЛИВ АКРИЛОВОГО ПОКРИТТЯ НА ПРОЗОРІСТЬ НАНОЦЕЛЮЛОЗНИХ ПЛІВОК</w:t>
      </w:r>
    </w:p>
    <w:p>
      <w:pPr>
        <w:pStyle w:val="Style11"/>
        <w:widowControl w:val="0"/>
        <w:keepNext w:val="0"/>
        <w:keepLines w:val="0"/>
        <w:shd w:val="clear" w:color="auto" w:fill="auto"/>
        <w:bidi w:val="0"/>
        <w:jc w:val="left"/>
        <w:spacing w:before="0" w:after="56" w:line="317" w:lineRule="exact"/>
        <w:ind w:left="640" w:right="0" w:firstLine="0"/>
      </w:pPr>
      <w:r>
        <w:rPr>
          <w:lang w:val="uk-UA" w:eastAsia="uk-UA" w:bidi="uk-UA"/>
          <w:w w:val="100"/>
          <w:spacing w:val="0"/>
          <w:color w:val="000000"/>
          <w:position w:val="0"/>
        </w:rPr>
        <w:t>Ященко О. В., Алушкін С. В., Барбаш В. А.</w:t>
      </w:r>
    </w:p>
    <w:p>
      <w:pPr>
        <w:pStyle w:val="Style11"/>
        <w:numPr>
          <w:ilvl w:val="0"/>
          <w:numId w:val="101"/>
        </w:numPr>
        <w:tabs>
          <w:tab w:leader="none" w:pos="584" w:val="left"/>
          <w:tab w:leader="none" w:pos="3562" w:val="left"/>
          <w:tab w:leader="none" w:pos="6403" w:val="left"/>
        </w:tabs>
        <w:widowControl w:val="0"/>
        <w:keepNext w:val="0"/>
        <w:keepLines w:val="0"/>
        <w:shd w:val="clear" w:color="auto" w:fill="auto"/>
        <w:bidi w:val="0"/>
        <w:jc w:val="both"/>
        <w:spacing w:before="0" w:after="0"/>
        <w:ind w:left="0" w:right="0" w:firstLine="0"/>
      </w:pPr>
      <w:r>
        <w:rPr>
          <w:lang w:val="uk-UA" w:eastAsia="uk-UA" w:bidi="uk-UA"/>
          <w:w w:val="100"/>
          <w:spacing w:val="0"/>
          <w:color w:val="000000"/>
          <w:position w:val="0"/>
        </w:rPr>
        <w:t>ВИЗНАЧЕННЯ</w:t>
        <w:tab/>
        <w:t>СОРБЦІЙНОЇ</w:t>
        <w:tab/>
        <w:t>ЗДАТНОСТІ</w:t>
      </w:r>
    </w:p>
    <w:p>
      <w:pPr>
        <w:pStyle w:val="Style11"/>
        <w:widowControl w:val="0"/>
        <w:keepNext w:val="0"/>
        <w:keepLines w:val="0"/>
        <w:shd w:val="clear" w:color="auto" w:fill="auto"/>
        <w:bidi w:val="0"/>
        <w:jc w:val="left"/>
        <w:spacing w:before="0" w:after="0"/>
        <w:ind w:left="640" w:right="0" w:firstLine="0"/>
      </w:pPr>
      <w:r>
        <w:rPr>
          <w:lang w:val="uk-UA" w:eastAsia="uk-UA" w:bidi="uk-UA"/>
          <w:w w:val="100"/>
          <w:spacing w:val="0"/>
          <w:color w:val="000000"/>
          <w:position w:val="0"/>
        </w:rPr>
        <w:t xml:space="preserve">ЦЕЛЮЛОЗНИХ МАТЕРІАЛІВ ЩОДО </w:t>
      </w:r>
      <w:r>
        <w:rPr>
          <w:lang w:val="ru-RU" w:eastAsia="ru-RU" w:bidi="ru-RU"/>
          <w:w w:val="100"/>
          <w:spacing w:val="0"/>
          <w:color w:val="000000"/>
          <w:position w:val="0"/>
        </w:rPr>
        <w:t xml:space="preserve">ДИКЛОФЕНАКУ </w:t>
      </w:r>
      <w:r>
        <w:rPr>
          <w:lang w:val="uk-UA" w:eastAsia="uk-UA" w:bidi="uk-UA"/>
          <w:w w:val="100"/>
          <w:spacing w:val="0"/>
          <w:color w:val="000000"/>
          <w:position w:val="0"/>
        </w:rPr>
        <w:t>НАТРІЮ</w:t>
      </w:r>
    </w:p>
    <w:p>
      <w:pPr>
        <w:pStyle w:val="Style11"/>
        <w:widowControl w:val="0"/>
        <w:keepNext w:val="0"/>
        <w:keepLines w:val="0"/>
        <w:shd w:val="clear" w:color="auto" w:fill="auto"/>
        <w:bidi w:val="0"/>
        <w:jc w:val="left"/>
        <w:spacing w:before="0" w:after="0"/>
        <w:ind w:left="640" w:right="0" w:firstLine="0"/>
      </w:pPr>
      <w:r>
        <w:rPr>
          <w:lang w:val="uk-UA" w:eastAsia="uk-UA" w:bidi="uk-UA"/>
          <w:w w:val="100"/>
          <w:spacing w:val="0"/>
          <w:color w:val="000000"/>
          <w:position w:val="0"/>
        </w:rPr>
        <w:t>Мукало Є.О., Галиш В.В., Козакевич Р.Б.</w:t>
      </w:r>
    </w:p>
    <w:p>
      <w:pPr>
        <w:pStyle w:val="Style11"/>
        <w:numPr>
          <w:ilvl w:val="0"/>
          <w:numId w:val="101"/>
        </w:numPr>
        <w:tabs>
          <w:tab w:leader="none" w:pos="584" w:val="left"/>
        </w:tabs>
        <w:widowControl w:val="0"/>
        <w:keepNext w:val="0"/>
        <w:keepLines w:val="0"/>
        <w:shd w:val="clear" w:color="auto" w:fill="auto"/>
        <w:bidi w:val="0"/>
        <w:jc w:val="left"/>
        <w:spacing w:before="0" w:after="0"/>
        <w:ind w:left="640" w:right="0" w:hanging="640"/>
      </w:pPr>
      <w:r>
        <w:rPr>
          <w:lang w:val="uk-UA" w:eastAsia="uk-UA" w:bidi="uk-UA"/>
          <w:w w:val="100"/>
          <w:spacing w:val="0"/>
          <w:color w:val="000000"/>
          <w:position w:val="0"/>
        </w:rPr>
        <w:t>ВПЛИВ НАНОПОРОШКУ АЛМАЗУ НА ОЧИЩЕННЯ ВОДИ ВІД ІОНІВ ХРОМУ (VI)</w:t>
      </w:r>
    </w:p>
    <w:p>
      <w:pPr>
        <w:pStyle w:val="Style386"/>
        <w:framePr w:w="470" w:h="11213" w:wrap="around" w:hAnchor="margin" w:x="8554" w:y="1604"/>
        <w:widowControl w:val="0"/>
        <w:keepNext w:val="0"/>
        <w:keepLines w:val="0"/>
        <w:shd w:val="clear" w:color="auto" w:fill="auto"/>
        <w:bidi w:val="0"/>
        <w:jc w:val="left"/>
        <w:spacing w:before="0" w:after="0"/>
        <w:ind w:left="0" w:right="0" w:firstLine="0"/>
      </w:pPr>
      <w:r>
        <w:rPr>
          <w:lang w:val="uk-UA" w:eastAsia="uk-UA" w:bidi="uk-UA"/>
          <w:w w:val="100"/>
          <w:spacing w:val="0"/>
          <w:color w:val="000000"/>
          <w:position w:val="0"/>
        </w:rPr>
        <w:t>76</w:t>
      </w:r>
    </w:p>
    <w:p>
      <w:pPr>
        <w:pStyle w:val="Style386"/>
        <w:framePr w:w="470" w:h="11213" w:wrap="around" w:hAnchor="margin" w:x="8554" w:y="1604"/>
        <w:widowControl w:val="0"/>
        <w:keepNext w:val="0"/>
        <w:keepLines w:val="0"/>
        <w:shd w:val="clear" w:color="auto" w:fill="auto"/>
        <w:bidi w:val="0"/>
        <w:jc w:val="left"/>
        <w:spacing w:before="0" w:after="0"/>
        <w:ind w:left="0" w:right="0" w:firstLine="0"/>
      </w:pPr>
      <w:r>
        <w:rPr>
          <w:lang w:val="uk-UA" w:eastAsia="uk-UA" w:bidi="uk-UA"/>
          <w:w w:val="100"/>
          <w:spacing w:val="0"/>
          <w:color w:val="000000"/>
          <w:position w:val="0"/>
        </w:rPr>
        <w:t>78</w:t>
      </w:r>
    </w:p>
    <w:p>
      <w:pPr>
        <w:pStyle w:val="Style386"/>
        <w:framePr w:w="470" w:h="11213" w:wrap="around" w:hAnchor="margin" w:x="8554" w:y="1604"/>
        <w:widowControl w:val="0"/>
        <w:keepNext w:val="0"/>
        <w:keepLines w:val="0"/>
        <w:shd w:val="clear" w:color="auto" w:fill="auto"/>
        <w:bidi w:val="0"/>
        <w:jc w:val="left"/>
        <w:spacing w:before="0" w:after="0"/>
        <w:ind w:left="0" w:right="0" w:firstLine="0"/>
      </w:pPr>
      <w:r>
        <w:rPr>
          <w:lang w:val="uk-UA" w:eastAsia="uk-UA" w:bidi="uk-UA"/>
          <w:w w:val="100"/>
          <w:spacing w:val="0"/>
          <w:color w:val="000000"/>
          <w:position w:val="0"/>
        </w:rPr>
        <w:t>80</w:t>
      </w:r>
    </w:p>
    <w:p>
      <w:pPr>
        <w:pStyle w:val="Style386"/>
        <w:framePr w:w="470" w:h="11213" w:wrap="around" w:hAnchor="margin" w:x="8554" w:y="1604"/>
        <w:widowControl w:val="0"/>
        <w:keepNext w:val="0"/>
        <w:keepLines w:val="0"/>
        <w:shd w:val="clear" w:color="auto" w:fill="auto"/>
        <w:bidi w:val="0"/>
        <w:jc w:val="left"/>
        <w:spacing w:before="0" w:after="0"/>
        <w:ind w:left="0" w:right="0" w:firstLine="0"/>
      </w:pPr>
      <w:r>
        <w:rPr>
          <w:lang w:val="uk-UA" w:eastAsia="uk-UA" w:bidi="uk-UA"/>
          <w:w w:val="100"/>
          <w:spacing w:val="0"/>
          <w:color w:val="000000"/>
          <w:position w:val="0"/>
        </w:rPr>
        <w:t>82</w:t>
      </w:r>
    </w:p>
    <w:p>
      <w:pPr>
        <w:pStyle w:val="Style386"/>
        <w:framePr w:w="470" w:h="11213" w:wrap="around" w:hAnchor="margin" w:x="8554" w:y="1604"/>
        <w:widowControl w:val="0"/>
        <w:keepNext w:val="0"/>
        <w:keepLines w:val="0"/>
        <w:shd w:val="clear" w:color="auto" w:fill="auto"/>
        <w:bidi w:val="0"/>
        <w:jc w:val="left"/>
        <w:spacing w:before="0" w:after="0"/>
        <w:ind w:left="0" w:right="0" w:firstLine="0"/>
      </w:pPr>
      <w:r>
        <w:rPr>
          <w:lang w:val="uk-UA" w:eastAsia="uk-UA" w:bidi="uk-UA"/>
          <w:w w:val="100"/>
          <w:spacing w:val="0"/>
          <w:color w:val="000000"/>
          <w:position w:val="0"/>
        </w:rPr>
        <w:t>84</w:t>
      </w:r>
    </w:p>
    <w:p>
      <w:pPr>
        <w:pStyle w:val="Style386"/>
        <w:framePr w:w="470" w:h="11213" w:wrap="around" w:hAnchor="margin" w:x="8554" w:y="1604"/>
        <w:widowControl w:val="0"/>
        <w:keepNext w:val="0"/>
        <w:keepLines w:val="0"/>
        <w:shd w:val="clear" w:color="auto" w:fill="auto"/>
        <w:bidi w:val="0"/>
        <w:jc w:val="left"/>
        <w:spacing w:before="0" w:after="2189"/>
        <w:ind w:left="0" w:right="0" w:firstLine="0"/>
      </w:pPr>
      <w:r>
        <w:rPr>
          <w:lang w:val="uk-UA" w:eastAsia="uk-UA" w:bidi="uk-UA"/>
          <w:w w:val="100"/>
          <w:spacing w:val="0"/>
          <w:color w:val="000000"/>
          <w:position w:val="0"/>
        </w:rPr>
        <w:t>86</w:t>
      </w:r>
    </w:p>
    <w:p>
      <w:pPr>
        <w:pStyle w:val="Style386"/>
        <w:framePr w:w="470" w:h="11213" w:wrap="around" w:hAnchor="margin" w:x="8554" w:y="1604"/>
        <w:widowControl w:val="0"/>
        <w:keepNext w:val="0"/>
        <w:keepLines w:val="0"/>
        <w:shd w:val="clear" w:color="auto" w:fill="auto"/>
        <w:bidi w:val="0"/>
        <w:jc w:val="left"/>
        <w:spacing w:before="0" w:after="412" w:line="260" w:lineRule="exact"/>
        <w:ind w:left="0" w:right="0" w:firstLine="0"/>
      </w:pPr>
      <w:r>
        <w:rPr>
          <w:lang w:val="uk-UA" w:eastAsia="uk-UA" w:bidi="uk-UA"/>
          <w:w w:val="100"/>
          <w:spacing w:val="0"/>
          <w:color w:val="000000"/>
          <w:position w:val="0"/>
        </w:rPr>
        <w:t>89</w:t>
      </w:r>
    </w:p>
    <w:p>
      <w:pPr>
        <w:pStyle w:val="Style386"/>
        <w:framePr w:w="470" w:h="11213" w:wrap="around" w:hAnchor="margin" w:x="8554" w:y="1604"/>
        <w:widowControl w:val="0"/>
        <w:keepNext w:val="0"/>
        <w:keepLines w:val="0"/>
        <w:shd w:val="clear" w:color="auto" w:fill="auto"/>
        <w:bidi w:val="0"/>
        <w:jc w:val="left"/>
        <w:spacing w:before="0" w:after="712" w:line="260" w:lineRule="exact"/>
        <w:ind w:left="0" w:right="0" w:firstLine="0"/>
      </w:pPr>
      <w:r>
        <w:rPr>
          <w:lang w:val="uk-UA" w:eastAsia="uk-UA" w:bidi="uk-UA"/>
          <w:w w:val="100"/>
          <w:spacing w:val="0"/>
          <w:color w:val="000000"/>
          <w:position w:val="0"/>
        </w:rPr>
        <w:t>91</w:t>
      </w:r>
    </w:p>
    <w:p>
      <w:pPr>
        <w:pStyle w:val="Style386"/>
        <w:framePr w:w="470" w:h="11213" w:wrap="around" w:hAnchor="margin" w:x="8554" w:y="1604"/>
        <w:widowControl w:val="0"/>
        <w:keepNext w:val="0"/>
        <w:keepLines w:val="0"/>
        <w:shd w:val="clear" w:color="auto" w:fill="auto"/>
        <w:bidi w:val="0"/>
        <w:jc w:val="left"/>
        <w:spacing w:before="0" w:after="957" w:line="260" w:lineRule="exact"/>
        <w:ind w:left="0" w:right="0" w:firstLine="0"/>
      </w:pPr>
      <w:r>
        <w:rPr>
          <w:lang w:val="uk-UA" w:eastAsia="uk-UA" w:bidi="uk-UA"/>
          <w:w w:val="100"/>
          <w:spacing w:val="0"/>
          <w:color w:val="000000"/>
          <w:position w:val="0"/>
        </w:rPr>
        <w:t>93</w:t>
      </w:r>
    </w:p>
    <w:p>
      <w:pPr>
        <w:pStyle w:val="Style386"/>
        <w:framePr w:w="470" w:h="11213" w:wrap="around" w:hAnchor="margin" w:x="8554" w:y="1604"/>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95</w:t>
      </w:r>
    </w:p>
    <w:p>
      <w:pPr>
        <w:pStyle w:val="Style11"/>
        <w:widowControl w:val="0"/>
        <w:keepNext w:val="0"/>
        <w:keepLines w:val="0"/>
        <w:shd w:val="clear" w:color="auto" w:fill="auto"/>
        <w:bidi w:val="0"/>
        <w:jc w:val="left"/>
        <w:spacing w:before="0" w:after="0"/>
        <w:ind w:left="640" w:right="0" w:firstLine="0"/>
        <w:sectPr>
          <w:headerReference w:type="even" r:id="rId203"/>
          <w:headerReference w:type="default" r:id="rId204"/>
          <w:footerReference w:type="even" r:id="rId205"/>
          <w:footerReference w:type="default" r:id="rId206"/>
          <w:headerReference w:type="first" r:id="rId207"/>
          <w:footerReference w:type="first" r:id="rId208"/>
          <w:pgSz w:w="11900" w:h="16840"/>
          <w:pgMar w:top="1522" w:left="1434" w:right="1548" w:bottom="1565" w:header="0" w:footer="3" w:gutter="0"/>
          <w:rtlGutter w:val="0"/>
          <w:cols w:space="720"/>
          <w:noEndnote/>
          <w:docGrid w:linePitch="360"/>
        </w:sectPr>
      </w:pPr>
      <w:r>
        <w:rPr>
          <w:lang w:val="uk-UA" w:eastAsia="uk-UA" w:bidi="uk-UA"/>
          <w:w w:val="100"/>
          <w:spacing w:val="0"/>
          <w:color w:val="000000"/>
          <w:position w:val="0"/>
        </w:rPr>
        <w:t xml:space="preserve">Трубійчук Р.П., </w:t>
      </w:r>
      <w:r>
        <w:rPr>
          <w:lang w:val="ru-RU" w:eastAsia="ru-RU" w:bidi="ru-RU"/>
          <w:w w:val="100"/>
          <w:spacing w:val="0"/>
          <w:color w:val="000000"/>
          <w:position w:val="0"/>
        </w:rPr>
        <w:t xml:space="preserve">Антоненко </w:t>
      </w:r>
      <w:r>
        <w:rPr>
          <w:lang w:val="uk-UA" w:eastAsia="uk-UA" w:bidi="uk-UA"/>
          <w:w w:val="100"/>
          <w:spacing w:val="0"/>
          <w:color w:val="000000"/>
          <w:position w:val="0"/>
        </w:rPr>
        <w:t>Л.П., Галиш В.В., Демишок Т.І.</w:t>
      </w:r>
    </w:p>
    <w:p>
      <w:pPr>
        <w:pStyle w:val="Style11"/>
        <w:numPr>
          <w:ilvl w:val="0"/>
          <w:numId w:val="101"/>
        </w:numPr>
        <w:tabs>
          <w:tab w:leader="none" w:pos="591" w:val="left"/>
          <w:tab w:leader="none" w:pos="8104" w:val="right"/>
        </w:tabs>
        <w:widowControl w:val="0"/>
        <w:keepNext w:val="0"/>
        <w:keepLines w:val="0"/>
        <w:shd w:val="clear" w:color="auto" w:fill="auto"/>
        <w:bidi w:val="0"/>
        <w:jc w:val="both"/>
        <w:spacing w:before="0" w:after="0"/>
        <w:ind w:left="700" w:right="0" w:hanging="700"/>
      </w:pPr>
      <w:r>
        <w:rPr>
          <w:lang w:val="uk-UA" w:eastAsia="uk-UA" w:bidi="uk-UA"/>
          <w:w w:val="100"/>
          <w:spacing w:val="0"/>
          <w:color w:val="000000"/>
          <w:position w:val="0"/>
        </w:rPr>
        <w:t>ВИКОРИСТАННЯ</w:t>
        <w:tab/>
        <w:t>ІНФОРМАЦІЙНИХ</w:t>
      </w:r>
    </w:p>
    <w:p>
      <w:pPr>
        <w:pStyle w:val="Style11"/>
        <w:widowControl w:val="0"/>
        <w:keepNext w:val="0"/>
        <w:keepLines w:val="0"/>
        <w:shd w:val="clear" w:color="auto" w:fill="auto"/>
        <w:bidi w:val="0"/>
        <w:jc w:val="both"/>
        <w:spacing w:before="0" w:after="0"/>
        <w:ind w:left="700" w:right="680" w:firstLine="0"/>
      </w:pPr>
      <w:r>
        <w:pict>
          <v:shape id="_x0000_s1302" type="#_x0000_t202" style="position:absolute;margin-left:430.3pt;margin-top:-15.7pt;width:16.3pt;height:15.9pt;z-index:-125829227;mso-wrap-distance-left:21.1pt;mso-wrap-distance-right:5.pt;mso-wrap-distance-bottom:655.95pt;mso-position-horizontal-relative:margin" filled="f" stroked="f">
            <v:textbox style="mso-fit-shape-to-text:t" inset="0,0,0,0">
              <w:txbxContent>
                <w:p>
                  <w:pPr>
                    <w:pStyle w:val="Style11"/>
                    <w:widowControl w:val="0"/>
                    <w:keepNext w:val="0"/>
                    <w:keepLines w:val="0"/>
                    <w:shd w:val="clear" w:color="auto" w:fill="auto"/>
                    <w:bidi w:val="0"/>
                    <w:jc w:val="left"/>
                    <w:spacing w:before="0" w:after="0" w:line="260" w:lineRule="exact"/>
                    <w:ind w:left="0" w:right="0" w:firstLine="0"/>
                  </w:pPr>
                  <w:r>
                    <w:rPr>
                      <w:rStyle w:val="CharStyle12"/>
                    </w:rPr>
                    <w:t>97</w:t>
                  </w:r>
                </w:p>
              </w:txbxContent>
            </v:textbox>
            <w10:wrap type="square" side="left" anchorx="margin"/>
          </v:shape>
        </w:pict>
      </w:r>
      <w:r>
        <w:pict>
          <v:shape id="_x0000_s1303" type="#_x0000_t202" style="position:absolute;margin-left:427.45pt;margin-top:179.9pt;width:22.8pt;height:368.45pt;z-index:-125829226;mso-wrap-distance-left:18.25pt;mso-wrap-distance-top:194.8pt;mso-wrap-distance-right:5.pt;mso-wrap-distance-bottom:107.8pt;mso-position-horizontal-relative:margin" filled="f" stroked="f">
            <v:textbox style="mso-fit-shape-to-text:t" inset="0,0,0,0">
              <w:txbxContent>
                <w:p>
                  <w:pPr>
                    <w:pStyle w:val="Style11"/>
                    <w:widowControl w:val="0"/>
                    <w:keepNext w:val="0"/>
                    <w:keepLines w:val="0"/>
                    <w:shd w:val="clear" w:color="auto" w:fill="auto"/>
                    <w:bidi w:val="0"/>
                    <w:jc w:val="left"/>
                    <w:spacing w:before="0" w:after="952" w:line="260" w:lineRule="exact"/>
                    <w:ind w:left="0" w:right="0" w:firstLine="0"/>
                  </w:pPr>
                  <w:r>
                    <w:rPr>
                      <w:rStyle w:val="CharStyle12"/>
                    </w:rPr>
                    <w:t>100</w:t>
                  </w:r>
                </w:p>
                <w:p>
                  <w:pPr>
                    <w:pStyle w:val="Style11"/>
                    <w:widowControl w:val="0"/>
                    <w:keepNext w:val="0"/>
                    <w:keepLines w:val="0"/>
                    <w:shd w:val="clear" w:color="auto" w:fill="auto"/>
                    <w:bidi w:val="0"/>
                    <w:jc w:val="left"/>
                    <w:spacing w:before="0" w:after="652" w:line="260" w:lineRule="exact"/>
                    <w:ind w:left="0" w:right="0" w:firstLine="0"/>
                  </w:pPr>
                  <w:r>
                    <w:rPr>
                      <w:rStyle w:val="CharStyle12"/>
                    </w:rPr>
                    <w:t>102</w:t>
                  </w:r>
                </w:p>
                <w:p>
                  <w:pPr>
                    <w:pStyle w:val="Style11"/>
                    <w:widowControl w:val="0"/>
                    <w:keepNext w:val="0"/>
                    <w:keepLines w:val="0"/>
                    <w:shd w:val="clear" w:color="auto" w:fill="auto"/>
                    <w:bidi w:val="0"/>
                    <w:jc w:val="left"/>
                    <w:spacing w:before="0" w:after="952" w:line="260" w:lineRule="exact"/>
                    <w:ind w:left="0" w:right="0" w:firstLine="0"/>
                  </w:pPr>
                  <w:r>
                    <w:rPr>
                      <w:rStyle w:val="CharStyle12"/>
                    </w:rPr>
                    <w:t>104</w:t>
                  </w:r>
                </w:p>
                <w:p>
                  <w:pPr>
                    <w:pStyle w:val="Style11"/>
                    <w:widowControl w:val="0"/>
                    <w:keepNext w:val="0"/>
                    <w:keepLines w:val="0"/>
                    <w:shd w:val="clear" w:color="auto" w:fill="auto"/>
                    <w:bidi w:val="0"/>
                    <w:jc w:val="left"/>
                    <w:spacing w:before="0" w:after="1312" w:line="260" w:lineRule="exact"/>
                    <w:ind w:left="0" w:right="0" w:firstLine="0"/>
                  </w:pPr>
                  <w:r>
                    <w:rPr>
                      <w:rStyle w:val="CharStyle12"/>
                    </w:rPr>
                    <w:t>106</w:t>
                  </w:r>
                </w:p>
                <w:p>
                  <w:pPr>
                    <w:pStyle w:val="Style11"/>
                    <w:widowControl w:val="0"/>
                    <w:keepNext w:val="0"/>
                    <w:keepLines w:val="0"/>
                    <w:shd w:val="clear" w:color="auto" w:fill="auto"/>
                    <w:bidi w:val="0"/>
                    <w:jc w:val="left"/>
                    <w:spacing w:before="0" w:after="952" w:line="260" w:lineRule="exact"/>
                    <w:ind w:left="0" w:right="0" w:firstLine="0"/>
                  </w:pPr>
                  <w:r>
                    <w:rPr>
                      <w:rStyle w:val="CharStyle12"/>
                    </w:rPr>
                    <w:t>108</w:t>
                  </w:r>
                </w:p>
                <w:p>
                  <w:pPr>
                    <w:pStyle w:val="Style11"/>
                    <w:widowControl w:val="0"/>
                    <w:keepNext w:val="0"/>
                    <w:keepLines w:val="0"/>
                    <w:shd w:val="clear" w:color="auto" w:fill="auto"/>
                    <w:bidi w:val="0"/>
                    <w:jc w:val="left"/>
                    <w:spacing w:before="0" w:after="352" w:line="260" w:lineRule="exact"/>
                    <w:ind w:left="0" w:right="0" w:firstLine="0"/>
                  </w:pPr>
                  <w:r>
                    <w:rPr>
                      <w:rStyle w:val="CharStyle12"/>
                    </w:rPr>
                    <w:t>110</w:t>
                  </w:r>
                </w:p>
                <w:p>
                  <w:pPr>
                    <w:pStyle w:val="Style11"/>
                    <w:widowControl w:val="0"/>
                    <w:keepNext w:val="0"/>
                    <w:keepLines w:val="0"/>
                    <w:shd w:val="clear" w:color="auto" w:fill="auto"/>
                    <w:bidi w:val="0"/>
                    <w:jc w:val="left"/>
                    <w:spacing w:before="0" w:after="0" w:line="260" w:lineRule="exact"/>
                    <w:ind w:left="0" w:right="0" w:firstLine="0"/>
                  </w:pPr>
                  <w:r>
                    <w:rPr>
                      <w:rStyle w:val="CharStyle12"/>
                    </w:rPr>
                    <w:t>112</w:t>
                  </w:r>
                </w:p>
              </w:txbxContent>
            </v:textbox>
            <w10:wrap type="square" side="left" anchorx="margin"/>
          </v:shape>
        </w:pict>
      </w:r>
      <w:r>
        <w:rPr>
          <w:lang w:val="uk-UA" w:eastAsia="uk-UA" w:bidi="uk-UA"/>
          <w:w w:val="100"/>
          <w:spacing w:val="0"/>
          <w:color w:val="000000"/>
          <w:position w:val="0"/>
        </w:rPr>
        <w:t>ШУМОСТІЙКИХ ПЛАНІВ В ДОСЛІДЖЕННІ ВПЛИВУ СТУПЕНЯ ЗАМІЩЕННЯ МОДИФІКОВАНИХ КУКУРУДЗЯНИХ КРОХМАЛЬНИХ КЛЕЇВ У ВИРОБНИЦТВІ</w:t>
      </w:r>
    </w:p>
    <w:p>
      <w:pPr>
        <w:pStyle w:val="Style11"/>
        <w:widowControl w:val="0"/>
        <w:keepNext w:val="0"/>
        <w:keepLines w:val="0"/>
        <w:shd w:val="clear" w:color="auto" w:fill="auto"/>
        <w:bidi w:val="0"/>
        <w:jc w:val="both"/>
        <w:spacing w:before="0" w:after="169"/>
        <w:ind w:left="700" w:right="0" w:firstLine="0"/>
      </w:pPr>
      <w:r>
        <w:rPr>
          <w:lang w:val="uk-UA" w:eastAsia="uk-UA" w:bidi="uk-UA"/>
          <w:w w:val="100"/>
          <w:spacing w:val="0"/>
          <w:color w:val="000000"/>
          <w:position w:val="0"/>
        </w:rPr>
        <w:t xml:space="preserve">Утченко Р.Є., </w:t>
      </w:r>
      <w:r>
        <w:rPr>
          <w:lang w:val="ru-RU" w:eastAsia="ru-RU" w:bidi="ru-RU"/>
          <w:w w:val="100"/>
          <w:spacing w:val="0"/>
          <w:color w:val="000000"/>
          <w:position w:val="0"/>
        </w:rPr>
        <w:t xml:space="preserve">Плосконос </w:t>
      </w:r>
      <w:r>
        <w:rPr>
          <w:lang w:val="uk-UA" w:eastAsia="uk-UA" w:bidi="uk-UA"/>
          <w:w w:val="100"/>
          <w:spacing w:val="0"/>
          <w:color w:val="000000"/>
          <w:position w:val="0"/>
        </w:rPr>
        <w:t>В.Г</w:t>
      </w:r>
    </w:p>
    <w:p>
      <w:pPr>
        <w:pStyle w:val="Style11"/>
        <w:widowControl w:val="0"/>
        <w:keepNext w:val="0"/>
        <w:keepLines w:val="0"/>
        <w:shd w:val="clear" w:color="auto" w:fill="auto"/>
        <w:bidi w:val="0"/>
        <w:jc w:val="center"/>
        <w:spacing w:before="0" w:after="3" w:line="260" w:lineRule="exact"/>
        <w:ind w:left="0" w:right="20" w:firstLine="0"/>
      </w:pPr>
      <w:r>
        <w:rPr>
          <w:lang w:val="uk-UA" w:eastAsia="uk-UA" w:bidi="uk-UA"/>
          <w:w w:val="100"/>
          <w:spacing w:val="0"/>
          <w:color w:val="000000"/>
          <w:position w:val="0"/>
        </w:rPr>
        <w:t>СЕКЦІЯ 4</w:t>
      </w:r>
    </w:p>
    <w:p>
      <w:pPr>
        <w:pStyle w:val="Style11"/>
        <w:widowControl w:val="0"/>
        <w:keepNext w:val="0"/>
        <w:keepLines w:val="0"/>
        <w:shd w:val="clear" w:color="auto" w:fill="auto"/>
        <w:bidi w:val="0"/>
        <w:jc w:val="center"/>
        <w:spacing w:before="0" w:after="120"/>
        <w:ind w:left="0" w:right="20" w:firstLine="0"/>
      </w:pPr>
      <w:r>
        <w:rPr>
          <w:lang w:val="uk-UA" w:eastAsia="uk-UA" w:bidi="uk-UA"/>
          <w:w w:val="100"/>
          <w:spacing w:val="0"/>
          <w:color w:val="000000"/>
          <w:position w:val="0"/>
        </w:rPr>
        <w:t>ПРОЦЕСИ ТА ОБЛАДНАННЯ ХАРЧОВИХ</w:t>
        <w:br/>
        <w:t>ТЕХНОЛОГІЙ</w:t>
      </w:r>
    </w:p>
    <w:p>
      <w:pPr>
        <w:pStyle w:val="Style11"/>
        <w:numPr>
          <w:ilvl w:val="0"/>
          <w:numId w:val="101"/>
        </w:numPr>
        <w:tabs>
          <w:tab w:leader="none" w:pos="591" w:val="left"/>
        </w:tabs>
        <w:widowControl w:val="0"/>
        <w:keepNext w:val="0"/>
        <w:keepLines w:val="0"/>
        <w:shd w:val="clear" w:color="auto" w:fill="auto"/>
        <w:bidi w:val="0"/>
        <w:jc w:val="both"/>
        <w:spacing w:before="0" w:after="0"/>
        <w:ind w:left="700" w:right="680" w:hanging="700"/>
      </w:pPr>
      <w:r>
        <w:rPr>
          <w:lang w:val="uk-UA" w:eastAsia="uk-UA" w:bidi="uk-UA"/>
          <w:w w:val="100"/>
          <w:spacing w:val="0"/>
          <w:color w:val="000000"/>
          <w:position w:val="0"/>
        </w:rPr>
        <w:t>ВИКОРИСТАННЯ РОСЛИННОЇ БІОМАСИ ДЛЯ СТВОРЕННЯ ТВЕРДОГО ПАЛИВА НОВОГО ПОКОЛІННЯ</w:t>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 xml:space="preserve">Шковира А.В., </w:t>
      </w:r>
      <w:r>
        <w:rPr>
          <w:lang w:val="ru-RU" w:eastAsia="ru-RU" w:bidi="ru-RU"/>
          <w:w w:val="100"/>
          <w:spacing w:val="0"/>
          <w:color w:val="000000"/>
          <w:position w:val="0"/>
        </w:rPr>
        <w:t xml:space="preserve">Косенко </w:t>
      </w:r>
      <w:r>
        <w:rPr>
          <w:lang w:val="uk-UA" w:eastAsia="uk-UA" w:bidi="uk-UA"/>
          <w:w w:val="100"/>
          <w:spacing w:val="0"/>
          <w:color w:val="000000"/>
          <w:position w:val="0"/>
        </w:rPr>
        <w:t>Т.В., Копиленко А.В.</w:t>
      </w:r>
    </w:p>
    <w:p>
      <w:pPr>
        <w:pStyle w:val="Style11"/>
        <w:numPr>
          <w:ilvl w:val="0"/>
          <w:numId w:val="101"/>
        </w:numPr>
        <w:tabs>
          <w:tab w:leader="none" w:pos="591" w:val="left"/>
        </w:tabs>
        <w:widowControl w:val="0"/>
        <w:keepNext w:val="0"/>
        <w:keepLines w:val="0"/>
        <w:shd w:val="clear" w:color="auto" w:fill="auto"/>
        <w:bidi w:val="0"/>
        <w:jc w:val="both"/>
        <w:spacing w:before="0" w:after="0"/>
        <w:ind w:left="700" w:right="680" w:hanging="700"/>
      </w:pPr>
      <w:r>
        <w:rPr>
          <w:lang w:val="uk-UA" w:eastAsia="uk-UA" w:bidi="uk-UA"/>
          <w:w w:val="100"/>
          <w:spacing w:val="0"/>
          <w:color w:val="000000"/>
          <w:position w:val="0"/>
        </w:rPr>
        <w:t>РОЛЬ ГУАРУ ТА АМАРАНТОВОЇ ОЛІЇ В ПОКРАЩЕННІ ЯКОСТІ СТРУКТУРНИХ ПОКАЗНИКІВ ЯБЛУЧНОГО ПЮРЕ</w:t>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Манк В.В., Точкова О.В., Копиленко А.В.</w:t>
      </w:r>
    </w:p>
    <w:p>
      <w:pPr>
        <w:pStyle w:val="Style11"/>
        <w:numPr>
          <w:ilvl w:val="0"/>
          <w:numId w:val="101"/>
        </w:numPr>
        <w:tabs>
          <w:tab w:leader="none" w:pos="591" w:val="left"/>
          <w:tab w:leader="none" w:pos="4094" w:val="left"/>
          <w:tab w:leader="none" w:pos="8104" w:val="right"/>
        </w:tabs>
        <w:widowControl w:val="0"/>
        <w:keepNext w:val="0"/>
        <w:keepLines w:val="0"/>
        <w:shd w:val="clear" w:color="auto" w:fill="auto"/>
        <w:bidi w:val="0"/>
        <w:jc w:val="both"/>
        <w:spacing w:before="0" w:after="0"/>
        <w:ind w:left="700" w:right="0" w:hanging="700"/>
      </w:pPr>
      <w:r>
        <w:rPr>
          <w:lang w:val="uk-UA" w:eastAsia="uk-UA" w:bidi="uk-UA"/>
          <w:w w:val="100"/>
          <w:spacing w:val="0"/>
          <w:color w:val="000000"/>
          <w:position w:val="0"/>
        </w:rPr>
        <w:t>МАТЕМАТИЧНА</w:t>
        <w:tab/>
        <w:t>ОБРОБКА</w:t>
        <w:tab/>
        <w:t>ПРОЦЕСУ</w:t>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КОНВЕКТИВНОГО СУШІННЯ ТОМАТІВ</w:t>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Лазарів І.Р, Копиленко А.В., Жеплінська М.М.</w:t>
      </w:r>
    </w:p>
    <w:p>
      <w:pPr>
        <w:pStyle w:val="Style11"/>
        <w:numPr>
          <w:ilvl w:val="0"/>
          <w:numId w:val="101"/>
        </w:numPr>
        <w:tabs>
          <w:tab w:leader="none" w:pos="591" w:val="left"/>
        </w:tabs>
        <w:widowControl w:val="0"/>
        <w:keepNext w:val="0"/>
        <w:keepLines w:val="0"/>
        <w:shd w:val="clear" w:color="auto" w:fill="auto"/>
        <w:bidi w:val="0"/>
        <w:jc w:val="left"/>
        <w:spacing w:before="0" w:after="0"/>
        <w:ind w:left="700" w:right="0" w:hanging="700"/>
      </w:pPr>
      <w:r>
        <w:rPr>
          <w:lang w:val="uk-UA" w:eastAsia="uk-UA" w:bidi="uk-UA"/>
          <w:w w:val="100"/>
          <w:spacing w:val="0"/>
          <w:color w:val="000000"/>
          <w:position w:val="0"/>
        </w:rPr>
        <w:t>ОБГРУНТУВАННЯ ПРОЦЕСУ ЗНЕВОДНЕННЯ КОНВЕКТИВНО-ТЕРМОРАДІАЦІЙНИМ ЕРГОПІДВЕДЕННЯМ</w:t>
      </w:r>
    </w:p>
    <w:p>
      <w:pPr>
        <w:pStyle w:val="Style11"/>
        <w:widowControl w:val="0"/>
        <w:keepNext w:val="0"/>
        <w:keepLines w:val="0"/>
        <w:shd w:val="clear" w:color="auto" w:fill="auto"/>
        <w:bidi w:val="0"/>
        <w:jc w:val="both"/>
        <w:spacing w:before="0" w:after="0"/>
        <w:ind w:left="700" w:right="680" w:firstLine="0"/>
      </w:pPr>
      <w:r>
        <w:rPr>
          <w:lang w:val="uk-UA" w:eastAsia="uk-UA" w:bidi="uk-UA"/>
          <w:w w:val="100"/>
          <w:spacing w:val="0"/>
          <w:color w:val="000000"/>
          <w:position w:val="0"/>
        </w:rPr>
        <w:t xml:space="preserve">Дубковецький І.В., Малежик І.Ф., </w:t>
      </w:r>
      <w:r>
        <w:rPr>
          <w:lang w:val="ru-RU" w:eastAsia="ru-RU" w:bidi="ru-RU"/>
          <w:w w:val="100"/>
          <w:spacing w:val="0"/>
          <w:color w:val="000000"/>
          <w:position w:val="0"/>
        </w:rPr>
        <w:t xml:space="preserve">Стрельченко </w:t>
      </w:r>
      <w:r>
        <w:rPr>
          <w:lang w:val="uk-UA" w:eastAsia="uk-UA" w:bidi="uk-UA"/>
          <w:w w:val="100"/>
          <w:spacing w:val="0"/>
          <w:color w:val="000000"/>
          <w:position w:val="0"/>
        </w:rPr>
        <w:t>Л.В., Бурлака Т.В., .Кулінченко В.Р.</w:t>
      </w:r>
    </w:p>
    <w:p>
      <w:pPr>
        <w:pStyle w:val="Style11"/>
        <w:numPr>
          <w:ilvl w:val="0"/>
          <w:numId w:val="101"/>
        </w:numPr>
        <w:tabs>
          <w:tab w:leader="none" w:pos="591" w:val="left"/>
        </w:tabs>
        <w:widowControl w:val="0"/>
        <w:keepNext w:val="0"/>
        <w:keepLines w:val="0"/>
        <w:shd w:val="clear" w:color="auto" w:fill="auto"/>
        <w:bidi w:val="0"/>
        <w:jc w:val="both"/>
        <w:spacing w:before="0" w:after="0"/>
        <w:ind w:left="700" w:right="0" w:hanging="700"/>
      </w:pPr>
      <w:r>
        <w:rPr>
          <w:lang w:val="uk-UA" w:eastAsia="uk-UA" w:bidi="uk-UA"/>
          <w:w w:val="100"/>
          <w:spacing w:val="0"/>
          <w:color w:val="000000"/>
          <w:position w:val="0"/>
        </w:rPr>
        <w:t>ІНТЕНСИФІКАЦІЯ СПОСОБУ СУШІННЯ БІЛКОВИХ</w:t>
      </w:r>
    </w:p>
    <w:p>
      <w:pPr>
        <w:pStyle w:val="Style11"/>
        <w:tabs>
          <w:tab w:leader="none" w:pos="8104" w:val="right"/>
        </w:tabs>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КОМПОЗИЦІЙ</w:t>
        <w:tab/>
        <w:t>КОНВЕКТИВНО-</w:t>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ТЕРМОРАДІАЦІЙНИМ ЕНЕРГОПІДВЕДЕННЯМ</w:t>
      </w:r>
    </w:p>
    <w:p>
      <w:pPr>
        <w:pStyle w:val="Style11"/>
        <w:widowControl w:val="0"/>
        <w:keepNext w:val="0"/>
        <w:keepLines w:val="0"/>
        <w:shd w:val="clear" w:color="auto" w:fill="auto"/>
        <w:bidi w:val="0"/>
        <w:jc w:val="both"/>
        <w:spacing w:before="0" w:after="0"/>
        <w:ind w:left="700" w:right="680" w:firstLine="0"/>
      </w:pPr>
      <w:r>
        <w:rPr>
          <w:lang w:val="ru-RU" w:eastAsia="ru-RU" w:bidi="ru-RU"/>
          <w:w w:val="100"/>
          <w:spacing w:val="0"/>
          <w:color w:val="000000"/>
          <w:position w:val="0"/>
        </w:rPr>
        <w:t xml:space="preserve">Стрельченко </w:t>
      </w:r>
      <w:r>
        <w:rPr>
          <w:lang w:val="uk-UA" w:eastAsia="uk-UA" w:bidi="uk-UA"/>
          <w:w w:val="100"/>
          <w:spacing w:val="0"/>
          <w:color w:val="000000"/>
          <w:position w:val="0"/>
        </w:rPr>
        <w:t>Л.В., Дубковецький І.В., Малежик І.Ф., Пасічний В. М., Копиленко А.В.</w:t>
      </w:r>
    </w:p>
    <w:p>
      <w:pPr>
        <w:pStyle w:val="Style11"/>
        <w:numPr>
          <w:ilvl w:val="0"/>
          <w:numId w:val="101"/>
        </w:numPr>
        <w:tabs>
          <w:tab w:leader="none" w:pos="591" w:val="left"/>
        </w:tabs>
        <w:widowControl w:val="0"/>
        <w:keepNext w:val="0"/>
        <w:keepLines w:val="0"/>
        <w:shd w:val="clear" w:color="auto" w:fill="auto"/>
        <w:bidi w:val="0"/>
        <w:jc w:val="both"/>
        <w:spacing w:before="0" w:after="0"/>
        <w:ind w:left="700" w:right="680" w:hanging="700"/>
      </w:pPr>
      <w:r>
        <w:rPr>
          <w:lang w:val="uk-UA" w:eastAsia="uk-UA" w:bidi="uk-UA"/>
          <w:w w:val="100"/>
          <w:spacing w:val="0"/>
          <w:color w:val="000000"/>
          <w:position w:val="0"/>
        </w:rPr>
        <w:t>ОСВІТЛЕННЯ ЕКСТРАКТУ З ТОПІНАМБУРА КОМБІНОВАНИМ СПОСОБОМ</w:t>
      </w:r>
    </w:p>
    <w:p>
      <w:pPr>
        <w:pStyle w:val="Style11"/>
        <w:widowControl w:val="0"/>
        <w:keepNext w:val="0"/>
        <w:keepLines w:val="0"/>
        <w:shd w:val="clear" w:color="auto" w:fill="auto"/>
        <w:bidi w:val="0"/>
        <w:jc w:val="both"/>
        <w:spacing w:before="0" w:after="0"/>
        <w:ind w:left="700" w:right="0" w:firstLine="0"/>
      </w:pPr>
      <w:r>
        <w:rPr>
          <w:lang w:val="ru-RU" w:eastAsia="ru-RU" w:bidi="ru-RU"/>
          <w:w w:val="100"/>
          <w:spacing w:val="0"/>
          <w:color w:val="000000"/>
          <w:position w:val="0"/>
        </w:rPr>
        <w:t xml:space="preserve">Бессараб </w:t>
      </w:r>
      <w:r>
        <w:rPr>
          <w:lang w:val="uk-UA" w:eastAsia="uk-UA" w:bidi="uk-UA"/>
          <w:w w:val="100"/>
          <w:spacing w:val="0"/>
          <w:color w:val="000000"/>
          <w:position w:val="0"/>
        </w:rPr>
        <w:t>О.С, Точкова О.В., Баклан І.О.</w:t>
      </w:r>
    </w:p>
    <w:p>
      <w:pPr>
        <w:pStyle w:val="Style11"/>
        <w:numPr>
          <w:ilvl w:val="0"/>
          <w:numId w:val="101"/>
        </w:numPr>
        <w:tabs>
          <w:tab w:leader="none" w:pos="591" w:val="left"/>
        </w:tabs>
        <w:widowControl w:val="0"/>
        <w:keepNext w:val="0"/>
        <w:keepLines w:val="0"/>
        <w:shd w:val="clear" w:color="auto" w:fill="auto"/>
        <w:bidi w:val="0"/>
        <w:jc w:val="both"/>
        <w:spacing w:before="0" w:after="0"/>
        <w:ind w:left="700" w:right="680" w:hanging="700"/>
      </w:pPr>
      <w:r>
        <w:rPr>
          <w:lang w:val="uk-UA" w:eastAsia="uk-UA" w:bidi="uk-UA"/>
          <w:w w:val="100"/>
          <w:spacing w:val="0"/>
          <w:color w:val="000000"/>
          <w:position w:val="0"/>
        </w:rPr>
        <w:t>РЕСУРСОЗБЕРЕЖНІ ТЕХНОЛОГІЇ ПЕРЕРОБКИ КАРТОПЛІ З ОТРИМАННЯМ СУШЕНИХ ПРОДУКТІВ</w:t>
      </w:r>
    </w:p>
    <w:p>
      <w:pPr>
        <w:pStyle w:val="Style11"/>
        <w:widowControl w:val="0"/>
        <w:keepNext w:val="0"/>
        <w:keepLines w:val="0"/>
        <w:shd w:val="clear" w:color="auto" w:fill="auto"/>
        <w:bidi w:val="0"/>
        <w:jc w:val="both"/>
        <w:spacing w:before="0" w:after="0"/>
        <w:ind w:left="700" w:right="680" w:firstLine="0"/>
      </w:pPr>
      <w:r>
        <w:rPr>
          <w:lang w:val="uk-UA" w:eastAsia="uk-UA" w:bidi="uk-UA"/>
          <w:w w:val="100"/>
          <w:spacing w:val="0"/>
          <w:color w:val="000000"/>
          <w:position w:val="0"/>
        </w:rPr>
        <w:t xml:space="preserve">Писарєв М.Г., Бандуренко Г.М., </w:t>
      </w:r>
      <w:r>
        <w:rPr>
          <w:lang w:val="ru-RU" w:eastAsia="ru-RU" w:bidi="ru-RU"/>
          <w:w w:val="100"/>
          <w:spacing w:val="0"/>
          <w:color w:val="000000"/>
          <w:position w:val="0"/>
        </w:rPr>
        <w:t xml:space="preserve">Бессараб </w:t>
      </w:r>
      <w:r>
        <w:rPr>
          <w:lang w:val="uk-UA" w:eastAsia="uk-UA" w:bidi="uk-UA"/>
          <w:w w:val="100"/>
          <w:spacing w:val="0"/>
          <w:color w:val="000000"/>
          <w:position w:val="0"/>
        </w:rPr>
        <w:t>О.С., Копиленко А.В.</w:t>
      </w:r>
    </w:p>
    <w:p>
      <w:pPr>
        <w:pStyle w:val="Style11"/>
        <w:numPr>
          <w:ilvl w:val="0"/>
          <w:numId w:val="101"/>
        </w:numPr>
        <w:tabs>
          <w:tab w:leader="none" w:pos="591" w:val="left"/>
        </w:tabs>
        <w:widowControl w:val="0"/>
        <w:keepNext w:val="0"/>
        <w:keepLines w:val="0"/>
        <w:shd w:val="clear" w:color="auto" w:fill="auto"/>
        <w:bidi w:val="0"/>
        <w:jc w:val="both"/>
        <w:spacing w:before="0" w:after="0"/>
        <w:ind w:left="700" w:right="680" w:hanging="700"/>
      </w:pPr>
      <w:r>
        <w:rPr>
          <w:lang w:val="uk-UA" w:eastAsia="uk-UA" w:bidi="uk-UA"/>
          <w:w w:val="100"/>
          <w:spacing w:val="0"/>
          <w:color w:val="000000"/>
          <w:position w:val="0"/>
        </w:rPr>
        <w:t>ВПЛИВ МЕХАНІЗМІВ ДИСКРЕТНО-ІМПУЛЬСНОГО ВВЕДЕННЯ ЕНЕРГІЇ НА ВЛАСТИВОСТІ ВОДИ</w:t>
      </w:r>
    </w:p>
    <w:p>
      <w:pPr>
        <w:pStyle w:val="Style11"/>
        <w:widowControl w:val="0"/>
        <w:keepNext w:val="0"/>
        <w:keepLines w:val="0"/>
        <w:shd w:val="clear" w:color="auto" w:fill="auto"/>
        <w:bidi w:val="0"/>
        <w:jc w:val="both"/>
        <w:spacing w:before="0" w:after="0"/>
        <w:ind w:left="700" w:right="0" w:firstLine="0"/>
      </w:pPr>
      <w:r>
        <w:rPr>
          <w:lang w:val="uk-UA" w:eastAsia="uk-UA" w:bidi="uk-UA"/>
          <w:w w:val="100"/>
          <w:spacing w:val="0"/>
          <w:color w:val="000000"/>
          <w:position w:val="0"/>
        </w:rPr>
        <w:t xml:space="preserve">Долінський А. А., Целень Б. Я., </w:t>
      </w:r>
      <w:r>
        <w:rPr>
          <w:lang w:val="ru-RU" w:eastAsia="ru-RU" w:bidi="ru-RU"/>
          <w:w w:val="100"/>
          <w:spacing w:val="0"/>
          <w:color w:val="000000"/>
          <w:position w:val="0"/>
        </w:rPr>
        <w:t xml:space="preserve">Радченко </w:t>
      </w:r>
      <w:r>
        <w:rPr>
          <w:lang w:val="uk-UA" w:eastAsia="uk-UA" w:bidi="uk-UA"/>
          <w:w w:val="100"/>
          <w:spacing w:val="0"/>
          <w:color w:val="000000"/>
          <w:position w:val="0"/>
        </w:rPr>
        <w:t>Н. Л.,</w:t>
      </w:r>
    </w:p>
    <w:p>
      <w:pPr>
        <w:pStyle w:val="Style11"/>
        <w:widowControl w:val="0"/>
        <w:keepNext w:val="0"/>
        <w:keepLines w:val="0"/>
        <w:shd w:val="clear" w:color="auto" w:fill="auto"/>
        <w:bidi w:val="0"/>
        <w:jc w:val="both"/>
        <w:spacing w:before="0" w:after="0"/>
        <w:ind w:left="700" w:right="0" w:firstLine="0"/>
        <w:sectPr>
          <w:pgSz w:w="11900" w:h="16840"/>
          <w:pgMar w:top="1484" w:left="1397" w:right="1652" w:bottom="1910" w:header="0" w:footer="3" w:gutter="0"/>
          <w:rtlGutter w:val="0"/>
          <w:cols w:space="720"/>
          <w:noEndnote/>
          <w:docGrid w:linePitch="360"/>
        </w:sectPr>
      </w:pPr>
      <w:r>
        <w:rPr>
          <w:lang w:val="ru-RU" w:eastAsia="ru-RU" w:bidi="ru-RU"/>
          <w:w w:val="100"/>
          <w:spacing w:val="0"/>
          <w:color w:val="000000"/>
          <w:position w:val="0"/>
        </w:rPr>
        <w:t xml:space="preserve">Г </w:t>
      </w:r>
      <w:r>
        <w:rPr>
          <w:lang w:val="uk-UA" w:eastAsia="uk-UA" w:bidi="uk-UA"/>
          <w:w w:val="100"/>
          <w:spacing w:val="0"/>
          <w:color w:val="000000"/>
          <w:position w:val="0"/>
        </w:rPr>
        <w:t xml:space="preserve">оженко </w:t>
      </w:r>
      <w:r>
        <w:rPr>
          <w:lang w:val="ru-RU" w:eastAsia="ru-RU" w:bidi="ru-RU"/>
          <w:w w:val="100"/>
          <w:spacing w:val="0"/>
          <w:color w:val="000000"/>
          <w:position w:val="0"/>
        </w:rPr>
        <w:t xml:space="preserve">Л. </w:t>
      </w:r>
      <w:r>
        <w:rPr>
          <w:lang w:val="uk-UA" w:eastAsia="uk-UA" w:bidi="uk-UA"/>
          <w:w w:val="100"/>
          <w:spacing w:val="0"/>
          <w:color w:val="000000"/>
          <w:position w:val="0"/>
        </w:rPr>
        <w:t>П., Коник А. В.</w:t>
      </w:r>
    </w:p>
    <w:p>
      <w:pPr>
        <w:pStyle w:val="Style11"/>
        <w:widowControl w:val="0"/>
        <w:keepNext w:val="0"/>
        <w:keepLines w:val="0"/>
        <w:shd w:val="clear" w:color="auto" w:fill="auto"/>
        <w:bidi w:val="0"/>
        <w:jc w:val="left"/>
        <w:spacing w:before="0" w:after="0" w:line="389" w:lineRule="exact"/>
        <w:ind w:left="4680" w:right="0" w:firstLine="0"/>
      </w:pPr>
      <w:r>
        <w:rPr>
          <w:lang w:val="uk-UA" w:eastAsia="uk-UA" w:bidi="uk-UA"/>
          <w:w w:val="100"/>
          <w:spacing w:val="0"/>
          <w:color w:val="000000"/>
          <w:position w:val="0"/>
        </w:rPr>
        <w:t>Рішення</w:t>
      </w:r>
    </w:p>
    <w:p>
      <w:pPr>
        <w:pStyle w:val="Style11"/>
        <w:widowControl w:val="0"/>
        <w:keepNext w:val="0"/>
        <w:keepLines w:val="0"/>
        <w:shd w:val="clear" w:color="auto" w:fill="auto"/>
        <w:bidi w:val="0"/>
        <w:jc w:val="left"/>
        <w:spacing w:before="0" w:after="0" w:line="389" w:lineRule="exact"/>
        <w:ind w:left="2260" w:right="1560" w:firstLine="200"/>
      </w:pPr>
      <w:r>
        <w:rPr>
          <w:lang w:val="uk-UA" w:eastAsia="uk-UA" w:bidi="uk-UA"/>
          <w:w w:val="100"/>
          <w:spacing w:val="0"/>
          <w:color w:val="000000"/>
          <w:position w:val="0"/>
        </w:rPr>
        <w:t>міжнародної науково-практичної конференції студентів, аспірантів і молодих вчених. «Ресурсоенергозберігаючі технології і обладнання»</w:t>
      </w:r>
    </w:p>
    <w:p>
      <w:pPr>
        <w:pStyle w:val="Style11"/>
        <w:widowControl w:val="0"/>
        <w:keepNext w:val="0"/>
        <w:keepLines w:val="0"/>
        <w:shd w:val="clear" w:color="auto" w:fill="auto"/>
        <w:bidi w:val="0"/>
        <w:jc w:val="left"/>
        <w:spacing w:before="0" w:after="72" w:line="260" w:lineRule="exact"/>
        <w:ind w:left="4540" w:right="0" w:firstLine="0"/>
      </w:pPr>
      <w:r>
        <w:rPr>
          <w:lang w:val="uk-UA" w:eastAsia="uk-UA" w:bidi="uk-UA"/>
          <w:w w:val="100"/>
          <w:spacing w:val="0"/>
          <w:color w:val="000000"/>
          <w:position w:val="0"/>
        </w:rPr>
        <w:t>Київ -2015</w:t>
      </w:r>
    </w:p>
    <w:p>
      <w:pPr>
        <w:pStyle w:val="Style11"/>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На заключному пленарному засіданні конференції було прийнято наступне рішення:</w:t>
      </w:r>
    </w:p>
    <w:p>
      <w:pPr>
        <w:pStyle w:val="Style11"/>
        <w:numPr>
          <w:ilvl w:val="0"/>
          <w:numId w:val="103"/>
        </w:numPr>
        <w:tabs>
          <w:tab w:leader="none" w:pos="1045" w:val="left"/>
        </w:tabs>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Роботу Ради молодих вчених Інституту технічної теплофізики ІТТФ НАН України, Організаційного комітету Національного технічного університету України «КПІ», та Програмний комітет з підготовки та проведення заходів у рамках міжнародної науково-практичної конференції «РЕСУРСОЕНЕРГО-ЗБЕРІГАЮЧІ ТЕХНОЛОГІЇ ТА ОБЛАДНАННЯ» в складі Грузинського технічного університету, Тверського державного технічного університету, Інститут тепломасобміну ім. А.В.Ликова, Московського державного агроінженерного університету ім. В.П. Горячкіна схвалити.</w:t>
      </w:r>
    </w:p>
    <w:p>
      <w:pPr>
        <w:pStyle w:val="Style11"/>
        <w:numPr>
          <w:ilvl w:val="0"/>
          <w:numId w:val="103"/>
        </w:numPr>
        <w:tabs>
          <w:tab w:leader="none" w:pos="1045" w:val="left"/>
        </w:tabs>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За результатами обговорення представлених на конференції доповідей визнати перспективність виконаних досліджень та схвалити доцільність подальшого розвитку та поглиблення наукових розробок у відповідних наукових напрямках, що визначені в проблематиці конференції.</w:t>
      </w:r>
    </w:p>
    <w:p>
      <w:pPr>
        <w:pStyle w:val="Style11"/>
        <w:numPr>
          <w:ilvl w:val="0"/>
          <w:numId w:val="103"/>
        </w:numPr>
        <w:tabs>
          <w:tab w:leader="none" w:pos="1045" w:val="left"/>
        </w:tabs>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З метою створення науково-методологічних основ вивчення основних ресусоенергозберігаючих заходів, обладнання теплотехнологій та хімічних технологій в Україні рекомендується залучити матеріали конференції до дисциплін «Процеси, апарати і машини галузі», «Процеси перенесення в обладннанні хімічних і нафтопереробних виробництв», «Обладнання для виробництва і переробки полімерів» та «Устаткування синтезу та розділення в хімічній промисловості» з розробкою відповідного методичного забезпечення.</w:t>
      </w:r>
    </w:p>
    <w:p>
      <w:pPr>
        <w:pStyle w:val="Style11"/>
        <w:numPr>
          <w:ilvl w:val="0"/>
          <w:numId w:val="103"/>
        </w:numPr>
        <w:tabs>
          <w:tab w:leader="none" w:pos="1045" w:val="left"/>
        </w:tabs>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Підвищити рівень залучення студентів, аспірантів до наукових досліджень України в галузі ресурсо- та енергозбереження.</w:t>
      </w:r>
    </w:p>
    <w:p>
      <w:pPr>
        <w:pStyle w:val="Style11"/>
        <w:numPr>
          <w:ilvl w:val="0"/>
          <w:numId w:val="103"/>
        </w:numPr>
        <w:tabs>
          <w:tab w:leader="none" w:pos="1048" w:val="left"/>
        </w:tabs>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Видати збірник праць конференції.</w:t>
      </w:r>
    </w:p>
    <w:p>
      <w:pPr>
        <w:pStyle w:val="Style11"/>
        <w:numPr>
          <w:ilvl w:val="0"/>
          <w:numId w:val="103"/>
        </w:numPr>
        <w:tabs>
          <w:tab w:leader="none" w:pos="1045" w:val="left"/>
        </w:tabs>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Рекомендувати публікацію пленарних доповідей в журналах «Хімічна інженерія, екологія та ресурсозбереження», «Хімічна промисловість України» та «Промислова теплотехніка». Просити голів секцій конференції визначити доповіді від секцій для опублікування в «Українському антарктичному журналі». Учасникам конференції представити рекомендовані доповіді у вигляді публікацій згідно правил публікацій відповідних журналів.</w:t>
      </w:r>
    </w:p>
    <w:p>
      <w:pPr>
        <w:pStyle w:val="Style11"/>
        <w:numPr>
          <w:ilvl w:val="0"/>
          <w:numId w:val="103"/>
        </w:numPr>
        <w:tabs>
          <w:tab w:leader="none" w:pos="1045" w:val="left"/>
        </w:tabs>
        <w:widowControl w:val="0"/>
        <w:keepNext w:val="0"/>
        <w:keepLines w:val="0"/>
        <w:shd w:val="clear" w:color="auto" w:fill="auto"/>
        <w:bidi w:val="0"/>
        <w:jc w:val="both"/>
        <w:spacing w:before="0" w:after="0" w:line="298" w:lineRule="exact"/>
        <w:ind w:left="0" w:right="0" w:firstLine="740"/>
      </w:pPr>
      <w:r>
        <w:rPr>
          <w:lang w:val="uk-UA" w:eastAsia="uk-UA" w:bidi="uk-UA"/>
          <w:w w:val="100"/>
          <w:spacing w:val="0"/>
          <w:color w:val="000000"/>
          <w:position w:val="0"/>
        </w:rPr>
        <w:t>Визначити за доцільне поширення інформації про конференцію в засобах масової інформації та залучення до наступних конференцій широкого кола вітчизняних і іноземних науковців.</w:t>
      </w:r>
    </w:p>
    <w:p>
      <w:pPr>
        <w:pStyle w:val="Style11"/>
        <w:numPr>
          <w:ilvl w:val="0"/>
          <w:numId w:val="103"/>
        </w:numPr>
        <w:tabs>
          <w:tab w:leader="none" w:pos="1045" w:val="left"/>
        </w:tabs>
        <w:widowControl w:val="0"/>
        <w:keepNext w:val="0"/>
        <w:keepLines w:val="0"/>
        <w:shd w:val="clear" w:color="auto" w:fill="auto"/>
        <w:bidi w:val="0"/>
        <w:jc w:val="both"/>
        <w:spacing w:before="0" w:after="544" w:line="302" w:lineRule="exact"/>
        <w:ind w:left="0" w:right="0" w:firstLine="740"/>
      </w:pPr>
      <w:r>
        <w:rPr>
          <w:lang w:val="uk-UA" w:eastAsia="uk-UA" w:bidi="uk-UA"/>
          <w:w w:val="100"/>
          <w:spacing w:val="0"/>
          <w:color w:val="000000"/>
          <w:position w:val="0"/>
        </w:rPr>
        <w:t>Організатори конференції висловлюють вдячність всім учасникам конференції.</w:t>
      </w:r>
    </w:p>
    <w:p>
      <w:pPr>
        <w:pStyle w:val="Style11"/>
        <w:widowControl w:val="0"/>
        <w:keepNext w:val="0"/>
        <w:keepLines w:val="0"/>
        <w:shd w:val="clear" w:color="auto" w:fill="auto"/>
        <w:bidi w:val="0"/>
        <w:jc w:val="both"/>
        <w:spacing w:before="0" w:after="0" w:line="298" w:lineRule="exact"/>
        <w:ind w:left="0" w:right="0" w:firstLine="0"/>
      </w:pPr>
      <w:r>
        <w:pict>
          <v:shape id="_x0000_s1304" type="#_x0000_t75" style="position:absolute;margin-left:269.05pt;margin-top:19.2pt;width:66.25pt;height:36.5pt;z-index:-125829225;mso-wrap-distance-left:54.25pt;mso-wrap-distance-top:61.2pt;mso-wrap-distance-right:5.pt;mso-wrap-distance-bottom:20.pt;mso-position-horizontal-relative:margin" wrapcoords="0 0 21600 0 21600 21600 0 21600 0 0">
            <v:imagedata r:id="rId209" r:href="rId210"/>
            <w10:wrap type="square" side="left" anchorx="margin"/>
          </v:shape>
        </w:pict>
      </w:r>
      <w:r>
        <w:rPr>
          <w:lang w:val="uk-UA" w:eastAsia="uk-UA" w:bidi="uk-UA"/>
          <w:w w:val="100"/>
          <w:spacing w:val="0"/>
          <w:color w:val="000000"/>
          <w:position w:val="0"/>
        </w:rPr>
        <w:t>Завідувач кафедрою машин та апаратів хімічних і нафтопереробних виробних</w:t>
      </w:r>
    </w:p>
    <w:p>
      <w:pPr>
        <w:pStyle w:val="Style11"/>
        <w:widowControl w:val="0"/>
        <w:keepNext w:val="0"/>
        <w:keepLines w:val="0"/>
        <w:shd w:val="clear" w:color="auto" w:fill="auto"/>
        <w:bidi w:val="0"/>
        <w:jc w:val="left"/>
        <w:spacing w:before="0" w:after="0" w:line="260" w:lineRule="exact"/>
        <w:ind w:left="1880" w:right="0" w:firstLine="0"/>
        <w:sectPr>
          <w:pgSz w:w="11900" w:h="16840"/>
          <w:pgMar w:top="1508" w:left="1387" w:right="957" w:bottom="1407" w:header="0" w:footer="3" w:gutter="0"/>
          <w:rtlGutter w:val="0"/>
          <w:cols w:space="720"/>
          <w:noEndnote/>
          <w:docGrid w:linePitch="360"/>
        </w:sectPr>
      </w:pPr>
      <w:r>
        <w:pict>
          <v:shape id="_x0000_s1305" type="#_x0000_t75" style="position:absolute;margin-left:368.9pt;margin-top:0.25pt;width:84.pt;height:12.pt;z-index:-125829224;mso-wrap-distance-left:5.pt;mso-wrap-distance-right:5.pt;mso-position-horizontal-relative:margin" wrapcoords="0 0 21600 0 21600 21600 0 21600 0 0">
            <v:imagedata r:id="rId211" r:href="rId212"/>
            <w10:wrap type="square" side="left" anchorx="margin"/>
          </v:shape>
        </w:pict>
      </w:r>
      <w:r>
        <w:rPr>
          <w:lang w:val="uk-UA" w:eastAsia="uk-UA" w:bidi="uk-UA"/>
          <w:w w:val="100"/>
          <w:spacing w:val="0"/>
          <w:color w:val="000000"/>
          <w:position w:val="0"/>
        </w:rPr>
        <w:t>виробництва</w:t>
      </w:r>
    </w:p>
    <w:p>
      <w:pPr>
        <w:pStyle w:val="Style31"/>
        <w:widowControl w:val="0"/>
        <w:keepNext w:val="0"/>
        <w:keepLines w:val="0"/>
        <w:shd w:val="clear" w:color="auto" w:fill="auto"/>
        <w:bidi w:val="0"/>
        <w:jc w:val="center"/>
        <w:spacing w:before="0" w:after="300" w:line="317" w:lineRule="exact"/>
        <w:ind w:left="0" w:right="0" w:firstLine="0"/>
      </w:pPr>
      <w:r>
        <w:rPr>
          <w:lang w:val="uk-UA" w:eastAsia="uk-UA" w:bidi="uk-UA"/>
          <w:w w:val="100"/>
          <w:spacing w:val="0"/>
          <w:color w:val="000000"/>
          <w:position w:val="0"/>
        </w:rPr>
        <w:t>Підписано до друку 10.11.2015 р. Формат 60x901/16.</w:t>
        <w:br/>
        <w:t>Папір офсетний. Умови, др. арк. 5,1</w:t>
        <w:br/>
        <w:t>Друк різограф. Тираж 200 прим. Зам. № 1311/02.</w:t>
      </w:r>
    </w:p>
    <w:p>
      <w:pPr>
        <w:pStyle w:val="Style31"/>
        <w:widowControl w:val="0"/>
        <w:keepNext w:val="0"/>
        <w:keepLines w:val="0"/>
        <w:shd w:val="clear" w:color="auto" w:fill="auto"/>
        <w:bidi w:val="0"/>
        <w:jc w:val="center"/>
        <w:spacing w:before="0" w:after="0" w:line="317" w:lineRule="exact"/>
        <w:ind w:left="0" w:right="0" w:firstLine="0"/>
      </w:pPr>
      <w:r>
        <w:rPr>
          <w:lang w:val="uk-UA" w:eastAsia="uk-UA" w:bidi="uk-UA"/>
          <w:w w:val="100"/>
          <w:spacing w:val="0"/>
          <w:color w:val="000000"/>
          <w:position w:val="0"/>
        </w:rPr>
        <w:t>Підприємство «УВОІ «Допомога» УСІ»</w:t>
        <w:br/>
        <w:t>Свідоцтво про державну реєстрацію №31245580</w:t>
        <w:br/>
        <w:t>03056, м. Київ, пров. Політехнічний, 6, корп. 5 (КПІ)</w:t>
      </w:r>
    </w:p>
    <w:p>
      <w:pPr>
        <w:pStyle w:val="Style31"/>
        <w:widowControl w:val="0"/>
        <w:keepNext w:val="0"/>
        <w:keepLines w:val="0"/>
        <w:shd w:val="clear" w:color="auto" w:fill="auto"/>
        <w:bidi w:val="0"/>
        <w:jc w:val="center"/>
        <w:spacing w:before="0" w:after="0" w:line="317" w:lineRule="exact"/>
        <w:ind w:left="0" w:right="0" w:firstLine="0"/>
        <w:sectPr>
          <w:headerReference w:type="even" r:id="rId213"/>
          <w:headerReference w:type="default" r:id="rId214"/>
          <w:footerReference w:type="even" r:id="rId215"/>
          <w:footerReference w:type="default" r:id="rId216"/>
          <w:pgSz w:w="11900" w:h="16840"/>
          <w:pgMar w:top="1508" w:left="1387" w:right="957" w:bottom="1407" w:header="0" w:footer="3" w:gutter="0"/>
          <w:rtlGutter w:val="0"/>
          <w:cols w:space="720"/>
          <w:pgNumType w:start="123"/>
          <w:noEndnote/>
          <w:docGrid w:linePitch="360"/>
        </w:sectPr>
      </w:pPr>
      <w:r>
        <w:rPr>
          <w:lang w:val="uk-UA" w:eastAsia="uk-UA" w:bidi="uk-UA"/>
          <w:w w:val="100"/>
          <w:spacing w:val="0"/>
          <w:color w:val="000000"/>
          <w:position w:val="0"/>
        </w:rPr>
        <w:t>Тел.: 277-80-08.</w:t>
      </w:r>
    </w:p>
    <w:p>
      <w:pPr>
        <w:pStyle w:val="Style5"/>
        <w:widowControl w:val="0"/>
        <w:keepNext w:val="0"/>
        <w:keepLines w:val="0"/>
        <w:shd w:val="clear" w:color="auto" w:fill="auto"/>
        <w:bidi w:val="0"/>
        <w:spacing w:before="0" w:after="0"/>
        <w:ind w:left="0" w:right="0"/>
      </w:pPr>
      <w:r>
        <w:rPr>
          <w:lang w:val="uk-UA" w:eastAsia="uk-UA" w:bidi="uk-UA"/>
          <w:w w:val="100"/>
          <w:spacing w:val="0"/>
          <w:color w:val="000000"/>
          <w:position w:val="0"/>
        </w:rPr>
        <w:t>У випадку дискретного введення рециклу відбувається змен</w:t>
      </w:r>
      <w:r>
        <w:rPr>
          <w:rStyle w:val="CharStyle7"/>
        </w:rPr>
        <w:t>ш</w:t>
      </w:r>
      <w:r>
        <w:rPr>
          <w:lang w:val="uk-UA" w:eastAsia="uk-UA" w:bidi="uk-UA"/>
          <w:w w:val="100"/>
          <w:spacing w:val="0"/>
          <w:color w:val="000000"/>
          <w:position w:val="0"/>
        </w:rPr>
        <w:t>ення поверхні шару на 10% від початкової. Такий підхід потребує експериментальної перевірки в умовах реального експерименту.</w:t>
      </w:r>
    </w:p>
    <w:p>
      <w:pPr>
        <w:pStyle w:val="Style8"/>
        <w:widowControl w:val="0"/>
        <w:keepNext w:val="0"/>
        <w:keepLines w:val="0"/>
        <w:shd w:val="clear" w:color="auto" w:fill="auto"/>
        <w:bidi w:val="0"/>
        <w:spacing w:before="0" w:after="0"/>
        <w:ind w:left="0" w:right="0"/>
      </w:pPr>
      <w:r>
        <w:rPr>
          <w:lang w:val="uk-UA" w:eastAsia="uk-UA" w:bidi="uk-UA"/>
          <w:w w:val="100"/>
          <w:spacing w:val="0"/>
          <w:color w:val="000000"/>
          <w:position w:val="0"/>
        </w:rPr>
        <w:t>Перелік посилань:</w:t>
      </w:r>
    </w:p>
    <w:p>
      <w:pPr>
        <w:pStyle w:val="Style5"/>
        <w:numPr>
          <w:ilvl w:val="0"/>
          <w:numId w:val="1"/>
        </w:numPr>
        <w:tabs>
          <w:tab w:leader="none" w:pos="1406" w:val="left"/>
        </w:tabs>
        <w:widowControl w:val="0"/>
        <w:keepNext w:val="0"/>
        <w:keepLines w:val="0"/>
        <w:shd w:val="clear" w:color="auto" w:fill="auto"/>
        <w:bidi w:val="0"/>
        <w:spacing w:before="0" w:after="0"/>
        <w:ind w:left="0" w:right="0"/>
      </w:pPr>
      <w:r>
        <w:rPr>
          <w:rStyle w:val="CharStyle10"/>
        </w:rPr>
        <w:t>Корнієнко</w:t>
      </w:r>
      <w:r>
        <w:rPr>
          <w:lang w:val="uk-UA" w:eastAsia="uk-UA" w:bidi="uk-UA"/>
          <w:w w:val="100"/>
          <w:spacing w:val="0"/>
          <w:color w:val="000000"/>
          <w:position w:val="0"/>
        </w:rPr>
        <w:t xml:space="preserve"> Я. М. Моделювання безперервного процесу утворення мінерально-гумінових добрив /Корнієнко Я. М., д. т. н., проф..; Сачок Р. В., к. т. н., ст. викл.. Національний технічний університет України «Київський політехнічний інститут» // Наукові праці ОНАХТ. - 2014. - Випуск 45, Т.2. С. 139-144.</w:t>
      </w:r>
    </w:p>
    <w:p>
      <w:pPr>
        <w:pStyle w:val="Style5"/>
        <w:numPr>
          <w:ilvl w:val="0"/>
          <w:numId w:val="1"/>
        </w:numPr>
        <w:tabs>
          <w:tab w:leader="none" w:pos="1416" w:val="left"/>
        </w:tabs>
        <w:widowControl w:val="0"/>
        <w:keepNext w:val="0"/>
        <w:keepLines w:val="0"/>
        <w:shd w:val="clear" w:color="auto" w:fill="auto"/>
        <w:bidi w:val="0"/>
        <w:spacing w:before="0" w:after="0" w:line="413" w:lineRule="exact"/>
        <w:ind w:left="0" w:right="0"/>
      </w:pPr>
      <w:r>
        <w:rPr>
          <w:lang w:val="uk-UA" w:eastAsia="uk-UA" w:bidi="uk-UA"/>
          <w:w w:val="100"/>
          <w:spacing w:val="0"/>
          <w:color w:val="000000"/>
          <w:position w:val="0"/>
        </w:rPr>
        <w:t>Корнієнко Я.М. Математичне моделювання безрециклового процесу грануляції у псевдозрідженомушарі. // Наукові вісті НТУУ “КПІ” - 2000. - № 2. Ст. 38-41.</w:t>
      </w:r>
    </w:p>
    <w:p>
      <w:pPr>
        <w:pStyle w:val="Style5"/>
        <w:widowControl w:val="0"/>
        <w:keepNext w:val="0"/>
        <w:keepLines w:val="0"/>
        <w:shd w:val="clear" w:color="auto" w:fill="auto"/>
        <w:bidi w:val="0"/>
        <w:jc w:val="right"/>
        <w:spacing w:before="0" w:after="182" w:line="260" w:lineRule="exact"/>
        <w:ind w:left="0" w:right="0" w:firstLine="0"/>
      </w:pPr>
      <w:r>
        <w:rPr>
          <w:lang w:val="uk-UA" w:eastAsia="uk-UA" w:bidi="uk-UA"/>
          <w:w w:val="100"/>
          <w:spacing w:val="0"/>
          <w:color w:val="000000"/>
          <w:position w:val="0"/>
        </w:rPr>
        <w:t>У наші часи для вимірювання кутів використовуються кутові міри, автоколіматори, гоніометри, оптичні ділильні головки, кутомірні пристрої та</w:t>
      </w:r>
    </w:p>
    <w:p>
      <w:pPr>
        <w:pStyle w:val="Style5"/>
        <w:widowControl w:val="0"/>
        <w:keepNext w:val="0"/>
        <w:keepLines w:val="0"/>
        <w:shd w:val="clear" w:color="auto" w:fill="auto"/>
        <w:bidi w:val="0"/>
        <w:jc w:val="left"/>
        <w:spacing w:before="0" w:after="0" w:line="260" w:lineRule="exact"/>
        <w:ind w:left="0" w:right="0" w:firstLine="0"/>
      </w:pPr>
      <w:r>
        <w:rPr>
          <w:lang w:val="uk-UA" w:eastAsia="uk-UA" w:bidi="uk-UA"/>
          <w:w w:val="100"/>
          <w:spacing w:val="0"/>
          <w:color w:val="000000"/>
          <w:position w:val="0"/>
        </w:rPr>
        <w:t>інші пристрої (Рис. 4) [6].</w:t>
      </w:r>
    </w:p>
    <w:sectPr>
      <w:type w:val="continuous"/>
      <w:pgSz w:w="11900" w:h="16840"/>
      <w:pgMar w:top="1508" w:left="1387" w:right="957" w:bottom="1407" w:header="0" w:footer="3" w:gutter="0"/>
      <w:rtlGutter w:val="0"/>
      <w:cols w:space="720"/>
      <w:noEndnote/>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2" type="#_x0000_t202" style="position:absolute;margin-left:303.75pt;margin-top:780.pt;width:10.1pt;height:7.9pt;z-index:-18874406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2" type="#_x0000_t202" style="position:absolute;margin-left:303.75pt;margin-top:780.pt;width:10.1pt;height:7.9pt;z-index:-18874404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3" type="#_x0000_t202" style="position:absolute;margin-left:303.75pt;margin-top:780.pt;width:10.1pt;height:7.9pt;z-index:-18874404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5" type="#_x0000_t202" style="position:absolute;margin-left:308.pt;margin-top:779.8pt;width:10.1pt;height:7.9pt;z-index:-18874403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7" type="#_x0000_t202" style="position:absolute;margin-left:303.75pt;margin-top:780.pt;width:10.1pt;height:7.9pt;z-index:-18874403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8" type="#_x0000_t202" style="position:absolute;margin-left:303.75pt;margin-top:780.pt;width:10.1pt;height:7.9pt;z-index:-18874403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3" type="#_x0000_t202" style="position:absolute;margin-left:303.75pt;margin-top:780.pt;width:10.1pt;height:7.9pt;z-index:-18874405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4" type="#_x0000_t202" style="position:absolute;margin-left:303.75pt;margin-top:780.pt;width:10.1pt;height:7.9pt;z-index:-188744028;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5" type="#_x0000_t202" style="position:absolute;margin-left:303.75pt;margin-top:780.pt;width:10.1pt;height:7.9pt;z-index:-18874402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4" type="#_x0000_t202" style="position:absolute;margin-left:303.75pt;margin-top:780.pt;width:10.1pt;height:7.9pt;z-index:-18874402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5" type="#_x0000_t202" style="position:absolute;margin-left:303.75pt;margin-top:780.pt;width:10.1pt;height:7.9pt;z-index:-18874402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5" type="#_x0000_t202" style="position:absolute;margin-left:303.75pt;margin-top:780.pt;width:10.1pt;height:7.9pt;z-index:-18874401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6" type="#_x0000_t202" style="position:absolute;margin-left:303.75pt;margin-top:780.pt;width:10.1pt;height:7.9pt;z-index:-18874401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1" type="#_x0000_t202" style="position:absolute;margin-left:303.75pt;margin-top:780.pt;width:10.1pt;height:7.9pt;z-index:-18874401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2" type="#_x0000_t202" style="position:absolute;margin-left:303.75pt;margin-top:780.pt;width:10.1pt;height:7.9pt;z-index:-18874401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4" type="#_x0000_t202" style="position:absolute;margin-left:303.5pt;margin-top:779.9pt;width:10.3pt;height:7.9pt;z-index:-18874400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lang w:val="uk-UA" w:eastAsia="uk-UA" w:bidi="uk-UA"/>
                      <w:sz w:val="24"/>
                      <w:szCs w:val="24"/>
                      <w:w w:val="100"/>
                      <w:spacing w:val="0"/>
                      <w:color w:val="000000"/>
                      <w:position w:val="0"/>
                    </w:rPr>
                    <w:t>#</w:t>
                  </w:r>
                </w:fldSimple>
              </w:p>
            </w:txbxContent>
          </v:textbox>
          <w10:wrap anchorx="page" anchory="page"/>
        </v:shape>
      </w:pict>
    </w:r>
  </w:p>
</w:ftr>
</file>

<file path=word/footer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7" type="#_x0000_t202" style="position:absolute;margin-left:305.65pt;margin-top:779.9pt;width:11.05pt;height:7.9pt;z-index:-18874400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lang w:val="uk-UA" w:eastAsia="uk-UA" w:bidi="uk-UA"/>
                      <w:sz w:val="24"/>
                      <w:szCs w:val="24"/>
                      <w:w w:val="100"/>
                      <w:spacing w:val="0"/>
                      <w:color w:val="000000"/>
                      <w:position w:val="0"/>
                    </w:rPr>
                    <w:t>#</w:t>
                  </w:r>
                </w:fldSimple>
              </w:p>
            </w:txbxContent>
          </v:textbox>
          <w10:wrap anchorx="page" anchory="page"/>
        </v:shape>
      </w:pict>
    </w:r>
  </w:p>
</w:ftr>
</file>

<file path=word/footer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8" type="#_x0000_t202" style="position:absolute;margin-left:305.65pt;margin-top:779.9pt;width:11.05pt;height:7.9pt;z-index:-18874400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lang w:val="uk-UA" w:eastAsia="uk-UA" w:bidi="uk-UA"/>
                      <w:sz w:val="24"/>
                      <w:szCs w:val="24"/>
                      <w:w w:val="100"/>
                      <w:spacing w:val="0"/>
                      <w:color w:val="000000"/>
                      <w:position w:val="0"/>
                    </w:rPr>
                    <w:t>#</w:t>
                  </w:r>
                </w:fldSimple>
              </w:p>
            </w:txbxContent>
          </v:textbox>
          <w10:wrap anchorx="page" anchory="page"/>
        </v:shape>
      </w:pict>
    </w:r>
  </w:p>
</w:ftr>
</file>

<file path=word/footer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8" type="#_x0000_t202" style="position:absolute;margin-left:303.75pt;margin-top:780.pt;width:10.1pt;height:7.9pt;z-index:-18874400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9" type="#_x0000_t202" style="position:absolute;margin-left:303.75pt;margin-top:780.pt;width:10.1pt;height:7.9pt;z-index:-18874399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2" type="#_x0000_t202" style="position:absolute;margin-left:303.75pt;margin-top:780.pt;width:10.1pt;height:7.9pt;z-index:-18874399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3" type="#_x0000_t202" style="position:absolute;margin-left:301.6pt;margin-top:779.8pt;width:16.1pt;height:7.9pt;z-index:-18874399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lang w:val="uk-UA" w:eastAsia="uk-UA" w:bidi="uk-UA"/>
                      <w:sz w:val="24"/>
                      <w:szCs w:val="24"/>
                      <w:w w:val="100"/>
                      <w:spacing w:val="0"/>
                      <w:color w:val="000000"/>
                      <w:position w:val="0"/>
                    </w:rPr>
                    <w:t>#</w:t>
                  </w:r>
                </w:fldSimple>
              </w:p>
            </w:txbxContent>
          </v:textbox>
          <w10:wrap anchorx="page" anchory="page"/>
        </v:shape>
      </w:pict>
    </w:r>
  </w:p>
</w:ftr>
</file>

<file path=word/footer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5" type="#_x0000_t202" style="position:absolute;margin-left:501.35pt;margin-top:721.95pt;width:13.45pt;height:9.6pt;z-index:-18874399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385"/>
                    <w:b/>
                    <w:bCs/>
                  </w:rPr>
                  <w:t>25</w:t>
                </w:r>
              </w:p>
            </w:txbxContent>
          </v:textbox>
          <w10:wrap anchorx="page" anchory="page"/>
        </v:shape>
      </w:pict>
    </w:r>
    <w:r>
      <w:pict>
        <v:shape id="_x0000_s1286" type="#_x0000_t202" style="position:absolute;margin-left:300.5pt;margin-top:779.8pt;width:16.1pt;height:7.9pt;z-index:-18874399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lang w:val="uk-UA" w:eastAsia="uk-UA" w:bidi="uk-UA"/>
                      <w:sz w:val="24"/>
                      <w:szCs w:val="24"/>
                      <w:w w:val="100"/>
                      <w:spacing w:val="0"/>
                      <w:color w:val="000000"/>
                      <w:position w:val="0"/>
                    </w:rPr>
                    <w:t>#</w:t>
                  </w:r>
                </w:fldSimple>
              </w:p>
            </w:txbxContent>
          </v:textbox>
          <w10:wrap anchorx="page" anchory="page"/>
        </v:shape>
      </w:pict>
    </w:r>
  </w:p>
</w:ftr>
</file>

<file path=word/footer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9" type="#_x0000_t202" style="position:absolute;margin-left:498.75pt;margin-top:692.2pt;width:19.7pt;height:9.6pt;z-index:-18874398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385"/>
                    <w:b/>
                    <w:bCs/>
                  </w:rPr>
                  <w:t>114</w:t>
                </w:r>
              </w:p>
            </w:txbxContent>
          </v:textbox>
          <w10:wrap anchorx="page" anchory="page"/>
        </v:shape>
      </w:pict>
    </w:r>
    <w:r>
      <w:pict>
        <v:shape id="_x0000_s1300" type="#_x0000_t202" style="position:absolute;margin-left:300.5pt;margin-top:779.8pt;width:16.1pt;height:7.9pt;z-index:-188743988;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lang w:val="uk-UA" w:eastAsia="uk-UA" w:bidi="uk-UA"/>
                      <w:sz w:val="24"/>
                      <w:szCs w:val="24"/>
                      <w:w w:val="100"/>
                      <w:spacing w:val="0"/>
                      <w:color w:val="000000"/>
                      <w:position w:val="0"/>
                    </w:rPr>
                    <w:t>#</w:t>
                  </w:r>
                </w:fldSimple>
              </w:p>
            </w:txbxContent>
          </v:textbox>
          <w10:wrap anchorx="page" anchory="page"/>
        </v:shape>
      </w:pict>
    </w:r>
  </w:p>
</w:ftr>
</file>

<file path=word/footer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1" type="#_x0000_t202" style="position:absolute;margin-left:303.75pt;margin-top:780.pt;width:10.1pt;height:7.9pt;z-index:-18874398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3" type="#_x0000_t202" style="position:absolute;margin-left:303.75pt;margin-top:780.pt;width:10.1pt;height:7.9pt;z-index:-18874405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4" type="#_x0000_t202" style="position:absolute;margin-left:303.75pt;margin-top:780.pt;width:10.1pt;height:7.9pt;z-index:-18874405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4" type="#_x0000_t202" style="position:absolute;margin-left:303.75pt;margin-top:780.pt;width:10.1pt;height:7.9pt;z-index:-18874404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5" type="#_x0000_t202" style="position:absolute;margin-left:303.75pt;margin-top:780.pt;width:10.1pt;height:7.9pt;z-index:-188744048;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er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7" type="#_x0000_t202" style="position:absolute;margin-left:530.65pt;margin-top:737.3pt;width:14.15pt;height:12.pt;z-index:-18874404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109"/>
                    <w:b w:val="0"/>
                    <w:bCs w:val="0"/>
                  </w:rPr>
                  <w:t>(</w:t>
                </w:r>
                <w:r>
                  <w:rPr>
                    <w:rStyle w:val="CharStyle110"/>
                    <w:b w:val="0"/>
                    <w:bCs w:val="0"/>
                  </w:rPr>
                  <w:t>9</w:t>
                </w:r>
                <w:r>
                  <w:rPr>
                    <w:rStyle w:val="CharStyle109"/>
                    <w:b w:val="0"/>
                    <w:bCs w:val="0"/>
                  </w:rPr>
                  <w:t>)</w:t>
                </w:r>
              </w:p>
            </w:txbxContent>
          </v:textbox>
          <w10:wrap anchorx="page" anchory="page"/>
        </v:shape>
      </w:pict>
    </w:r>
    <w:r>
      <w:pict>
        <v:shape id="_x0000_s1108" type="#_x0000_t202" style="position:absolute;margin-left:303.4pt;margin-top:779.8pt;width:9.6pt;height:7.9pt;z-index:-18874404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fldSimple w:instr=" PAGE \* MERGEFORMAT ">
                  <w:r>
                    <w:rPr>
                      <w:rStyle w:val="CharStyle24"/>
                      <w:b/>
                      <w:bCs/>
                    </w:rPr>
                    <w:t>#</w:t>
                  </w:r>
                </w:fldSimple>
              </w:p>
            </w:txbxContent>
          </v:textbox>
          <w10:wrap anchorx="page" anchory="page"/>
        </v:shape>
      </w:pic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3"/>
        <w:tabs>
          <w:tab w:leader="none" w:pos="158" w:val="left"/>
        </w:tabs>
        <w:widowControl w:val="0"/>
        <w:keepNext w:val="0"/>
        <w:keepLines w:val="0"/>
        <w:shd w:val="clear" w:color="auto" w:fill="auto"/>
        <w:bidi w:val="0"/>
        <w:jc w:val="left"/>
        <w:spacing w:before="0" w:after="0"/>
        <w:ind w:left="0" w:right="0" w:firstLine="0"/>
      </w:pPr>
      <w:r>
        <w:rPr>
          <w:lang w:val="uk-UA" w:eastAsia="uk-UA" w:bidi="uk-UA"/>
          <w:w w:val="100"/>
          <w:spacing w:val="0"/>
          <w:color w:val="000000"/>
          <w:position w:val="0"/>
        </w:rPr>
        <w:footnoteRef/>
      </w:r>
      <w:r>
        <w:rPr>
          <w:lang w:val="uk-UA" w:eastAsia="uk-UA" w:bidi="uk-UA"/>
          <w:w w:val="100"/>
          <w:spacing w:val="0"/>
          <w:color w:val="000000"/>
          <w:position w:val="0"/>
        </w:rPr>
        <w:tab/>
        <w:t xml:space="preserve">—+1.0 мм; 2 - +2.0 мм; 3 - +3.0 мм; 4 - +4.0 мм; 5 - +5.0 мм Рисунок 2 - Динаміка зміни еквівалентного діаметра </w:t>
      </w:r>
      <w:r>
        <w:rPr>
          <w:lang w:val="ru-RU" w:eastAsia="ru-RU" w:bidi="ru-RU"/>
          <w:w w:val="100"/>
          <w:spacing w:val="0"/>
          <w:color w:val="000000"/>
          <w:position w:val="0"/>
        </w:rPr>
        <w:t>гранул</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8" type="#_x0000_t202" style="position:absolute;margin-left:85.25pt;margin-top:35.5pt;width:442.1pt;height:24.5pt;z-index:-18874406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3" type="#_x0000_t202" style="position:absolute;margin-left:85.25pt;margin-top:35.5pt;width:442.1pt;height:24.5pt;z-index:-18874405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6" type="#_x0000_t202" style="position:absolute;margin-left:86.9pt;margin-top:37.pt;width:442.1pt;height:24.5pt;z-index:-18874404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0" type="#_x0000_t202" style="position:absolute;margin-left:85.25pt;margin-top:35.5pt;width:442.1pt;height:24.5pt;z-index:-18874404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1" type="#_x0000_t202" style="position:absolute;margin-left:85.25pt;margin-top:35.5pt;width:442.1pt;height:24.5pt;z-index:-18874404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4" type="#_x0000_t202" style="position:absolute;margin-left:92.5pt;margin-top:37.pt;width:442.1pt;height:24.5pt;z-index:-18874404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IX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3" type="#_x0000_t202" style="position:absolute;margin-left:85.25pt;margin-top:35.5pt;width:442.1pt;height:24.5pt;z-index:-188744038;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4" type="#_x0000_t202" style="position:absolute;margin-left:85.25pt;margin-top:35.5pt;width:442.1pt;height:24.5pt;z-index:-18874403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5" type="#_x0000_t202" style="position:absolute;margin-left:85.25pt;margin-top:35.5pt;width:442.1pt;height:24.5pt;z-index:-18874403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76" type="#_x0000_t202" style="position:absolute;margin-left:85.25pt;margin-top:35.5pt;width:442.1pt;height:24.5pt;z-index:-18874403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9" type="#_x0000_t202" style="position:absolute;margin-left:85.25pt;margin-top:35.5pt;width:442.1pt;height:24.5pt;z-index:-18874406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2" type="#_x0000_t202" style="position:absolute;margin-left:85.25pt;margin-top:35.5pt;width:442.1pt;height:24.5pt;z-index:-18874403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3" type="#_x0000_t202" style="position:absolute;margin-left:85.25pt;margin-top:35.5pt;width:442.1pt;height:24.5pt;z-index:-18874403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2" type="#_x0000_t202" style="position:absolute;margin-left:85.25pt;margin-top:35.5pt;width:442.1pt;height:24.5pt;z-index:-18874403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3" type="#_x0000_t202" style="position:absolute;margin-left:85.25pt;margin-top:35.5pt;width:442.1pt;height:24.5pt;z-index:-18874402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7" type="#_x0000_t202" style="position:absolute;margin-left:85.25pt;margin-top:35.5pt;width:442.1pt;height:24.5pt;z-index:-18874402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8" type="#_x0000_t202" style="position:absolute;margin-left:85.25pt;margin-top:35.5pt;width:442.1pt;height:24.5pt;z-index:-18874402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2" type="#_x0000_t202" style="position:absolute;margin-left:85.25pt;margin-top:35.5pt;width:442.1pt;height:24.5pt;z-index:-18874402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3" type="#_x0000_t202" style="position:absolute;margin-left:85.25pt;margin-top:35.5pt;width:442.1pt;height:24.5pt;z-index:-18874402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6" type="#_x0000_t202" style="position:absolute;margin-left:85.25pt;margin-top:35.5pt;width:442.1pt;height:24.5pt;z-index:-18874402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7" type="#_x0000_t202" style="position:absolute;margin-left:85.25pt;margin-top:35.5pt;width:442.1pt;height:24.5pt;z-index:-188744019;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0" type="#_x0000_t202" style="position:absolute;margin-left:85.25pt;margin-top:35.5pt;width:442.1pt;height:24.5pt;z-index:-18874406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3" type="#_x0000_t202" style="position:absolute;margin-left:85.25pt;margin-top:35.5pt;width:442.1pt;height:24.5pt;z-index:-188744018;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4" type="#_x0000_t202" style="position:absolute;margin-left:85.25pt;margin-top:35.5pt;width:442.1pt;height:24.5pt;z-index:-18874401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9" type="#_x0000_t202" style="position:absolute;margin-left:85.25pt;margin-top:35.5pt;width:442.1pt;height:24.5pt;z-index:-18874401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0" type="#_x0000_t202" style="position:absolute;margin-left:85.25pt;margin-top:35.5pt;width:442.1pt;height:24.5pt;z-index:-18874401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3" type="#_x0000_t202" style="position:absolute;margin-left:88.pt;margin-top:37.1pt;width:442.1pt;height:24.5pt;z-index:-18874401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Збірник тез доповідей IX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аспірантів і молодих вчених ”Ресурсоенергозберігаючі технології та обладнання”</w:t>
                </w:r>
              </w:p>
            </w:txbxContent>
          </v:textbox>
          <w10:wrap anchorx="page" anchory="page"/>
        </v:shape>
      </w:pict>
    </w:r>
  </w:p>
</w:hdr>
</file>

<file path=word/head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5" type="#_x0000_t202" style="position:absolute;margin-left:90.15pt;margin-top:37.1pt;width:442.1pt;height:24.5pt;z-index:-188744008;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Збірник тез доповідей IX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аспірантів і молодих вчених ”Ресурсоенергозберігаючі технології та обладнання”</w:t>
                </w:r>
              </w:p>
            </w:txbxContent>
          </v:textbox>
          <w10:wrap anchorx="page" anchory="page"/>
        </v:shape>
      </w:pict>
    </w:r>
  </w:p>
</w:hdr>
</file>

<file path=word/head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6" type="#_x0000_t202" style="position:absolute;margin-left:90.15pt;margin-top:37.1pt;width:442.1pt;height:24.5pt;z-index:-18874400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Збірник тез доповідей IX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аспірантів і молодих вчених ”Ресурсоенергозберігаючі технології та обладнання”</w:t>
                </w:r>
              </w:p>
            </w:txbxContent>
          </v:textbox>
          <w10:wrap anchorx="page" anchory="page"/>
        </v:shape>
      </w:pict>
    </w:r>
  </w:p>
</w:hdr>
</file>

<file path=word/head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9" type="#_x0000_t202" style="position:absolute;margin-left:85.25pt;margin-top:35.5pt;width:442.1pt;height:24.5pt;z-index:-18874400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0" type="#_x0000_t202" style="position:absolute;margin-left:85.25pt;margin-top:35.5pt;width:442.1pt;height:24.5pt;z-index:-188744003;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1" type="#_x0000_t202" style="position:absolute;margin-left:85.25pt;margin-top:35.5pt;width:442.1pt;height:24.5pt;z-index:-18874406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6" type="#_x0000_t202" style="position:absolute;margin-left:85.25pt;margin-top:35.5pt;width:442.1pt;height:24.5pt;z-index:-188744002;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7" type="#_x0000_t202" style="position:absolute;margin-left:85.25pt;margin-top:35.5pt;width:442.1pt;height:24.5pt;z-index:-18874400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0" type="#_x0000_t202" style="position:absolute;margin-left:85.25pt;margin-top:35.5pt;width:442.1pt;height:24.5pt;z-index:-188743998;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1" type="#_x0000_t202" style="position:absolute;margin-left:88.25pt;margin-top:37.pt;width:442.1pt;height:24.5pt;z-index:-18874399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Збірник тез доповідей IX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аспірантів і молодих вчених ”Ресурсоенергозберігаючі технології та обладнання”</w:t>
                </w:r>
              </w:p>
            </w:txbxContent>
          </v:textbox>
          <w10:wrap anchorx="page" anchory="page"/>
        </v:shape>
      </w:pict>
    </w:r>
  </w:p>
</w:hdr>
</file>

<file path=word/header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4" type="#_x0000_t202" style="position:absolute;margin-left:87.1pt;margin-top:37.pt;width:442.1pt;height:24.5pt;z-index:-18874399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аспірантів і молодих вчених ”Ресурсоенергозберігаючі технології та обладнання”</w:t>
                </w:r>
              </w:p>
            </w:txbxContent>
          </v:textbox>
          <w10:wrap anchorx="page" anchory="page"/>
        </v:shape>
      </w:pict>
    </w:r>
  </w:p>
</w:hdr>
</file>

<file path=word/header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7" type="#_x0000_t202" style="position:absolute;margin-left:87.15pt;margin-top:37.pt;width:442.1pt;height:24.5pt;z-index:-18874399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lang w:val="uk-UA" w:eastAsia="uk-UA" w:bidi="uk-UA"/>
                    <w:sz w:val="24"/>
                    <w:szCs w:val="24"/>
                    <w:w w:val="100"/>
                    <w:spacing w:val="0"/>
                    <w:color w:val="000000"/>
                    <w:position w:val="0"/>
                  </w:rPr>
                  <w:t>аспірантів і молодих вчених ”Ресурсоенергозберігаючі технології та обладнання”</w:t>
                </w:r>
              </w:p>
            </w:txbxContent>
          </v:textbox>
          <w10:wrap anchorx="page" anchory="page"/>
        </v:shape>
      </w:pict>
    </w:r>
  </w:p>
</w:hdr>
</file>

<file path=word/header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8" type="#_x0000_t202" style="position:absolute;margin-left:85.25pt;margin-top:35.5pt;width:442.1pt;height:24.5pt;z-index:-188743990;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6" type="#_x0000_t202" style="position:absolute;margin-left:85.25pt;margin-top:35.5pt;width:442.1pt;height:24.5pt;z-index:-18874398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7" type="#_x0000_t202" style="position:absolute;margin-left:85.25pt;margin-top:35.5pt;width:442.1pt;height:24.5pt;z-index:-18874398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1" type="#_x0000_t202" style="position:absolute;margin-left:85.25pt;margin-top:35.5pt;width:442.1pt;height:24.5pt;z-index:-188744057;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2" type="#_x0000_t202" style="position:absolute;margin-left:85.25pt;margin-top:35.5pt;width:442.1pt;height:24.5pt;z-index:-188744056;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1" type="#_x0000_t202" style="position:absolute;margin-left:85.25pt;margin-top:35.5pt;width:442.1pt;height:24.5pt;z-index:-188744055;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2" type="#_x0000_t202" style="position:absolute;margin-left:85.25pt;margin-top:35.5pt;width:442.1pt;height:24.5pt;z-index:-188744054;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head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2" type="#_x0000_t202" style="position:absolute;margin-left:85.25pt;margin-top:35.5pt;width:442.1pt;height:24.5pt;z-index:-188744051;mso-wrap-style:none;mso-wrap-distance-left:5.pt;mso-wrap-distance-right:5.pt;mso-position-horizontal-relative:page;mso-position-vertical-relative:page" wrapcoords="0 0" filled="f" stroked="f">
          <v:textbox style="mso-fit-shape-to-text:t" inset="0,0,0,0">
            <w:txbxContent>
              <w:p>
                <w:pPr>
                  <w:pStyle w:val="Style22"/>
                  <w:widowControl w:val="0"/>
                  <w:keepNext w:val="0"/>
                  <w:keepLines w:val="0"/>
                  <w:shd w:val="clear" w:color="auto" w:fill="auto"/>
                  <w:bidi w:val="0"/>
                  <w:jc w:val="left"/>
                  <w:spacing w:before="0" w:after="0" w:line="240" w:lineRule="auto"/>
                  <w:ind w:left="0" w:right="0" w:firstLine="0"/>
                </w:pPr>
                <w:r>
                  <w:rPr>
                    <w:rStyle w:val="CharStyle24"/>
                    <w:b/>
                    <w:bCs/>
                  </w:rPr>
                  <w:t>Збірник тез доповідей ІХ міжнародної науково-практичної конференції тудентів,</w:t>
                </w:r>
              </w:p>
              <w:p>
                <w:pPr>
                  <w:pStyle w:val="Style22"/>
                  <w:widowControl w:val="0"/>
                  <w:keepNext w:val="0"/>
                  <w:keepLines w:val="0"/>
                  <w:shd w:val="clear" w:color="auto" w:fill="auto"/>
                  <w:bidi w:val="0"/>
                  <w:jc w:val="left"/>
                  <w:spacing w:before="0" w:after="0" w:line="240" w:lineRule="auto"/>
                  <w:ind w:left="0" w:right="0" w:firstLine="0"/>
                </w:pPr>
                <w:r>
                  <w:rPr>
                    <w:rStyle w:val="CharStyle24"/>
                    <w:b/>
                    <w:bCs/>
                  </w:rPr>
                  <w:t>аспірантів і молодих вчених ”Ресурсоенергозберігаючі технології та обладнання”</w:t>
                </w:r>
              </w:p>
            </w:txbxContent>
          </v:textbox>
          <w10:wrap anchorx="page" anchory="page"/>
        </v:shape>
      </w:pic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3"/>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2">
    <w:multiLevelType w:val="multilevel"/>
    <w:lvl w:ilvl="0">
      <w:start w:val="2"/>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4">
    <w:multiLevelType w:val="multilevel"/>
    <w:lvl w:ilvl="0">
      <w:start w:val="2"/>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6">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8">
    <w:multiLevelType w:val="multilevel"/>
    <w:lvl w:ilvl="0">
      <w:start w:val="1"/>
      <w:numFmt w:val="decimal"/>
      <w:lvlText w:val="%1."/>
      <w:rPr>
        <w:lang w:val="ru-RU" w:eastAsia="ru-RU" w:bidi="ru-RU"/>
        <w:b/>
        <w:bCs/>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10">
    <w:multiLevelType w:val="multilevel"/>
    <w:lvl w:ilvl="0">
      <w:start w:val="1"/>
      <w:numFmt w:val="bullet"/>
      <w:lvlText w:val="-"/>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12">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14">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16">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18">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20">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22">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24">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26">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28">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30">
    <w:multiLevelType w:val="multilevel"/>
    <w:lvl w:ilvl="0">
      <w:start w:val="1"/>
      <w:numFmt w:val="bullet"/>
      <w:lvlText w:val="-"/>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32">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34">
    <w:multiLevelType w:val="multilevel"/>
    <w:lvl w:ilvl="0">
      <w:start w:val="1"/>
      <w:numFmt w:val="decimal"/>
      <w:lvlText w:val="%1."/>
      <w:rPr>
        <w:lang w:val="en-US" w:eastAsia="en-US" w:bidi="en-US"/>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36">
    <w:multiLevelType w:val="multilevel"/>
    <w:lvl w:ilvl="0">
      <w:start w:val="1"/>
      <w:numFmt w:val="decimal"/>
      <w:lvlText w:val="%1)"/>
      <w:rPr>
        <w:lang w:val="uk-UA" w:eastAsia="uk-UA" w:bidi="uk-UA"/>
        <w:b w:val="0"/>
        <w:bCs w:val="0"/>
        <w:i w:val="0"/>
        <w:iCs w:val="0"/>
        <w:u w:val="none"/>
        <w:strike w:val="0"/>
        <w:smallCaps w:val="0"/>
        <w:sz w:val="18"/>
        <w:szCs w:val="18"/>
        <w:rFonts w:ascii="Candara" w:eastAsia="Candara" w:hAnsi="Candara" w:cs="Candara"/>
        <w:w w:val="100"/>
        <w:spacing w:val="0"/>
        <w:color w:val="000000"/>
        <w:position w:val="0"/>
      </w:rPr>
    </w:lvl>
    <w:lvl w:ilvl="1">
      <w:start w:val="1"/>
      <w:numFmt w:val="decimal"/>
      <w:lvlText w:val="%1.%2)"/>
      <w:rPr>
        <w:lang w:val="uk-UA" w:eastAsia="uk-UA" w:bidi="uk-UA"/>
        <w:b w:val="0"/>
        <w:bCs w:val="0"/>
        <w:i w:val="0"/>
        <w:iCs w:val="0"/>
        <w:u w:val="none"/>
        <w:strike w:val="0"/>
        <w:smallCaps w:val="0"/>
        <w:sz w:val="18"/>
        <w:szCs w:val="18"/>
        <w:rFonts w:ascii="Candara" w:eastAsia="Candara" w:hAnsi="Candara" w:cs="Candara"/>
        <w:w w:val="100"/>
        <w:spacing w:val="0"/>
        <w:color w:val="000000"/>
        <w:position w:val="0"/>
      </w:rPr>
    </w:lvl>
  </w:abstractNum>
  <w:abstractNum w:abstractNumId="38">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40">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42">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44">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46">
    <w:multiLevelType w:val="multilevel"/>
    <w:lvl w:ilvl="0">
      <w:start w:val="1"/>
      <w:numFmt w:val="decimal"/>
      <w:lvlText w:val="%1."/>
      <w:rPr>
        <w:lang w:val="uk-UA" w:eastAsia="uk-UA" w:bidi="uk-UA"/>
        <w:b/>
        <w:bCs/>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48">
    <w:multiLevelType w:val="multilevel"/>
    <w:lvl w:ilvl="0">
      <w:start w:val="1"/>
      <w:numFmt w:val="decimal"/>
      <w:lvlText w:val="%1-"/>
      <w:rPr>
        <w:lang w:val="uk-UA" w:eastAsia="uk-UA" w:bidi="uk-UA"/>
        <w:vertAlign w:val="superscript"/>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50">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52">
    <w:multiLevelType w:val="multilevel"/>
    <w:lvl w:ilvl="0">
      <w:start w:val="1"/>
      <w:numFmt w:val="decimal"/>
      <w:lvlText w:val="%1."/>
      <w:rPr>
        <w:lang w:val="uk-UA" w:eastAsia="uk-UA" w:bidi="uk-UA"/>
        <w:b/>
        <w:bCs/>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54">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56">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58">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60">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62">
    <w:multiLevelType w:val="multilevel"/>
    <w:lvl w:ilvl="0">
      <w:start w:val="1"/>
      <w:numFmt w:val="decimal"/>
      <w:lvlText w:val="%1."/>
      <w:rPr>
        <w:lang w:val="uk-UA" w:eastAsia="uk-UA" w:bidi="uk-UA"/>
        <w:b/>
        <w:bCs/>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64">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66">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68">
    <w:multiLevelType w:val="multilevel"/>
    <w:lvl w:ilvl="0">
      <w:start w:val="1"/>
      <w:numFmt w:val="bullet"/>
      <w:lvlText w:val="-"/>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70">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72">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74">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76">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78">
    <w:multiLevelType w:val="multilevel"/>
    <w:lvl w:ilvl="0">
      <w:start w:val="1"/>
      <w:numFmt w:val="decimal"/>
      <w:lvlText w:val="%1"/>
      <w:rPr>
        <w:lang w:val="uk-UA" w:eastAsia="uk-UA" w:bidi="uk-UA"/>
        <w:vertAlign w:val="superscript"/>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80">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82">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84">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86">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88">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90">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92">
    <w:multiLevelType w:val="multilevel"/>
    <w:lvl w:ilvl="0">
      <w:start w:val="1"/>
      <w:numFmt w:val="bullet"/>
      <w:lvlText w:val="-"/>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94">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96">
    <w:multiLevelType w:val="multilevel"/>
    <w:lvl w:ilvl="0">
      <w:start w:val="1"/>
      <w:numFmt w:val="decimal"/>
      <w:lvlText w:val="%1."/>
      <w:rPr>
        <w:lang w:val="ru-RU" w:eastAsia="ru-RU" w:bidi="ru-RU"/>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98">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100">
    <w:multiLevelType w:val="multilevel"/>
    <w:lvl w:ilvl="0">
      <w:start w:val="9"/>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abstractNum w:abstractNumId="102">
    <w:multiLevelType w:val="multilevel"/>
    <w:lvl w:ilvl="0">
      <w:start w:val="1"/>
      <w:numFmt w:val="decimal"/>
      <w:lvlText w:val="%1."/>
      <w:rPr>
        <w:lang w:val="uk-UA" w:eastAsia="uk-UA" w:bidi="uk-UA"/>
        <w:b w:val="0"/>
        <w:bCs w:val="0"/>
        <w:i w:val="0"/>
        <w:iCs w:val="0"/>
        <w:u w:val="none"/>
        <w:strike w:val="0"/>
        <w:smallCaps w:val="0"/>
        <w:sz w:val="26"/>
        <w:szCs w:val="26"/>
        <w:rFonts w:ascii="Times New Roman" w:eastAsia="Times New Roman" w:hAnsi="Times New Roman" w:cs="Times New Roman"/>
        <w:w w:val="100"/>
        <w:spacing w:val="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pos w:val="pageBottom"/>
    <w:numFmt w:val="upperRoman"/>
    <w:numStart w:val="1"/>
    <w:numRestart w:val="continuous"/>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Arial Unicode MS" w:eastAsia="Arial Unicode MS" w:hAnsi="Arial Unicode MS" w:cs="Arial Unicode MS"/>
        <w:sz w:val="24"/>
        <w:szCs w:val="24"/>
        <w:lang w:val="uk-UA" w:eastAsia="uk-UA" w:bidi="uk-UA"/>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uk-UA" w:eastAsia="uk-UA" w:bidi="uk-UA"/>
      <w:sz w:val="24"/>
      <w:szCs w:val="24"/>
      <w:rFonts w:ascii="Arial Unicode MS" w:eastAsia="Arial Unicode MS" w:hAnsi="Arial Unicode MS" w:cs="Arial Unicode MS"/>
      <w:w w:val="100"/>
      <w:spacing w:val="0"/>
      <w:color w:val="000000"/>
      <w:position w:val="0"/>
    </w:rPr>
  </w:style>
  <w:style w:type="character" w:default="1" w:styleId="DefaultParagraphFont">
    <w:name w:val="Default Paragraph Font"/>
    <w:rPr>
      <w:lang w:val="uk-UA" w:eastAsia="uk-UA" w:bidi="uk-UA"/>
      <w:sz w:val="24"/>
      <w:szCs w:val="24"/>
      <w:rFonts w:ascii="Arial Unicode MS" w:eastAsia="Arial Unicode MS" w:hAnsi="Arial Unicode MS" w:cs="Arial Unicode MS"/>
      <w:w w:val="100"/>
      <w:spacing w:val="0"/>
      <w:color w:val="000000"/>
      <w:position w:val="0"/>
    </w:rPr>
  </w:style>
  <w:style w:type="character" w:styleId="Hyperlink">
    <w:name w:val="Hyperlink"/>
    <w:basedOn w:val="DefaultParagraphFont"/>
    <w:rPr>
      <w:u w:val="single"/>
      <w:color w:val="0066CC"/>
    </w:rPr>
  </w:style>
  <w:style w:type="character" w:customStyle="1" w:styleId="CharStyle4">
    <w:name w:val="Сноска (2)_"/>
    <w:basedOn w:val="DefaultParagraphFont"/>
    <w:link w:val="Style3"/>
    <w:rPr>
      <w:b w:val="0"/>
      <w:bCs w:val="0"/>
      <w:i w:val="0"/>
      <w:iCs w:val="0"/>
      <w:u w:val="none"/>
      <w:strike w:val="0"/>
      <w:smallCaps w:val="0"/>
      <w:sz w:val="26"/>
      <w:szCs w:val="26"/>
      <w:rFonts w:ascii="Times New Roman" w:eastAsia="Times New Roman" w:hAnsi="Times New Roman" w:cs="Times New Roman"/>
    </w:rPr>
  </w:style>
  <w:style w:type="character" w:customStyle="1" w:styleId="CharStyle6">
    <w:name w:val="Сноска_"/>
    <w:basedOn w:val="DefaultParagraphFont"/>
    <w:link w:val="Style5"/>
    <w:rPr>
      <w:b w:val="0"/>
      <w:bCs w:val="0"/>
      <w:i w:val="0"/>
      <w:iCs w:val="0"/>
      <w:u w:val="none"/>
      <w:strike w:val="0"/>
      <w:smallCaps w:val="0"/>
      <w:sz w:val="26"/>
      <w:szCs w:val="26"/>
      <w:rFonts w:ascii="Times New Roman" w:eastAsia="Times New Roman" w:hAnsi="Times New Roman" w:cs="Times New Roman"/>
    </w:rPr>
  </w:style>
  <w:style w:type="character" w:customStyle="1" w:styleId="CharStyle7">
    <w:name w:val="Сноска"/>
    <w:basedOn w:val="CharStyle6"/>
    <w:rPr>
      <w:lang w:val="uk-UA" w:eastAsia="uk-UA" w:bidi="uk-UA"/>
      <w:u w:val="single"/>
      <w:w w:val="100"/>
      <w:spacing w:val="0"/>
      <w:color w:val="000000"/>
      <w:position w:val="0"/>
    </w:rPr>
  </w:style>
  <w:style w:type="character" w:customStyle="1" w:styleId="CharStyle9">
    <w:name w:val="Сноска (3)_"/>
    <w:basedOn w:val="DefaultParagraphFont"/>
    <w:link w:val="Style8"/>
    <w:rPr>
      <w:b/>
      <w:bCs/>
      <w:i w:val="0"/>
      <w:iCs w:val="0"/>
      <w:u w:val="none"/>
      <w:strike w:val="0"/>
      <w:smallCaps w:val="0"/>
      <w:sz w:val="26"/>
      <w:szCs w:val="26"/>
      <w:rFonts w:ascii="Times New Roman" w:eastAsia="Times New Roman" w:hAnsi="Times New Roman" w:cs="Times New Roman"/>
    </w:rPr>
  </w:style>
  <w:style w:type="character" w:customStyle="1" w:styleId="CharStyle10">
    <w:name w:val="Сноска + Курсив"/>
    <w:basedOn w:val="CharStyle6"/>
    <w:rPr>
      <w:lang w:val="uk-UA" w:eastAsia="uk-UA" w:bidi="uk-UA"/>
      <w:i/>
      <w:iCs/>
      <w:w w:val="100"/>
      <w:spacing w:val="0"/>
      <w:color w:val="000000"/>
      <w:position w:val="0"/>
    </w:rPr>
  </w:style>
  <w:style w:type="character" w:customStyle="1" w:styleId="CharStyle12">
    <w:name w:val="Основной текст (2) Exact"/>
    <w:basedOn w:val="DefaultParagraphFont"/>
    <w:rPr>
      <w:b w:val="0"/>
      <w:bCs w:val="0"/>
      <w:i w:val="0"/>
      <w:iCs w:val="0"/>
      <w:u w:val="none"/>
      <w:strike w:val="0"/>
      <w:smallCaps w:val="0"/>
      <w:sz w:val="26"/>
      <w:szCs w:val="26"/>
      <w:rFonts w:ascii="Times New Roman" w:eastAsia="Times New Roman" w:hAnsi="Times New Roman" w:cs="Times New Roman"/>
    </w:rPr>
  </w:style>
  <w:style w:type="character" w:customStyle="1" w:styleId="CharStyle14">
    <w:name w:val="Подпись к картинке (2)_"/>
    <w:basedOn w:val="DefaultParagraphFont"/>
    <w:link w:val="Style13"/>
    <w:rPr>
      <w:b/>
      <w:bCs/>
      <w:i w:val="0"/>
      <w:iCs w:val="0"/>
      <w:u w:val="none"/>
      <w:strike w:val="0"/>
      <w:smallCaps w:val="0"/>
      <w:sz w:val="32"/>
      <w:szCs w:val="32"/>
      <w:rFonts w:ascii="Times New Roman" w:eastAsia="Times New Roman" w:hAnsi="Times New Roman" w:cs="Times New Roman"/>
    </w:rPr>
  </w:style>
  <w:style w:type="character" w:customStyle="1" w:styleId="CharStyle16">
    <w:name w:val="Основной текст (3)_"/>
    <w:basedOn w:val="DefaultParagraphFont"/>
    <w:link w:val="Style15"/>
    <w:rPr>
      <w:b/>
      <w:bCs/>
      <w:i w:val="0"/>
      <w:iCs w:val="0"/>
      <w:u w:val="none"/>
      <w:strike w:val="0"/>
      <w:smallCaps w:val="0"/>
      <w:sz w:val="32"/>
      <w:szCs w:val="32"/>
      <w:rFonts w:ascii="Times New Roman" w:eastAsia="Times New Roman" w:hAnsi="Times New Roman" w:cs="Times New Roman"/>
    </w:rPr>
  </w:style>
  <w:style w:type="character" w:customStyle="1" w:styleId="CharStyle18">
    <w:name w:val="Основной текст (4)_"/>
    <w:basedOn w:val="DefaultParagraphFont"/>
    <w:link w:val="Style17"/>
    <w:rPr>
      <w:b/>
      <w:bCs/>
      <w:i w:val="0"/>
      <w:iCs w:val="0"/>
      <w:u w:val="none"/>
      <w:strike w:val="0"/>
      <w:smallCaps w:val="0"/>
      <w:sz w:val="40"/>
      <w:szCs w:val="40"/>
      <w:rFonts w:ascii="Times New Roman" w:eastAsia="Times New Roman" w:hAnsi="Times New Roman" w:cs="Times New Roman"/>
    </w:rPr>
  </w:style>
  <w:style w:type="character" w:customStyle="1" w:styleId="CharStyle20">
    <w:name w:val="Основной текст (5)_"/>
    <w:basedOn w:val="DefaultParagraphFont"/>
    <w:link w:val="Style19"/>
    <w:rPr>
      <w:b w:val="0"/>
      <w:bCs w:val="0"/>
      <w:i w:val="0"/>
      <w:iCs w:val="0"/>
      <w:u w:val="none"/>
      <w:strike w:val="0"/>
      <w:smallCaps w:val="0"/>
      <w:sz w:val="32"/>
      <w:szCs w:val="32"/>
      <w:rFonts w:ascii="Times New Roman" w:eastAsia="Times New Roman" w:hAnsi="Times New Roman" w:cs="Times New Roman"/>
    </w:rPr>
  </w:style>
  <w:style w:type="character" w:customStyle="1" w:styleId="CharStyle21">
    <w:name w:val="Основной текст (2)_"/>
    <w:basedOn w:val="DefaultParagraphFont"/>
    <w:link w:val="Style11"/>
    <w:rPr>
      <w:b w:val="0"/>
      <w:bCs w:val="0"/>
      <w:i w:val="0"/>
      <w:iCs w:val="0"/>
      <w:u w:val="none"/>
      <w:strike w:val="0"/>
      <w:smallCaps w:val="0"/>
      <w:sz w:val="26"/>
      <w:szCs w:val="26"/>
      <w:rFonts w:ascii="Times New Roman" w:eastAsia="Times New Roman" w:hAnsi="Times New Roman" w:cs="Times New Roman"/>
    </w:rPr>
  </w:style>
  <w:style w:type="character" w:customStyle="1" w:styleId="CharStyle23">
    <w:name w:val="Колонтитул_"/>
    <w:basedOn w:val="DefaultParagraphFont"/>
    <w:link w:val="Style22"/>
    <w:rPr>
      <w:b/>
      <w:bCs/>
      <w:i w:val="0"/>
      <w:iCs w:val="0"/>
      <w:u w:val="none"/>
      <w:strike w:val="0"/>
      <w:smallCaps w:val="0"/>
      <w:rFonts w:ascii="Times New Roman" w:eastAsia="Times New Roman" w:hAnsi="Times New Roman" w:cs="Times New Roman"/>
    </w:rPr>
  </w:style>
  <w:style w:type="character" w:customStyle="1" w:styleId="CharStyle24">
    <w:name w:val="Колонтитул"/>
    <w:basedOn w:val="CharStyle23"/>
    <w:rPr>
      <w:lang w:val="uk-UA" w:eastAsia="uk-UA" w:bidi="uk-UA"/>
      <w:sz w:val="24"/>
      <w:szCs w:val="24"/>
      <w:w w:val="100"/>
      <w:spacing w:val="0"/>
      <w:color w:val="000000"/>
      <w:position w:val="0"/>
    </w:rPr>
  </w:style>
  <w:style w:type="character" w:customStyle="1" w:styleId="CharStyle26">
    <w:name w:val="Заголовок №7_"/>
    <w:basedOn w:val="DefaultParagraphFont"/>
    <w:link w:val="Style25"/>
    <w:rPr>
      <w:b/>
      <w:bCs/>
      <w:i w:val="0"/>
      <w:iCs w:val="0"/>
      <w:u w:val="none"/>
      <w:strike w:val="0"/>
      <w:smallCaps w:val="0"/>
      <w:sz w:val="26"/>
      <w:szCs w:val="26"/>
      <w:rFonts w:ascii="Times New Roman" w:eastAsia="Times New Roman" w:hAnsi="Times New Roman" w:cs="Times New Roman"/>
    </w:rPr>
  </w:style>
  <w:style w:type="character" w:customStyle="1" w:styleId="CharStyle27">
    <w:name w:val="Основной текст (2) + Полужирный"/>
    <w:basedOn w:val="CharStyle21"/>
    <w:rPr>
      <w:lang w:val="uk-UA" w:eastAsia="uk-UA" w:bidi="uk-UA"/>
      <w:b/>
      <w:bCs/>
      <w:w w:val="100"/>
      <w:spacing w:val="0"/>
      <w:color w:val="000000"/>
      <w:position w:val="0"/>
    </w:rPr>
  </w:style>
  <w:style w:type="character" w:customStyle="1" w:styleId="CharStyle28">
    <w:name w:val="Основной текст (2) + 11 pt"/>
    <w:basedOn w:val="CharStyle21"/>
    <w:rPr>
      <w:lang w:val="uk-UA" w:eastAsia="uk-UA" w:bidi="uk-UA"/>
      <w:sz w:val="22"/>
      <w:szCs w:val="22"/>
      <w:w w:val="100"/>
      <w:spacing w:val="0"/>
      <w:color w:val="000000"/>
      <w:position w:val="0"/>
    </w:rPr>
  </w:style>
  <w:style w:type="character" w:customStyle="1" w:styleId="CharStyle30">
    <w:name w:val="Подпись к картинке (3) Exact"/>
    <w:basedOn w:val="DefaultParagraphFont"/>
    <w:link w:val="Style29"/>
    <w:rPr>
      <w:b w:val="0"/>
      <w:bCs w:val="0"/>
      <w:i w:val="0"/>
      <w:iCs w:val="0"/>
      <w:u w:val="none"/>
      <w:strike w:val="0"/>
      <w:smallCaps w:val="0"/>
      <w:rFonts w:ascii="Arial" w:eastAsia="Arial" w:hAnsi="Arial" w:cs="Arial"/>
    </w:rPr>
  </w:style>
  <w:style w:type="character" w:customStyle="1" w:styleId="CharStyle32">
    <w:name w:val="Основной текст (6)_"/>
    <w:basedOn w:val="DefaultParagraphFont"/>
    <w:link w:val="Style31"/>
    <w:rPr>
      <w:b/>
      <w:bCs/>
      <w:i w:val="0"/>
      <w:iCs w:val="0"/>
      <w:u w:val="none"/>
      <w:strike w:val="0"/>
      <w:smallCaps w:val="0"/>
      <w:sz w:val="26"/>
      <w:szCs w:val="26"/>
      <w:rFonts w:ascii="Times New Roman" w:eastAsia="Times New Roman" w:hAnsi="Times New Roman" w:cs="Times New Roman"/>
    </w:rPr>
  </w:style>
  <w:style w:type="character" w:customStyle="1" w:styleId="CharStyle34">
    <w:name w:val="Основной текст (7)_"/>
    <w:basedOn w:val="DefaultParagraphFont"/>
    <w:link w:val="Style33"/>
    <w:rPr>
      <w:b/>
      <w:bCs/>
      <w:i w:val="0"/>
      <w:iCs w:val="0"/>
      <w:u w:val="none"/>
      <w:strike w:val="0"/>
      <w:smallCaps w:val="0"/>
      <w:sz w:val="26"/>
      <w:szCs w:val="26"/>
      <w:rFonts w:ascii="Times New Roman" w:eastAsia="Times New Roman" w:hAnsi="Times New Roman" w:cs="Times New Roman"/>
    </w:rPr>
  </w:style>
  <w:style w:type="character" w:customStyle="1" w:styleId="CharStyle36">
    <w:name w:val="Основной текст (8)_"/>
    <w:basedOn w:val="DefaultParagraphFont"/>
    <w:link w:val="Style35"/>
    <w:rPr>
      <w:b w:val="0"/>
      <w:bCs w:val="0"/>
      <w:i w:val="0"/>
      <w:iCs w:val="0"/>
      <w:u w:val="none"/>
      <w:strike w:val="0"/>
      <w:smallCaps w:val="0"/>
      <w:sz w:val="26"/>
      <w:szCs w:val="26"/>
      <w:rFonts w:ascii="Times New Roman" w:eastAsia="Times New Roman" w:hAnsi="Times New Roman" w:cs="Times New Roman"/>
    </w:rPr>
  </w:style>
  <w:style w:type="character" w:customStyle="1" w:styleId="CharStyle37">
    <w:name w:val="Основной текст (8) + Курсив"/>
    <w:basedOn w:val="CharStyle36"/>
    <w:rPr>
      <w:lang w:val="uk-UA" w:eastAsia="uk-UA" w:bidi="uk-UA"/>
      <w:i/>
      <w:iCs/>
      <w:w w:val="100"/>
      <w:spacing w:val="0"/>
      <w:color w:val="000000"/>
      <w:position w:val="0"/>
    </w:rPr>
  </w:style>
  <w:style w:type="character" w:customStyle="1" w:styleId="CharStyle38">
    <w:name w:val="Основной текст (8) + 11 pt"/>
    <w:basedOn w:val="CharStyle36"/>
    <w:rPr>
      <w:lang w:val="uk-UA" w:eastAsia="uk-UA" w:bidi="uk-UA"/>
      <w:sz w:val="22"/>
      <w:szCs w:val="22"/>
      <w:w w:val="100"/>
      <w:spacing w:val="0"/>
      <w:color w:val="000000"/>
      <w:position w:val="0"/>
    </w:rPr>
  </w:style>
  <w:style w:type="character" w:customStyle="1" w:styleId="CharStyle40">
    <w:name w:val="Основной текст (9) Exact"/>
    <w:basedOn w:val="DefaultParagraphFont"/>
    <w:rPr>
      <w:b w:val="0"/>
      <w:bCs w:val="0"/>
      <w:i/>
      <w:iCs/>
      <w:u w:val="none"/>
      <w:strike w:val="0"/>
      <w:smallCaps w:val="0"/>
      <w:sz w:val="26"/>
      <w:szCs w:val="26"/>
      <w:rFonts w:ascii="Times New Roman" w:eastAsia="Times New Roman" w:hAnsi="Times New Roman" w:cs="Times New Roman"/>
    </w:rPr>
  </w:style>
  <w:style w:type="character" w:customStyle="1" w:styleId="CharStyle42">
    <w:name w:val="Основной текст (10) Exact"/>
    <w:basedOn w:val="DefaultParagraphFont"/>
    <w:rPr>
      <w:b w:val="0"/>
      <w:bCs w:val="0"/>
      <w:i/>
      <w:iCs/>
      <w:u w:val="none"/>
      <w:strike w:val="0"/>
      <w:smallCaps w:val="0"/>
      <w:sz w:val="26"/>
      <w:szCs w:val="26"/>
      <w:rFonts w:ascii="Times New Roman" w:eastAsia="Times New Roman" w:hAnsi="Times New Roman" w:cs="Times New Roman"/>
    </w:rPr>
  </w:style>
  <w:style w:type="character" w:customStyle="1" w:styleId="CharStyle43">
    <w:name w:val="Основной текст (10) + Не курсив Exact"/>
    <w:basedOn w:val="CharStyle296"/>
    <w:rPr>
      <w:i/>
      <w:iCs/>
    </w:rPr>
  </w:style>
  <w:style w:type="character" w:customStyle="1" w:styleId="CharStyle44">
    <w:name w:val="Основной текст (2) + Малые прописные Exact"/>
    <w:basedOn w:val="CharStyle21"/>
    <w:rPr>
      <w:lang w:val="uk-UA" w:eastAsia="uk-UA" w:bidi="uk-UA"/>
      <w:smallCaps/>
      <w:w w:val="100"/>
      <w:spacing w:val="0"/>
      <w:color w:val="000000"/>
      <w:position w:val="0"/>
    </w:rPr>
  </w:style>
  <w:style w:type="character" w:customStyle="1" w:styleId="CharStyle45">
    <w:name w:val="Основной текст (8) Exact"/>
    <w:basedOn w:val="DefaultParagraphFont"/>
    <w:rPr>
      <w:b w:val="0"/>
      <w:bCs w:val="0"/>
      <w:i w:val="0"/>
      <w:iCs w:val="0"/>
      <w:u w:val="none"/>
      <w:strike w:val="0"/>
      <w:smallCaps w:val="0"/>
      <w:sz w:val="26"/>
      <w:szCs w:val="26"/>
      <w:rFonts w:ascii="Times New Roman" w:eastAsia="Times New Roman" w:hAnsi="Times New Roman" w:cs="Times New Roman"/>
    </w:rPr>
  </w:style>
  <w:style w:type="character" w:customStyle="1" w:styleId="CharStyle46">
    <w:name w:val="Основной текст (8) + Курсив Exact"/>
    <w:basedOn w:val="CharStyle36"/>
    <w:rPr>
      <w:lang w:val="uk-UA" w:eastAsia="uk-UA" w:bidi="uk-UA"/>
      <w:i/>
      <w:iCs/>
      <w:w w:val="100"/>
      <w:spacing w:val="0"/>
      <w:color w:val="000000"/>
      <w:position w:val="0"/>
    </w:rPr>
  </w:style>
  <w:style w:type="character" w:customStyle="1" w:styleId="CharStyle48">
    <w:name w:val="Заголовок №6 Exact"/>
    <w:basedOn w:val="DefaultParagraphFont"/>
    <w:rPr>
      <w:b w:val="0"/>
      <w:bCs w:val="0"/>
      <w:i w:val="0"/>
      <w:iCs w:val="0"/>
      <w:u w:val="none"/>
      <w:strike w:val="0"/>
      <w:smallCaps w:val="0"/>
      <w:sz w:val="26"/>
      <w:szCs w:val="26"/>
      <w:rFonts w:ascii="Times New Roman" w:eastAsia="Times New Roman" w:hAnsi="Times New Roman" w:cs="Times New Roman"/>
    </w:rPr>
  </w:style>
  <w:style w:type="character" w:customStyle="1" w:styleId="CharStyle50">
    <w:name w:val="Основной текст (11) Exact"/>
    <w:basedOn w:val="DefaultParagraphFont"/>
    <w:link w:val="Style49"/>
    <w:rPr>
      <w:b w:val="0"/>
      <w:bCs w:val="0"/>
      <w:i/>
      <w:iCs/>
      <w:u w:val="none"/>
      <w:strike w:val="0"/>
      <w:smallCaps w:val="0"/>
      <w:sz w:val="20"/>
      <w:szCs w:val="20"/>
      <w:rFonts w:ascii="Sylfaen" w:eastAsia="Sylfaen" w:hAnsi="Sylfaen" w:cs="Sylfaen"/>
    </w:rPr>
  </w:style>
  <w:style w:type="character" w:customStyle="1" w:styleId="CharStyle52">
    <w:name w:val="Основной текст (12) Exact"/>
    <w:basedOn w:val="DefaultParagraphFont"/>
    <w:link w:val="Style51"/>
    <w:rPr>
      <w:b w:val="0"/>
      <w:bCs w:val="0"/>
      <w:i w:val="0"/>
      <w:iCs w:val="0"/>
      <w:u w:val="none"/>
      <w:strike w:val="0"/>
      <w:smallCaps w:val="0"/>
      <w:sz w:val="16"/>
      <w:szCs w:val="16"/>
      <w:rFonts w:ascii="Sylfaen" w:eastAsia="Sylfaen" w:hAnsi="Sylfaen" w:cs="Sylfaen"/>
    </w:rPr>
  </w:style>
  <w:style w:type="character" w:customStyle="1" w:styleId="CharStyle53">
    <w:name w:val="Основной текст (12) + 10 pt,Курсив Exact"/>
    <w:basedOn w:val="CharStyle52"/>
    <w:rPr>
      <w:lang w:val="uk-UA" w:eastAsia="uk-UA" w:bidi="uk-UA"/>
      <w:i/>
      <w:iCs/>
      <w:sz w:val="20"/>
      <w:szCs w:val="20"/>
      <w:w w:val="100"/>
      <w:spacing w:val="0"/>
      <w:color w:val="000000"/>
      <w:position w:val="0"/>
    </w:rPr>
  </w:style>
  <w:style w:type="character" w:customStyle="1" w:styleId="CharStyle55">
    <w:name w:val="Основной текст (13) Exact"/>
    <w:basedOn w:val="DefaultParagraphFont"/>
    <w:link w:val="Style54"/>
    <w:rPr>
      <w:b w:val="0"/>
      <w:bCs w:val="0"/>
      <w:i w:val="0"/>
      <w:iCs w:val="0"/>
      <w:u w:val="none"/>
      <w:strike w:val="0"/>
      <w:smallCaps w:val="0"/>
      <w:sz w:val="20"/>
      <w:szCs w:val="20"/>
      <w:rFonts w:ascii="Franklin Gothic Book" w:eastAsia="Franklin Gothic Book" w:hAnsi="Franklin Gothic Book" w:cs="Franklin Gothic Book"/>
      <w:spacing w:val="0"/>
    </w:rPr>
  </w:style>
  <w:style w:type="character" w:customStyle="1" w:styleId="CharStyle56">
    <w:name w:val="Основной текст (13) Exact"/>
    <w:basedOn w:val="CharStyle55"/>
    <w:rPr>
      <w:lang w:val="uk-UA" w:eastAsia="uk-UA" w:bidi="uk-UA"/>
      <w:w w:val="100"/>
      <w:spacing w:val="0"/>
      <w:color w:val="000000"/>
      <w:position w:val="0"/>
    </w:rPr>
  </w:style>
  <w:style w:type="character" w:customStyle="1" w:styleId="CharStyle57">
    <w:name w:val="Основной текст (13) + Sylfaen,8 pt Exact"/>
    <w:basedOn w:val="CharStyle55"/>
    <w:rPr>
      <w:lang w:val="uk-UA" w:eastAsia="uk-UA" w:bidi="uk-UA"/>
      <w:sz w:val="16"/>
      <w:szCs w:val="16"/>
      <w:rFonts w:ascii="Sylfaen" w:eastAsia="Sylfaen" w:hAnsi="Sylfaen" w:cs="Sylfaen"/>
      <w:w w:val="100"/>
      <w:spacing w:val="0"/>
      <w:color w:val="000000"/>
      <w:position w:val="0"/>
    </w:rPr>
  </w:style>
  <w:style w:type="character" w:customStyle="1" w:styleId="CharStyle58">
    <w:name w:val="Основной текст (8) + Constantia,12 pt"/>
    <w:basedOn w:val="CharStyle36"/>
    <w:rPr>
      <w:lang w:val="uk-UA" w:eastAsia="uk-UA" w:bidi="uk-UA"/>
      <w:sz w:val="24"/>
      <w:szCs w:val="24"/>
      <w:rFonts w:ascii="Constantia" w:eastAsia="Constantia" w:hAnsi="Constantia" w:cs="Constantia"/>
      <w:w w:val="100"/>
      <w:spacing w:val="0"/>
      <w:color w:val="000000"/>
      <w:position w:val="0"/>
    </w:rPr>
  </w:style>
  <w:style w:type="character" w:customStyle="1" w:styleId="CharStyle60">
    <w:name w:val="Подпись к таблице_"/>
    <w:basedOn w:val="DefaultParagraphFont"/>
    <w:link w:val="Style59"/>
    <w:rPr>
      <w:b w:val="0"/>
      <w:bCs w:val="0"/>
      <w:i w:val="0"/>
      <w:iCs w:val="0"/>
      <w:u w:val="none"/>
      <w:strike w:val="0"/>
      <w:smallCaps w:val="0"/>
      <w:sz w:val="26"/>
      <w:szCs w:val="26"/>
      <w:rFonts w:ascii="Times New Roman" w:eastAsia="Times New Roman" w:hAnsi="Times New Roman" w:cs="Times New Roman"/>
    </w:rPr>
  </w:style>
  <w:style w:type="character" w:customStyle="1" w:styleId="CharStyle61">
    <w:name w:val="Основной текст (2)"/>
    <w:basedOn w:val="CharStyle21"/>
    <w:rPr>
      <w:lang w:val="uk-UA" w:eastAsia="uk-UA" w:bidi="uk-UA"/>
      <w:w w:val="100"/>
      <w:spacing w:val="0"/>
      <w:color w:val="000000"/>
      <w:position w:val="0"/>
    </w:rPr>
  </w:style>
  <w:style w:type="character" w:customStyle="1" w:styleId="CharStyle62">
    <w:name w:val="Основной текст (2) + Курсив"/>
    <w:basedOn w:val="CharStyle21"/>
    <w:rPr>
      <w:lang w:val="uk-UA" w:eastAsia="uk-UA" w:bidi="uk-UA"/>
      <w:i/>
      <w:iCs/>
      <w:w w:val="100"/>
      <w:spacing w:val="0"/>
      <w:color w:val="000000"/>
      <w:position w:val="0"/>
    </w:rPr>
  </w:style>
  <w:style w:type="character" w:customStyle="1" w:styleId="CharStyle64">
    <w:name w:val="Подпись к картинке (4) Exact"/>
    <w:basedOn w:val="DefaultParagraphFont"/>
    <w:rPr>
      <w:b w:val="0"/>
      <w:bCs w:val="0"/>
      <w:i w:val="0"/>
      <w:iCs w:val="0"/>
      <w:u w:val="none"/>
      <w:strike w:val="0"/>
      <w:smallCaps w:val="0"/>
      <w:sz w:val="26"/>
      <w:szCs w:val="26"/>
      <w:rFonts w:ascii="Times New Roman" w:eastAsia="Times New Roman" w:hAnsi="Times New Roman" w:cs="Times New Roman"/>
    </w:rPr>
  </w:style>
  <w:style w:type="character" w:customStyle="1" w:styleId="CharStyle65">
    <w:name w:val="Подпись к картинке (4) + Курсив Exact"/>
    <w:basedOn w:val="CharStyle73"/>
    <w:rPr>
      <w:i/>
      <w:iCs/>
    </w:rPr>
  </w:style>
  <w:style w:type="character" w:customStyle="1" w:styleId="CharStyle67">
    <w:name w:val="Основной текст (14)_"/>
    <w:basedOn w:val="DefaultParagraphFont"/>
    <w:link w:val="Style66"/>
    <w:rPr>
      <w:b w:val="0"/>
      <w:bCs w:val="0"/>
      <w:i w:val="0"/>
      <w:iCs w:val="0"/>
      <w:u w:val="none"/>
      <w:strike w:val="0"/>
      <w:smallCaps w:val="0"/>
      <w:sz w:val="22"/>
      <w:szCs w:val="22"/>
      <w:rFonts w:ascii="Times New Roman" w:eastAsia="Times New Roman" w:hAnsi="Times New Roman" w:cs="Times New Roman"/>
    </w:rPr>
  </w:style>
  <w:style w:type="character" w:customStyle="1" w:styleId="CharStyle69">
    <w:name w:val="Основной текст (15) Exact"/>
    <w:basedOn w:val="DefaultParagraphFont"/>
    <w:link w:val="Style68"/>
    <w:rPr>
      <w:b w:val="0"/>
      <w:bCs w:val="0"/>
      <w:i w:val="0"/>
      <w:iCs w:val="0"/>
      <w:u w:val="none"/>
      <w:strike w:val="0"/>
      <w:smallCaps w:val="0"/>
      <w:sz w:val="18"/>
      <w:szCs w:val="18"/>
      <w:rFonts w:ascii="Arial Narrow" w:eastAsia="Arial Narrow" w:hAnsi="Arial Narrow" w:cs="Arial Narrow"/>
    </w:rPr>
  </w:style>
  <w:style w:type="character" w:customStyle="1" w:styleId="CharStyle70">
    <w:name w:val="Основной текст (15) + Sylfaen,12 pt Exact"/>
    <w:basedOn w:val="CharStyle69"/>
    <w:rPr>
      <w:lang w:val="uk-UA" w:eastAsia="uk-UA" w:bidi="uk-UA"/>
      <w:sz w:val="24"/>
      <w:szCs w:val="24"/>
      <w:rFonts w:ascii="Sylfaen" w:eastAsia="Sylfaen" w:hAnsi="Sylfaen" w:cs="Sylfaen"/>
      <w:w w:val="100"/>
      <w:spacing w:val="0"/>
      <w:color w:val="000000"/>
      <w:position w:val="0"/>
    </w:rPr>
  </w:style>
  <w:style w:type="character" w:customStyle="1" w:styleId="CharStyle71">
    <w:name w:val="Основной текст (2) + Курсив Exact"/>
    <w:basedOn w:val="CharStyle21"/>
    <w:rPr>
      <w:lang w:val="uk-UA" w:eastAsia="uk-UA" w:bidi="uk-UA"/>
      <w:i/>
      <w:iCs/>
      <w:w w:val="100"/>
      <w:spacing w:val="0"/>
      <w:color w:val="000000"/>
      <w:position w:val="0"/>
    </w:rPr>
  </w:style>
  <w:style w:type="character" w:customStyle="1" w:styleId="CharStyle72">
    <w:name w:val="Основной текст (10) + Малые прописные Exact"/>
    <w:basedOn w:val="CharStyle296"/>
    <w:rPr>
      <w:smallCaps/>
    </w:rPr>
  </w:style>
  <w:style w:type="character" w:customStyle="1" w:styleId="CharStyle73">
    <w:name w:val="Подпись к картинке (4)_"/>
    <w:basedOn w:val="DefaultParagraphFont"/>
    <w:link w:val="Style63"/>
    <w:rPr>
      <w:b w:val="0"/>
      <w:bCs w:val="0"/>
      <w:i w:val="0"/>
      <w:iCs w:val="0"/>
      <w:u w:val="none"/>
      <w:strike w:val="0"/>
      <w:smallCaps w:val="0"/>
      <w:sz w:val="26"/>
      <w:szCs w:val="26"/>
      <w:rFonts w:ascii="Times New Roman" w:eastAsia="Times New Roman" w:hAnsi="Times New Roman" w:cs="Times New Roman"/>
    </w:rPr>
  </w:style>
  <w:style w:type="character" w:customStyle="1" w:styleId="CharStyle74">
    <w:name w:val="Подпись к картинке (4) + Курсив"/>
    <w:basedOn w:val="CharStyle73"/>
    <w:rPr>
      <w:lang w:val="uk-UA" w:eastAsia="uk-UA" w:bidi="uk-UA"/>
      <w:i/>
      <w:iCs/>
      <w:w w:val="100"/>
      <w:spacing w:val="0"/>
      <w:color w:val="000000"/>
      <w:position w:val="0"/>
    </w:rPr>
  </w:style>
  <w:style w:type="character" w:customStyle="1" w:styleId="CharStyle75">
    <w:name w:val="Основной текст (8)"/>
    <w:basedOn w:val="CharStyle36"/>
    <w:rPr>
      <w:lang w:val="uk-UA" w:eastAsia="uk-UA" w:bidi="uk-UA"/>
      <w:u w:val="single"/>
      <w:w w:val="100"/>
      <w:spacing w:val="0"/>
      <w:color w:val="000000"/>
      <w:position w:val="0"/>
    </w:rPr>
  </w:style>
  <w:style w:type="character" w:customStyle="1" w:styleId="CharStyle76">
    <w:name w:val="Основной текст (8) + Candara,9 pt,Курсив"/>
    <w:basedOn w:val="CharStyle36"/>
    <w:rPr>
      <w:lang w:val="uk-UA" w:eastAsia="uk-UA" w:bidi="uk-UA"/>
      <w:i/>
      <w:iCs/>
      <w:sz w:val="18"/>
      <w:szCs w:val="18"/>
      <w:rFonts w:ascii="Candara" w:eastAsia="Candara" w:hAnsi="Candara" w:cs="Candara"/>
      <w:w w:val="100"/>
      <w:spacing w:val="0"/>
      <w:color w:val="000000"/>
      <w:position w:val="0"/>
    </w:rPr>
  </w:style>
  <w:style w:type="character" w:customStyle="1" w:styleId="CharStyle78">
    <w:name w:val="Основной текст (16)_"/>
    <w:basedOn w:val="DefaultParagraphFont"/>
    <w:link w:val="Style77"/>
    <w:rPr>
      <w:b w:val="0"/>
      <w:bCs w:val="0"/>
      <w:i w:val="0"/>
      <w:iCs w:val="0"/>
      <w:u w:val="none"/>
      <w:strike w:val="0"/>
      <w:smallCaps w:val="0"/>
      <w:sz w:val="11"/>
      <w:szCs w:val="11"/>
      <w:rFonts w:ascii="Times New Roman" w:eastAsia="Times New Roman" w:hAnsi="Times New Roman" w:cs="Times New Roman"/>
    </w:rPr>
  </w:style>
  <w:style w:type="character" w:customStyle="1" w:styleId="CharStyle79">
    <w:name w:val="Основной текст (16)"/>
    <w:basedOn w:val="CharStyle78"/>
    <w:rPr>
      <w:lang w:val="uk-UA" w:eastAsia="uk-UA" w:bidi="uk-UA"/>
      <w:w w:val="100"/>
      <w:spacing w:val="0"/>
      <w:color w:val="000000"/>
      <w:position w:val="0"/>
    </w:rPr>
  </w:style>
  <w:style w:type="character" w:customStyle="1" w:styleId="CharStyle80">
    <w:name w:val="Основной текст (16)"/>
    <w:basedOn w:val="CharStyle78"/>
    <w:rPr>
      <w:lang w:val="uk-UA" w:eastAsia="uk-UA" w:bidi="uk-UA"/>
      <w:w w:val="100"/>
      <w:spacing w:val="0"/>
      <w:color w:val="000000"/>
      <w:position w:val="0"/>
    </w:rPr>
  </w:style>
  <w:style w:type="character" w:customStyle="1" w:styleId="CharStyle81">
    <w:name w:val="Основной текст (8)"/>
    <w:basedOn w:val="CharStyle36"/>
    <w:rPr>
      <w:lang w:val="uk-UA" w:eastAsia="uk-UA" w:bidi="uk-UA"/>
      <w:u w:val="single"/>
      <w:w w:val="100"/>
      <w:spacing w:val="0"/>
      <w:color w:val="000000"/>
      <w:position w:val="0"/>
    </w:rPr>
  </w:style>
  <w:style w:type="character" w:customStyle="1" w:styleId="CharStyle82">
    <w:name w:val="Основной текст (8)"/>
    <w:basedOn w:val="CharStyle36"/>
    <w:rPr>
      <w:lang w:val="uk-UA" w:eastAsia="uk-UA" w:bidi="uk-UA"/>
      <w:w w:val="100"/>
      <w:spacing w:val="0"/>
      <w:color w:val="000000"/>
      <w:position w:val="0"/>
    </w:rPr>
  </w:style>
  <w:style w:type="character" w:customStyle="1" w:styleId="CharStyle83">
    <w:name w:val="Основной текст (14) + 13 pt"/>
    <w:basedOn w:val="CharStyle67"/>
    <w:rPr>
      <w:lang w:val="uk-UA" w:eastAsia="uk-UA" w:bidi="uk-UA"/>
      <w:sz w:val="26"/>
      <w:szCs w:val="26"/>
      <w:w w:val="100"/>
      <w:spacing w:val="0"/>
      <w:color w:val="000000"/>
      <w:position w:val="0"/>
    </w:rPr>
  </w:style>
  <w:style w:type="character" w:customStyle="1" w:styleId="CharStyle85">
    <w:name w:val="Основной текст (17) Exact"/>
    <w:basedOn w:val="DefaultParagraphFont"/>
    <w:rPr>
      <w:b w:val="0"/>
      <w:bCs w:val="0"/>
      <w:i w:val="0"/>
      <w:iCs w:val="0"/>
      <w:u w:val="none"/>
      <w:strike w:val="0"/>
      <w:smallCaps w:val="0"/>
      <w:sz w:val="14"/>
      <w:szCs w:val="14"/>
      <w:rFonts w:ascii="Sylfaen" w:eastAsia="Sylfaen" w:hAnsi="Sylfaen" w:cs="Sylfaen"/>
    </w:rPr>
  </w:style>
  <w:style w:type="character" w:customStyle="1" w:styleId="CharStyle86">
    <w:name w:val="Основной текст (17) Exact"/>
    <w:basedOn w:val="CharStyle102"/>
    <w:rPr>
      <w:u w:val="single"/>
    </w:rPr>
  </w:style>
  <w:style w:type="character" w:customStyle="1" w:styleId="CharStyle88">
    <w:name w:val="Подпись к картинке Exact"/>
    <w:basedOn w:val="DefaultParagraphFont"/>
    <w:rPr>
      <w:b w:val="0"/>
      <w:bCs w:val="0"/>
      <w:i w:val="0"/>
      <w:iCs w:val="0"/>
      <w:u w:val="none"/>
      <w:strike w:val="0"/>
      <w:smallCaps w:val="0"/>
      <w:sz w:val="26"/>
      <w:szCs w:val="26"/>
      <w:rFonts w:ascii="Times New Roman" w:eastAsia="Times New Roman" w:hAnsi="Times New Roman" w:cs="Times New Roman"/>
    </w:rPr>
  </w:style>
  <w:style w:type="character" w:customStyle="1" w:styleId="CharStyle89">
    <w:name w:val="Основной текст (9) + Не курсив Exact"/>
    <w:basedOn w:val="CharStyle101"/>
    <w:rPr>
      <w:i/>
      <w:iCs/>
    </w:rPr>
  </w:style>
  <w:style w:type="character" w:customStyle="1" w:styleId="CharStyle90">
    <w:name w:val="Основной текст (9) + Candara,9 pt,Не курсив,Интервал -1 pt Exact"/>
    <w:basedOn w:val="CharStyle101"/>
    <w:rPr>
      <w:i/>
      <w:iCs/>
      <w:sz w:val="18"/>
      <w:szCs w:val="18"/>
      <w:rFonts w:ascii="Candara" w:eastAsia="Candara" w:hAnsi="Candara" w:cs="Candara"/>
      <w:spacing w:val="-30"/>
    </w:rPr>
  </w:style>
  <w:style w:type="character" w:customStyle="1" w:styleId="CharStyle92">
    <w:name w:val="Основной текст (20) Exact"/>
    <w:basedOn w:val="DefaultParagraphFont"/>
    <w:link w:val="Style91"/>
    <w:rPr>
      <w:b/>
      <w:bCs/>
      <w:i w:val="0"/>
      <w:iCs w:val="0"/>
      <w:u w:val="none"/>
      <w:strike w:val="0"/>
      <w:smallCaps w:val="0"/>
      <w:sz w:val="21"/>
      <w:szCs w:val="21"/>
      <w:rFonts w:ascii="Times New Roman" w:eastAsia="Times New Roman" w:hAnsi="Times New Roman" w:cs="Times New Roman"/>
    </w:rPr>
  </w:style>
  <w:style w:type="character" w:customStyle="1" w:styleId="CharStyle93">
    <w:name w:val="Основной текст (2) Exact"/>
    <w:basedOn w:val="CharStyle21"/>
    <w:rPr>
      <w:lang w:val="uk-UA" w:eastAsia="uk-UA" w:bidi="uk-UA"/>
      <w:u w:val="single"/>
      <w:w w:val="100"/>
      <w:spacing w:val="0"/>
      <w:color w:val="000000"/>
      <w:position w:val="0"/>
    </w:rPr>
  </w:style>
  <w:style w:type="character" w:customStyle="1" w:styleId="CharStyle95">
    <w:name w:val="Основной текст (21) Exact"/>
    <w:basedOn w:val="DefaultParagraphFont"/>
    <w:rPr>
      <w:b w:val="0"/>
      <w:bCs w:val="0"/>
      <w:i w:val="0"/>
      <w:iCs w:val="0"/>
      <w:u w:val="none"/>
      <w:strike w:val="0"/>
      <w:smallCaps w:val="0"/>
      <w:sz w:val="14"/>
      <w:szCs w:val="14"/>
      <w:rFonts w:ascii="Times New Roman" w:eastAsia="Times New Roman" w:hAnsi="Times New Roman" w:cs="Times New Roman"/>
    </w:rPr>
  </w:style>
  <w:style w:type="character" w:customStyle="1" w:styleId="CharStyle97">
    <w:name w:val="Основной текст (22) Exact"/>
    <w:basedOn w:val="DefaultParagraphFont"/>
    <w:link w:val="Style96"/>
    <w:rPr>
      <w:b w:val="0"/>
      <w:bCs w:val="0"/>
      <w:i/>
      <w:iCs/>
      <w:u w:val="none"/>
      <w:strike w:val="0"/>
      <w:smallCaps w:val="0"/>
      <w:sz w:val="14"/>
      <w:szCs w:val="14"/>
      <w:rFonts w:ascii="Times New Roman" w:eastAsia="Times New Roman" w:hAnsi="Times New Roman" w:cs="Times New Roman"/>
      <w:spacing w:val="0"/>
    </w:rPr>
  </w:style>
  <w:style w:type="character" w:customStyle="1" w:styleId="CharStyle98">
    <w:name w:val="Основной текст (22) + Не курсив Exact"/>
    <w:basedOn w:val="CharStyle97"/>
    <w:rPr>
      <w:lang w:val="uk-UA" w:eastAsia="uk-UA" w:bidi="uk-UA"/>
      <w:i/>
      <w:iCs/>
      <w:w w:val="100"/>
      <w:spacing w:val="0"/>
      <w:color w:val="000000"/>
      <w:position w:val="0"/>
    </w:rPr>
  </w:style>
  <w:style w:type="character" w:customStyle="1" w:styleId="CharStyle99">
    <w:name w:val="Основной текст (21) + Курсив Exact"/>
    <w:basedOn w:val="CharStyle128"/>
    <w:rPr>
      <w:lang w:val="en-US" w:eastAsia="en-US" w:bidi="en-US"/>
      <w:i/>
      <w:iCs/>
      <w:spacing w:val="0"/>
    </w:rPr>
  </w:style>
  <w:style w:type="character" w:customStyle="1" w:styleId="CharStyle100">
    <w:name w:val="Основной текст (21) Exact"/>
    <w:basedOn w:val="CharStyle128"/>
    <w:rPr>
      <w:u w:val="single"/>
    </w:rPr>
  </w:style>
  <w:style w:type="character" w:customStyle="1" w:styleId="CharStyle101">
    <w:name w:val="Основной текст (9)_"/>
    <w:basedOn w:val="DefaultParagraphFont"/>
    <w:link w:val="Style39"/>
    <w:rPr>
      <w:b w:val="0"/>
      <w:bCs w:val="0"/>
      <w:i/>
      <w:iCs/>
      <w:u w:val="none"/>
      <w:strike w:val="0"/>
      <w:smallCaps w:val="0"/>
      <w:sz w:val="26"/>
      <w:szCs w:val="26"/>
      <w:rFonts w:ascii="Times New Roman" w:eastAsia="Times New Roman" w:hAnsi="Times New Roman" w:cs="Times New Roman"/>
    </w:rPr>
  </w:style>
  <w:style w:type="character" w:customStyle="1" w:styleId="CharStyle102">
    <w:name w:val="Основной текст (17)_"/>
    <w:basedOn w:val="DefaultParagraphFont"/>
    <w:link w:val="Style84"/>
    <w:rPr>
      <w:b w:val="0"/>
      <w:bCs w:val="0"/>
      <w:i w:val="0"/>
      <w:iCs w:val="0"/>
      <w:u w:val="none"/>
      <w:strike w:val="0"/>
      <w:smallCaps w:val="0"/>
      <w:sz w:val="14"/>
      <w:szCs w:val="14"/>
      <w:rFonts w:ascii="Sylfaen" w:eastAsia="Sylfaen" w:hAnsi="Sylfaen" w:cs="Sylfaen"/>
    </w:rPr>
  </w:style>
  <w:style w:type="character" w:customStyle="1" w:styleId="CharStyle104">
    <w:name w:val="Основной текст (18)_"/>
    <w:basedOn w:val="DefaultParagraphFont"/>
    <w:link w:val="Style103"/>
    <w:rPr>
      <w:lang w:val="ru-RU" w:eastAsia="ru-RU" w:bidi="ru-RU"/>
      <w:b w:val="0"/>
      <w:bCs w:val="0"/>
      <w:i/>
      <w:iCs/>
      <w:u w:val="none"/>
      <w:strike w:val="0"/>
      <w:smallCaps w:val="0"/>
      <w:sz w:val="22"/>
      <w:szCs w:val="22"/>
      <w:rFonts w:ascii="Franklin Gothic Book" w:eastAsia="Franklin Gothic Book" w:hAnsi="Franklin Gothic Book" w:cs="Franklin Gothic Book"/>
    </w:rPr>
  </w:style>
  <w:style w:type="character" w:customStyle="1" w:styleId="CharStyle106">
    <w:name w:val="Основной текст (19)_"/>
    <w:basedOn w:val="DefaultParagraphFont"/>
    <w:link w:val="Style105"/>
    <w:rPr>
      <w:b w:val="0"/>
      <w:bCs w:val="0"/>
      <w:i w:val="0"/>
      <w:iCs w:val="0"/>
      <w:u w:val="none"/>
      <w:strike w:val="0"/>
      <w:smallCaps w:val="0"/>
      <w:sz w:val="8"/>
      <w:szCs w:val="8"/>
      <w:rFonts w:ascii="Franklin Gothic Book" w:eastAsia="Franklin Gothic Book" w:hAnsi="Franklin Gothic Book" w:cs="Franklin Gothic Book"/>
      <w:spacing w:val="10"/>
    </w:rPr>
  </w:style>
  <w:style w:type="character" w:customStyle="1" w:styleId="CharStyle107">
    <w:name w:val="Основной текст (19) + Times New Roman,13 pt,Интервал 0 pt"/>
    <w:basedOn w:val="CharStyle106"/>
    <w:rPr>
      <w:lang w:val="uk-UA" w:eastAsia="uk-UA" w:bidi="uk-UA"/>
      <w:sz w:val="26"/>
      <w:szCs w:val="26"/>
      <w:rFonts w:ascii="Times New Roman" w:eastAsia="Times New Roman" w:hAnsi="Times New Roman" w:cs="Times New Roman"/>
      <w:w w:val="100"/>
      <w:spacing w:val="0"/>
      <w:color w:val="000000"/>
      <w:position w:val="0"/>
    </w:rPr>
  </w:style>
  <w:style w:type="character" w:customStyle="1" w:styleId="CharStyle108">
    <w:name w:val="Основной текст (19) + Интервал 0 pt"/>
    <w:basedOn w:val="CharStyle106"/>
    <w:rPr>
      <w:lang w:val="uk-UA" w:eastAsia="uk-UA" w:bidi="uk-UA"/>
      <w:w w:val="100"/>
      <w:spacing w:val="0"/>
      <w:color w:val="000000"/>
      <w:position w:val="0"/>
    </w:rPr>
  </w:style>
  <w:style w:type="character" w:customStyle="1" w:styleId="CharStyle109">
    <w:name w:val="Колонтитул + Courier New,19 pt,Не полужирный"/>
    <w:basedOn w:val="CharStyle23"/>
    <w:rPr>
      <w:lang w:val="uk-UA" w:eastAsia="uk-UA" w:bidi="uk-UA"/>
      <w:b/>
      <w:bCs/>
      <w:sz w:val="38"/>
      <w:szCs w:val="38"/>
      <w:rFonts w:ascii="Courier New" w:eastAsia="Courier New" w:hAnsi="Courier New" w:cs="Courier New"/>
      <w:w w:val="100"/>
      <w:spacing w:val="0"/>
      <w:color w:val="000000"/>
      <w:position w:val="0"/>
    </w:rPr>
  </w:style>
  <w:style w:type="character" w:customStyle="1" w:styleId="CharStyle110">
    <w:name w:val="Колонтитул + Sylfaen,Не полужирный"/>
    <w:basedOn w:val="CharStyle23"/>
    <w:rPr>
      <w:lang w:val="uk-UA" w:eastAsia="uk-UA" w:bidi="uk-UA"/>
      <w:b/>
      <w:bCs/>
      <w:sz w:val="24"/>
      <w:szCs w:val="24"/>
      <w:rFonts w:ascii="Sylfaen" w:eastAsia="Sylfaen" w:hAnsi="Sylfaen" w:cs="Sylfaen"/>
      <w:w w:val="100"/>
      <w:spacing w:val="0"/>
      <w:color w:val="000000"/>
      <w:position w:val="0"/>
    </w:rPr>
  </w:style>
  <w:style w:type="character" w:customStyle="1" w:styleId="CharStyle111">
    <w:name w:val="Основной текст (2) + Курсив"/>
    <w:basedOn w:val="CharStyle21"/>
    <w:rPr>
      <w:lang w:val="uk-UA" w:eastAsia="uk-UA" w:bidi="uk-UA"/>
      <w:i/>
      <w:iCs/>
      <w:w w:val="100"/>
      <w:spacing w:val="0"/>
      <w:color w:val="000000"/>
      <w:position w:val="0"/>
    </w:rPr>
  </w:style>
  <w:style w:type="character" w:customStyle="1" w:styleId="CharStyle113">
    <w:name w:val="Оглавление (2)_"/>
    <w:basedOn w:val="DefaultParagraphFont"/>
    <w:link w:val="Style112"/>
    <w:rPr>
      <w:b w:val="0"/>
      <w:bCs w:val="0"/>
      <w:i/>
      <w:iCs/>
      <w:u w:val="none"/>
      <w:strike w:val="0"/>
      <w:smallCaps w:val="0"/>
      <w:sz w:val="26"/>
      <w:szCs w:val="26"/>
      <w:rFonts w:ascii="Times New Roman" w:eastAsia="Times New Roman" w:hAnsi="Times New Roman" w:cs="Times New Roman"/>
    </w:rPr>
  </w:style>
  <w:style w:type="character" w:customStyle="1" w:styleId="CharStyle114">
    <w:name w:val="Оглавление (2) + Не курсив"/>
    <w:basedOn w:val="CharStyle113"/>
    <w:rPr>
      <w:lang w:val="uk-UA" w:eastAsia="uk-UA" w:bidi="uk-UA"/>
      <w:i/>
      <w:iCs/>
      <w:w w:val="100"/>
      <w:spacing w:val="0"/>
      <w:color w:val="000000"/>
      <w:position w:val="0"/>
    </w:rPr>
  </w:style>
  <w:style w:type="character" w:customStyle="1" w:styleId="CharStyle116">
    <w:name w:val="Оглавление (3)_"/>
    <w:basedOn w:val="DefaultParagraphFont"/>
    <w:link w:val="Style115"/>
    <w:rPr>
      <w:b w:val="0"/>
      <w:bCs w:val="0"/>
      <w:i w:val="0"/>
      <w:iCs w:val="0"/>
      <w:u w:val="none"/>
      <w:strike w:val="0"/>
      <w:smallCaps w:val="0"/>
      <w:sz w:val="14"/>
      <w:szCs w:val="14"/>
      <w:rFonts w:ascii="Times New Roman" w:eastAsia="Times New Roman" w:hAnsi="Times New Roman" w:cs="Times New Roman"/>
    </w:rPr>
  </w:style>
  <w:style w:type="character" w:customStyle="1" w:styleId="CharStyle118">
    <w:name w:val="Оглавление (4)_"/>
    <w:basedOn w:val="DefaultParagraphFont"/>
    <w:link w:val="TOC 4"/>
    <w:rPr>
      <w:b w:val="0"/>
      <w:bCs w:val="0"/>
      <w:i w:val="0"/>
      <w:iCs w:val="0"/>
      <w:u w:val="none"/>
      <w:strike w:val="0"/>
      <w:smallCaps w:val="0"/>
      <w:sz w:val="26"/>
      <w:szCs w:val="26"/>
      <w:rFonts w:ascii="Times New Roman" w:eastAsia="Times New Roman" w:hAnsi="Times New Roman" w:cs="Times New Roman"/>
    </w:rPr>
  </w:style>
  <w:style w:type="character" w:customStyle="1" w:styleId="CharStyle119">
    <w:name w:val="Оглавление (4) + Курсив"/>
    <w:basedOn w:val="CharStyle118"/>
    <w:rPr>
      <w:lang w:val="uk-UA" w:eastAsia="uk-UA" w:bidi="uk-UA"/>
      <w:i/>
      <w:iCs/>
      <w:w w:val="100"/>
      <w:spacing w:val="0"/>
      <w:color w:val="000000"/>
      <w:position w:val="0"/>
    </w:rPr>
  </w:style>
  <w:style w:type="character" w:customStyle="1" w:styleId="CharStyle121">
    <w:name w:val="Оглавление (5)_"/>
    <w:basedOn w:val="DefaultParagraphFont"/>
    <w:link w:val="Style120"/>
    <w:rPr>
      <w:b w:val="0"/>
      <w:bCs w:val="0"/>
      <w:i w:val="0"/>
      <w:iCs w:val="0"/>
      <w:u w:val="none"/>
      <w:strike w:val="0"/>
      <w:smallCaps w:val="0"/>
      <w:sz w:val="22"/>
      <w:szCs w:val="22"/>
      <w:rFonts w:ascii="Times New Roman" w:eastAsia="Times New Roman" w:hAnsi="Times New Roman" w:cs="Times New Roman"/>
      <w:spacing w:val="40"/>
    </w:rPr>
  </w:style>
  <w:style w:type="character" w:customStyle="1" w:styleId="CharStyle122">
    <w:name w:val="Оглавление (5) + Sylfaen,11,5 pt,Курсив,Интервал 0 pt"/>
    <w:basedOn w:val="CharStyle121"/>
    <w:rPr>
      <w:lang w:val="uk-UA" w:eastAsia="uk-UA" w:bidi="uk-UA"/>
      <w:i/>
      <w:iCs/>
      <w:sz w:val="23"/>
      <w:szCs w:val="23"/>
      <w:rFonts w:ascii="Sylfaen" w:eastAsia="Sylfaen" w:hAnsi="Sylfaen" w:cs="Sylfaen"/>
      <w:w w:val="100"/>
      <w:spacing w:val="0"/>
      <w:color w:val="000000"/>
      <w:position w:val="0"/>
    </w:rPr>
  </w:style>
  <w:style w:type="character" w:customStyle="1" w:styleId="CharStyle123">
    <w:name w:val="Оглавление (5) + 13 pt,Курсив,Интервал 0 pt"/>
    <w:basedOn w:val="CharStyle121"/>
    <w:rPr>
      <w:lang w:val="uk-UA" w:eastAsia="uk-UA" w:bidi="uk-UA"/>
      <w:i/>
      <w:iCs/>
      <w:sz w:val="26"/>
      <w:szCs w:val="26"/>
      <w:w w:val="100"/>
      <w:spacing w:val="0"/>
      <w:color w:val="000000"/>
      <w:position w:val="0"/>
    </w:rPr>
  </w:style>
  <w:style w:type="character" w:customStyle="1" w:styleId="CharStyle124">
    <w:name w:val="Оглавление (5) + Sylfaen,7 pt,Интервал 0 pt"/>
    <w:basedOn w:val="CharStyle121"/>
    <w:rPr>
      <w:lang w:val="uk-UA" w:eastAsia="uk-UA" w:bidi="uk-UA"/>
      <w:sz w:val="14"/>
      <w:szCs w:val="14"/>
      <w:rFonts w:ascii="Sylfaen" w:eastAsia="Sylfaen" w:hAnsi="Sylfaen" w:cs="Sylfaen"/>
      <w:w w:val="100"/>
      <w:spacing w:val="0"/>
      <w:color w:val="000000"/>
      <w:position w:val="0"/>
    </w:rPr>
  </w:style>
  <w:style w:type="character" w:customStyle="1" w:styleId="CharStyle125">
    <w:name w:val="Заголовок №6_"/>
    <w:basedOn w:val="DefaultParagraphFont"/>
    <w:link w:val="Style47"/>
    <w:rPr>
      <w:b w:val="0"/>
      <w:bCs w:val="0"/>
      <w:i w:val="0"/>
      <w:iCs w:val="0"/>
      <w:u w:val="none"/>
      <w:strike w:val="0"/>
      <w:smallCaps w:val="0"/>
      <w:sz w:val="26"/>
      <w:szCs w:val="26"/>
      <w:rFonts w:ascii="Times New Roman" w:eastAsia="Times New Roman" w:hAnsi="Times New Roman" w:cs="Times New Roman"/>
    </w:rPr>
  </w:style>
  <w:style w:type="character" w:customStyle="1" w:styleId="CharStyle127">
    <w:name w:val="Основной текст (23)_"/>
    <w:basedOn w:val="DefaultParagraphFont"/>
    <w:link w:val="Style126"/>
    <w:rPr>
      <w:b w:val="0"/>
      <w:bCs w:val="0"/>
      <w:i w:val="0"/>
      <w:iCs w:val="0"/>
      <w:u w:val="none"/>
      <w:strike w:val="0"/>
      <w:smallCaps w:val="0"/>
      <w:sz w:val="14"/>
      <w:szCs w:val="14"/>
      <w:rFonts w:ascii="Times New Roman" w:eastAsia="Times New Roman" w:hAnsi="Times New Roman" w:cs="Times New Roman"/>
    </w:rPr>
  </w:style>
  <w:style w:type="character" w:customStyle="1" w:styleId="CharStyle128">
    <w:name w:val="Основной текст (21)_"/>
    <w:basedOn w:val="DefaultParagraphFont"/>
    <w:link w:val="Style94"/>
    <w:rPr>
      <w:b w:val="0"/>
      <w:bCs w:val="0"/>
      <w:i w:val="0"/>
      <w:iCs w:val="0"/>
      <w:u w:val="none"/>
      <w:strike w:val="0"/>
      <w:smallCaps w:val="0"/>
      <w:sz w:val="14"/>
      <w:szCs w:val="14"/>
      <w:rFonts w:ascii="Times New Roman" w:eastAsia="Times New Roman" w:hAnsi="Times New Roman" w:cs="Times New Roman"/>
    </w:rPr>
  </w:style>
  <w:style w:type="character" w:customStyle="1" w:styleId="CharStyle129">
    <w:name w:val="Основной текст (21) + Курсив"/>
    <w:basedOn w:val="CharStyle128"/>
    <w:rPr>
      <w:lang w:val="uk-UA" w:eastAsia="uk-UA" w:bidi="uk-UA"/>
      <w:i/>
      <w:iCs/>
      <w:w w:val="100"/>
      <w:spacing w:val="0"/>
      <w:color w:val="000000"/>
      <w:position w:val="0"/>
    </w:rPr>
  </w:style>
  <w:style w:type="character" w:customStyle="1" w:styleId="CharStyle130">
    <w:name w:val="Основной текст (2) + Candara,9 pt,Интервал -1 pt"/>
    <w:basedOn w:val="CharStyle21"/>
    <w:rPr>
      <w:lang w:val="uk-UA" w:eastAsia="uk-UA" w:bidi="uk-UA"/>
      <w:sz w:val="18"/>
      <w:szCs w:val="18"/>
      <w:rFonts w:ascii="Candara" w:eastAsia="Candara" w:hAnsi="Candara" w:cs="Candara"/>
      <w:w w:val="100"/>
      <w:spacing w:val="-30"/>
      <w:color w:val="000000"/>
      <w:position w:val="0"/>
    </w:rPr>
  </w:style>
  <w:style w:type="character" w:customStyle="1" w:styleId="CharStyle131">
    <w:name w:val="Основной текст (2) + Масштаб 150%"/>
    <w:basedOn w:val="CharStyle21"/>
    <w:rPr>
      <w:lang w:val="uk-UA" w:eastAsia="uk-UA" w:bidi="uk-UA"/>
      <w:sz w:val="26"/>
      <w:szCs w:val="26"/>
      <w:w w:val="150"/>
      <w:spacing w:val="0"/>
      <w:color w:val="000000"/>
      <w:position w:val="0"/>
    </w:rPr>
  </w:style>
  <w:style w:type="character" w:customStyle="1" w:styleId="CharStyle132">
    <w:name w:val="Основной текст (2) + 11 pt"/>
    <w:basedOn w:val="CharStyle21"/>
    <w:rPr>
      <w:lang w:val="uk-UA" w:eastAsia="uk-UA" w:bidi="uk-UA"/>
      <w:sz w:val="22"/>
      <w:szCs w:val="22"/>
      <w:w w:val="100"/>
      <w:spacing w:val="0"/>
      <w:color w:val="000000"/>
      <w:position w:val="0"/>
    </w:rPr>
  </w:style>
  <w:style w:type="character" w:customStyle="1" w:styleId="CharStyle134">
    <w:name w:val="Заголовок №6 (2)_"/>
    <w:basedOn w:val="DefaultParagraphFont"/>
    <w:link w:val="Style133"/>
    <w:rPr>
      <w:b w:val="0"/>
      <w:bCs w:val="0"/>
      <w:i w:val="0"/>
      <w:iCs w:val="0"/>
      <w:u w:val="none"/>
      <w:strike w:val="0"/>
      <w:smallCaps w:val="0"/>
      <w:sz w:val="22"/>
      <w:szCs w:val="22"/>
      <w:rFonts w:ascii="Times New Roman" w:eastAsia="Times New Roman" w:hAnsi="Times New Roman" w:cs="Times New Roman"/>
    </w:rPr>
  </w:style>
  <w:style w:type="character" w:customStyle="1" w:styleId="CharStyle136">
    <w:name w:val="Подпись к картинке (5) Exact"/>
    <w:basedOn w:val="DefaultParagraphFont"/>
    <w:link w:val="Style135"/>
    <w:rPr>
      <w:lang w:val="ru-RU" w:eastAsia="ru-RU" w:bidi="ru-RU"/>
      <w:b/>
      <w:bCs/>
      <w:i/>
      <w:iCs/>
      <w:u w:val="none"/>
      <w:strike w:val="0"/>
      <w:smallCaps w:val="0"/>
      <w:sz w:val="26"/>
      <w:szCs w:val="26"/>
      <w:rFonts w:ascii="Courier New" w:eastAsia="Courier New" w:hAnsi="Courier New" w:cs="Courier New"/>
      <w:spacing w:val="0"/>
    </w:rPr>
  </w:style>
  <w:style w:type="character" w:customStyle="1" w:styleId="CharStyle138">
    <w:name w:val="Подпись к картинке (6) Exact"/>
    <w:basedOn w:val="DefaultParagraphFont"/>
    <w:link w:val="Style137"/>
    <w:rPr>
      <w:b/>
      <w:bCs/>
      <w:i/>
      <w:iCs/>
      <w:u w:val="none"/>
      <w:strike w:val="0"/>
      <w:smallCaps w:val="0"/>
      <w:sz w:val="22"/>
      <w:szCs w:val="22"/>
      <w:rFonts w:ascii="Times New Roman" w:eastAsia="Times New Roman" w:hAnsi="Times New Roman" w:cs="Times New Roman"/>
    </w:rPr>
  </w:style>
  <w:style w:type="character" w:customStyle="1" w:styleId="CharStyle140">
    <w:name w:val="Основной текст (26) Exact"/>
    <w:basedOn w:val="DefaultParagraphFont"/>
    <w:rPr>
      <w:lang w:val="en-US" w:eastAsia="en-US" w:bidi="en-US"/>
      <w:b w:val="0"/>
      <w:bCs w:val="0"/>
      <w:i/>
      <w:iCs/>
      <w:u w:val="none"/>
      <w:strike w:val="0"/>
      <w:smallCaps w:val="0"/>
      <w:sz w:val="13"/>
      <w:szCs w:val="13"/>
      <w:rFonts w:ascii="Times New Roman" w:eastAsia="Times New Roman" w:hAnsi="Times New Roman" w:cs="Times New Roman"/>
    </w:rPr>
  </w:style>
  <w:style w:type="character" w:customStyle="1" w:styleId="CharStyle141">
    <w:name w:val="Основной текст (26) Exact"/>
    <w:basedOn w:val="CharStyle292"/>
    <w:rPr>
      <w:u w:val="single"/>
    </w:rPr>
  </w:style>
  <w:style w:type="character" w:customStyle="1" w:styleId="CharStyle143">
    <w:name w:val="Основной текст (25) Exact"/>
    <w:basedOn w:val="DefaultParagraphFont"/>
    <w:rPr>
      <w:b w:val="0"/>
      <w:bCs w:val="0"/>
      <w:i w:val="0"/>
      <w:iCs w:val="0"/>
      <w:u w:val="none"/>
      <w:strike w:val="0"/>
      <w:smallCaps w:val="0"/>
      <w:sz w:val="22"/>
      <w:szCs w:val="22"/>
      <w:rFonts w:ascii="Times New Roman" w:eastAsia="Times New Roman" w:hAnsi="Times New Roman" w:cs="Times New Roman"/>
      <w:spacing w:val="20"/>
    </w:rPr>
  </w:style>
  <w:style w:type="character" w:customStyle="1" w:styleId="CharStyle145">
    <w:name w:val="Основной текст (28) Exact"/>
    <w:basedOn w:val="DefaultParagraphFont"/>
    <w:link w:val="Style144"/>
    <w:rPr>
      <w:b w:val="0"/>
      <w:bCs w:val="0"/>
      <w:i/>
      <w:iCs/>
      <w:u w:val="none"/>
      <w:strike w:val="0"/>
      <w:smallCaps w:val="0"/>
      <w:sz w:val="21"/>
      <w:szCs w:val="21"/>
      <w:rFonts w:ascii="Franklin Gothic Book" w:eastAsia="Franklin Gothic Book" w:hAnsi="Franklin Gothic Book" w:cs="Franklin Gothic Book"/>
    </w:rPr>
  </w:style>
  <w:style w:type="character" w:customStyle="1" w:styleId="CharStyle146">
    <w:name w:val="Основной текст (28) Exact"/>
    <w:basedOn w:val="CharStyle145"/>
    <w:rPr>
      <w:lang w:val="uk-UA" w:eastAsia="uk-UA" w:bidi="uk-UA"/>
      <w:w w:val="100"/>
      <w:spacing w:val="0"/>
      <w:color w:val="000000"/>
      <w:position w:val="0"/>
    </w:rPr>
  </w:style>
  <w:style w:type="character" w:customStyle="1" w:styleId="CharStyle147">
    <w:name w:val="Основной текст (2) Exact"/>
    <w:basedOn w:val="CharStyle21"/>
    <w:rPr>
      <w:lang w:val="uk-UA" w:eastAsia="uk-UA" w:bidi="uk-UA"/>
      <w:w w:val="100"/>
      <w:spacing w:val="0"/>
      <w:color w:val="000000"/>
      <w:position w:val="0"/>
    </w:rPr>
  </w:style>
  <w:style w:type="character" w:customStyle="1" w:styleId="CharStyle149">
    <w:name w:val="Основной текст (29) Exact"/>
    <w:basedOn w:val="DefaultParagraphFont"/>
    <w:link w:val="Style148"/>
    <w:rPr>
      <w:b w:val="0"/>
      <w:bCs w:val="0"/>
      <w:i w:val="0"/>
      <w:iCs w:val="0"/>
      <w:u w:val="none"/>
      <w:strike w:val="0"/>
      <w:smallCaps w:val="0"/>
      <w:sz w:val="46"/>
      <w:szCs w:val="46"/>
      <w:rFonts w:ascii="Courier New" w:eastAsia="Courier New" w:hAnsi="Courier New" w:cs="Courier New"/>
    </w:rPr>
  </w:style>
  <w:style w:type="character" w:customStyle="1" w:styleId="CharStyle150">
    <w:name w:val="Оглавление (2) Exact"/>
    <w:basedOn w:val="DefaultParagraphFont"/>
    <w:rPr>
      <w:b w:val="0"/>
      <w:bCs w:val="0"/>
      <w:i/>
      <w:iCs/>
      <w:u w:val="none"/>
      <w:strike w:val="0"/>
      <w:smallCaps w:val="0"/>
      <w:sz w:val="26"/>
      <w:szCs w:val="26"/>
      <w:rFonts w:ascii="Times New Roman" w:eastAsia="Times New Roman" w:hAnsi="Times New Roman" w:cs="Times New Roman"/>
    </w:rPr>
  </w:style>
  <w:style w:type="character" w:customStyle="1" w:styleId="CharStyle151">
    <w:name w:val="Оглавление (4) Exact"/>
    <w:basedOn w:val="DefaultParagraphFont"/>
    <w:rPr>
      <w:b w:val="0"/>
      <w:bCs w:val="0"/>
      <w:i w:val="0"/>
      <w:iCs w:val="0"/>
      <w:u w:val="none"/>
      <w:strike w:val="0"/>
      <w:smallCaps w:val="0"/>
      <w:sz w:val="26"/>
      <w:szCs w:val="26"/>
      <w:rFonts w:ascii="Times New Roman" w:eastAsia="Times New Roman" w:hAnsi="Times New Roman" w:cs="Times New Roman"/>
    </w:rPr>
  </w:style>
  <w:style w:type="character" w:customStyle="1" w:styleId="CharStyle152">
    <w:name w:val="Оглавление (4) + Малые прописные Exact"/>
    <w:basedOn w:val="CharStyle118"/>
    <w:rPr>
      <w:lang w:val="uk-UA" w:eastAsia="uk-UA" w:bidi="uk-UA"/>
      <w:smallCaps/>
      <w:w w:val="100"/>
      <w:spacing w:val="0"/>
      <w:color w:val="000000"/>
      <w:position w:val="0"/>
    </w:rPr>
  </w:style>
  <w:style w:type="character" w:customStyle="1" w:styleId="CharStyle153">
    <w:name w:val="Оглавление (4) + Курсив Exact"/>
    <w:basedOn w:val="CharStyle118"/>
    <w:rPr>
      <w:lang w:val="uk-UA" w:eastAsia="uk-UA" w:bidi="uk-UA"/>
      <w:i/>
      <w:iCs/>
      <w:w w:val="100"/>
      <w:spacing w:val="0"/>
      <w:color w:val="000000"/>
      <w:position w:val="0"/>
    </w:rPr>
  </w:style>
  <w:style w:type="character" w:customStyle="1" w:styleId="CharStyle154">
    <w:name w:val="Оглавление (4) + 14 pt Exact"/>
    <w:basedOn w:val="CharStyle118"/>
    <w:rPr>
      <w:lang w:val="uk-UA" w:eastAsia="uk-UA" w:bidi="uk-UA"/>
      <w:b/>
      <w:bCs/>
      <w:sz w:val="28"/>
      <w:szCs w:val="28"/>
      <w:w w:val="100"/>
      <w:spacing w:val="0"/>
      <w:color w:val="000000"/>
      <w:position w:val="0"/>
    </w:rPr>
  </w:style>
  <w:style w:type="character" w:customStyle="1" w:styleId="CharStyle155">
    <w:name w:val="Основной текст (4) Exact"/>
    <w:basedOn w:val="DefaultParagraphFont"/>
    <w:rPr>
      <w:b/>
      <w:bCs/>
      <w:i w:val="0"/>
      <w:iCs w:val="0"/>
      <w:u w:val="none"/>
      <w:strike w:val="0"/>
      <w:smallCaps w:val="0"/>
      <w:sz w:val="40"/>
      <w:szCs w:val="40"/>
      <w:rFonts w:ascii="Times New Roman" w:eastAsia="Times New Roman" w:hAnsi="Times New Roman" w:cs="Times New Roman"/>
    </w:rPr>
  </w:style>
  <w:style w:type="character" w:customStyle="1" w:styleId="CharStyle156">
    <w:name w:val="Подпись к картинке + Курсив Exact"/>
    <w:basedOn w:val="CharStyle195"/>
    <w:rPr>
      <w:i/>
      <w:iCs/>
    </w:rPr>
  </w:style>
  <w:style w:type="character" w:customStyle="1" w:styleId="CharStyle157">
    <w:name w:val="Подпись к картинке + Курсив,Интервал 3 pt Exact"/>
    <w:basedOn w:val="CharStyle195"/>
    <w:rPr>
      <w:i/>
      <w:iCs/>
      <w:spacing w:val="60"/>
    </w:rPr>
  </w:style>
  <w:style w:type="character" w:customStyle="1" w:styleId="CharStyle159">
    <w:name w:val="Подпись к картинке (7) Exact"/>
    <w:basedOn w:val="DefaultParagraphFont"/>
    <w:link w:val="Style158"/>
    <w:rPr>
      <w:b w:val="0"/>
      <w:bCs w:val="0"/>
      <w:i/>
      <w:iCs/>
      <w:u w:val="none"/>
      <w:strike w:val="0"/>
      <w:smallCaps w:val="0"/>
      <w:sz w:val="26"/>
      <w:szCs w:val="26"/>
      <w:rFonts w:ascii="Times New Roman" w:eastAsia="Times New Roman" w:hAnsi="Times New Roman" w:cs="Times New Roman"/>
    </w:rPr>
  </w:style>
  <w:style w:type="character" w:customStyle="1" w:styleId="CharStyle160">
    <w:name w:val="Подпись к картинке (7) + Не курсив Exact"/>
    <w:basedOn w:val="CharStyle159"/>
    <w:rPr>
      <w:lang w:val="uk-UA" w:eastAsia="uk-UA" w:bidi="uk-UA"/>
      <w:i/>
      <w:iCs/>
      <w:w w:val="100"/>
      <w:spacing w:val="0"/>
      <w:color w:val="000000"/>
      <w:position w:val="0"/>
    </w:rPr>
  </w:style>
  <w:style w:type="character" w:customStyle="1" w:styleId="CharStyle161">
    <w:name w:val="Подпись к картинке (7) + Малые прописные,Интервал 3 pt Exact"/>
    <w:basedOn w:val="CharStyle159"/>
    <w:rPr>
      <w:lang w:val="uk-UA" w:eastAsia="uk-UA" w:bidi="uk-UA"/>
      <w:smallCaps/>
      <w:w w:val="100"/>
      <w:spacing w:val="60"/>
      <w:color w:val="000000"/>
      <w:position w:val="0"/>
    </w:rPr>
  </w:style>
  <w:style w:type="character" w:customStyle="1" w:styleId="CharStyle163">
    <w:name w:val="Заголовок №5 Exact"/>
    <w:basedOn w:val="DefaultParagraphFont"/>
    <w:rPr>
      <w:b w:val="0"/>
      <w:bCs w:val="0"/>
      <w:i w:val="0"/>
      <w:iCs w:val="0"/>
      <w:u w:val="none"/>
      <w:strike w:val="0"/>
      <w:smallCaps w:val="0"/>
      <w:sz w:val="26"/>
      <w:szCs w:val="26"/>
      <w:rFonts w:ascii="Times New Roman" w:eastAsia="Times New Roman" w:hAnsi="Times New Roman" w:cs="Times New Roman"/>
    </w:rPr>
  </w:style>
  <w:style w:type="character" w:customStyle="1" w:styleId="CharStyle164">
    <w:name w:val="Основной текст (2) + Candara,9 pt Exact"/>
    <w:basedOn w:val="CharStyle21"/>
    <w:rPr>
      <w:lang w:val="uk-UA" w:eastAsia="uk-UA" w:bidi="uk-UA"/>
      <w:sz w:val="18"/>
      <w:szCs w:val="18"/>
      <w:rFonts w:ascii="Candara" w:eastAsia="Candara" w:hAnsi="Candara" w:cs="Candara"/>
      <w:w w:val="100"/>
      <w:spacing w:val="0"/>
      <w:color w:val="000000"/>
      <w:position w:val="0"/>
    </w:rPr>
  </w:style>
  <w:style w:type="character" w:customStyle="1" w:styleId="CharStyle166">
    <w:name w:val="Заголовок №6 (3) Exact"/>
    <w:basedOn w:val="DefaultParagraphFont"/>
    <w:link w:val="Style165"/>
    <w:rPr>
      <w:b w:val="0"/>
      <w:bCs w:val="0"/>
      <w:i w:val="0"/>
      <w:iCs w:val="0"/>
      <w:u w:val="none"/>
      <w:strike w:val="0"/>
      <w:smallCaps w:val="0"/>
      <w:sz w:val="26"/>
      <w:szCs w:val="26"/>
      <w:rFonts w:ascii="Times New Roman" w:eastAsia="Times New Roman" w:hAnsi="Times New Roman" w:cs="Times New Roman"/>
    </w:rPr>
  </w:style>
  <w:style w:type="character" w:customStyle="1" w:styleId="CharStyle168">
    <w:name w:val="Основной текст (31) Exact"/>
    <w:basedOn w:val="DefaultParagraphFont"/>
    <w:link w:val="Style167"/>
    <w:rPr>
      <w:b w:val="0"/>
      <w:bCs w:val="0"/>
      <w:i/>
      <w:iCs/>
      <w:u w:val="none"/>
      <w:strike w:val="0"/>
      <w:smallCaps w:val="0"/>
      <w:sz w:val="17"/>
      <w:szCs w:val="17"/>
      <w:rFonts w:ascii="Candara" w:eastAsia="Candara" w:hAnsi="Candara" w:cs="Candara"/>
    </w:rPr>
  </w:style>
  <w:style w:type="character" w:customStyle="1" w:styleId="CharStyle170">
    <w:name w:val="Основной текст (32) Exact"/>
    <w:basedOn w:val="DefaultParagraphFont"/>
    <w:link w:val="Style169"/>
    <w:rPr>
      <w:b w:val="0"/>
      <w:bCs w:val="0"/>
      <w:i w:val="0"/>
      <w:iCs w:val="0"/>
      <w:u w:val="none"/>
      <w:strike w:val="0"/>
      <w:smallCaps w:val="0"/>
      <w:sz w:val="26"/>
      <w:szCs w:val="26"/>
      <w:rFonts w:ascii="Times New Roman" w:eastAsia="Times New Roman" w:hAnsi="Times New Roman" w:cs="Times New Roman"/>
    </w:rPr>
  </w:style>
  <w:style w:type="character" w:customStyle="1" w:styleId="CharStyle171">
    <w:name w:val="Основной текст (2) + 20 pt,Полужирный Exact"/>
    <w:basedOn w:val="CharStyle21"/>
    <w:rPr>
      <w:lang w:val="uk-UA" w:eastAsia="uk-UA" w:bidi="uk-UA"/>
      <w:b/>
      <w:bCs/>
      <w:sz w:val="40"/>
      <w:szCs w:val="40"/>
      <w:w w:val="100"/>
      <w:spacing w:val="0"/>
      <w:color w:val="000000"/>
      <w:position w:val="0"/>
    </w:rPr>
  </w:style>
  <w:style w:type="character" w:customStyle="1" w:styleId="CharStyle173">
    <w:name w:val="Основной текст (33) Exact"/>
    <w:basedOn w:val="DefaultParagraphFont"/>
    <w:rPr>
      <w:b w:val="0"/>
      <w:bCs w:val="0"/>
      <w:i/>
      <w:iCs/>
      <w:u w:val="none"/>
      <w:strike w:val="0"/>
      <w:smallCaps w:val="0"/>
      <w:sz w:val="22"/>
      <w:szCs w:val="22"/>
      <w:rFonts w:ascii="Candara" w:eastAsia="Candara" w:hAnsi="Candara" w:cs="Candara"/>
    </w:rPr>
  </w:style>
  <w:style w:type="character" w:customStyle="1" w:styleId="CharStyle174">
    <w:name w:val="Основной текст (33) + Не курсив Exact"/>
    <w:basedOn w:val="CharStyle352"/>
    <w:rPr>
      <w:i/>
      <w:iCs/>
      <w:sz w:val="22"/>
      <w:szCs w:val="22"/>
    </w:rPr>
  </w:style>
  <w:style w:type="character" w:customStyle="1" w:styleId="CharStyle175">
    <w:name w:val="Основной текст (33) + Times New Roman,10,5 pt,Не курсив Exact"/>
    <w:basedOn w:val="CharStyle352"/>
    <w:rPr>
      <w:i/>
      <w:iCs/>
      <w:sz w:val="21"/>
      <w:szCs w:val="21"/>
      <w:rFonts w:ascii="Times New Roman" w:eastAsia="Times New Roman" w:hAnsi="Times New Roman" w:cs="Times New Roman"/>
    </w:rPr>
  </w:style>
  <w:style w:type="character" w:customStyle="1" w:styleId="CharStyle177">
    <w:name w:val="Основной текст (34) Exact"/>
    <w:basedOn w:val="DefaultParagraphFont"/>
    <w:link w:val="Style176"/>
    <w:rPr>
      <w:b w:val="0"/>
      <w:bCs w:val="0"/>
      <w:i/>
      <w:iCs/>
      <w:u w:val="none"/>
      <w:strike w:val="0"/>
      <w:smallCaps w:val="0"/>
      <w:sz w:val="20"/>
      <w:szCs w:val="20"/>
      <w:rFonts w:ascii="Segoe UI" w:eastAsia="Segoe UI" w:hAnsi="Segoe UI" w:cs="Segoe UI"/>
      <w:spacing w:val="430"/>
    </w:rPr>
  </w:style>
  <w:style w:type="character" w:customStyle="1" w:styleId="CharStyle179">
    <w:name w:val="Подпись к картинке (8) Exact"/>
    <w:basedOn w:val="DefaultParagraphFont"/>
    <w:rPr>
      <w:b w:val="0"/>
      <w:bCs w:val="0"/>
      <w:i w:val="0"/>
      <w:iCs w:val="0"/>
      <w:u w:val="none"/>
      <w:strike w:val="0"/>
      <w:smallCaps w:val="0"/>
      <w:sz w:val="22"/>
      <w:szCs w:val="22"/>
      <w:rFonts w:ascii="Times New Roman" w:eastAsia="Times New Roman" w:hAnsi="Times New Roman" w:cs="Times New Roman"/>
    </w:rPr>
  </w:style>
  <w:style w:type="character" w:customStyle="1" w:styleId="CharStyle181">
    <w:name w:val="Основной текст (35) Exact"/>
    <w:basedOn w:val="DefaultParagraphFont"/>
    <w:link w:val="Style180"/>
    <w:rPr>
      <w:lang w:val="en-US" w:eastAsia="en-US" w:bidi="en-US"/>
      <w:b/>
      <w:bCs/>
      <w:i/>
      <w:iCs/>
      <w:u w:val="none"/>
      <w:strike w:val="0"/>
      <w:smallCaps w:val="0"/>
      <w:rFonts w:ascii="Times New Roman" w:eastAsia="Times New Roman" w:hAnsi="Times New Roman" w:cs="Times New Roman"/>
    </w:rPr>
  </w:style>
  <w:style w:type="character" w:customStyle="1" w:styleId="CharStyle183">
    <w:name w:val="Основной текст (36) Exact"/>
    <w:basedOn w:val="DefaultParagraphFont"/>
    <w:link w:val="Style182"/>
    <w:rPr>
      <w:lang w:val="en-US" w:eastAsia="en-US" w:bidi="en-US"/>
      <w:b/>
      <w:bCs/>
      <w:i w:val="0"/>
      <w:iCs w:val="0"/>
      <w:u w:val="none"/>
      <w:strike w:val="0"/>
      <w:smallCaps w:val="0"/>
      <w:sz w:val="36"/>
      <w:szCs w:val="36"/>
      <w:rFonts w:ascii="Times New Roman" w:eastAsia="Times New Roman" w:hAnsi="Times New Roman" w:cs="Times New Roman"/>
      <w:spacing w:val="30"/>
    </w:rPr>
  </w:style>
  <w:style w:type="character" w:customStyle="1" w:styleId="CharStyle184">
    <w:name w:val="Основной текст (36) + 12 pt,Курсив,Интервал 0 pt Exact"/>
    <w:basedOn w:val="CharStyle183"/>
    <w:rPr>
      <w:i/>
      <w:iCs/>
      <w:sz w:val="24"/>
      <w:szCs w:val="24"/>
      <w:w w:val="100"/>
      <w:spacing w:val="0"/>
      <w:color w:val="000000"/>
      <w:position w:val="0"/>
    </w:rPr>
  </w:style>
  <w:style w:type="character" w:customStyle="1" w:styleId="CharStyle186">
    <w:name w:val="Основной текст (37) Exact"/>
    <w:basedOn w:val="DefaultParagraphFont"/>
    <w:link w:val="Style185"/>
    <w:rPr>
      <w:b w:val="0"/>
      <w:bCs w:val="0"/>
      <w:i w:val="0"/>
      <w:iCs w:val="0"/>
      <w:u w:val="none"/>
      <w:strike w:val="0"/>
      <w:smallCaps w:val="0"/>
      <w:sz w:val="12"/>
      <w:szCs w:val="12"/>
      <w:rFonts w:ascii="Times New Roman" w:eastAsia="Times New Roman" w:hAnsi="Times New Roman" w:cs="Times New Roman"/>
    </w:rPr>
  </w:style>
  <w:style w:type="character" w:customStyle="1" w:styleId="CharStyle187">
    <w:name w:val="Основной текст (35) + Интервал 1 pt Exact"/>
    <w:basedOn w:val="CharStyle181"/>
    <w:rPr>
      <w:sz w:val="24"/>
      <w:szCs w:val="24"/>
      <w:w w:val="100"/>
      <w:spacing w:val="30"/>
      <w:color w:val="000000"/>
      <w:position w:val="0"/>
    </w:rPr>
  </w:style>
  <w:style w:type="character" w:customStyle="1" w:styleId="CharStyle189">
    <w:name w:val="Основной текст (24)_"/>
    <w:basedOn w:val="DefaultParagraphFont"/>
    <w:link w:val="Style188"/>
    <w:rPr>
      <w:b/>
      <w:bCs/>
      <w:i/>
      <w:iCs/>
      <w:u w:val="none"/>
      <w:strike w:val="0"/>
      <w:smallCaps w:val="0"/>
      <w:sz w:val="26"/>
      <w:szCs w:val="26"/>
      <w:rFonts w:ascii="Courier New" w:eastAsia="Courier New" w:hAnsi="Courier New" w:cs="Courier New"/>
      <w:spacing w:val="0"/>
    </w:rPr>
  </w:style>
  <w:style w:type="character" w:customStyle="1" w:styleId="CharStyle190">
    <w:name w:val="Основной текст (24) + Times New Roman,11 pt,Не полужирный,Не курсив,Интервал 1 pt"/>
    <w:basedOn w:val="CharStyle189"/>
    <w:rPr>
      <w:lang w:val="uk-UA" w:eastAsia="uk-UA" w:bidi="uk-UA"/>
      <w:b/>
      <w:bCs/>
      <w:i/>
      <w:iCs/>
      <w:sz w:val="22"/>
      <w:szCs w:val="22"/>
      <w:rFonts w:ascii="Times New Roman" w:eastAsia="Times New Roman" w:hAnsi="Times New Roman" w:cs="Times New Roman"/>
      <w:w w:val="100"/>
      <w:spacing w:val="20"/>
      <w:color w:val="000000"/>
      <w:position w:val="0"/>
    </w:rPr>
  </w:style>
  <w:style w:type="character" w:customStyle="1" w:styleId="CharStyle191">
    <w:name w:val="Основной текст (24) + Franklin Gothic Book,4 pt,Не полужирный,Не курсив"/>
    <w:basedOn w:val="CharStyle189"/>
    <w:rPr>
      <w:lang w:val="uk-UA" w:eastAsia="uk-UA" w:bidi="uk-UA"/>
      <w:b/>
      <w:bCs/>
      <w:i/>
      <w:iCs/>
      <w:sz w:val="8"/>
      <w:szCs w:val="8"/>
      <w:rFonts w:ascii="Franklin Gothic Book" w:eastAsia="Franklin Gothic Book" w:hAnsi="Franklin Gothic Book" w:cs="Franklin Gothic Book"/>
      <w:w w:val="100"/>
      <w:spacing w:val="0"/>
      <w:color w:val="000000"/>
      <w:position w:val="0"/>
    </w:rPr>
  </w:style>
  <w:style w:type="character" w:customStyle="1" w:styleId="CharStyle192">
    <w:name w:val="Основной текст (25)_"/>
    <w:basedOn w:val="DefaultParagraphFont"/>
    <w:link w:val="Style142"/>
    <w:rPr>
      <w:b w:val="0"/>
      <w:bCs w:val="0"/>
      <w:i w:val="0"/>
      <w:iCs w:val="0"/>
      <w:u w:val="none"/>
      <w:strike w:val="0"/>
      <w:smallCaps w:val="0"/>
      <w:sz w:val="22"/>
      <w:szCs w:val="22"/>
      <w:rFonts w:ascii="Times New Roman" w:eastAsia="Times New Roman" w:hAnsi="Times New Roman" w:cs="Times New Roman"/>
      <w:spacing w:val="20"/>
    </w:rPr>
  </w:style>
  <w:style w:type="character" w:customStyle="1" w:styleId="CharStyle193">
    <w:name w:val="Основной текст (2) + Интервал 18 pt"/>
    <w:basedOn w:val="CharStyle21"/>
    <w:rPr>
      <w:lang w:val="uk-UA" w:eastAsia="uk-UA" w:bidi="uk-UA"/>
      <w:w w:val="100"/>
      <w:spacing w:val="360"/>
      <w:color w:val="000000"/>
      <w:position w:val="0"/>
    </w:rPr>
  </w:style>
  <w:style w:type="character" w:customStyle="1" w:styleId="CharStyle194">
    <w:name w:val="Основной текст (2) + Полужирный"/>
    <w:basedOn w:val="CharStyle21"/>
    <w:rPr>
      <w:lang w:val="uk-UA" w:eastAsia="uk-UA" w:bidi="uk-UA"/>
      <w:b/>
      <w:bCs/>
      <w:w w:val="100"/>
      <w:spacing w:val="0"/>
      <w:color w:val="000000"/>
      <w:position w:val="0"/>
    </w:rPr>
  </w:style>
  <w:style w:type="character" w:customStyle="1" w:styleId="CharStyle195">
    <w:name w:val="Подпись к картинке_"/>
    <w:basedOn w:val="DefaultParagraphFont"/>
    <w:link w:val="Style87"/>
    <w:rPr>
      <w:b w:val="0"/>
      <w:bCs w:val="0"/>
      <w:i w:val="0"/>
      <w:iCs w:val="0"/>
      <w:u w:val="none"/>
      <w:strike w:val="0"/>
      <w:smallCaps w:val="0"/>
      <w:sz w:val="26"/>
      <w:szCs w:val="26"/>
      <w:rFonts w:ascii="Times New Roman" w:eastAsia="Times New Roman" w:hAnsi="Times New Roman" w:cs="Times New Roman"/>
    </w:rPr>
  </w:style>
  <w:style w:type="character" w:customStyle="1" w:styleId="CharStyle196">
    <w:name w:val="Основной текст (2)"/>
    <w:basedOn w:val="CharStyle21"/>
    <w:rPr>
      <w:lang w:val="uk-UA" w:eastAsia="uk-UA" w:bidi="uk-UA"/>
      <w:u w:val="single"/>
      <w:w w:val="100"/>
      <w:spacing w:val="0"/>
      <w:color w:val="000000"/>
      <w:position w:val="0"/>
    </w:rPr>
  </w:style>
  <w:style w:type="character" w:customStyle="1" w:styleId="CharStyle197">
    <w:name w:val="Основной текст (2) + Интервал 1 pt"/>
    <w:basedOn w:val="CharStyle21"/>
    <w:rPr>
      <w:lang w:val="uk-UA" w:eastAsia="uk-UA" w:bidi="uk-UA"/>
      <w:w w:val="100"/>
      <w:spacing w:val="30"/>
      <w:color w:val="000000"/>
      <w:position w:val="0"/>
    </w:rPr>
  </w:style>
  <w:style w:type="character" w:customStyle="1" w:styleId="CharStyle198">
    <w:name w:val="Основной текст (7) + 14 pt,Не полужирный,Курсив"/>
    <w:basedOn w:val="CharStyle34"/>
    <w:rPr>
      <w:lang w:val="uk-UA" w:eastAsia="uk-UA" w:bidi="uk-UA"/>
      <w:b/>
      <w:bCs/>
      <w:i/>
      <w:iCs/>
      <w:sz w:val="28"/>
      <w:szCs w:val="28"/>
      <w:w w:val="100"/>
      <w:spacing w:val="0"/>
      <w:color w:val="000000"/>
      <w:position w:val="0"/>
    </w:rPr>
  </w:style>
  <w:style w:type="character" w:customStyle="1" w:styleId="CharStyle199">
    <w:name w:val="Основной текст (7)"/>
    <w:basedOn w:val="CharStyle34"/>
    <w:rPr>
      <w:lang w:val="uk-UA" w:eastAsia="uk-UA" w:bidi="uk-UA"/>
      <w:w w:val="100"/>
      <w:spacing w:val="0"/>
      <w:color w:val="000000"/>
      <w:position w:val="0"/>
    </w:rPr>
  </w:style>
  <w:style w:type="character" w:customStyle="1" w:styleId="CharStyle200">
    <w:name w:val="Основной текст (2)"/>
    <w:basedOn w:val="CharStyle21"/>
    <w:rPr>
      <w:lang w:val="uk-UA" w:eastAsia="uk-UA" w:bidi="uk-UA"/>
      <w:w w:val="100"/>
      <w:spacing w:val="0"/>
      <w:color w:val="000000"/>
      <w:position w:val="0"/>
    </w:rPr>
  </w:style>
  <w:style w:type="character" w:customStyle="1" w:styleId="CharStyle201">
    <w:name w:val="Основной текст (2)"/>
    <w:basedOn w:val="CharStyle21"/>
    <w:rPr>
      <w:lang w:val="uk-UA" w:eastAsia="uk-UA" w:bidi="uk-UA"/>
      <w:w w:val="100"/>
      <w:spacing w:val="0"/>
      <w:color w:val="000000"/>
      <w:position w:val="0"/>
    </w:rPr>
  </w:style>
  <w:style w:type="character" w:customStyle="1" w:styleId="CharStyle202">
    <w:name w:val="Основной текст (2)"/>
    <w:basedOn w:val="CharStyle21"/>
    <w:rPr>
      <w:lang w:val="uk-UA" w:eastAsia="uk-UA" w:bidi="uk-UA"/>
      <w:w w:val="100"/>
      <w:spacing w:val="0"/>
      <w:color w:val="000000"/>
      <w:position w:val="0"/>
    </w:rPr>
  </w:style>
  <w:style w:type="character" w:customStyle="1" w:styleId="CharStyle203">
    <w:name w:val="Основной текст (2)"/>
    <w:basedOn w:val="CharStyle21"/>
    <w:rPr>
      <w:lang w:val="uk-UA" w:eastAsia="uk-UA" w:bidi="uk-UA"/>
      <w:w w:val="100"/>
      <w:spacing w:val="0"/>
      <w:color w:val="000000"/>
      <w:position w:val="0"/>
    </w:rPr>
  </w:style>
  <w:style w:type="character" w:customStyle="1" w:styleId="CharStyle204">
    <w:name w:val="Основной текст (2) + Курсив"/>
    <w:basedOn w:val="CharStyle21"/>
    <w:rPr>
      <w:lang w:val="uk-UA" w:eastAsia="uk-UA" w:bidi="uk-UA"/>
      <w:i/>
      <w:iCs/>
      <w:w w:val="100"/>
      <w:spacing w:val="0"/>
      <w:color w:val="000000"/>
      <w:position w:val="0"/>
    </w:rPr>
  </w:style>
  <w:style w:type="character" w:customStyle="1" w:styleId="CharStyle205">
    <w:name w:val="Основной текст (2)"/>
    <w:basedOn w:val="CharStyle21"/>
    <w:rPr>
      <w:lang w:val="uk-UA" w:eastAsia="uk-UA" w:bidi="uk-UA"/>
      <w:u w:val="single"/>
      <w:w w:val="100"/>
      <w:spacing w:val="0"/>
      <w:color w:val="000000"/>
      <w:position w:val="0"/>
    </w:rPr>
  </w:style>
  <w:style w:type="character" w:customStyle="1" w:styleId="CharStyle207">
    <w:name w:val="Основной текст (27)_"/>
    <w:basedOn w:val="DefaultParagraphFont"/>
    <w:link w:val="Style206"/>
    <w:rPr>
      <w:b w:val="0"/>
      <w:bCs w:val="0"/>
      <w:i/>
      <w:iCs/>
      <w:u w:val="none"/>
      <w:strike w:val="0"/>
      <w:smallCaps w:val="0"/>
      <w:sz w:val="28"/>
      <w:szCs w:val="28"/>
      <w:rFonts w:ascii="Times New Roman" w:eastAsia="Times New Roman" w:hAnsi="Times New Roman" w:cs="Times New Roman"/>
    </w:rPr>
  </w:style>
  <w:style w:type="character" w:customStyle="1" w:styleId="CharStyle208">
    <w:name w:val="Основной текст (27) + 13 pt,Полужирный,Не курсив"/>
    <w:basedOn w:val="CharStyle207"/>
    <w:rPr>
      <w:lang w:val="uk-UA" w:eastAsia="uk-UA" w:bidi="uk-UA"/>
      <w:b/>
      <w:bCs/>
      <w:i/>
      <w:iCs/>
      <w:sz w:val="26"/>
      <w:szCs w:val="26"/>
      <w:w w:val="100"/>
      <w:spacing w:val="0"/>
      <w:color w:val="000000"/>
      <w:position w:val="0"/>
    </w:rPr>
  </w:style>
  <w:style w:type="character" w:customStyle="1" w:styleId="CharStyle209">
    <w:name w:val="Основной текст (7) + 14 pt,Не полужирный,Курсив"/>
    <w:basedOn w:val="CharStyle34"/>
    <w:rPr>
      <w:lang w:val="uk-UA" w:eastAsia="uk-UA" w:bidi="uk-UA"/>
      <w:b/>
      <w:bCs/>
      <w:i/>
      <w:iCs/>
      <w:sz w:val="28"/>
      <w:szCs w:val="28"/>
      <w:w w:val="100"/>
      <w:spacing w:val="0"/>
      <w:color w:val="000000"/>
      <w:position w:val="0"/>
    </w:rPr>
  </w:style>
  <w:style w:type="character" w:customStyle="1" w:styleId="CharStyle210">
    <w:name w:val="Основной текст (2) + Малые прописные"/>
    <w:basedOn w:val="CharStyle21"/>
    <w:rPr>
      <w:lang w:val="uk-UA" w:eastAsia="uk-UA" w:bidi="uk-UA"/>
      <w:smallCaps/>
      <w:w w:val="100"/>
      <w:spacing w:val="0"/>
      <w:color w:val="000000"/>
      <w:position w:val="0"/>
    </w:rPr>
  </w:style>
  <w:style w:type="character" w:customStyle="1" w:styleId="CharStyle211">
    <w:name w:val="Основной текст (2) + Малые прописные,Интервал 1 pt"/>
    <w:basedOn w:val="CharStyle21"/>
    <w:rPr>
      <w:lang w:val="uk-UA" w:eastAsia="uk-UA" w:bidi="uk-UA"/>
      <w:smallCaps/>
      <w:w w:val="100"/>
      <w:spacing w:val="30"/>
      <w:color w:val="000000"/>
      <w:position w:val="0"/>
    </w:rPr>
  </w:style>
  <w:style w:type="character" w:customStyle="1" w:styleId="CharStyle213">
    <w:name w:val="Оглавление_"/>
    <w:basedOn w:val="DefaultParagraphFont"/>
    <w:link w:val="Style212"/>
    <w:rPr>
      <w:b w:val="0"/>
      <w:bCs w:val="0"/>
      <w:i w:val="0"/>
      <w:iCs w:val="0"/>
      <w:u w:val="none"/>
      <w:strike w:val="0"/>
      <w:smallCaps w:val="0"/>
      <w:sz w:val="8"/>
      <w:szCs w:val="8"/>
      <w:rFonts w:ascii="Franklin Gothic Book" w:eastAsia="Franklin Gothic Book" w:hAnsi="Franklin Gothic Book" w:cs="Franklin Gothic Book"/>
      <w:spacing w:val="10"/>
    </w:rPr>
  </w:style>
  <w:style w:type="character" w:customStyle="1" w:styleId="CharStyle214">
    <w:name w:val="Оглавление + Times New Roman,11 pt,Интервал 5 pt"/>
    <w:basedOn w:val="CharStyle213"/>
    <w:rPr>
      <w:lang w:val="uk-UA" w:eastAsia="uk-UA" w:bidi="uk-UA"/>
      <w:sz w:val="22"/>
      <w:szCs w:val="22"/>
      <w:rFonts w:ascii="Times New Roman" w:eastAsia="Times New Roman" w:hAnsi="Times New Roman" w:cs="Times New Roman"/>
      <w:w w:val="100"/>
      <w:spacing w:val="110"/>
      <w:color w:val="000000"/>
      <w:position w:val="0"/>
    </w:rPr>
  </w:style>
  <w:style w:type="character" w:customStyle="1" w:styleId="CharStyle215">
    <w:name w:val="Оглавление"/>
    <w:basedOn w:val="CharStyle213"/>
    <w:rPr>
      <w:lang w:val="uk-UA" w:eastAsia="uk-UA" w:bidi="uk-UA"/>
      <w:w w:val="100"/>
      <w:color w:val="000000"/>
      <w:position w:val="0"/>
    </w:rPr>
  </w:style>
  <w:style w:type="character" w:customStyle="1" w:styleId="CharStyle216">
    <w:name w:val="Оглавление"/>
    <w:basedOn w:val="CharStyle213"/>
    <w:rPr>
      <w:lang w:val="uk-UA" w:eastAsia="uk-UA" w:bidi="uk-UA"/>
      <w:w w:val="100"/>
      <w:color w:val="000000"/>
      <w:position w:val="0"/>
    </w:rPr>
  </w:style>
  <w:style w:type="character" w:customStyle="1" w:styleId="CharStyle217">
    <w:name w:val="Оглавление"/>
    <w:basedOn w:val="CharStyle213"/>
    <w:rPr>
      <w:lang w:val="uk-UA" w:eastAsia="uk-UA" w:bidi="uk-UA"/>
      <w:w w:val="100"/>
      <w:color w:val="000000"/>
      <w:position w:val="0"/>
    </w:rPr>
  </w:style>
  <w:style w:type="character" w:customStyle="1" w:styleId="CharStyle218">
    <w:name w:val="Оглавление"/>
    <w:basedOn w:val="CharStyle213"/>
    <w:rPr>
      <w:lang w:val="uk-UA" w:eastAsia="uk-UA" w:bidi="uk-UA"/>
      <w:w w:val="100"/>
      <w:color w:val="000000"/>
      <w:position w:val="0"/>
    </w:rPr>
  </w:style>
  <w:style w:type="character" w:customStyle="1" w:styleId="CharStyle219">
    <w:name w:val="Оглавление"/>
    <w:basedOn w:val="CharStyle213"/>
    <w:rPr>
      <w:lang w:val="uk-UA" w:eastAsia="uk-UA" w:bidi="uk-UA"/>
      <w:w w:val="100"/>
      <w:color w:val="000000"/>
      <w:position w:val="0"/>
    </w:rPr>
  </w:style>
  <w:style w:type="character" w:customStyle="1" w:styleId="CharStyle220">
    <w:name w:val="Оглавление"/>
    <w:basedOn w:val="CharStyle213"/>
    <w:rPr>
      <w:lang w:val="uk-UA" w:eastAsia="uk-UA" w:bidi="uk-UA"/>
      <w:w w:val="100"/>
      <w:color w:val="000000"/>
      <w:position w:val="0"/>
    </w:rPr>
  </w:style>
  <w:style w:type="character" w:customStyle="1" w:styleId="CharStyle221">
    <w:name w:val="Оглавление"/>
    <w:basedOn w:val="CharStyle213"/>
    <w:rPr>
      <w:lang w:val="uk-UA" w:eastAsia="uk-UA" w:bidi="uk-UA"/>
      <w:w w:val="100"/>
      <w:color w:val="000000"/>
      <w:position w:val="0"/>
    </w:rPr>
  </w:style>
  <w:style w:type="character" w:customStyle="1" w:styleId="CharStyle222">
    <w:name w:val="Оглавление"/>
    <w:basedOn w:val="CharStyle213"/>
    <w:rPr>
      <w:lang w:val="uk-UA" w:eastAsia="uk-UA" w:bidi="uk-UA"/>
      <w:w w:val="100"/>
      <w:color w:val="000000"/>
      <w:position w:val="0"/>
    </w:rPr>
  </w:style>
  <w:style w:type="character" w:customStyle="1" w:styleId="CharStyle223">
    <w:name w:val="Оглавление"/>
    <w:basedOn w:val="CharStyle213"/>
    <w:rPr>
      <w:lang w:val="uk-UA" w:eastAsia="uk-UA" w:bidi="uk-UA"/>
      <w:w w:val="100"/>
      <w:color w:val="000000"/>
      <w:position w:val="0"/>
    </w:rPr>
  </w:style>
  <w:style w:type="character" w:customStyle="1" w:styleId="CharStyle224">
    <w:name w:val="Оглавление"/>
    <w:basedOn w:val="CharStyle213"/>
    <w:rPr>
      <w:lang w:val="uk-UA" w:eastAsia="uk-UA" w:bidi="uk-UA"/>
      <w:w w:val="100"/>
      <w:color w:val="000000"/>
      <w:position w:val="0"/>
    </w:rPr>
  </w:style>
  <w:style w:type="character" w:customStyle="1" w:styleId="CharStyle225">
    <w:name w:val="Оглавление"/>
    <w:basedOn w:val="CharStyle213"/>
    <w:rPr>
      <w:lang w:val="uk-UA" w:eastAsia="uk-UA" w:bidi="uk-UA"/>
      <w:w w:val="100"/>
      <w:color w:val="000000"/>
      <w:position w:val="0"/>
    </w:rPr>
  </w:style>
  <w:style w:type="character" w:customStyle="1" w:styleId="CharStyle226">
    <w:name w:val="Оглавление"/>
    <w:basedOn w:val="CharStyle213"/>
    <w:rPr>
      <w:lang w:val="uk-UA" w:eastAsia="uk-UA" w:bidi="uk-UA"/>
      <w:w w:val="100"/>
      <w:color w:val="000000"/>
      <w:position w:val="0"/>
    </w:rPr>
  </w:style>
  <w:style w:type="character" w:customStyle="1" w:styleId="CharStyle227">
    <w:name w:val="Оглавление"/>
    <w:basedOn w:val="CharStyle213"/>
    <w:rPr>
      <w:lang w:val="uk-UA" w:eastAsia="uk-UA" w:bidi="uk-UA"/>
      <w:w w:val="100"/>
      <w:color w:val="000000"/>
      <w:position w:val="0"/>
    </w:rPr>
  </w:style>
  <w:style w:type="character" w:customStyle="1" w:styleId="CharStyle228">
    <w:name w:val="Оглавление"/>
    <w:basedOn w:val="CharStyle213"/>
    <w:rPr>
      <w:lang w:val="uk-UA" w:eastAsia="uk-UA" w:bidi="uk-UA"/>
      <w:w w:val="100"/>
      <w:color w:val="000000"/>
      <w:position w:val="0"/>
    </w:rPr>
  </w:style>
  <w:style w:type="character" w:customStyle="1" w:styleId="CharStyle230">
    <w:name w:val="Оглавление (6)_"/>
    <w:basedOn w:val="DefaultParagraphFont"/>
    <w:link w:val="Style229"/>
    <w:rPr>
      <w:b w:val="0"/>
      <w:bCs w:val="0"/>
      <w:i w:val="0"/>
      <w:iCs w:val="0"/>
      <w:u w:val="none"/>
      <w:strike w:val="0"/>
      <w:smallCaps w:val="0"/>
      <w:sz w:val="22"/>
      <w:szCs w:val="22"/>
      <w:rFonts w:ascii="Times New Roman" w:eastAsia="Times New Roman" w:hAnsi="Times New Roman" w:cs="Times New Roman"/>
    </w:rPr>
  </w:style>
  <w:style w:type="character" w:customStyle="1" w:styleId="CharStyle231">
    <w:name w:val="Оглавление (6) + Интервал 5 pt"/>
    <w:basedOn w:val="CharStyle230"/>
    <w:rPr>
      <w:lang w:val="uk-UA" w:eastAsia="uk-UA" w:bidi="uk-UA"/>
      <w:w w:val="100"/>
      <w:spacing w:val="110"/>
      <w:color w:val="000000"/>
      <w:position w:val="0"/>
    </w:rPr>
  </w:style>
  <w:style w:type="character" w:customStyle="1" w:styleId="CharStyle232">
    <w:name w:val="Основной текст (6) + Не полужирный"/>
    <w:basedOn w:val="CharStyle32"/>
    <w:rPr>
      <w:lang w:val="uk-UA" w:eastAsia="uk-UA" w:bidi="uk-UA"/>
      <w:b/>
      <w:bCs/>
      <w:w w:val="100"/>
      <w:spacing w:val="0"/>
      <w:color w:val="000000"/>
      <w:position w:val="0"/>
    </w:rPr>
  </w:style>
  <w:style w:type="character" w:customStyle="1" w:styleId="CharStyle233">
    <w:name w:val="Основной текст (2) + Курсив,Интервал 3 pt"/>
    <w:basedOn w:val="CharStyle21"/>
    <w:rPr>
      <w:lang w:val="uk-UA" w:eastAsia="uk-UA" w:bidi="uk-UA"/>
      <w:i/>
      <w:iCs/>
      <w:w w:val="100"/>
      <w:spacing w:val="60"/>
      <w:color w:val="000000"/>
      <w:position w:val="0"/>
    </w:rPr>
  </w:style>
  <w:style w:type="character" w:customStyle="1" w:styleId="CharStyle234">
    <w:name w:val="Основной текст (2) + Candara,9 pt"/>
    <w:basedOn w:val="CharStyle21"/>
    <w:rPr>
      <w:lang w:val="uk-UA" w:eastAsia="uk-UA" w:bidi="uk-UA"/>
      <w:sz w:val="18"/>
      <w:szCs w:val="18"/>
      <w:rFonts w:ascii="Candara" w:eastAsia="Candara" w:hAnsi="Candara" w:cs="Candara"/>
      <w:w w:val="100"/>
      <w:spacing w:val="0"/>
      <w:color w:val="000000"/>
      <w:position w:val="0"/>
    </w:rPr>
  </w:style>
  <w:style w:type="character" w:customStyle="1" w:styleId="CharStyle235">
    <w:name w:val="Основной текст (2) + Candara,11,5 pt,Курсив"/>
    <w:basedOn w:val="CharStyle21"/>
    <w:rPr>
      <w:lang w:val="uk-UA" w:eastAsia="uk-UA" w:bidi="uk-UA"/>
      <w:i/>
      <w:iCs/>
      <w:sz w:val="23"/>
      <w:szCs w:val="23"/>
      <w:rFonts w:ascii="Candara" w:eastAsia="Candara" w:hAnsi="Candara" w:cs="Candara"/>
      <w:w w:val="100"/>
      <w:spacing w:val="0"/>
      <w:color w:val="000000"/>
      <w:position w:val="0"/>
    </w:rPr>
  </w:style>
  <w:style w:type="character" w:customStyle="1" w:styleId="CharStyle236">
    <w:name w:val="Основной текст (2)"/>
    <w:basedOn w:val="CharStyle21"/>
    <w:rPr>
      <w:lang w:val="uk-UA" w:eastAsia="uk-UA" w:bidi="uk-UA"/>
      <w:w w:val="100"/>
      <w:spacing w:val="0"/>
      <w:color w:val="000000"/>
      <w:position w:val="0"/>
    </w:rPr>
  </w:style>
  <w:style w:type="character" w:customStyle="1" w:styleId="CharStyle238">
    <w:name w:val="Основной текст (30)_"/>
    <w:basedOn w:val="DefaultParagraphFont"/>
    <w:link w:val="Style237"/>
    <w:rPr>
      <w:b w:val="0"/>
      <w:bCs w:val="0"/>
      <w:i w:val="0"/>
      <w:iCs w:val="0"/>
      <w:u w:val="none"/>
      <w:strike w:val="0"/>
      <w:smallCaps w:val="0"/>
      <w:sz w:val="26"/>
      <w:szCs w:val="26"/>
      <w:rFonts w:ascii="Times New Roman" w:eastAsia="Times New Roman" w:hAnsi="Times New Roman" w:cs="Times New Roman"/>
    </w:rPr>
  </w:style>
  <w:style w:type="character" w:customStyle="1" w:styleId="CharStyle239">
    <w:name w:val="Основной текст (30)"/>
    <w:basedOn w:val="CharStyle238"/>
    <w:rPr>
      <w:lang w:val="uk-UA" w:eastAsia="uk-UA" w:bidi="uk-UA"/>
      <w:sz w:val="26"/>
      <w:szCs w:val="26"/>
      <w:w w:val="100"/>
      <w:spacing w:val="0"/>
      <w:color w:val="000000"/>
      <w:position w:val="0"/>
    </w:rPr>
  </w:style>
  <w:style w:type="character" w:customStyle="1" w:styleId="CharStyle241">
    <w:name w:val="Основной текст (38)_"/>
    <w:basedOn w:val="DefaultParagraphFont"/>
    <w:link w:val="Style240"/>
    <w:rPr>
      <w:b/>
      <w:bCs/>
      <w:i/>
      <w:iCs/>
      <w:u w:val="none"/>
      <w:strike w:val="0"/>
      <w:smallCaps w:val="0"/>
      <w:sz w:val="26"/>
      <w:szCs w:val="26"/>
      <w:rFonts w:ascii="Segoe UI" w:eastAsia="Segoe UI" w:hAnsi="Segoe UI" w:cs="Segoe UI"/>
      <w:spacing w:val="30"/>
    </w:rPr>
  </w:style>
  <w:style w:type="character" w:customStyle="1" w:styleId="CharStyle242">
    <w:name w:val="Основной текст (38)"/>
    <w:basedOn w:val="CharStyle241"/>
    <w:rPr>
      <w:lang w:val="uk-UA" w:eastAsia="uk-UA" w:bidi="uk-UA"/>
      <w:w w:val="100"/>
      <w:color w:val="000000"/>
      <w:position w:val="0"/>
    </w:rPr>
  </w:style>
  <w:style w:type="character" w:customStyle="1" w:styleId="CharStyle243">
    <w:name w:val="Основной текст (38)"/>
    <w:basedOn w:val="CharStyle241"/>
    <w:rPr>
      <w:lang w:val="uk-UA" w:eastAsia="uk-UA" w:bidi="uk-UA"/>
      <w:w w:val="100"/>
      <w:color w:val="000000"/>
      <w:position w:val="0"/>
    </w:rPr>
  </w:style>
  <w:style w:type="character" w:customStyle="1" w:styleId="CharStyle245">
    <w:name w:val="Основной текст (39)_"/>
    <w:basedOn w:val="DefaultParagraphFont"/>
    <w:link w:val="Style244"/>
    <w:rPr>
      <w:b w:val="0"/>
      <w:bCs w:val="0"/>
      <w:i w:val="0"/>
      <w:iCs w:val="0"/>
      <w:u w:val="none"/>
      <w:strike w:val="0"/>
      <w:smallCaps w:val="0"/>
      <w:sz w:val="19"/>
      <w:szCs w:val="19"/>
      <w:rFonts w:ascii="Candara" w:eastAsia="Candara" w:hAnsi="Candara" w:cs="Candara"/>
    </w:rPr>
  </w:style>
  <w:style w:type="character" w:customStyle="1" w:styleId="CharStyle246">
    <w:name w:val="Основной текст (39)"/>
    <w:basedOn w:val="CharStyle245"/>
    <w:rPr>
      <w:lang w:val="uk-UA" w:eastAsia="uk-UA" w:bidi="uk-UA"/>
      <w:w w:val="100"/>
      <w:spacing w:val="0"/>
      <w:color w:val="000000"/>
      <w:position w:val="0"/>
    </w:rPr>
  </w:style>
  <w:style w:type="character" w:customStyle="1" w:styleId="CharStyle247">
    <w:name w:val="Основной текст (39) + Segoe UI,9 pt,Интервал 0 pt"/>
    <w:basedOn w:val="CharStyle245"/>
    <w:rPr>
      <w:lang w:val="uk-UA" w:eastAsia="uk-UA" w:bidi="uk-UA"/>
      <w:b/>
      <w:bCs/>
      <w:sz w:val="18"/>
      <w:szCs w:val="18"/>
      <w:rFonts w:ascii="Segoe UI" w:eastAsia="Segoe UI" w:hAnsi="Segoe UI" w:cs="Segoe UI"/>
      <w:w w:val="100"/>
      <w:spacing w:val="-10"/>
      <w:color w:val="000000"/>
      <w:position w:val="0"/>
    </w:rPr>
  </w:style>
  <w:style w:type="character" w:customStyle="1" w:styleId="CharStyle248">
    <w:name w:val="Основной текст (39)"/>
    <w:basedOn w:val="CharStyle245"/>
    <w:rPr>
      <w:lang w:val="uk-UA" w:eastAsia="uk-UA" w:bidi="uk-UA"/>
      <w:w w:val="100"/>
      <w:spacing w:val="0"/>
      <w:color w:val="000000"/>
      <w:position w:val="0"/>
    </w:rPr>
  </w:style>
  <w:style w:type="character" w:customStyle="1" w:styleId="CharStyle249">
    <w:name w:val="Основной текст (39) + Segoe UI,9 pt,Интервал 0 pt"/>
    <w:basedOn w:val="CharStyle245"/>
    <w:rPr>
      <w:lang w:val="uk-UA" w:eastAsia="uk-UA" w:bidi="uk-UA"/>
      <w:b/>
      <w:bCs/>
      <w:sz w:val="18"/>
      <w:szCs w:val="18"/>
      <w:rFonts w:ascii="Segoe UI" w:eastAsia="Segoe UI" w:hAnsi="Segoe UI" w:cs="Segoe UI"/>
      <w:w w:val="100"/>
      <w:spacing w:val="-10"/>
      <w:color w:val="000000"/>
      <w:position w:val="0"/>
    </w:rPr>
  </w:style>
  <w:style w:type="character" w:customStyle="1" w:styleId="CharStyle250">
    <w:name w:val="Основной текст (2) + Малые прописные"/>
    <w:basedOn w:val="CharStyle21"/>
    <w:rPr>
      <w:lang w:val="uk-UA" w:eastAsia="uk-UA" w:bidi="uk-UA"/>
      <w:smallCaps/>
      <w:w w:val="100"/>
      <w:spacing w:val="0"/>
      <w:color w:val="000000"/>
      <w:position w:val="0"/>
    </w:rPr>
  </w:style>
  <w:style w:type="character" w:customStyle="1" w:styleId="CharStyle251">
    <w:name w:val="Подпись к картинке + Полужирный"/>
    <w:basedOn w:val="CharStyle195"/>
    <w:rPr>
      <w:lang w:val="uk-UA" w:eastAsia="uk-UA" w:bidi="uk-UA"/>
      <w:b/>
      <w:bCs/>
      <w:w w:val="100"/>
      <w:spacing w:val="0"/>
      <w:color w:val="000000"/>
      <w:position w:val="0"/>
    </w:rPr>
  </w:style>
  <w:style w:type="character" w:customStyle="1" w:styleId="CharStyle252">
    <w:name w:val="Подпись к картинке Exact"/>
    <w:basedOn w:val="CharStyle195"/>
    <w:rPr>
      <w:lang w:val="uk-UA" w:eastAsia="uk-UA" w:bidi="uk-UA"/>
      <w:w w:val="100"/>
      <w:spacing w:val="0"/>
      <w:color w:val="000000"/>
      <w:position w:val="0"/>
    </w:rPr>
  </w:style>
  <w:style w:type="character" w:customStyle="1" w:styleId="CharStyle254">
    <w:name w:val="Основной текст (40)_"/>
    <w:basedOn w:val="DefaultParagraphFont"/>
    <w:link w:val="Style253"/>
    <w:rPr>
      <w:b w:val="0"/>
      <w:bCs w:val="0"/>
      <w:i w:val="0"/>
      <w:iCs w:val="0"/>
      <w:u w:val="none"/>
      <w:strike w:val="0"/>
      <w:smallCaps w:val="0"/>
      <w:sz w:val="26"/>
      <w:szCs w:val="26"/>
      <w:rFonts w:ascii="Segoe UI" w:eastAsia="Segoe UI" w:hAnsi="Segoe UI" w:cs="Segoe UI"/>
    </w:rPr>
  </w:style>
  <w:style w:type="character" w:customStyle="1" w:styleId="CharStyle255">
    <w:name w:val="Основной текст (40) + Курсив,Интервал 1 pt"/>
    <w:basedOn w:val="CharStyle254"/>
    <w:rPr>
      <w:lang w:val="uk-UA" w:eastAsia="uk-UA" w:bidi="uk-UA"/>
      <w:i/>
      <w:iCs/>
      <w:w w:val="100"/>
      <w:spacing w:val="20"/>
      <w:color w:val="000000"/>
      <w:position w:val="0"/>
    </w:rPr>
  </w:style>
  <w:style w:type="character" w:customStyle="1" w:styleId="CharStyle256">
    <w:name w:val="Основной текст (40) + Курсив,Интервал 1 pt"/>
    <w:basedOn w:val="CharStyle254"/>
    <w:rPr>
      <w:lang w:val="uk-UA" w:eastAsia="uk-UA" w:bidi="uk-UA"/>
      <w:i/>
      <w:iCs/>
      <w:w w:val="100"/>
      <w:spacing w:val="20"/>
      <w:color w:val="000000"/>
      <w:position w:val="0"/>
    </w:rPr>
  </w:style>
  <w:style w:type="character" w:customStyle="1" w:styleId="CharStyle257">
    <w:name w:val="Основной текст (40)"/>
    <w:basedOn w:val="CharStyle254"/>
    <w:rPr>
      <w:lang w:val="uk-UA" w:eastAsia="uk-UA" w:bidi="uk-UA"/>
      <w:w w:val="100"/>
      <w:spacing w:val="0"/>
      <w:color w:val="000000"/>
      <w:position w:val="0"/>
    </w:rPr>
  </w:style>
  <w:style w:type="character" w:customStyle="1" w:styleId="CharStyle258">
    <w:name w:val="Основной текст (14) Exact"/>
    <w:basedOn w:val="DefaultParagraphFont"/>
    <w:rPr>
      <w:b w:val="0"/>
      <w:bCs w:val="0"/>
      <w:i w:val="0"/>
      <w:iCs w:val="0"/>
      <w:u w:val="none"/>
      <w:strike w:val="0"/>
      <w:smallCaps w:val="0"/>
      <w:sz w:val="22"/>
      <w:szCs w:val="22"/>
      <w:rFonts w:ascii="Times New Roman" w:eastAsia="Times New Roman" w:hAnsi="Times New Roman" w:cs="Times New Roman"/>
    </w:rPr>
  </w:style>
  <w:style w:type="character" w:customStyle="1" w:styleId="CharStyle259">
    <w:name w:val="Основной текст (14) + 11,5 pt,Курсив,Интервал 1 pt Exact"/>
    <w:basedOn w:val="CharStyle67"/>
    <w:rPr>
      <w:lang w:val="uk-UA" w:eastAsia="uk-UA" w:bidi="uk-UA"/>
      <w:i/>
      <w:iCs/>
      <w:sz w:val="23"/>
      <w:szCs w:val="23"/>
      <w:w w:val="100"/>
      <w:spacing w:val="30"/>
      <w:color w:val="000000"/>
      <w:position w:val="0"/>
    </w:rPr>
  </w:style>
  <w:style w:type="character" w:customStyle="1" w:styleId="CharStyle261">
    <w:name w:val="Основной текст (42) Exact"/>
    <w:basedOn w:val="DefaultParagraphFont"/>
    <w:link w:val="Style260"/>
    <w:rPr>
      <w:b/>
      <w:bCs/>
      <w:i w:val="0"/>
      <w:iCs w:val="0"/>
      <w:u w:val="none"/>
      <w:strike w:val="0"/>
      <w:smallCaps w:val="0"/>
      <w:sz w:val="22"/>
      <w:szCs w:val="22"/>
      <w:rFonts w:ascii="Candara" w:eastAsia="Candara" w:hAnsi="Candara" w:cs="Candara"/>
      <w:spacing w:val="0"/>
    </w:rPr>
  </w:style>
  <w:style w:type="character" w:customStyle="1" w:styleId="CharStyle262">
    <w:name w:val="Основной текст (42) + 9 pt,Не полужирный,Курсив,Интервал 0 pt Exact"/>
    <w:basedOn w:val="CharStyle261"/>
    <w:rPr>
      <w:lang w:val="uk-UA" w:eastAsia="uk-UA" w:bidi="uk-UA"/>
      <w:b/>
      <w:bCs/>
      <w:i/>
      <w:iCs/>
      <w:sz w:val="18"/>
      <w:szCs w:val="18"/>
      <w:w w:val="100"/>
      <w:spacing w:val="10"/>
      <w:color w:val="000000"/>
      <w:position w:val="0"/>
    </w:rPr>
  </w:style>
  <w:style w:type="character" w:customStyle="1" w:styleId="CharStyle263">
    <w:name w:val="Основной текст (42) + 9 pt,Не полужирный,Курсив,Интервал 0 pt Exact"/>
    <w:basedOn w:val="CharStyle261"/>
    <w:rPr>
      <w:lang w:val="uk-UA" w:eastAsia="uk-UA" w:bidi="uk-UA"/>
      <w:b/>
      <w:bCs/>
      <w:i/>
      <w:iCs/>
      <w:sz w:val="18"/>
      <w:szCs w:val="18"/>
      <w:w w:val="100"/>
      <w:spacing w:val="10"/>
      <w:color w:val="000000"/>
      <w:position w:val="0"/>
    </w:rPr>
  </w:style>
  <w:style w:type="character" w:customStyle="1" w:styleId="CharStyle264">
    <w:name w:val="Основной текст (42) Exact"/>
    <w:basedOn w:val="CharStyle261"/>
    <w:rPr>
      <w:lang w:val="uk-UA" w:eastAsia="uk-UA" w:bidi="uk-UA"/>
      <w:w w:val="100"/>
      <w:color w:val="000000"/>
      <w:position w:val="0"/>
    </w:rPr>
  </w:style>
  <w:style w:type="character" w:customStyle="1" w:styleId="CharStyle265">
    <w:name w:val="Основной текст (42) Exact"/>
    <w:basedOn w:val="CharStyle261"/>
    <w:rPr>
      <w:lang w:val="uk-UA" w:eastAsia="uk-UA" w:bidi="uk-UA"/>
      <w:w w:val="100"/>
      <w:color w:val="000000"/>
      <w:position w:val="0"/>
    </w:rPr>
  </w:style>
  <w:style w:type="character" w:customStyle="1" w:styleId="CharStyle266">
    <w:name w:val="Основной текст (42) + Franklin Gothic Demi,8,5 pt,Не полужирный,Курсив Exact"/>
    <w:basedOn w:val="CharStyle261"/>
    <w:rPr>
      <w:lang w:val="uk-UA" w:eastAsia="uk-UA" w:bidi="uk-UA"/>
      <w:b/>
      <w:bCs/>
      <w:i/>
      <w:iCs/>
      <w:sz w:val="17"/>
      <w:szCs w:val="17"/>
      <w:rFonts w:ascii="Franklin Gothic Demi" w:eastAsia="Franklin Gothic Demi" w:hAnsi="Franklin Gothic Demi" w:cs="Franklin Gothic Demi"/>
      <w:w w:val="100"/>
      <w:spacing w:val="0"/>
      <w:color w:val="000000"/>
      <w:position w:val="0"/>
    </w:rPr>
  </w:style>
  <w:style w:type="character" w:customStyle="1" w:styleId="CharStyle267">
    <w:name w:val="Основной текст (42) + 4 pt,Не полужирный Exact"/>
    <w:basedOn w:val="CharStyle261"/>
    <w:rPr>
      <w:lang w:val="uk-UA" w:eastAsia="uk-UA" w:bidi="uk-UA"/>
      <w:b/>
      <w:bCs/>
      <w:sz w:val="8"/>
      <w:szCs w:val="8"/>
      <w:w w:val="100"/>
      <w:spacing w:val="0"/>
      <w:color w:val="000000"/>
      <w:position w:val="0"/>
    </w:rPr>
  </w:style>
  <w:style w:type="character" w:customStyle="1" w:styleId="CharStyle268">
    <w:name w:val="Основной текст (42) + Franklin Gothic Demi,4 pt,Не полужирный,Курсив Exact"/>
    <w:basedOn w:val="CharStyle261"/>
    <w:rPr>
      <w:lang w:val="uk-UA" w:eastAsia="uk-UA" w:bidi="uk-UA"/>
      <w:b/>
      <w:bCs/>
      <w:i/>
      <w:iCs/>
      <w:sz w:val="8"/>
      <w:szCs w:val="8"/>
      <w:rFonts w:ascii="Franklin Gothic Demi" w:eastAsia="Franklin Gothic Demi" w:hAnsi="Franklin Gothic Demi" w:cs="Franklin Gothic Demi"/>
      <w:w w:val="100"/>
      <w:spacing w:val="0"/>
      <w:color w:val="000000"/>
      <w:position w:val="0"/>
    </w:rPr>
  </w:style>
  <w:style w:type="character" w:customStyle="1" w:styleId="CharStyle269">
    <w:name w:val="Основной текст (2) + Курсив Exact"/>
    <w:basedOn w:val="CharStyle21"/>
    <w:rPr>
      <w:lang w:val="uk-UA" w:eastAsia="uk-UA" w:bidi="uk-UA"/>
      <w:i/>
      <w:iCs/>
      <w:w w:val="100"/>
      <w:spacing w:val="0"/>
      <w:color w:val="000000"/>
      <w:position w:val="0"/>
    </w:rPr>
  </w:style>
  <w:style w:type="character" w:customStyle="1" w:styleId="CharStyle270">
    <w:name w:val="Основной текст (2) Exact"/>
    <w:basedOn w:val="CharStyle21"/>
    <w:rPr>
      <w:lang w:val="uk-UA" w:eastAsia="uk-UA" w:bidi="uk-UA"/>
      <w:w w:val="100"/>
      <w:spacing w:val="0"/>
      <w:color w:val="000000"/>
      <w:position w:val="0"/>
    </w:rPr>
  </w:style>
  <w:style w:type="character" w:customStyle="1" w:styleId="CharStyle271">
    <w:name w:val="Основной текст (2) Exact"/>
    <w:basedOn w:val="CharStyle21"/>
    <w:rPr>
      <w:lang w:val="uk-UA" w:eastAsia="uk-UA" w:bidi="uk-UA"/>
      <w:w w:val="100"/>
      <w:spacing w:val="0"/>
      <w:color w:val="000000"/>
      <w:position w:val="0"/>
    </w:rPr>
  </w:style>
  <w:style w:type="character" w:customStyle="1" w:styleId="CharStyle273">
    <w:name w:val="Основной текст (43) Exact"/>
    <w:basedOn w:val="DefaultParagraphFont"/>
    <w:link w:val="Style272"/>
    <w:rPr>
      <w:b w:val="0"/>
      <w:bCs w:val="0"/>
      <w:i/>
      <w:iCs/>
      <w:u w:val="none"/>
      <w:strike w:val="0"/>
      <w:smallCaps w:val="0"/>
      <w:sz w:val="18"/>
      <w:szCs w:val="18"/>
      <w:rFonts w:ascii="Candara" w:eastAsia="Candara" w:hAnsi="Candara" w:cs="Candara"/>
      <w:spacing w:val="10"/>
    </w:rPr>
  </w:style>
  <w:style w:type="character" w:customStyle="1" w:styleId="CharStyle274">
    <w:name w:val="Основной текст (43) Exact"/>
    <w:basedOn w:val="CharStyle273"/>
    <w:rPr>
      <w:lang w:val="uk-UA" w:eastAsia="uk-UA" w:bidi="uk-UA"/>
      <w:w w:val="100"/>
      <w:color w:val="000000"/>
      <w:position w:val="0"/>
    </w:rPr>
  </w:style>
  <w:style w:type="character" w:customStyle="1" w:styleId="CharStyle275">
    <w:name w:val="Основной текст (9) Exact"/>
    <w:basedOn w:val="CharStyle101"/>
    <w:rPr>
      <w:lang w:val="uk-UA" w:eastAsia="uk-UA" w:bidi="uk-UA"/>
      <w:w w:val="100"/>
      <w:spacing w:val="0"/>
      <w:color w:val="000000"/>
      <w:position w:val="0"/>
    </w:rPr>
  </w:style>
  <w:style w:type="character" w:customStyle="1" w:styleId="CharStyle276">
    <w:name w:val="Основной текст (9) + Не курсив Exact"/>
    <w:basedOn w:val="CharStyle101"/>
    <w:rPr>
      <w:lang w:val="uk-UA" w:eastAsia="uk-UA" w:bidi="uk-UA"/>
      <w:i/>
      <w:iCs/>
      <w:w w:val="100"/>
      <w:spacing w:val="0"/>
      <w:color w:val="000000"/>
      <w:position w:val="0"/>
    </w:rPr>
  </w:style>
  <w:style w:type="character" w:customStyle="1" w:styleId="CharStyle277">
    <w:name w:val="Основной текст (9) Exact"/>
    <w:basedOn w:val="CharStyle101"/>
    <w:rPr>
      <w:lang w:val="uk-UA" w:eastAsia="uk-UA" w:bidi="uk-UA"/>
      <w:w w:val="100"/>
      <w:spacing w:val="0"/>
      <w:color w:val="000000"/>
      <w:position w:val="0"/>
    </w:rPr>
  </w:style>
  <w:style w:type="character" w:customStyle="1" w:styleId="CharStyle278">
    <w:name w:val="Основной текст (2)"/>
    <w:basedOn w:val="CharStyle21"/>
    <w:rPr>
      <w:lang w:val="uk-UA" w:eastAsia="uk-UA" w:bidi="uk-UA"/>
      <w:w w:val="100"/>
      <w:spacing w:val="0"/>
      <w:color w:val="000000"/>
      <w:position w:val="0"/>
    </w:rPr>
  </w:style>
  <w:style w:type="character" w:customStyle="1" w:styleId="CharStyle280">
    <w:name w:val="Подпись к таблице (2)_"/>
    <w:basedOn w:val="DefaultParagraphFont"/>
    <w:link w:val="Style279"/>
    <w:rPr>
      <w:b w:val="0"/>
      <w:bCs w:val="0"/>
      <w:i w:val="0"/>
      <w:iCs w:val="0"/>
      <w:u w:val="none"/>
      <w:strike w:val="0"/>
      <w:smallCaps w:val="0"/>
      <w:sz w:val="26"/>
      <w:szCs w:val="26"/>
      <w:rFonts w:ascii="Times New Roman" w:eastAsia="Times New Roman" w:hAnsi="Times New Roman" w:cs="Times New Roman"/>
    </w:rPr>
  </w:style>
  <w:style w:type="character" w:customStyle="1" w:styleId="CharStyle281">
    <w:name w:val="Подпись к таблице (2)"/>
    <w:basedOn w:val="CharStyle280"/>
    <w:rPr>
      <w:lang w:val="uk-UA" w:eastAsia="uk-UA" w:bidi="uk-UA"/>
      <w:u w:val="single"/>
      <w:w w:val="100"/>
      <w:spacing w:val="0"/>
      <w:color w:val="000000"/>
      <w:position w:val="0"/>
    </w:rPr>
  </w:style>
  <w:style w:type="character" w:customStyle="1" w:styleId="CharStyle282">
    <w:name w:val="Основной текст (2)"/>
    <w:basedOn w:val="CharStyle21"/>
    <w:rPr>
      <w:lang w:val="uk-UA" w:eastAsia="uk-UA" w:bidi="uk-UA"/>
      <w:w w:val="100"/>
      <w:spacing w:val="0"/>
      <w:color w:val="000000"/>
      <w:position w:val="0"/>
    </w:rPr>
  </w:style>
  <w:style w:type="character" w:customStyle="1" w:styleId="CharStyle284">
    <w:name w:val="Заголовок №7 (2)_"/>
    <w:basedOn w:val="DefaultParagraphFont"/>
    <w:link w:val="Style283"/>
    <w:rPr>
      <w:b w:val="0"/>
      <w:bCs w:val="0"/>
      <w:i w:val="0"/>
      <w:iCs w:val="0"/>
      <w:u w:val="none"/>
      <w:strike w:val="0"/>
      <w:smallCaps w:val="0"/>
      <w:sz w:val="26"/>
      <w:szCs w:val="26"/>
      <w:rFonts w:ascii="Times New Roman" w:eastAsia="Times New Roman" w:hAnsi="Times New Roman" w:cs="Times New Roman"/>
    </w:rPr>
  </w:style>
  <w:style w:type="character" w:customStyle="1" w:styleId="CharStyle285">
    <w:name w:val="Заголовок №7 (2)"/>
    <w:basedOn w:val="CharStyle284"/>
    <w:rPr>
      <w:lang w:val="uk-UA" w:eastAsia="uk-UA" w:bidi="uk-UA"/>
      <w:u w:val="single"/>
      <w:w w:val="100"/>
      <w:spacing w:val="0"/>
      <w:color w:val="000000"/>
      <w:position w:val="0"/>
    </w:rPr>
  </w:style>
  <w:style w:type="character" w:customStyle="1" w:styleId="CharStyle287">
    <w:name w:val="Основной текст (41)_"/>
    <w:basedOn w:val="DefaultParagraphFont"/>
    <w:link w:val="Style286"/>
    <w:rPr>
      <w:b w:val="0"/>
      <w:bCs w:val="0"/>
      <w:i/>
      <w:iCs/>
      <w:u w:val="none"/>
      <w:strike w:val="0"/>
      <w:smallCaps w:val="0"/>
      <w:sz w:val="23"/>
      <w:szCs w:val="23"/>
      <w:rFonts w:ascii="Times New Roman" w:eastAsia="Times New Roman" w:hAnsi="Times New Roman" w:cs="Times New Roman"/>
      <w:spacing w:val="30"/>
    </w:rPr>
  </w:style>
  <w:style w:type="character" w:customStyle="1" w:styleId="CharStyle288">
    <w:name w:val="Основной текст (41) + 11 pt,Не курсив,Интервал 0 pt"/>
    <w:basedOn w:val="CharStyle287"/>
    <w:rPr>
      <w:lang w:val="uk-UA" w:eastAsia="uk-UA" w:bidi="uk-UA"/>
      <w:i/>
      <w:iCs/>
      <w:sz w:val="22"/>
      <w:szCs w:val="22"/>
      <w:w w:val="100"/>
      <w:spacing w:val="0"/>
      <w:color w:val="000000"/>
      <w:position w:val="0"/>
    </w:rPr>
  </w:style>
  <w:style w:type="character" w:customStyle="1" w:styleId="CharStyle289">
    <w:name w:val="Основной текст (14) + 11,5 pt,Курсив,Интервал 1 pt"/>
    <w:basedOn w:val="CharStyle67"/>
    <w:rPr>
      <w:lang w:val="uk-UA" w:eastAsia="uk-UA" w:bidi="uk-UA"/>
      <w:i/>
      <w:iCs/>
      <w:sz w:val="23"/>
      <w:szCs w:val="23"/>
      <w:w w:val="100"/>
      <w:spacing w:val="30"/>
      <w:color w:val="000000"/>
      <w:position w:val="0"/>
    </w:rPr>
  </w:style>
  <w:style w:type="character" w:customStyle="1" w:styleId="CharStyle290">
    <w:name w:val="Основной текст (41)"/>
    <w:basedOn w:val="CharStyle287"/>
    <w:rPr>
      <w:lang w:val="uk-UA" w:eastAsia="uk-UA" w:bidi="uk-UA"/>
      <w:u w:val="single"/>
      <w:w w:val="100"/>
      <w:color w:val="000000"/>
      <w:position w:val="0"/>
    </w:rPr>
  </w:style>
  <w:style w:type="character" w:customStyle="1" w:styleId="CharStyle291">
    <w:name w:val="Подпись к картинке (8)_"/>
    <w:basedOn w:val="DefaultParagraphFont"/>
    <w:link w:val="Style178"/>
    <w:rPr>
      <w:b w:val="0"/>
      <w:bCs w:val="0"/>
      <w:i w:val="0"/>
      <w:iCs w:val="0"/>
      <w:u w:val="none"/>
      <w:strike w:val="0"/>
      <w:smallCaps w:val="0"/>
      <w:sz w:val="22"/>
      <w:szCs w:val="22"/>
      <w:rFonts w:ascii="Times New Roman" w:eastAsia="Times New Roman" w:hAnsi="Times New Roman" w:cs="Times New Roman"/>
    </w:rPr>
  </w:style>
  <w:style w:type="character" w:customStyle="1" w:styleId="CharStyle292">
    <w:name w:val="Основной текст (26)_"/>
    <w:basedOn w:val="DefaultParagraphFont"/>
    <w:link w:val="Style139"/>
    <w:rPr>
      <w:b w:val="0"/>
      <w:bCs w:val="0"/>
      <w:i/>
      <w:iCs/>
      <w:u w:val="none"/>
      <w:strike w:val="0"/>
      <w:smallCaps w:val="0"/>
      <w:sz w:val="13"/>
      <w:szCs w:val="13"/>
      <w:rFonts w:ascii="Times New Roman" w:eastAsia="Times New Roman" w:hAnsi="Times New Roman" w:cs="Times New Roman"/>
    </w:rPr>
  </w:style>
  <w:style w:type="character" w:customStyle="1" w:styleId="CharStyle293">
    <w:name w:val="Основной текст (26) + 10 pt,Не курсив"/>
    <w:basedOn w:val="CharStyle292"/>
    <w:rPr>
      <w:lang w:val="uk-UA" w:eastAsia="uk-UA" w:bidi="uk-UA"/>
      <w:i/>
      <w:iCs/>
      <w:sz w:val="20"/>
      <w:szCs w:val="20"/>
      <w:w w:val="100"/>
      <w:spacing w:val="0"/>
      <w:color w:val="000000"/>
      <w:position w:val="0"/>
    </w:rPr>
  </w:style>
  <w:style w:type="character" w:customStyle="1" w:styleId="CharStyle294">
    <w:name w:val="Основной текст (26) + 10 pt,Не курсив"/>
    <w:basedOn w:val="CharStyle292"/>
    <w:rPr>
      <w:lang w:val="uk-UA" w:eastAsia="uk-UA" w:bidi="uk-UA"/>
      <w:i/>
      <w:iCs/>
      <w:sz w:val="20"/>
      <w:szCs w:val="20"/>
      <w:w w:val="100"/>
      <w:spacing w:val="0"/>
      <w:color w:val="000000"/>
      <w:position w:val="0"/>
    </w:rPr>
  </w:style>
  <w:style w:type="character" w:customStyle="1" w:styleId="CharStyle295">
    <w:name w:val="Основной текст (26)"/>
    <w:basedOn w:val="CharStyle292"/>
    <w:rPr>
      <w:lang w:val="ru-RU" w:eastAsia="ru-RU" w:bidi="ru-RU"/>
      <w:w w:val="100"/>
      <w:spacing w:val="0"/>
      <w:color w:val="000000"/>
      <w:position w:val="0"/>
    </w:rPr>
  </w:style>
  <w:style w:type="character" w:customStyle="1" w:styleId="CharStyle296">
    <w:name w:val="Основной текст (10)_"/>
    <w:basedOn w:val="DefaultParagraphFont"/>
    <w:link w:val="Style41"/>
    <w:rPr>
      <w:b w:val="0"/>
      <w:bCs w:val="0"/>
      <w:i/>
      <w:iCs/>
      <w:u w:val="none"/>
      <w:strike w:val="0"/>
      <w:smallCaps w:val="0"/>
      <w:sz w:val="26"/>
      <w:szCs w:val="26"/>
      <w:rFonts w:ascii="Times New Roman" w:eastAsia="Times New Roman" w:hAnsi="Times New Roman" w:cs="Times New Roman"/>
    </w:rPr>
  </w:style>
  <w:style w:type="character" w:customStyle="1" w:styleId="CharStyle297">
    <w:name w:val="Основной текст (10)"/>
    <w:basedOn w:val="CharStyle296"/>
    <w:rPr>
      <w:lang w:val="uk-UA" w:eastAsia="uk-UA" w:bidi="uk-UA"/>
      <w:w w:val="100"/>
      <w:spacing w:val="0"/>
      <w:color w:val="000000"/>
      <w:position w:val="0"/>
    </w:rPr>
  </w:style>
  <w:style w:type="character" w:customStyle="1" w:styleId="CharStyle298">
    <w:name w:val="Основной текст (10) + Не курсив"/>
    <w:basedOn w:val="CharStyle296"/>
    <w:rPr>
      <w:lang w:val="uk-UA" w:eastAsia="uk-UA" w:bidi="uk-UA"/>
      <w:i/>
      <w:iCs/>
      <w:w w:val="100"/>
      <w:spacing w:val="0"/>
      <w:color w:val="000000"/>
      <w:position w:val="0"/>
    </w:rPr>
  </w:style>
  <w:style w:type="character" w:customStyle="1" w:styleId="CharStyle299">
    <w:name w:val="Основной текст (10) + Не курсив"/>
    <w:basedOn w:val="CharStyle296"/>
    <w:rPr>
      <w:lang w:val="uk-UA" w:eastAsia="uk-UA" w:bidi="uk-UA"/>
      <w:i/>
      <w:iCs/>
      <w:w w:val="100"/>
      <w:spacing w:val="0"/>
      <w:color w:val="000000"/>
      <w:position w:val="0"/>
    </w:rPr>
  </w:style>
  <w:style w:type="character" w:customStyle="1" w:styleId="CharStyle300">
    <w:name w:val="Основной текст (9)"/>
    <w:basedOn w:val="CharStyle101"/>
    <w:rPr>
      <w:lang w:val="en-US" w:eastAsia="en-US" w:bidi="en-US"/>
      <w:w w:val="100"/>
      <w:spacing w:val="0"/>
      <w:color w:val="000000"/>
      <w:position w:val="0"/>
    </w:rPr>
  </w:style>
  <w:style w:type="character" w:customStyle="1" w:styleId="CharStyle301">
    <w:name w:val="Основной текст (9) + Не курсив"/>
    <w:basedOn w:val="CharStyle101"/>
    <w:rPr>
      <w:lang w:val="uk-UA" w:eastAsia="uk-UA" w:bidi="uk-UA"/>
      <w:i/>
      <w:iCs/>
      <w:w w:val="100"/>
      <w:spacing w:val="0"/>
      <w:color w:val="000000"/>
      <w:position w:val="0"/>
    </w:rPr>
  </w:style>
  <w:style w:type="character" w:customStyle="1" w:styleId="CharStyle302">
    <w:name w:val="Основной текст (9) + Не курсив"/>
    <w:basedOn w:val="CharStyle101"/>
    <w:rPr>
      <w:lang w:val="uk-UA" w:eastAsia="uk-UA" w:bidi="uk-UA"/>
      <w:i/>
      <w:iCs/>
      <w:w w:val="100"/>
      <w:spacing w:val="0"/>
      <w:color w:val="000000"/>
      <w:position w:val="0"/>
    </w:rPr>
  </w:style>
  <w:style w:type="character" w:customStyle="1" w:styleId="CharStyle303">
    <w:name w:val="Основной текст (9) + Не курсив"/>
    <w:basedOn w:val="CharStyle101"/>
    <w:rPr>
      <w:lang w:val="en-US" w:eastAsia="en-US" w:bidi="en-US"/>
      <w:i/>
      <w:iCs/>
      <w:w w:val="100"/>
      <w:spacing w:val="0"/>
      <w:color w:val="000000"/>
      <w:position w:val="0"/>
    </w:rPr>
  </w:style>
  <w:style w:type="character" w:customStyle="1" w:styleId="CharStyle304">
    <w:name w:val="Основной текст (9)"/>
    <w:basedOn w:val="CharStyle101"/>
    <w:rPr>
      <w:lang w:val="uk-UA" w:eastAsia="uk-UA" w:bidi="uk-UA"/>
      <w:w w:val="100"/>
      <w:spacing w:val="0"/>
      <w:color w:val="000000"/>
      <w:position w:val="0"/>
    </w:rPr>
  </w:style>
  <w:style w:type="character" w:customStyle="1" w:styleId="CharStyle305">
    <w:name w:val="Заголовок №5_"/>
    <w:basedOn w:val="DefaultParagraphFont"/>
    <w:link w:val="Style162"/>
    <w:rPr>
      <w:b w:val="0"/>
      <w:bCs w:val="0"/>
      <w:i w:val="0"/>
      <w:iCs w:val="0"/>
      <w:u w:val="none"/>
      <w:strike w:val="0"/>
      <w:smallCaps w:val="0"/>
      <w:sz w:val="26"/>
      <w:szCs w:val="26"/>
      <w:rFonts w:ascii="Times New Roman" w:eastAsia="Times New Roman" w:hAnsi="Times New Roman" w:cs="Times New Roman"/>
    </w:rPr>
  </w:style>
  <w:style w:type="character" w:customStyle="1" w:styleId="CharStyle306">
    <w:name w:val="Основной текст (9)"/>
    <w:basedOn w:val="CharStyle101"/>
    <w:rPr>
      <w:lang w:val="uk-UA" w:eastAsia="uk-UA" w:bidi="uk-UA"/>
      <w:w w:val="100"/>
      <w:spacing w:val="0"/>
      <w:color w:val="000000"/>
      <w:position w:val="0"/>
    </w:rPr>
  </w:style>
  <w:style w:type="character" w:customStyle="1" w:styleId="CharStyle307">
    <w:name w:val="Основной текст (9) + Не курсив"/>
    <w:basedOn w:val="CharStyle101"/>
    <w:rPr>
      <w:lang w:val="uk-UA" w:eastAsia="uk-UA" w:bidi="uk-UA"/>
      <w:i/>
      <w:iCs/>
      <w:w w:val="100"/>
      <w:spacing w:val="0"/>
      <w:color w:val="000000"/>
      <w:position w:val="0"/>
    </w:rPr>
  </w:style>
  <w:style w:type="character" w:customStyle="1" w:styleId="CharStyle308">
    <w:name w:val="Основной текст (9)"/>
    <w:basedOn w:val="CharStyle101"/>
    <w:rPr>
      <w:lang w:val="en-US" w:eastAsia="en-US" w:bidi="en-US"/>
      <w:w w:val="100"/>
      <w:spacing w:val="0"/>
      <w:color w:val="000000"/>
      <w:position w:val="0"/>
    </w:rPr>
  </w:style>
  <w:style w:type="character" w:customStyle="1" w:styleId="CharStyle309">
    <w:name w:val="Основной текст (2) + Полужирный"/>
    <w:basedOn w:val="CharStyle21"/>
    <w:rPr>
      <w:lang w:val="uk-UA" w:eastAsia="uk-UA" w:bidi="uk-UA"/>
      <w:b/>
      <w:bCs/>
      <w:w w:val="100"/>
      <w:spacing w:val="0"/>
      <w:color w:val="000000"/>
      <w:position w:val="0"/>
    </w:rPr>
  </w:style>
  <w:style w:type="character" w:customStyle="1" w:styleId="CharStyle310">
    <w:name w:val="Основной текст (2) + Tahoma,10 pt,Полужирный"/>
    <w:basedOn w:val="CharStyle21"/>
    <w:rPr>
      <w:lang w:val="uk-UA" w:eastAsia="uk-UA" w:bidi="uk-UA"/>
      <w:b/>
      <w:bCs/>
      <w:sz w:val="20"/>
      <w:szCs w:val="20"/>
      <w:rFonts w:ascii="Tahoma" w:eastAsia="Tahoma" w:hAnsi="Tahoma" w:cs="Tahoma"/>
      <w:w w:val="100"/>
      <w:spacing w:val="0"/>
      <w:color w:val="000000"/>
      <w:position w:val="0"/>
    </w:rPr>
  </w:style>
  <w:style w:type="character" w:customStyle="1" w:styleId="CharStyle311">
    <w:name w:val="Заголовок №7 (2)"/>
    <w:basedOn w:val="CharStyle284"/>
    <w:rPr>
      <w:lang w:val="uk-UA" w:eastAsia="uk-UA" w:bidi="uk-UA"/>
      <w:w w:val="100"/>
      <w:spacing w:val="0"/>
      <w:color w:val="000000"/>
      <w:position w:val="0"/>
    </w:rPr>
  </w:style>
  <w:style w:type="character" w:customStyle="1" w:styleId="CharStyle312">
    <w:name w:val="Основной текст (2)"/>
    <w:basedOn w:val="CharStyle21"/>
    <w:rPr>
      <w:lang w:val="uk-UA" w:eastAsia="uk-UA" w:bidi="uk-UA"/>
      <w:w w:val="100"/>
      <w:spacing w:val="0"/>
      <w:color w:val="000000"/>
      <w:position w:val="0"/>
    </w:rPr>
  </w:style>
  <w:style w:type="character" w:customStyle="1" w:styleId="CharStyle314">
    <w:name w:val="Заголовок №4 (2) Exact"/>
    <w:basedOn w:val="DefaultParagraphFont"/>
    <w:link w:val="Style313"/>
    <w:rPr>
      <w:b w:val="0"/>
      <w:bCs w:val="0"/>
      <w:i/>
      <w:iCs/>
      <w:u w:val="none"/>
      <w:strike w:val="0"/>
      <w:smallCaps w:val="0"/>
      <w:sz w:val="54"/>
      <w:szCs w:val="54"/>
      <w:rFonts w:ascii="Franklin Gothic Demi" w:eastAsia="Franklin Gothic Demi" w:hAnsi="Franklin Gothic Demi" w:cs="Franklin Gothic Demi"/>
      <w:spacing w:val="-20"/>
    </w:rPr>
  </w:style>
  <w:style w:type="character" w:customStyle="1" w:styleId="CharStyle315">
    <w:name w:val="Заголовок №4 (2) + 19 pt,Не курсив,Интервал 0 pt Exact"/>
    <w:basedOn w:val="CharStyle314"/>
    <w:rPr>
      <w:lang w:val="uk-UA" w:eastAsia="uk-UA" w:bidi="uk-UA"/>
      <w:i/>
      <w:iCs/>
      <w:sz w:val="38"/>
      <w:szCs w:val="38"/>
      <w:w w:val="100"/>
      <w:spacing w:val="0"/>
      <w:color w:val="000000"/>
      <w:position w:val="0"/>
    </w:rPr>
  </w:style>
  <w:style w:type="character" w:customStyle="1" w:styleId="CharStyle317">
    <w:name w:val="Заголовок №1 Exact"/>
    <w:basedOn w:val="DefaultParagraphFont"/>
    <w:link w:val="Style316"/>
    <w:rPr>
      <w:b/>
      <w:bCs/>
      <w:i/>
      <w:iCs/>
      <w:u w:val="none"/>
      <w:strike w:val="0"/>
      <w:smallCaps w:val="0"/>
      <w:sz w:val="38"/>
      <w:szCs w:val="38"/>
      <w:rFonts w:ascii="Times New Roman" w:eastAsia="Times New Roman" w:hAnsi="Times New Roman" w:cs="Times New Roman"/>
      <w:spacing w:val="20"/>
    </w:rPr>
  </w:style>
  <w:style w:type="character" w:customStyle="1" w:styleId="CharStyle319">
    <w:name w:val="Основной текст (44) Exact"/>
    <w:basedOn w:val="DefaultParagraphFont"/>
    <w:link w:val="Style318"/>
    <w:rPr>
      <w:b/>
      <w:bCs/>
      <w:i/>
      <w:iCs/>
      <w:u w:val="none"/>
      <w:strike w:val="0"/>
      <w:smallCaps w:val="0"/>
      <w:sz w:val="38"/>
      <w:szCs w:val="38"/>
      <w:rFonts w:ascii="Times New Roman" w:eastAsia="Times New Roman" w:hAnsi="Times New Roman" w:cs="Times New Roman"/>
      <w:spacing w:val="20"/>
    </w:rPr>
  </w:style>
  <w:style w:type="character" w:customStyle="1" w:styleId="CharStyle321">
    <w:name w:val="Заголовок №3 Exact"/>
    <w:basedOn w:val="DefaultParagraphFont"/>
    <w:link w:val="Style320"/>
    <w:rPr>
      <w:b w:val="0"/>
      <w:bCs w:val="0"/>
      <w:i/>
      <w:iCs/>
      <w:u w:val="none"/>
      <w:strike w:val="0"/>
      <w:smallCaps w:val="0"/>
      <w:sz w:val="54"/>
      <w:szCs w:val="54"/>
      <w:rFonts w:ascii="Franklin Gothic Demi" w:eastAsia="Franklin Gothic Demi" w:hAnsi="Franklin Gothic Demi" w:cs="Franklin Gothic Demi"/>
      <w:spacing w:val="-20"/>
    </w:rPr>
  </w:style>
  <w:style w:type="character" w:customStyle="1" w:styleId="CharStyle322">
    <w:name w:val="Заголовок №3 + 19 pt,Не курсив,Интервал 0 pt Exact"/>
    <w:basedOn w:val="CharStyle321"/>
    <w:rPr>
      <w:lang w:val="uk-UA" w:eastAsia="uk-UA" w:bidi="uk-UA"/>
      <w:i/>
      <w:iCs/>
      <w:sz w:val="38"/>
      <w:szCs w:val="38"/>
      <w:w w:val="100"/>
      <w:spacing w:val="0"/>
      <w:color w:val="000000"/>
      <w:position w:val="0"/>
    </w:rPr>
  </w:style>
  <w:style w:type="character" w:customStyle="1" w:styleId="CharStyle323">
    <w:name w:val="Основной текст (4) + 19 pt,Курсив,Интервал 1 pt Exact"/>
    <w:basedOn w:val="CharStyle18"/>
    <w:rPr>
      <w:lang w:val="uk-UA" w:eastAsia="uk-UA" w:bidi="uk-UA"/>
      <w:i/>
      <w:iCs/>
      <w:sz w:val="38"/>
      <w:szCs w:val="38"/>
      <w:w w:val="100"/>
      <w:spacing w:val="20"/>
      <w:color w:val="000000"/>
      <w:position w:val="0"/>
    </w:rPr>
  </w:style>
  <w:style w:type="character" w:customStyle="1" w:styleId="CharStyle324">
    <w:name w:val="Основной текст (4) + 10 pt,Не полужирный,Курсив Exact"/>
    <w:basedOn w:val="CharStyle18"/>
    <w:rPr>
      <w:lang w:val="uk-UA" w:eastAsia="uk-UA" w:bidi="uk-UA"/>
      <w:b/>
      <w:bCs/>
      <w:i/>
      <w:iCs/>
      <w:sz w:val="20"/>
      <w:szCs w:val="20"/>
      <w:w w:val="100"/>
      <w:spacing w:val="0"/>
      <w:color w:val="000000"/>
      <w:position w:val="0"/>
    </w:rPr>
  </w:style>
  <w:style w:type="character" w:customStyle="1" w:styleId="CharStyle325">
    <w:name w:val="Основной текст (4) Exact"/>
    <w:basedOn w:val="CharStyle18"/>
    <w:rPr>
      <w:lang w:val="uk-UA" w:eastAsia="uk-UA" w:bidi="uk-UA"/>
      <w:w w:val="100"/>
      <w:spacing w:val="0"/>
      <w:color w:val="000000"/>
      <w:position w:val="0"/>
    </w:rPr>
  </w:style>
  <w:style w:type="character" w:customStyle="1" w:styleId="CharStyle326">
    <w:name w:val="Основной текст (44) + 20 pt,Не курсив,Интервал 0 pt Exact"/>
    <w:basedOn w:val="CharStyle319"/>
    <w:rPr>
      <w:lang w:val="uk-UA" w:eastAsia="uk-UA" w:bidi="uk-UA"/>
      <w:i/>
      <w:iCs/>
      <w:sz w:val="40"/>
      <w:szCs w:val="40"/>
      <w:w w:val="100"/>
      <w:spacing w:val="0"/>
      <w:color w:val="000000"/>
      <w:position w:val="0"/>
    </w:rPr>
  </w:style>
  <w:style w:type="character" w:customStyle="1" w:styleId="CharStyle328">
    <w:name w:val="Заголовок №2 Exact"/>
    <w:basedOn w:val="DefaultParagraphFont"/>
    <w:link w:val="Style327"/>
    <w:rPr>
      <w:b w:val="0"/>
      <w:bCs w:val="0"/>
      <w:i/>
      <w:iCs/>
      <w:u w:val="none"/>
      <w:strike w:val="0"/>
      <w:smallCaps w:val="0"/>
      <w:sz w:val="54"/>
      <w:szCs w:val="54"/>
      <w:rFonts w:ascii="Franklin Gothic Demi" w:eastAsia="Franklin Gothic Demi" w:hAnsi="Franklin Gothic Demi" w:cs="Franklin Gothic Demi"/>
      <w:spacing w:val="-20"/>
    </w:rPr>
  </w:style>
  <w:style w:type="character" w:customStyle="1" w:styleId="CharStyle329">
    <w:name w:val="Заголовок №2 + Интервал 1 pt Exact"/>
    <w:basedOn w:val="CharStyle328"/>
    <w:rPr>
      <w:lang w:val="uk-UA" w:eastAsia="uk-UA" w:bidi="uk-UA"/>
      <w:w w:val="100"/>
      <w:spacing w:val="30"/>
      <w:color w:val="000000"/>
      <w:position w:val="0"/>
    </w:rPr>
  </w:style>
  <w:style w:type="character" w:customStyle="1" w:styleId="CharStyle330">
    <w:name w:val="Заголовок №2 + 19 pt,Не курсив,Интервал 0 pt Exact"/>
    <w:basedOn w:val="CharStyle328"/>
    <w:rPr>
      <w:lang w:val="uk-UA" w:eastAsia="uk-UA" w:bidi="uk-UA"/>
      <w:i/>
      <w:iCs/>
      <w:sz w:val="38"/>
      <w:szCs w:val="38"/>
      <w:w w:val="100"/>
      <w:spacing w:val="0"/>
      <w:color w:val="000000"/>
      <w:position w:val="0"/>
    </w:rPr>
  </w:style>
  <w:style w:type="character" w:customStyle="1" w:styleId="CharStyle332">
    <w:name w:val="Заголовок №3 (2) Exact"/>
    <w:basedOn w:val="DefaultParagraphFont"/>
    <w:link w:val="Style331"/>
    <w:rPr>
      <w:b w:val="0"/>
      <w:bCs w:val="0"/>
      <w:i/>
      <w:iCs/>
      <w:u w:val="none"/>
      <w:strike w:val="0"/>
      <w:smallCaps w:val="0"/>
      <w:sz w:val="46"/>
      <w:szCs w:val="46"/>
      <w:rFonts w:ascii="Times New Roman" w:eastAsia="Times New Roman" w:hAnsi="Times New Roman" w:cs="Times New Roman"/>
      <w:spacing w:val="-10"/>
    </w:rPr>
  </w:style>
  <w:style w:type="character" w:customStyle="1" w:styleId="CharStyle333">
    <w:name w:val="Основной текст (26) + Интервал 1 pt Exact"/>
    <w:basedOn w:val="CharStyle292"/>
    <w:rPr>
      <w:lang w:val="en-US" w:eastAsia="en-US" w:bidi="en-US"/>
      <w:w w:val="100"/>
      <w:spacing w:val="20"/>
      <w:color w:val="000000"/>
      <w:position w:val="0"/>
    </w:rPr>
  </w:style>
  <w:style w:type="character" w:customStyle="1" w:styleId="CharStyle335">
    <w:name w:val="Основной текст (49) Exact"/>
    <w:basedOn w:val="DefaultParagraphFont"/>
    <w:link w:val="Style334"/>
    <w:rPr>
      <w:lang w:val="en-US" w:eastAsia="en-US" w:bidi="en-US"/>
      <w:b w:val="0"/>
      <w:bCs w:val="0"/>
      <w:i w:val="0"/>
      <w:iCs w:val="0"/>
      <w:u w:val="none"/>
      <w:strike w:val="0"/>
      <w:smallCaps w:val="0"/>
      <w:sz w:val="21"/>
      <w:szCs w:val="21"/>
      <w:rFonts w:ascii="Times New Roman" w:eastAsia="Times New Roman" w:hAnsi="Times New Roman" w:cs="Times New Roman"/>
    </w:rPr>
  </w:style>
  <w:style w:type="character" w:customStyle="1" w:styleId="CharStyle336">
    <w:name w:val="Основной текст (26) + 10 pt,Не курсив,Интервал 0 pt Exact"/>
    <w:basedOn w:val="CharStyle292"/>
    <w:rPr>
      <w:lang w:val="en-US" w:eastAsia="en-US" w:bidi="en-US"/>
      <w:i/>
      <w:iCs/>
      <w:sz w:val="20"/>
      <w:szCs w:val="20"/>
      <w:w w:val="100"/>
      <w:spacing w:val="-10"/>
      <w:color w:val="000000"/>
      <w:position w:val="0"/>
    </w:rPr>
  </w:style>
  <w:style w:type="character" w:customStyle="1" w:styleId="CharStyle338">
    <w:name w:val="Основной текст (50) Exact"/>
    <w:basedOn w:val="DefaultParagraphFont"/>
    <w:link w:val="Style337"/>
    <w:rPr>
      <w:lang w:val="en-US" w:eastAsia="en-US" w:bidi="en-US"/>
      <w:b w:val="0"/>
      <w:bCs w:val="0"/>
      <w:i w:val="0"/>
      <w:iCs w:val="0"/>
      <w:u w:val="none"/>
      <w:strike w:val="0"/>
      <w:smallCaps w:val="0"/>
      <w:sz w:val="20"/>
      <w:szCs w:val="20"/>
      <w:rFonts w:ascii="Times New Roman" w:eastAsia="Times New Roman" w:hAnsi="Times New Roman" w:cs="Times New Roman"/>
      <w:spacing w:val="-10"/>
    </w:rPr>
  </w:style>
  <w:style w:type="character" w:customStyle="1" w:styleId="CharStyle339">
    <w:name w:val="Основной текст (50) + 6,5 pt,Курсив,Интервал 1 pt Exact"/>
    <w:basedOn w:val="CharStyle338"/>
    <w:rPr>
      <w:i/>
      <w:iCs/>
      <w:sz w:val="13"/>
      <w:szCs w:val="13"/>
      <w:w w:val="100"/>
      <w:spacing w:val="20"/>
      <w:color w:val="000000"/>
      <w:position w:val="0"/>
    </w:rPr>
  </w:style>
  <w:style w:type="character" w:customStyle="1" w:styleId="CharStyle341">
    <w:name w:val="Заголовок №6 (4) Exact"/>
    <w:basedOn w:val="DefaultParagraphFont"/>
    <w:link w:val="Style340"/>
    <w:rPr>
      <w:lang w:val="en-US" w:eastAsia="en-US" w:bidi="en-US"/>
      <w:b w:val="0"/>
      <w:bCs w:val="0"/>
      <w:i w:val="0"/>
      <w:iCs w:val="0"/>
      <w:u w:val="none"/>
      <w:strike w:val="0"/>
      <w:smallCaps w:val="0"/>
      <w:sz w:val="26"/>
      <w:szCs w:val="26"/>
      <w:rFonts w:ascii="Times New Roman" w:eastAsia="Times New Roman" w:hAnsi="Times New Roman" w:cs="Times New Roman"/>
    </w:rPr>
  </w:style>
  <w:style w:type="character" w:customStyle="1" w:styleId="CharStyle343">
    <w:name w:val="Заголовок №4_"/>
    <w:basedOn w:val="DefaultParagraphFont"/>
    <w:link w:val="Style342"/>
    <w:rPr>
      <w:b w:val="0"/>
      <w:bCs w:val="0"/>
      <w:i/>
      <w:iCs/>
      <w:u w:val="none"/>
      <w:strike w:val="0"/>
      <w:smallCaps w:val="0"/>
      <w:sz w:val="54"/>
      <w:szCs w:val="54"/>
      <w:rFonts w:ascii="Lucida Sans Unicode" w:eastAsia="Lucida Sans Unicode" w:hAnsi="Lucida Sans Unicode" w:cs="Lucida Sans Unicode"/>
      <w:spacing w:val="-20"/>
    </w:rPr>
  </w:style>
  <w:style w:type="character" w:customStyle="1" w:styleId="CharStyle344">
    <w:name w:val="Заголовок №4 + Малые прописные"/>
    <w:basedOn w:val="CharStyle343"/>
    <w:rPr>
      <w:lang w:val="uk-UA" w:eastAsia="uk-UA" w:bidi="uk-UA"/>
      <w:smallCaps/>
      <w:w w:val="100"/>
      <w:color w:val="000000"/>
      <w:position w:val="0"/>
    </w:rPr>
  </w:style>
  <w:style w:type="character" w:customStyle="1" w:styleId="CharStyle345">
    <w:name w:val="Заголовок №4 + 10,5 pt,Не курсив,Интервал 0 pt"/>
    <w:basedOn w:val="CharStyle343"/>
    <w:rPr>
      <w:lang w:val="uk-UA" w:eastAsia="uk-UA" w:bidi="uk-UA"/>
      <w:i/>
      <w:iCs/>
      <w:sz w:val="21"/>
      <w:szCs w:val="21"/>
      <w:w w:val="100"/>
      <w:spacing w:val="0"/>
      <w:color w:val="000000"/>
      <w:position w:val="0"/>
    </w:rPr>
  </w:style>
  <w:style w:type="character" w:customStyle="1" w:styleId="CharStyle347">
    <w:name w:val="Заголовок №4 (3)_"/>
    <w:basedOn w:val="DefaultParagraphFont"/>
    <w:link w:val="Style346"/>
    <w:rPr>
      <w:b w:val="0"/>
      <w:bCs w:val="0"/>
      <w:i/>
      <w:iCs/>
      <w:u w:val="none"/>
      <w:strike w:val="0"/>
      <w:smallCaps w:val="0"/>
      <w:sz w:val="46"/>
      <w:szCs w:val="46"/>
      <w:rFonts w:ascii="Times New Roman" w:eastAsia="Times New Roman" w:hAnsi="Times New Roman" w:cs="Times New Roman"/>
      <w:spacing w:val="-10"/>
    </w:rPr>
  </w:style>
  <w:style w:type="character" w:customStyle="1" w:styleId="CharStyle349">
    <w:name w:val="Основной текст (45)_"/>
    <w:basedOn w:val="DefaultParagraphFont"/>
    <w:link w:val="Style348"/>
    <w:rPr>
      <w:b w:val="0"/>
      <w:bCs w:val="0"/>
      <w:i w:val="0"/>
      <w:iCs w:val="0"/>
      <w:u w:val="none"/>
      <w:strike w:val="0"/>
      <w:smallCaps w:val="0"/>
      <w:sz w:val="8"/>
      <w:szCs w:val="8"/>
      <w:rFonts w:ascii="Franklin Gothic Book" w:eastAsia="Franklin Gothic Book" w:hAnsi="Franklin Gothic Book" w:cs="Franklin Gothic Book"/>
    </w:rPr>
  </w:style>
  <w:style w:type="character" w:customStyle="1" w:styleId="CharStyle350">
    <w:name w:val="Основной текст (2) + Candara,11 pt,Курсив,Интервал 0 pt"/>
    <w:basedOn w:val="CharStyle21"/>
    <w:rPr>
      <w:lang w:val="uk-UA" w:eastAsia="uk-UA" w:bidi="uk-UA"/>
      <w:i/>
      <w:iCs/>
      <w:strike/>
      <w:sz w:val="22"/>
      <w:szCs w:val="22"/>
      <w:rFonts w:ascii="Candara" w:eastAsia="Candara" w:hAnsi="Candara" w:cs="Candara"/>
      <w:w w:val="100"/>
      <w:spacing w:val="-10"/>
      <w:color w:val="000000"/>
      <w:position w:val="0"/>
    </w:rPr>
  </w:style>
  <w:style w:type="character" w:customStyle="1" w:styleId="CharStyle351">
    <w:name w:val="Основной текст (2) + Candara,11 pt"/>
    <w:basedOn w:val="CharStyle21"/>
    <w:rPr>
      <w:lang w:val="uk-UA" w:eastAsia="uk-UA" w:bidi="uk-UA"/>
      <w:sz w:val="22"/>
      <w:szCs w:val="22"/>
      <w:rFonts w:ascii="Candara" w:eastAsia="Candara" w:hAnsi="Candara" w:cs="Candara"/>
      <w:w w:val="100"/>
      <w:spacing w:val="0"/>
      <w:color w:val="000000"/>
      <w:position w:val="0"/>
    </w:rPr>
  </w:style>
  <w:style w:type="character" w:customStyle="1" w:styleId="CharStyle352">
    <w:name w:val="Основной текст (33)_"/>
    <w:basedOn w:val="DefaultParagraphFont"/>
    <w:link w:val="Style172"/>
    <w:rPr>
      <w:b w:val="0"/>
      <w:bCs w:val="0"/>
      <w:i/>
      <w:iCs/>
      <w:u w:val="none"/>
      <w:strike w:val="0"/>
      <w:smallCaps w:val="0"/>
      <w:sz w:val="22"/>
      <w:szCs w:val="22"/>
      <w:rFonts w:ascii="Candara" w:eastAsia="Candara" w:hAnsi="Candara" w:cs="Candara"/>
    </w:rPr>
  </w:style>
  <w:style w:type="character" w:customStyle="1" w:styleId="CharStyle353">
    <w:name w:val="Основной текст (33) + Интервал 0 pt"/>
    <w:basedOn w:val="CharStyle352"/>
    <w:rPr>
      <w:lang w:val="uk-UA" w:eastAsia="uk-UA" w:bidi="uk-UA"/>
      <w:w w:val="100"/>
      <w:spacing w:val="-10"/>
      <w:color w:val="000000"/>
      <w:position w:val="0"/>
    </w:rPr>
  </w:style>
  <w:style w:type="character" w:customStyle="1" w:styleId="CharStyle354">
    <w:name w:val="Основной текст (33) + Не курсив"/>
    <w:basedOn w:val="CharStyle352"/>
    <w:rPr>
      <w:lang w:val="uk-UA" w:eastAsia="uk-UA" w:bidi="uk-UA"/>
      <w:i/>
      <w:iCs/>
      <w:sz w:val="22"/>
      <w:szCs w:val="22"/>
      <w:w w:val="100"/>
      <w:spacing w:val="0"/>
      <w:color w:val="000000"/>
      <w:position w:val="0"/>
    </w:rPr>
  </w:style>
  <w:style w:type="character" w:customStyle="1" w:styleId="CharStyle355">
    <w:name w:val="Основной текст (2) + Интервал 2 pt"/>
    <w:basedOn w:val="CharStyle21"/>
    <w:rPr>
      <w:lang w:val="uk-UA" w:eastAsia="uk-UA" w:bidi="uk-UA"/>
      <w:w w:val="100"/>
      <w:spacing w:val="50"/>
      <w:color w:val="000000"/>
      <w:position w:val="0"/>
    </w:rPr>
  </w:style>
  <w:style w:type="character" w:customStyle="1" w:styleId="CharStyle357">
    <w:name w:val="Основной текст (46)_"/>
    <w:basedOn w:val="DefaultParagraphFont"/>
    <w:link w:val="Style356"/>
    <w:rPr>
      <w:lang w:val="en-US" w:eastAsia="en-US" w:bidi="en-US"/>
      <w:b/>
      <w:bCs/>
      <w:i w:val="0"/>
      <w:iCs w:val="0"/>
      <w:u w:val="none"/>
      <w:strike w:val="0"/>
      <w:smallCaps w:val="0"/>
      <w:rFonts w:ascii="Times New Roman" w:eastAsia="Times New Roman" w:hAnsi="Times New Roman" w:cs="Times New Roman"/>
    </w:rPr>
  </w:style>
  <w:style w:type="character" w:customStyle="1" w:styleId="CharStyle358">
    <w:name w:val="Основной текст (46) + Franklin Gothic Book,Не полужирный,Курсив"/>
    <w:basedOn w:val="CharStyle357"/>
    <w:rPr>
      <w:b/>
      <w:bCs/>
      <w:i/>
      <w:iCs/>
      <w:sz w:val="24"/>
      <w:szCs w:val="24"/>
      <w:rFonts w:ascii="Franklin Gothic Book" w:eastAsia="Franklin Gothic Book" w:hAnsi="Franklin Gothic Book" w:cs="Franklin Gothic Book"/>
      <w:w w:val="100"/>
      <w:spacing w:val="0"/>
      <w:color w:val="000000"/>
      <w:position w:val="0"/>
    </w:rPr>
  </w:style>
  <w:style w:type="character" w:customStyle="1" w:styleId="CharStyle359">
    <w:name w:val="Основной текст (46) + 7,5 pt,Не полужирный,Курсив,Интервал 0 pt"/>
    <w:basedOn w:val="CharStyle357"/>
    <w:rPr>
      <w:b/>
      <w:bCs/>
      <w:i/>
      <w:iCs/>
      <w:sz w:val="15"/>
      <w:szCs w:val="15"/>
      <w:w w:val="100"/>
      <w:spacing w:val="-10"/>
      <w:color w:val="000000"/>
      <w:position w:val="0"/>
    </w:rPr>
  </w:style>
  <w:style w:type="character" w:customStyle="1" w:styleId="CharStyle360">
    <w:name w:val="Основной текст (46) + Franklin Gothic Book,Не полужирный,Курсив"/>
    <w:basedOn w:val="CharStyle357"/>
    <w:rPr>
      <w:b/>
      <w:bCs/>
      <w:i/>
      <w:iCs/>
      <w:sz w:val="24"/>
      <w:szCs w:val="24"/>
      <w:rFonts w:ascii="Franklin Gothic Book" w:eastAsia="Franklin Gothic Book" w:hAnsi="Franklin Gothic Book" w:cs="Franklin Gothic Book"/>
      <w:w w:val="100"/>
      <w:spacing w:val="0"/>
      <w:color w:val="000000"/>
      <w:position w:val="0"/>
    </w:rPr>
  </w:style>
  <w:style w:type="character" w:customStyle="1" w:styleId="CharStyle361">
    <w:name w:val="Основной текст (2) + Курсив,Интервал 1 pt"/>
    <w:basedOn w:val="CharStyle21"/>
    <w:rPr>
      <w:lang w:val="en-US" w:eastAsia="en-US" w:bidi="en-US"/>
      <w:i/>
      <w:iCs/>
      <w:w w:val="100"/>
      <w:spacing w:val="30"/>
      <w:color w:val="000000"/>
      <w:position w:val="0"/>
    </w:rPr>
  </w:style>
  <w:style w:type="character" w:customStyle="1" w:styleId="CharStyle363">
    <w:name w:val="Основной текст (47)_"/>
    <w:basedOn w:val="DefaultParagraphFont"/>
    <w:link w:val="Style362"/>
    <w:rPr>
      <w:lang w:val="en-US" w:eastAsia="en-US" w:bidi="en-US"/>
      <w:b w:val="0"/>
      <w:bCs w:val="0"/>
      <w:i/>
      <w:iCs/>
      <w:u w:val="none"/>
      <w:strike w:val="0"/>
      <w:smallCaps w:val="0"/>
      <w:sz w:val="13"/>
      <w:szCs w:val="13"/>
      <w:rFonts w:ascii="Times New Roman" w:eastAsia="Times New Roman" w:hAnsi="Times New Roman" w:cs="Times New Roman"/>
    </w:rPr>
  </w:style>
  <w:style w:type="character" w:customStyle="1" w:styleId="CharStyle365">
    <w:name w:val="Основной текст (48)_"/>
    <w:basedOn w:val="DefaultParagraphFont"/>
    <w:link w:val="Style364"/>
    <w:rPr>
      <w:lang w:val="en-US" w:eastAsia="en-US" w:bidi="en-US"/>
      <w:b w:val="0"/>
      <w:bCs w:val="0"/>
      <w:i w:val="0"/>
      <w:iCs w:val="0"/>
      <w:u w:val="none"/>
      <w:strike w:val="0"/>
      <w:smallCaps w:val="0"/>
      <w:sz w:val="20"/>
      <w:szCs w:val="20"/>
      <w:rFonts w:ascii="Times New Roman" w:eastAsia="Times New Roman" w:hAnsi="Times New Roman" w:cs="Times New Roman"/>
      <w:spacing w:val="0"/>
    </w:rPr>
  </w:style>
  <w:style w:type="character" w:customStyle="1" w:styleId="CharStyle366">
    <w:name w:val="Основной текст (48) + 11 pt"/>
    <w:basedOn w:val="CharStyle365"/>
    <w:rPr>
      <w:sz w:val="22"/>
      <w:szCs w:val="22"/>
      <w:w w:val="100"/>
      <w:spacing w:val="0"/>
      <w:color w:val="000000"/>
      <w:position w:val="0"/>
    </w:rPr>
  </w:style>
  <w:style w:type="character" w:customStyle="1" w:styleId="CharStyle367">
    <w:name w:val="Основной текст (48) + 11,5 pt,Курсив"/>
    <w:basedOn w:val="CharStyle365"/>
    <w:rPr>
      <w:lang w:val="uk-UA" w:eastAsia="uk-UA" w:bidi="uk-UA"/>
      <w:i/>
      <w:iCs/>
      <w:sz w:val="23"/>
      <w:szCs w:val="23"/>
      <w:w w:val="100"/>
      <w:spacing w:val="0"/>
      <w:color w:val="000000"/>
      <w:position w:val="0"/>
    </w:rPr>
  </w:style>
  <w:style w:type="character" w:customStyle="1" w:styleId="CharStyle368">
    <w:name w:val="Основной текст (48) + 6,5 pt,Курсив"/>
    <w:basedOn w:val="CharStyle365"/>
    <w:rPr>
      <w:i/>
      <w:iCs/>
      <w:sz w:val="13"/>
      <w:szCs w:val="13"/>
      <w:w w:val="100"/>
      <w:spacing w:val="0"/>
      <w:color w:val="000000"/>
      <w:position w:val="0"/>
    </w:rPr>
  </w:style>
  <w:style w:type="character" w:customStyle="1" w:styleId="CharStyle369">
    <w:name w:val="Основной текст (48) + Курсив"/>
    <w:basedOn w:val="CharStyle365"/>
    <w:rPr>
      <w:b/>
      <w:bCs/>
      <w:i/>
      <w:iCs/>
      <w:sz w:val="20"/>
      <w:szCs w:val="20"/>
      <w:w w:val="100"/>
      <w:spacing w:val="0"/>
      <w:color w:val="000000"/>
      <w:position w:val="0"/>
    </w:rPr>
  </w:style>
  <w:style w:type="character" w:customStyle="1" w:styleId="CharStyle370">
    <w:name w:val="Основной текст (2) + 10 pt"/>
    <w:basedOn w:val="CharStyle21"/>
    <w:rPr>
      <w:lang w:val="en-US" w:eastAsia="en-US" w:bidi="en-US"/>
      <w:b/>
      <w:bCs/>
      <w:sz w:val="20"/>
      <w:szCs w:val="20"/>
      <w:w w:val="100"/>
      <w:spacing w:val="0"/>
      <w:color w:val="000000"/>
      <w:position w:val="0"/>
    </w:rPr>
  </w:style>
  <w:style w:type="character" w:customStyle="1" w:styleId="CharStyle371">
    <w:name w:val="Основной текст (2) + 6,5 pt,Курсив"/>
    <w:basedOn w:val="CharStyle21"/>
    <w:rPr>
      <w:lang w:val="en-US" w:eastAsia="en-US" w:bidi="en-US"/>
      <w:b/>
      <w:bCs/>
      <w:i/>
      <w:iCs/>
      <w:sz w:val="13"/>
      <w:szCs w:val="13"/>
      <w:w w:val="100"/>
      <w:spacing w:val="0"/>
      <w:color w:val="000000"/>
      <w:position w:val="0"/>
    </w:rPr>
  </w:style>
  <w:style w:type="character" w:customStyle="1" w:styleId="CharStyle372">
    <w:name w:val="Основной текст (2) + 11,5 pt,Курсив"/>
    <w:basedOn w:val="CharStyle21"/>
    <w:rPr>
      <w:lang w:val="uk-UA" w:eastAsia="uk-UA" w:bidi="uk-UA"/>
      <w:b/>
      <w:bCs/>
      <w:i/>
      <w:iCs/>
      <w:sz w:val="23"/>
      <w:szCs w:val="23"/>
      <w:w w:val="100"/>
      <w:spacing w:val="0"/>
      <w:color w:val="000000"/>
      <w:position w:val="0"/>
    </w:rPr>
  </w:style>
  <w:style w:type="character" w:customStyle="1" w:styleId="CharStyle373">
    <w:name w:val="Основной текст (2) + 10,5 pt,Полужирный"/>
    <w:basedOn w:val="CharStyle21"/>
    <w:rPr>
      <w:lang w:val="uk-UA" w:eastAsia="uk-UA" w:bidi="uk-UA"/>
      <w:b/>
      <w:bCs/>
      <w:sz w:val="21"/>
      <w:szCs w:val="21"/>
      <w:w w:val="100"/>
      <w:spacing w:val="0"/>
      <w:color w:val="000000"/>
      <w:position w:val="0"/>
    </w:rPr>
  </w:style>
  <w:style w:type="character" w:customStyle="1" w:styleId="CharStyle374">
    <w:name w:val="Основной текст (2) + 10,5 pt"/>
    <w:basedOn w:val="CharStyle21"/>
    <w:rPr>
      <w:lang w:val="uk-UA" w:eastAsia="uk-UA" w:bidi="uk-UA"/>
      <w:sz w:val="21"/>
      <w:szCs w:val="21"/>
      <w:w w:val="100"/>
      <w:spacing w:val="0"/>
      <w:color w:val="000000"/>
      <w:position w:val="0"/>
    </w:rPr>
  </w:style>
  <w:style w:type="character" w:customStyle="1" w:styleId="CharStyle375">
    <w:name w:val="Основной текст (2) + Candara,11 pt,Курсив,Интервал 1 pt"/>
    <w:basedOn w:val="CharStyle21"/>
    <w:rPr>
      <w:lang w:val="uk-UA" w:eastAsia="uk-UA" w:bidi="uk-UA"/>
      <w:i/>
      <w:iCs/>
      <w:sz w:val="22"/>
      <w:szCs w:val="22"/>
      <w:rFonts w:ascii="Candara" w:eastAsia="Candara" w:hAnsi="Candara" w:cs="Candara"/>
      <w:w w:val="100"/>
      <w:spacing w:val="20"/>
      <w:color w:val="000000"/>
      <w:position w:val="0"/>
    </w:rPr>
  </w:style>
  <w:style w:type="character" w:customStyle="1" w:styleId="CharStyle376">
    <w:name w:val="Основной текст (2) + 5,5 pt,Курсив"/>
    <w:basedOn w:val="CharStyle21"/>
    <w:rPr>
      <w:lang w:val="uk-UA" w:eastAsia="uk-UA" w:bidi="uk-UA"/>
      <w:i/>
      <w:iCs/>
      <w:sz w:val="11"/>
      <w:szCs w:val="11"/>
      <w:w w:val="100"/>
      <w:spacing w:val="0"/>
      <w:color w:val="000000"/>
      <w:position w:val="0"/>
    </w:rPr>
  </w:style>
  <w:style w:type="character" w:customStyle="1" w:styleId="CharStyle377">
    <w:name w:val="Основной текст (2) + Segoe UI,Курсив,Интервал 1 pt"/>
    <w:basedOn w:val="CharStyle21"/>
    <w:rPr>
      <w:lang w:val="uk-UA" w:eastAsia="uk-UA" w:bidi="uk-UA"/>
      <w:i/>
      <w:iCs/>
      <w:rFonts w:ascii="Segoe UI" w:eastAsia="Segoe UI" w:hAnsi="Segoe UI" w:cs="Segoe UI"/>
      <w:w w:val="100"/>
      <w:spacing w:val="30"/>
      <w:color w:val="000000"/>
      <w:position w:val="0"/>
    </w:rPr>
  </w:style>
  <w:style w:type="character" w:customStyle="1" w:styleId="CharStyle378">
    <w:name w:val="Основной текст (2) + Courier New,Полужирный,Курсив"/>
    <w:basedOn w:val="CharStyle21"/>
    <w:rPr>
      <w:lang w:val="uk-UA" w:eastAsia="uk-UA" w:bidi="uk-UA"/>
      <w:b/>
      <w:bCs/>
      <w:i/>
      <w:iCs/>
      <w:sz w:val="26"/>
      <w:szCs w:val="26"/>
      <w:rFonts w:ascii="Courier New" w:eastAsia="Courier New" w:hAnsi="Courier New" w:cs="Courier New"/>
      <w:w w:val="100"/>
      <w:spacing w:val="0"/>
      <w:color w:val="000000"/>
      <w:position w:val="0"/>
    </w:rPr>
  </w:style>
  <w:style w:type="character" w:customStyle="1" w:styleId="CharStyle379">
    <w:name w:val="Основной текст (2) + Candara,11 pt,Полужирный"/>
    <w:basedOn w:val="CharStyle21"/>
    <w:rPr>
      <w:lang w:val="uk-UA" w:eastAsia="uk-UA" w:bidi="uk-UA"/>
      <w:b/>
      <w:bCs/>
      <w:sz w:val="22"/>
      <w:szCs w:val="22"/>
      <w:rFonts w:ascii="Candara" w:eastAsia="Candara" w:hAnsi="Candara" w:cs="Candara"/>
      <w:w w:val="100"/>
      <w:spacing w:val="0"/>
      <w:color w:val="000000"/>
      <w:position w:val="0"/>
    </w:rPr>
  </w:style>
  <w:style w:type="character" w:customStyle="1" w:styleId="CharStyle381">
    <w:name w:val="Подпись к картинке (9) Exact"/>
    <w:basedOn w:val="DefaultParagraphFont"/>
    <w:link w:val="Style380"/>
    <w:rPr>
      <w:b w:val="0"/>
      <w:bCs w:val="0"/>
      <w:i w:val="0"/>
      <w:iCs w:val="0"/>
      <w:u w:val="none"/>
      <w:strike w:val="0"/>
      <w:smallCaps w:val="0"/>
      <w:sz w:val="14"/>
      <w:szCs w:val="14"/>
      <w:rFonts w:ascii="Bookman Old Style" w:eastAsia="Bookman Old Style" w:hAnsi="Bookman Old Style" w:cs="Bookman Old Style"/>
    </w:rPr>
  </w:style>
  <w:style w:type="character" w:customStyle="1" w:styleId="CharStyle382">
    <w:name w:val="Подпись к картинке (9) Exact"/>
    <w:basedOn w:val="CharStyle381"/>
    <w:rPr>
      <w:lang w:val="uk-UA" w:eastAsia="uk-UA" w:bidi="uk-UA"/>
      <w:w w:val="100"/>
      <w:spacing w:val="0"/>
      <w:color w:val="000000"/>
      <w:position w:val="0"/>
    </w:rPr>
  </w:style>
  <w:style w:type="character" w:customStyle="1" w:styleId="CharStyle383">
    <w:name w:val="Подпись к картинке (9) Exact"/>
    <w:basedOn w:val="CharStyle381"/>
    <w:rPr>
      <w:lang w:val="uk-UA" w:eastAsia="uk-UA" w:bidi="uk-UA"/>
      <w:w w:val="100"/>
      <w:spacing w:val="0"/>
      <w:color w:val="000000"/>
      <w:position w:val="0"/>
    </w:rPr>
  </w:style>
  <w:style w:type="character" w:customStyle="1" w:styleId="CharStyle384">
    <w:name w:val="Основной текст (2) + Курсив Exact"/>
    <w:basedOn w:val="CharStyle21"/>
    <w:rPr>
      <w:lang w:val="uk-UA" w:eastAsia="uk-UA" w:bidi="uk-UA"/>
      <w:i/>
      <w:iCs/>
      <w:w w:val="100"/>
      <w:spacing w:val="0"/>
      <w:color w:val="000000"/>
      <w:position w:val="0"/>
    </w:rPr>
  </w:style>
  <w:style w:type="character" w:customStyle="1" w:styleId="CharStyle385">
    <w:name w:val="Колонтитул + 14 pt"/>
    <w:basedOn w:val="CharStyle23"/>
    <w:rPr>
      <w:lang w:val="uk-UA" w:eastAsia="uk-UA" w:bidi="uk-UA"/>
      <w:sz w:val="28"/>
      <w:szCs w:val="28"/>
      <w:w w:val="100"/>
      <w:spacing w:val="0"/>
      <w:color w:val="000000"/>
      <w:position w:val="0"/>
    </w:rPr>
  </w:style>
  <w:style w:type="character" w:customStyle="1" w:styleId="CharStyle387">
    <w:name w:val="Другое_"/>
    <w:basedOn w:val="DefaultParagraphFont"/>
    <w:link w:val="Style386"/>
    <w:rPr>
      <w:b w:val="0"/>
      <w:bCs w:val="0"/>
      <w:i w:val="0"/>
      <w:iCs w:val="0"/>
      <w:u w:val="none"/>
      <w:strike w:val="0"/>
      <w:smallCaps w:val="0"/>
      <w:sz w:val="26"/>
      <w:szCs w:val="26"/>
      <w:rFonts w:ascii="Times New Roman" w:eastAsia="Times New Roman" w:hAnsi="Times New Roman" w:cs="Times New Roman"/>
    </w:rPr>
  </w:style>
  <w:style w:type="paragraph" w:customStyle="1" w:styleId="Style3">
    <w:name w:val="Сноска (2)"/>
    <w:basedOn w:val="Normal"/>
    <w:link w:val="CharStyle4"/>
    <w:pPr>
      <w:widowControl w:val="0"/>
      <w:shd w:val="clear" w:color="auto" w:fill="FFFFFF"/>
      <w:spacing w:line="446"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5">
    <w:name w:val="Сноска"/>
    <w:basedOn w:val="Normal"/>
    <w:link w:val="CharStyle6"/>
    <w:pPr>
      <w:widowControl w:val="0"/>
      <w:shd w:val="clear" w:color="auto" w:fill="FFFFFF"/>
      <w:jc w:val="both"/>
      <w:spacing w:line="418" w:lineRule="exact"/>
      <w:ind w:firstLine="600"/>
    </w:pPr>
    <w:rPr>
      <w:b w:val="0"/>
      <w:bCs w:val="0"/>
      <w:i w:val="0"/>
      <w:iCs w:val="0"/>
      <w:u w:val="none"/>
      <w:strike w:val="0"/>
      <w:smallCaps w:val="0"/>
      <w:sz w:val="26"/>
      <w:szCs w:val="26"/>
      <w:rFonts w:ascii="Times New Roman" w:eastAsia="Times New Roman" w:hAnsi="Times New Roman" w:cs="Times New Roman"/>
    </w:rPr>
  </w:style>
  <w:style w:type="paragraph" w:customStyle="1" w:styleId="Style8">
    <w:name w:val="Сноска (3)"/>
    <w:basedOn w:val="Normal"/>
    <w:link w:val="CharStyle9"/>
    <w:pPr>
      <w:widowControl w:val="0"/>
      <w:shd w:val="clear" w:color="auto" w:fill="FFFFFF"/>
      <w:jc w:val="both"/>
      <w:spacing w:line="418" w:lineRule="exact"/>
      <w:ind w:firstLine="600"/>
    </w:pPr>
    <w:rPr>
      <w:b/>
      <w:bCs/>
      <w:i w:val="0"/>
      <w:iCs w:val="0"/>
      <w:u w:val="none"/>
      <w:strike w:val="0"/>
      <w:smallCaps w:val="0"/>
      <w:sz w:val="26"/>
      <w:szCs w:val="26"/>
      <w:rFonts w:ascii="Times New Roman" w:eastAsia="Times New Roman" w:hAnsi="Times New Roman" w:cs="Times New Roman"/>
    </w:rPr>
  </w:style>
  <w:style w:type="paragraph" w:customStyle="1" w:styleId="Style11">
    <w:name w:val="Основной текст (2)"/>
    <w:basedOn w:val="Normal"/>
    <w:link w:val="CharStyle21"/>
    <w:pPr>
      <w:widowControl w:val="0"/>
      <w:shd w:val="clear" w:color="auto" w:fill="FFFFFF"/>
      <w:spacing w:line="322"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13">
    <w:name w:val="Подпись к картинке (2)"/>
    <w:basedOn w:val="Normal"/>
    <w:link w:val="CharStyle14"/>
    <w:pPr>
      <w:widowControl w:val="0"/>
      <w:shd w:val="clear" w:color="auto" w:fill="FFFFFF"/>
      <w:jc w:val="center"/>
      <w:spacing w:line="365" w:lineRule="exact"/>
    </w:pPr>
    <w:rPr>
      <w:b/>
      <w:bCs/>
      <w:i w:val="0"/>
      <w:iCs w:val="0"/>
      <w:u w:val="none"/>
      <w:strike w:val="0"/>
      <w:smallCaps w:val="0"/>
      <w:sz w:val="32"/>
      <w:szCs w:val="32"/>
      <w:rFonts w:ascii="Times New Roman" w:eastAsia="Times New Roman" w:hAnsi="Times New Roman" w:cs="Times New Roman"/>
    </w:rPr>
  </w:style>
  <w:style w:type="paragraph" w:customStyle="1" w:styleId="Style15">
    <w:name w:val="Основной текст (3)"/>
    <w:basedOn w:val="Normal"/>
    <w:link w:val="CharStyle16"/>
    <w:pPr>
      <w:widowControl w:val="0"/>
      <w:shd w:val="clear" w:color="auto" w:fill="FFFFFF"/>
      <w:jc w:val="center"/>
      <w:spacing w:before="120" w:line="480" w:lineRule="exact"/>
    </w:pPr>
    <w:rPr>
      <w:b/>
      <w:bCs/>
      <w:i w:val="0"/>
      <w:iCs w:val="0"/>
      <w:u w:val="none"/>
      <w:strike w:val="0"/>
      <w:smallCaps w:val="0"/>
      <w:sz w:val="32"/>
      <w:szCs w:val="32"/>
      <w:rFonts w:ascii="Times New Roman" w:eastAsia="Times New Roman" w:hAnsi="Times New Roman" w:cs="Times New Roman"/>
    </w:rPr>
  </w:style>
  <w:style w:type="paragraph" w:customStyle="1" w:styleId="Style17">
    <w:name w:val="Основной текст (4)"/>
    <w:basedOn w:val="Normal"/>
    <w:link w:val="CharStyle18"/>
    <w:pPr>
      <w:widowControl w:val="0"/>
      <w:shd w:val="clear" w:color="auto" w:fill="FFFFFF"/>
      <w:spacing w:before="1260" w:after="900" w:line="504" w:lineRule="exact"/>
    </w:pPr>
    <w:rPr>
      <w:b/>
      <w:bCs/>
      <w:i w:val="0"/>
      <w:iCs w:val="0"/>
      <w:u w:val="none"/>
      <w:strike w:val="0"/>
      <w:smallCaps w:val="0"/>
      <w:sz w:val="40"/>
      <w:szCs w:val="40"/>
      <w:rFonts w:ascii="Times New Roman" w:eastAsia="Times New Roman" w:hAnsi="Times New Roman" w:cs="Times New Roman"/>
    </w:rPr>
  </w:style>
  <w:style w:type="paragraph" w:customStyle="1" w:styleId="Style19">
    <w:name w:val="Основной текст (5)"/>
    <w:basedOn w:val="Normal"/>
    <w:link w:val="CharStyle20"/>
    <w:pPr>
      <w:widowControl w:val="0"/>
      <w:shd w:val="clear" w:color="auto" w:fill="FFFFFF"/>
      <w:jc w:val="center"/>
      <w:spacing w:before="2100" w:line="365" w:lineRule="exact"/>
    </w:pPr>
    <w:rPr>
      <w:b w:val="0"/>
      <w:bCs w:val="0"/>
      <w:i w:val="0"/>
      <w:iCs w:val="0"/>
      <w:u w:val="none"/>
      <w:strike w:val="0"/>
      <w:smallCaps w:val="0"/>
      <w:sz w:val="32"/>
      <w:szCs w:val="32"/>
      <w:rFonts w:ascii="Times New Roman" w:eastAsia="Times New Roman" w:hAnsi="Times New Roman" w:cs="Times New Roman"/>
    </w:rPr>
  </w:style>
  <w:style w:type="paragraph" w:customStyle="1" w:styleId="Style22">
    <w:name w:val="Колонтитул"/>
    <w:basedOn w:val="Normal"/>
    <w:link w:val="CharStyle23"/>
    <w:pPr>
      <w:widowControl w:val="0"/>
      <w:shd w:val="clear" w:color="auto" w:fill="FFFFFF"/>
      <w:spacing w:line="274" w:lineRule="exact"/>
    </w:pPr>
    <w:rPr>
      <w:b/>
      <w:bCs/>
      <w:i w:val="0"/>
      <w:iCs w:val="0"/>
      <w:u w:val="none"/>
      <w:strike w:val="0"/>
      <w:smallCaps w:val="0"/>
      <w:rFonts w:ascii="Times New Roman" w:eastAsia="Times New Roman" w:hAnsi="Times New Roman" w:cs="Times New Roman"/>
    </w:rPr>
  </w:style>
  <w:style w:type="paragraph" w:customStyle="1" w:styleId="Style25">
    <w:name w:val="Заголовок №7"/>
    <w:basedOn w:val="Normal"/>
    <w:link w:val="CharStyle26"/>
    <w:pPr>
      <w:widowControl w:val="0"/>
      <w:shd w:val="clear" w:color="auto" w:fill="FFFFFF"/>
      <w:outlineLvl w:val="6"/>
      <w:spacing w:after="360" w:line="0" w:lineRule="exact"/>
      <w:ind w:hanging="1040"/>
    </w:pPr>
    <w:rPr>
      <w:b/>
      <w:bCs/>
      <w:i w:val="0"/>
      <w:iCs w:val="0"/>
      <w:u w:val="none"/>
      <w:strike w:val="0"/>
      <w:smallCaps w:val="0"/>
      <w:sz w:val="26"/>
      <w:szCs w:val="26"/>
      <w:rFonts w:ascii="Times New Roman" w:eastAsia="Times New Roman" w:hAnsi="Times New Roman" w:cs="Times New Roman"/>
    </w:rPr>
  </w:style>
  <w:style w:type="paragraph" w:customStyle="1" w:styleId="Style29">
    <w:name w:val="Подпись к картинке (3)"/>
    <w:basedOn w:val="Normal"/>
    <w:link w:val="CharStyle30"/>
    <w:pPr>
      <w:widowControl w:val="0"/>
      <w:shd w:val="clear" w:color="auto" w:fill="FFFFFF"/>
      <w:spacing w:line="0" w:lineRule="exact"/>
    </w:pPr>
    <w:rPr>
      <w:b w:val="0"/>
      <w:bCs w:val="0"/>
      <w:i w:val="0"/>
      <w:iCs w:val="0"/>
      <w:u w:val="none"/>
      <w:strike w:val="0"/>
      <w:smallCaps w:val="0"/>
      <w:rFonts w:ascii="Arial" w:eastAsia="Arial" w:hAnsi="Arial" w:cs="Arial"/>
    </w:rPr>
  </w:style>
  <w:style w:type="paragraph" w:customStyle="1" w:styleId="Style31">
    <w:name w:val="Основной текст (6)"/>
    <w:basedOn w:val="Normal"/>
    <w:link w:val="CharStyle32"/>
    <w:pPr>
      <w:widowControl w:val="0"/>
      <w:shd w:val="clear" w:color="auto" w:fill="FFFFFF"/>
      <w:spacing w:after="420" w:line="0" w:lineRule="exact"/>
    </w:pPr>
    <w:rPr>
      <w:b/>
      <w:bCs/>
      <w:i w:val="0"/>
      <w:iCs w:val="0"/>
      <w:u w:val="none"/>
      <w:strike w:val="0"/>
      <w:smallCaps w:val="0"/>
      <w:sz w:val="26"/>
      <w:szCs w:val="26"/>
      <w:rFonts w:ascii="Times New Roman" w:eastAsia="Times New Roman" w:hAnsi="Times New Roman" w:cs="Times New Roman"/>
    </w:rPr>
  </w:style>
  <w:style w:type="paragraph" w:customStyle="1" w:styleId="Style33">
    <w:name w:val="Основной текст (7)"/>
    <w:basedOn w:val="Normal"/>
    <w:link w:val="CharStyle34"/>
    <w:pPr>
      <w:widowControl w:val="0"/>
      <w:shd w:val="clear" w:color="auto" w:fill="FFFFFF"/>
      <w:jc w:val="both"/>
      <w:spacing w:after="240" w:line="0" w:lineRule="exact"/>
    </w:pPr>
    <w:rPr>
      <w:b/>
      <w:bCs/>
      <w:i w:val="0"/>
      <w:iCs w:val="0"/>
      <w:u w:val="none"/>
      <w:strike w:val="0"/>
      <w:smallCaps w:val="0"/>
      <w:sz w:val="26"/>
      <w:szCs w:val="26"/>
      <w:rFonts w:ascii="Times New Roman" w:eastAsia="Times New Roman" w:hAnsi="Times New Roman" w:cs="Times New Roman"/>
    </w:rPr>
  </w:style>
  <w:style w:type="paragraph" w:customStyle="1" w:styleId="Style35">
    <w:name w:val="Основной текст (8)"/>
    <w:basedOn w:val="Normal"/>
    <w:link w:val="CharStyle36"/>
    <w:pPr>
      <w:widowControl w:val="0"/>
      <w:shd w:val="clear" w:color="auto" w:fill="FFFFFF"/>
      <w:jc w:val="center"/>
      <w:spacing w:line="298" w:lineRule="exact"/>
      <w:ind w:hanging="380"/>
    </w:pPr>
    <w:rPr>
      <w:b w:val="0"/>
      <w:bCs w:val="0"/>
      <w:i w:val="0"/>
      <w:iCs w:val="0"/>
      <w:u w:val="none"/>
      <w:strike w:val="0"/>
      <w:smallCaps w:val="0"/>
      <w:sz w:val="26"/>
      <w:szCs w:val="26"/>
      <w:rFonts w:ascii="Times New Roman" w:eastAsia="Times New Roman" w:hAnsi="Times New Roman" w:cs="Times New Roman"/>
    </w:rPr>
  </w:style>
  <w:style w:type="paragraph" w:customStyle="1" w:styleId="Style39">
    <w:name w:val="Основной текст (9)"/>
    <w:basedOn w:val="Normal"/>
    <w:link w:val="CharStyle101"/>
    <w:pPr>
      <w:widowControl w:val="0"/>
      <w:shd w:val="clear" w:color="auto" w:fill="FFFFFF"/>
      <w:spacing w:line="0" w:lineRule="exact"/>
    </w:pPr>
    <w:rPr>
      <w:b w:val="0"/>
      <w:bCs w:val="0"/>
      <w:i/>
      <w:iCs/>
      <w:u w:val="none"/>
      <w:strike w:val="0"/>
      <w:smallCaps w:val="0"/>
      <w:sz w:val="26"/>
      <w:szCs w:val="26"/>
      <w:rFonts w:ascii="Times New Roman" w:eastAsia="Times New Roman" w:hAnsi="Times New Roman" w:cs="Times New Roman"/>
    </w:rPr>
  </w:style>
  <w:style w:type="paragraph" w:customStyle="1" w:styleId="Style41">
    <w:name w:val="Основной текст (10)"/>
    <w:basedOn w:val="Normal"/>
    <w:link w:val="CharStyle296"/>
    <w:pPr>
      <w:widowControl w:val="0"/>
      <w:shd w:val="clear" w:color="auto" w:fill="FFFFFF"/>
      <w:jc w:val="both"/>
      <w:spacing w:line="0" w:lineRule="exact"/>
    </w:pPr>
    <w:rPr>
      <w:b w:val="0"/>
      <w:bCs w:val="0"/>
      <w:i/>
      <w:iCs/>
      <w:u w:val="none"/>
      <w:strike w:val="0"/>
      <w:smallCaps w:val="0"/>
      <w:sz w:val="26"/>
      <w:szCs w:val="26"/>
      <w:rFonts w:ascii="Times New Roman" w:eastAsia="Times New Roman" w:hAnsi="Times New Roman" w:cs="Times New Roman"/>
    </w:rPr>
  </w:style>
  <w:style w:type="paragraph" w:customStyle="1" w:styleId="Style47">
    <w:name w:val="Заголовок №6"/>
    <w:basedOn w:val="Normal"/>
    <w:link w:val="CharStyle125"/>
    <w:pPr>
      <w:widowControl w:val="0"/>
      <w:shd w:val="clear" w:color="auto" w:fill="FFFFFF"/>
      <w:outlineLvl w:val="5"/>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49">
    <w:name w:val="Основной текст (11)"/>
    <w:basedOn w:val="Normal"/>
    <w:link w:val="CharStyle50"/>
    <w:pPr>
      <w:widowControl w:val="0"/>
      <w:shd w:val="clear" w:color="auto" w:fill="FFFFFF"/>
      <w:spacing w:line="0" w:lineRule="exact"/>
    </w:pPr>
    <w:rPr>
      <w:b w:val="0"/>
      <w:bCs w:val="0"/>
      <w:i/>
      <w:iCs/>
      <w:u w:val="none"/>
      <w:strike w:val="0"/>
      <w:smallCaps w:val="0"/>
      <w:sz w:val="20"/>
      <w:szCs w:val="20"/>
      <w:rFonts w:ascii="Sylfaen" w:eastAsia="Sylfaen" w:hAnsi="Sylfaen" w:cs="Sylfaen"/>
    </w:rPr>
  </w:style>
  <w:style w:type="paragraph" w:customStyle="1" w:styleId="Style51">
    <w:name w:val="Основной текст (12)"/>
    <w:basedOn w:val="Normal"/>
    <w:link w:val="CharStyle52"/>
    <w:pPr>
      <w:widowControl w:val="0"/>
      <w:shd w:val="clear" w:color="auto" w:fill="FFFFFF"/>
      <w:spacing w:line="0" w:lineRule="exact"/>
    </w:pPr>
    <w:rPr>
      <w:b w:val="0"/>
      <w:bCs w:val="0"/>
      <w:i w:val="0"/>
      <w:iCs w:val="0"/>
      <w:u w:val="none"/>
      <w:strike w:val="0"/>
      <w:smallCaps w:val="0"/>
      <w:sz w:val="16"/>
      <w:szCs w:val="16"/>
      <w:rFonts w:ascii="Sylfaen" w:eastAsia="Sylfaen" w:hAnsi="Sylfaen" w:cs="Sylfaen"/>
    </w:rPr>
  </w:style>
  <w:style w:type="paragraph" w:customStyle="1" w:styleId="Style54">
    <w:name w:val="Основной текст (13)"/>
    <w:basedOn w:val="Normal"/>
    <w:link w:val="CharStyle55"/>
    <w:pPr>
      <w:widowControl w:val="0"/>
      <w:shd w:val="clear" w:color="auto" w:fill="FFFFFF"/>
      <w:spacing w:line="0" w:lineRule="exact"/>
    </w:pPr>
    <w:rPr>
      <w:b w:val="0"/>
      <w:bCs w:val="0"/>
      <w:i w:val="0"/>
      <w:iCs w:val="0"/>
      <w:u w:val="none"/>
      <w:strike w:val="0"/>
      <w:smallCaps w:val="0"/>
      <w:sz w:val="20"/>
      <w:szCs w:val="20"/>
      <w:rFonts w:ascii="Franklin Gothic Book" w:eastAsia="Franklin Gothic Book" w:hAnsi="Franklin Gothic Book" w:cs="Franklin Gothic Book"/>
      <w:spacing w:val="0"/>
    </w:rPr>
  </w:style>
  <w:style w:type="paragraph" w:customStyle="1" w:styleId="Style59">
    <w:name w:val="Подпись к таблице"/>
    <w:basedOn w:val="Normal"/>
    <w:link w:val="CharStyle60"/>
    <w:pPr>
      <w:widowControl w:val="0"/>
      <w:shd w:val="clear" w:color="auto" w:fill="FFFFFF"/>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63">
    <w:name w:val="Подпись к картинке (4)"/>
    <w:basedOn w:val="Normal"/>
    <w:link w:val="CharStyle73"/>
    <w:pPr>
      <w:widowControl w:val="0"/>
      <w:shd w:val="clear" w:color="auto" w:fill="FFFFFF"/>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66">
    <w:name w:val="Основной текст (14)"/>
    <w:basedOn w:val="Normal"/>
    <w:link w:val="CharStyle67"/>
    <w:pPr>
      <w:widowControl w:val="0"/>
      <w:shd w:val="clear" w:color="auto" w:fill="FFFFFF"/>
      <w:jc w:val="center"/>
      <w:spacing w:line="0"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68">
    <w:name w:val="Основной текст (15)"/>
    <w:basedOn w:val="Normal"/>
    <w:link w:val="CharStyle69"/>
    <w:pPr>
      <w:widowControl w:val="0"/>
      <w:shd w:val="clear" w:color="auto" w:fill="FFFFFF"/>
      <w:spacing w:line="0" w:lineRule="exact"/>
    </w:pPr>
    <w:rPr>
      <w:b w:val="0"/>
      <w:bCs w:val="0"/>
      <w:i w:val="0"/>
      <w:iCs w:val="0"/>
      <w:u w:val="none"/>
      <w:strike w:val="0"/>
      <w:smallCaps w:val="0"/>
      <w:sz w:val="18"/>
      <w:szCs w:val="18"/>
      <w:rFonts w:ascii="Arial Narrow" w:eastAsia="Arial Narrow" w:hAnsi="Arial Narrow" w:cs="Arial Narrow"/>
    </w:rPr>
  </w:style>
  <w:style w:type="paragraph" w:customStyle="1" w:styleId="Style77">
    <w:name w:val="Основной текст (16)"/>
    <w:basedOn w:val="Normal"/>
    <w:link w:val="CharStyle78"/>
    <w:pPr>
      <w:widowControl w:val="0"/>
      <w:shd w:val="clear" w:color="auto" w:fill="FFFFFF"/>
      <w:jc w:val="both"/>
      <w:spacing w:after="180" w:line="0" w:lineRule="exact"/>
    </w:pPr>
    <w:rPr>
      <w:b w:val="0"/>
      <w:bCs w:val="0"/>
      <w:i w:val="0"/>
      <w:iCs w:val="0"/>
      <w:u w:val="none"/>
      <w:strike w:val="0"/>
      <w:smallCaps w:val="0"/>
      <w:sz w:val="11"/>
      <w:szCs w:val="11"/>
      <w:rFonts w:ascii="Times New Roman" w:eastAsia="Times New Roman" w:hAnsi="Times New Roman" w:cs="Times New Roman"/>
    </w:rPr>
  </w:style>
  <w:style w:type="paragraph" w:customStyle="1" w:styleId="Style84">
    <w:name w:val="Основной текст (17)"/>
    <w:basedOn w:val="Normal"/>
    <w:link w:val="CharStyle102"/>
    <w:pPr>
      <w:widowControl w:val="0"/>
      <w:shd w:val="clear" w:color="auto" w:fill="FFFFFF"/>
      <w:jc w:val="right"/>
      <w:spacing w:after="120" w:line="0" w:lineRule="exact"/>
    </w:pPr>
    <w:rPr>
      <w:b w:val="0"/>
      <w:bCs w:val="0"/>
      <w:i w:val="0"/>
      <w:iCs w:val="0"/>
      <w:u w:val="none"/>
      <w:strike w:val="0"/>
      <w:smallCaps w:val="0"/>
      <w:sz w:val="14"/>
      <w:szCs w:val="14"/>
      <w:rFonts w:ascii="Sylfaen" w:eastAsia="Sylfaen" w:hAnsi="Sylfaen" w:cs="Sylfaen"/>
    </w:rPr>
  </w:style>
  <w:style w:type="paragraph" w:customStyle="1" w:styleId="Style87">
    <w:name w:val="Подпись к картинке"/>
    <w:basedOn w:val="Normal"/>
    <w:link w:val="CharStyle195"/>
    <w:pPr>
      <w:widowControl w:val="0"/>
      <w:shd w:val="clear" w:color="auto" w:fill="FFFFFF"/>
      <w:spacing w:line="418" w:lineRule="exact"/>
      <w:ind w:hanging="220"/>
    </w:pPr>
    <w:rPr>
      <w:b w:val="0"/>
      <w:bCs w:val="0"/>
      <w:i w:val="0"/>
      <w:iCs w:val="0"/>
      <w:u w:val="none"/>
      <w:strike w:val="0"/>
      <w:smallCaps w:val="0"/>
      <w:sz w:val="26"/>
      <w:szCs w:val="26"/>
      <w:rFonts w:ascii="Times New Roman" w:eastAsia="Times New Roman" w:hAnsi="Times New Roman" w:cs="Times New Roman"/>
    </w:rPr>
  </w:style>
  <w:style w:type="paragraph" w:customStyle="1" w:styleId="Style91">
    <w:name w:val="Основной текст (20)"/>
    <w:basedOn w:val="Normal"/>
    <w:link w:val="CharStyle92"/>
    <w:pPr>
      <w:widowControl w:val="0"/>
      <w:shd w:val="clear" w:color="auto" w:fill="FFFFFF"/>
      <w:spacing w:line="0" w:lineRule="exact"/>
    </w:pPr>
    <w:rPr>
      <w:b/>
      <w:bCs/>
      <w:i w:val="0"/>
      <w:iCs w:val="0"/>
      <w:u w:val="none"/>
      <w:strike w:val="0"/>
      <w:smallCaps w:val="0"/>
      <w:sz w:val="21"/>
      <w:szCs w:val="21"/>
      <w:rFonts w:ascii="Times New Roman" w:eastAsia="Times New Roman" w:hAnsi="Times New Roman" w:cs="Times New Roman"/>
    </w:rPr>
  </w:style>
  <w:style w:type="paragraph" w:customStyle="1" w:styleId="Style94">
    <w:name w:val="Основной текст (21)"/>
    <w:basedOn w:val="Normal"/>
    <w:link w:val="CharStyle128"/>
    <w:pPr>
      <w:widowControl w:val="0"/>
      <w:shd w:val="clear" w:color="auto" w:fill="FFFFFF"/>
      <w:spacing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96">
    <w:name w:val="Основной текст (22)"/>
    <w:basedOn w:val="Normal"/>
    <w:link w:val="CharStyle97"/>
    <w:pPr>
      <w:widowControl w:val="0"/>
      <w:shd w:val="clear" w:color="auto" w:fill="FFFFFF"/>
      <w:jc w:val="both"/>
      <w:spacing w:line="0" w:lineRule="exact"/>
    </w:pPr>
    <w:rPr>
      <w:b w:val="0"/>
      <w:bCs w:val="0"/>
      <w:i/>
      <w:iCs/>
      <w:u w:val="none"/>
      <w:strike w:val="0"/>
      <w:smallCaps w:val="0"/>
      <w:sz w:val="14"/>
      <w:szCs w:val="14"/>
      <w:rFonts w:ascii="Times New Roman" w:eastAsia="Times New Roman" w:hAnsi="Times New Roman" w:cs="Times New Roman"/>
      <w:spacing w:val="0"/>
    </w:rPr>
  </w:style>
  <w:style w:type="paragraph" w:customStyle="1" w:styleId="Style103">
    <w:name w:val="Основной текст (18)"/>
    <w:basedOn w:val="Normal"/>
    <w:link w:val="CharStyle104"/>
    <w:pPr>
      <w:widowControl w:val="0"/>
      <w:shd w:val="clear" w:color="auto" w:fill="FFFFFF"/>
      <w:jc w:val="both"/>
      <w:spacing w:before="120" w:line="422" w:lineRule="exact"/>
    </w:pPr>
    <w:rPr>
      <w:lang w:val="ru-RU" w:eastAsia="ru-RU" w:bidi="ru-RU"/>
      <w:b w:val="0"/>
      <w:bCs w:val="0"/>
      <w:i/>
      <w:iCs/>
      <w:u w:val="none"/>
      <w:strike w:val="0"/>
      <w:smallCaps w:val="0"/>
      <w:sz w:val="22"/>
      <w:szCs w:val="22"/>
      <w:rFonts w:ascii="Franklin Gothic Book" w:eastAsia="Franklin Gothic Book" w:hAnsi="Franklin Gothic Book" w:cs="Franklin Gothic Book"/>
    </w:rPr>
  </w:style>
  <w:style w:type="paragraph" w:customStyle="1" w:styleId="Style105">
    <w:name w:val="Основной текст (19)"/>
    <w:basedOn w:val="Normal"/>
    <w:link w:val="CharStyle106"/>
    <w:pPr>
      <w:widowControl w:val="0"/>
      <w:shd w:val="clear" w:color="auto" w:fill="FFFFFF"/>
      <w:jc w:val="both"/>
      <w:spacing w:line="446" w:lineRule="exact"/>
    </w:pPr>
    <w:rPr>
      <w:b w:val="0"/>
      <w:bCs w:val="0"/>
      <w:i w:val="0"/>
      <w:iCs w:val="0"/>
      <w:u w:val="none"/>
      <w:strike w:val="0"/>
      <w:smallCaps w:val="0"/>
      <w:sz w:val="8"/>
      <w:szCs w:val="8"/>
      <w:rFonts w:ascii="Franklin Gothic Book" w:eastAsia="Franklin Gothic Book" w:hAnsi="Franklin Gothic Book" w:cs="Franklin Gothic Book"/>
      <w:spacing w:val="10"/>
    </w:rPr>
  </w:style>
  <w:style w:type="paragraph" w:customStyle="1" w:styleId="Style112">
    <w:name w:val="Оглавление (2)"/>
    <w:basedOn w:val="Normal"/>
    <w:link w:val="CharStyle113"/>
    <w:pPr>
      <w:widowControl w:val="0"/>
      <w:shd w:val="clear" w:color="auto" w:fill="FFFFFF"/>
      <w:jc w:val="both"/>
      <w:spacing w:line="0" w:lineRule="exact"/>
    </w:pPr>
    <w:rPr>
      <w:b w:val="0"/>
      <w:bCs w:val="0"/>
      <w:i/>
      <w:iCs/>
      <w:u w:val="none"/>
      <w:strike w:val="0"/>
      <w:smallCaps w:val="0"/>
      <w:sz w:val="26"/>
      <w:szCs w:val="26"/>
      <w:rFonts w:ascii="Times New Roman" w:eastAsia="Times New Roman" w:hAnsi="Times New Roman" w:cs="Times New Roman"/>
    </w:rPr>
  </w:style>
  <w:style w:type="paragraph" w:customStyle="1" w:styleId="Style115">
    <w:name w:val="Оглавление (3)"/>
    <w:basedOn w:val="Normal"/>
    <w:link w:val="CharStyle116"/>
    <w:pPr>
      <w:widowControl w:val="0"/>
      <w:shd w:val="clear" w:color="auto" w:fill="FFFFFF"/>
      <w:jc w:val="both"/>
      <w:spacing w:after="240" w:line="0" w:lineRule="exact"/>
    </w:pPr>
    <w:rPr>
      <w:b w:val="0"/>
      <w:bCs w:val="0"/>
      <w:i w:val="0"/>
      <w:iCs w:val="0"/>
      <w:u w:val="none"/>
      <w:strike w:val="0"/>
      <w:smallCaps w:val="0"/>
      <w:sz w:val="14"/>
      <w:szCs w:val="14"/>
      <w:rFonts w:ascii="Times New Roman" w:eastAsia="Times New Roman" w:hAnsi="Times New Roman" w:cs="Times New Roman"/>
    </w:rPr>
  </w:style>
  <w:style w:type="paragraph" w:styleId="TOC 4">
    <w:name w:val="toc 4"/>
    <w:basedOn w:val="Normal"/>
    <w:link w:val="CharStyle118"/>
    <w:autoRedefine/>
    <w:pPr>
      <w:widowControl w:val="0"/>
      <w:shd w:val="clear" w:color="auto" w:fill="FFFFFF"/>
      <w:spacing w:before="240" w:after="240"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120">
    <w:name w:val="Оглавление (5)"/>
    <w:basedOn w:val="Normal"/>
    <w:link w:val="CharStyle121"/>
    <w:pPr>
      <w:widowControl w:val="0"/>
      <w:shd w:val="clear" w:color="auto" w:fill="FFFFFF"/>
      <w:jc w:val="both"/>
      <w:spacing w:before="240" w:line="0" w:lineRule="exact"/>
    </w:pPr>
    <w:rPr>
      <w:b w:val="0"/>
      <w:bCs w:val="0"/>
      <w:i w:val="0"/>
      <w:iCs w:val="0"/>
      <w:u w:val="none"/>
      <w:strike w:val="0"/>
      <w:smallCaps w:val="0"/>
      <w:sz w:val="22"/>
      <w:szCs w:val="22"/>
      <w:rFonts w:ascii="Times New Roman" w:eastAsia="Times New Roman" w:hAnsi="Times New Roman" w:cs="Times New Roman"/>
      <w:spacing w:val="40"/>
    </w:rPr>
  </w:style>
  <w:style w:type="paragraph" w:customStyle="1" w:styleId="Style126">
    <w:name w:val="Основной текст (23)"/>
    <w:basedOn w:val="Normal"/>
    <w:link w:val="CharStyle127"/>
    <w:pPr>
      <w:widowControl w:val="0"/>
      <w:shd w:val="clear" w:color="auto" w:fill="FFFFFF"/>
      <w:jc w:val="both"/>
      <w:spacing w:line="187" w:lineRule="exact"/>
      <w:ind w:firstLine="600"/>
    </w:pPr>
    <w:rPr>
      <w:b w:val="0"/>
      <w:bCs w:val="0"/>
      <w:i w:val="0"/>
      <w:iCs w:val="0"/>
      <w:u w:val="none"/>
      <w:strike w:val="0"/>
      <w:smallCaps w:val="0"/>
      <w:sz w:val="14"/>
      <w:szCs w:val="14"/>
      <w:rFonts w:ascii="Times New Roman" w:eastAsia="Times New Roman" w:hAnsi="Times New Roman" w:cs="Times New Roman"/>
    </w:rPr>
  </w:style>
  <w:style w:type="paragraph" w:customStyle="1" w:styleId="Style133">
    <w:name w:val="Заголовок №6 (2)"/>
    <w:basedOn w:val="Normal"/>
    <w:link w:val="CharStyle134"/>
    <w:pPr>
      <w:widowControl w:val="0"/>
      <w:shd w:val="clear" w:color="auto" w:fill="FFFFFF"/>
      <w:outlineLvl w:val="5"/>
      <w:spacing w:before="120" w:line="0"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135">
    <w:name w:val="Подпись к картинке (5)"/>
    <w:basedOn w:val="Normal"/>
    <w:link w:val="CharStyle136"/>
    <w:pPr>
      <w:widowControl w:val="0"/>
      <w:shd w:val="clear" w:color="auto" w:fill="FFFFFF"/>
      <w:spacing w:after="120" w:line="0" w:lineRule="exact"/>
    </w:pPr>
    <w:rPr>
      <w:lang w:val="ru-RU" w:eastAsia="ru-RU" w:bidi="ru-RU"/>
      <w:b/>
      <w:bCs/>
      <w:i/>
      <w:iCs/>
      <w:u w:val="none"/>
      <w:strike w:val="0"/>
      <w:smallCaps w:val="0"/>
      <w:sz w:val="26"/>
      <w:szCs w:val="26"/>
      <w:rFonts w:ascii="Courier New" w:eastAsia="Courier New" w:hAnsi="Courier New" w:cs="Courier New"/>
      <w:spacing w:val="0"/>
    </w:rPr>
  </w:style>
  <w:style w:type="paragraph" w:customStyle="1" w:styleId="Style137">
    <w:name w:val="Подпись к картинке (6)"/>
    <w:basedOn w:val="Normal"/>
    <w:link w:val="CharStyle138"/>
    <w:pPr>
      <w:widowControl w:val="0"/>
      <w:shd w:val="clear" w:color="auto" w:fill="FFFFFF"/>
      <w:spacing w:before="120" w:line="0" w:lineRule="exact"/>
    </w:pPr>
    <w:rPr>
      <w:b/>
      <w:bCs/>
      <w:i/>
      <w:iCs/>
      <w:u w:val="none"/>
      <w:strike w:val="0"/>
      <w:smallCaps w:val="0"/>
      <w:sz w:val="22"/>
      <w:szCs w:val="22"/>
      <w:rFonts w:ascii="Times New Roman" w:eastAsia="Times New Roman" w:hAnsi="Times New Roman" w:cs="Times New Roman"/>
    </w:rPr>
  </w:style>
  <w:style w:type="paragraph" w:customStyle="1" w:styleId="Style139">
    <w:name w:val="Основной текст (26)"/>
    <w:basedOn w:val="Normal"/>
    <w:link w:val="CharStyle292"/>
    <w:pPr>
      <w:widowControl w:val="0"/>
      <w:shd w:val="clear" w:color="auto" w:fill="FFFFFF"/>
      <w:spacing w:line="0" w:lineRule="exact"/>
    </w:pPr>
    <w:rPr>
      <w:b w:val="0"/>
      <w:bCs w:val="0"/>
      <w:i/>
      <w:iCs/>
      <w:u w:val="none"/>
      <w:strike w:val="0"/>
      <w:smallCaps w:val="0"/>
      <w:sz w:val="13"/>
      <w:szCs w:val="13"/>
      <w:rFonts w:ascii="Times New Roman" w:eastAsia="Times New Roman" w:hAnsi="Times New Roman" w:cs="Times New Roman"/>
    </w:rPr>
  </w:style>
  <w:style w:type="paragraph" w:customStyle="1" w:styleId="Style142">
    <w:name w:val="Основной текст (25)"/>
    <w:basedOn w:val="Normal"/>
    <w:link w:val="CharStyle192"/>
    <w:pPr>
      <w:widowControl w:val="0"/>
      <w:shd w:val="clear" w:color="auto" w:fill="FFFFFF"/>
      <w:jc w:val="both"/>
      <w:spacing w:line="0" w:lineRule="exact"/>
    </w:pPr>
    <w:rPr>
      <w:b w:val="0"/>
      <w:bCs w:val="0"/>
      <w:i w:val="0"/>
      <w:iCs w:val="0"/>
      <w:u w:val="none"/>
      <w:strike w:val="0"/>
      <w:smallCaps w:val="0"/>
      <w:sz w:val="22"/>
      <w:szCs w:val="22"/>
      <w:rFonts w:ascii="Times New Roman" w:eastAsia="Times New Roman" w:hAnsi="Times New Roman" w:cs="Times New Roman"/>
      <w:spacing w:val="20"/>
    </w:rPr>
  </w:style>
  <w:style w:type="paragraph" w:customStyle="1" w:styleId="Style144">
    <w:name w:val="Основной текст (28)"/>
    <w:basedOn w:val="Normal"/>
    <w:link w:val="CharStyle145"/>
    <w:pPr>
      <w:widowControl w:val="0"/>
      <w:shd w:val="clear" w:color="auto" w:fill="FFFFFF"/>
      <w:spacing w:after="120" w:line="0" w:lineRule="exact"/>
    </w:pPr>
    <w:rPr>
      <w:b w:val="0"/>
      <w:bCs w:val="0"/>
      <w:i/>
      <w:iCs/>
      <w:u w:val="none"/>
      <w:strike w:val="0"/>
      <w:smallCaps w:val="0"/>
      <w:sz w:val="21"/>
      <w:szCs w:val="21"/>
      <w:rFonts w:ascii="Franklin Gothic Book" w:eastAsia="Franklin Gothic Book" w:hAnsi="Franklin Gothic Book" w:cs="Franklin Gothic Book"/>
    </w:rPr>
  </w:style>
  <w:style w:type="paragraph" w:customStyle="1" w:styleId="Style148">
    <w:name w:val="Основной текст (29)"/>
    <w:basedOn w:val="Normal"/>
    <w:link w:val="CharStyle149"/>
    <w:pPr>
      <w:widowControl w:val="0"/>
      <w:shd w:val="clear" w:color="auto" w:fill="FFFFFF"/>
      <w:spacing w:line="0" w:lineRule="exact"/>
    </w:pPr>
    <w:rPr>
      <w:b w:val="0"/>
      <w:bCs w:val="0"/>
      <w:i w:val="0"/>
      <w:iCs w:val="0"/>
      <w:u w:val="none"/>
      <w:strike w:val="0"/>
      <w:smallCaps w:val="0"/>
      <w:sz w:val="46"/>
      <w:szCs w:val="46"/>
      <w:rFonts w:ascii="Courier New" w:eastAsia="Courier New" w:hAnsi="Courier New" w:cs="Courier New"/>
    </w:rPr>
  </w:style>
  <w:style w:type="paragraph" w:customStyle="1" w:styleId="Style158">
    <w:name w:val="Подпись к картинке (7)"/>
    <w:basedOn w:val="Normal"/>
    <w:link w:val="CharStyle159"/>
    <w:pPr>
      <w:widowControl w:val="0"/>
      <w:shd w:val="clear" w:color="auto" w:fill="FFFFFF"/>
      <w:spacing w:line="0" w:lineRule="exact"/>
    </w:pPr>
    <w:rPr>
      <w:b w:val="0"/>
      <w:bCs w:val="0"/>
      <w:i/>
      <w:iCs/>
      <w:u w:val="none"/>
      <w:strike w:val="0"/>
      <w:smallCaps w:val="0"/>
      <w:sz w:val="26"/>
      <w:szCs w:val="26"/>
      <w:rFonts w:ascii="Times New Roman" w:eastAsia="Times New Roman" w:hAnsi="Times New Roman" w:cs="Times New Roman"/>
    </w:rPr>
  </w:style>
  <w:style w:type="paragraph" w:customStyle="1" w:styleId="Style162">
    <w:name w:val="Заголовок №5"/>
    <w:basedOn w:val="Normal"/>
    <w:link w:val="CharStyle305"/>
    <w:pPr>
      <w:widowControl w:val="0"/>
      <w:shd w:val="clear" w:color="auto" w:fill="FFFFFF"/>
      <w:outlineLvl w:val="4"/>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165">
    <w:name w:val="Заголовок №6 (3)"/>
    <w:basedOn w:val="Normal"/>
    <w:link w:val="CharStyle166"/>
    <w:pPr>
      <w:widowControl w:val="0"/>
      <w:shd w:val="clear" w:color="auto" w:fill="FFFFFF"/>
      <w:outlineLvl w:val="5"/>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167">
    <w:name w:val="Основной текст (31)"/>
    <w:basedOn w:val="Normal"/>
    <w:link w:val="CharStyle168"/>
    <w:pPr>
      <w:widowControl w:val="0"/>
      <w:shd w:val="clear" w:color="auto" w:fill="FFFFFF"/>
      <w:spacing w:line="0" w:lineRule="exact"/>
    </w:pPr>
    <w:rPr>
      <w:b w:val="0"/>
      <w:bCs w:val="0"/>
      <w:i/>
      <w:iCs/>
      <w:u w:val="none"/>
      <w:strike w:val="0"/>
      <w:smallCaps w:val="0"/>
      <w:sz w:val="17"/>
      <w:szCs w:val="17"/>
      <w:rFonts w:ascii="Candara" w:eastAsia="Candara" w:hAnsi="Candara" w:cs="Candara"/>
    </w:rPr>
  </w:style>
  <w:style w:type="paragraph" w:customStyle="1" w:styleId="Style169">
    <w:name w:val="Основной текст (32)"/>
    <w:basedOn w:val="Normal"/>
    <w:link w:val="CharStyle170"/>
    <w:pPr>
      <w:widowControl w:val="0"/>
      <w:shd w:val="clear" w:color="auto" w:fill="FFFFFF"/>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172">
    <w:name w:val="Основной текст (33)"/>
    <w:basedOn w:val="Normal"/>
    <w:link w:val="CharStyle352"/>
    <w:pPr>
      <w:widowControl w:val="0"/>
      <w:shd w:val="clear" w:color="auto" w:fill="FFFFFF"/>
      <w:spacing w:line="0" w:lineRule="exact"/>
    </w:pPr>
    <w:rPr>
      <w:b w:val="0"/>
      <w:bCs w:val="0"/>
      <w:i/>
      <w:iCs/>
      <w:u w:val="none"/>
      <w:strike w:val="0"/>
      <w:smallCaps w:val="0"/>
      <w:sz w:val="22"/>
      <w:szCs w:val="22"/>
      <w:rFonts w:ascii="Candara" w:eastAsia="Candara" w:hAnsi="Candara" w:cs="Candara"/>
    </w:rPr>
  </w:style>
  <w:style w:type="paragraph" w:customStyle="1" w:styleId="Style176">
    <w:name w:val="Основной текст (34)"/>
    <w:basedOn w:val="Normal"/>
    <w:link w:val="CharStyle177"/>
    <w:pPr>
      <w:widowControl w:val="0"/>
      <w:shd w:val="clear" w:color="auto" w:fill="FFFFFF"/>
      <w:spacing w:line="0" w:lineRule="exact"/>
    </w:pPr>
    <w:rPr>
      <w:b w:val="0"/>
      <w:bCs w:val="0"/>
      <w:i/>
      <w:iCs/>
      <w:u w:val="none"/>
      <w:strike w:val="0"/>
      <w:smallCaps w:val="0"/>
      <w:sz w:val="20"/>
      <w:szCs w:val="20"/>
      <w:rFonts w:ascii="Segoe UI" w:eastAsia="Segoe UI" w:hAnsi="Segoe UI" w:cs="Segoe UI"/>
      <w:spacing w:val="430"/>
    </w:rPr>
  </w:style>
  <w:style w:type="paragraph" w:customStyle="1" w:styleId="Style178">
    <w:name w:val="Подпись к картинке (8)"/>
    <w:basedOn w:val="Normal"/>
    <w:link w:val="CharStyle291"/>
    <w:pPr>
      <w:widowControl w:val="0"/>
      <w:shd w:val="clear" w:color="auto" w:fill="FFFFFF"/>
      <w:spacing w:line="384" w:lineRule="exact"/>
      <w:ind w:firstLine="740"/>
    </w:pPr>
    <w:rPr>
      <w:b w:val="0"/>
      <w:bCs w:val="0"/>
      <w:i w:val="0"/>
      <w:iCs w:val="0"/>
      <w:u w:val="none"/>
      <w:strike w:val="0"/>
      <w:smallCaps w:val="0"/>
      <w:sz w:val="22"/>
      <w:szCs w:val="22"/>
      <w:rFonts w:ascii="Times New Roman" w:eastAsia="Times New Roman" w:hAnsi="Times New Roman" w:cs="Times New Roman"/>
    </w:rPr>
  </w:style>
  <w:style w:type="paragraph" w:customStyle="1" w:styleId="Style180">
    <w:name w:val="Основной текст (35)"/>
    <w:basedOn w:val="Normal"/>
    <w:link w:val="CharStyle181"/>
    <w:pPr>
      <w:widowControl w:val="0"/>
      <w:shd w:val="clear" w:color="auto" w:fill="FFFFFF"/>
      <w:spacing w:line="0" w:lineRule="exact"/>
    </w:pPr>
    <w:rPr>
      <w:lang w:val="en-US" w:eastAsia="en-US" w:bidi="en-US"/>
      <w:b/>
      <w:bCs/>
      <w:i/>
      <w:iCs/>
      <w:u w:val="none"/>
      <w:strike w:val="0"/>
      <w:smallCaps w:val="0"/>
      <w:rFonts w:ascii="Times New Roman" w:eastAsia="Times New Roman" w:hAnsi="Times New Roman" w:cs="Times New Roman"/>
    </w:rPr>
  </w:style>
  <w:style w:type="paragraph" w:customStyle="1" w:styleId="Style182">
    <w:name w:val="Основной текст (36)"/>
    <w:basedOn w:val="Normal"/>
    <w:link w:val="CharStyle183"/>
    <w:pPr>
      <w:widowControl w:val="0"/>
      <w:shd w:val="clear" w:color="auto" w:fill="FFFFFF"/>
      <w:spacing w:after="120" w:line="0" w:lineRule="exact"/>
    </w:pPr>
    <w:rPr>
      <w:lang w:val="en-US" w:eastAsia="en-US" w:bidi="en-US"/>
      <w:b/>
      <w:bCs/>
      <w:i w:val="0"/>
      <w:iCs w:val="0"/>
      <w:u w:val="none"/>
      <w:strike w:val="0"/>
      <w:smallCaps w:val="0"/>
      <w:sz w:val="36"/>
      <w:szCs w:val="36"/>
      <w:rFonts w:ascii="Times New Roman" w:eastAsia="Times New Roman" w:hAnsi="Times New Roman" w:cs="Times New Roman"/>
      <w:spacing w:val="30"/>
    </w:rPr>
  </w:style>
  <w:style w:type="paragraph" w:customStyle="1" w:styleId="Style185">
    <w:name w:val="Основной текст (37)"/>
    <w:basedOn w:val="Normal"/>
    <w:link w:val="CharStyle186"/>
    <w:pPr>
      <w:widowControl w:val="0"/>
      <w:shd w:val="clear" w:color="auto" w:fill="FFFFFF"/>
      <w:spacing w:before="120" w:line="0" w:lineRule="exact"/>
    </w:pPr>
    <w:rPr>
      <w:b w:val="0"/>
      <w:bCs w:val="0"/>
      <w:i w:val="0"/>
      <w:iCs w:val="0"/>
      <w:u w:val="none"/>
      <w:strike w:val="0"/>
      <w:smallCaps w:val="0"/>
      <w:sz w:val="12"/>
      <w:szCs w:val="12"/>
      <w:rFonts w:ascii="Times New Roman" w:eastAsia="Times New Roman" w:hAnsi="Times New Roman" w:cs="Times New Roman"/>
    </w:rPr>
  </w:style>
  <w:style w:type="paragraph" w:customStyle="1" w:styleId="Style188">
    <w:name w:val="Основной текст (24)"/>
    <w:basedOn w:val="Normal"/>
    <w:link w:val="CharStyle189"/>
    <w:pPr>
      <w:widowControl w:val="0"/>
      <w:shd w:val="clear" w:color="auto" w:fill="FFFFFF"/>
      <w:jc w:val="both"/>
      <w:spacing w:line="0" w:lineRule="exact"/>
    </w:pPr>
    <w:rPr>
      <w:b/>
      <w:bCs/>
      <w:i/>
      <w:iCs/>
      <w:u w:val="none"/>
      <w:strike w:val="0"/>
      <w:smallCaps w:val="0"/>
      <w:sz w:val="26"/>
      <w:szCs w:val="26"/>
      <w:rFonts w:ascii="Courier New" w:eastAsia="Courier New" w:hAnsi="Courier New" w:cs="Courier New"/>
      <w:spacing w:val="0"/>
    </w:rPr>
  </w:style>
  <w:style w:type="paragraph" w:customStyle="1" w:styleId="Style206">
    <w:name w:val="Основной текст (27)"/>
    <w:basedOn w:val="Normal"/>
    <w:link w:val="CharStyle207"/>
    <w:pPr>
      <w:widowControl w:val="0"/>
      <w:shd w:val="clear" w:color="auto" w:fill="FFFFFF"/>
      <w:jc w:val="both"/>
      <w:spacing w:before="60" w:line="182" w:lineRule="exact"/>
    </w:pPr>
    <w:rPr>
      <w:b w:val="0"/>
      <w:bCs w:val="0"/>
      <w:i/>
      <w:iCs/>
      <w:u w:val="none"/>
      <w:strike w:val="0"/>
      <w:smallCaps w:val="0"/>
      <w:sz w:val="28"/>
      <w:szCs w:val="28"/>
      <w:rFonts w:ascii="Times New Roman" w:eastAsia="Times New Roman" w:hAnsi="Times New Roman" w:cs="Times New Roman"/>
    </w:rPr>
  </w:style>
  <w:style w:type="paragraph" w:customStyle="1" w:styleId="Style212">
    <w:name w:val="Оглавление"/>
    <w:basedOn w:val="Normal"/>
    <w:link w:val="CharStyle213"/>
    <w:pPr>
      <w:widowControl w:val="0"/>
      <w:shd w:val="clear" w:color="auto" w:fill="FFFFFF"/>
      <w:spacing w:line="154" w:lineRule="exact"/>
    </w:pPr>
    <w:rPr>
      <w:b w:val="0"/>
      <w:bCs w:val="0"/>
      <w:i w:val="0"/>
      <w:iCs w:val="0"/>
      <w:u w:val="none"/>
      <w:strike w:val="0"/>
      <w:smallCaps w:val="0"/>
      <w:sz w:val="8"/>
      <w:szCs w:val="8"/>
      <w:rFonts w:ascii="Franklin Gothic Book" w:eastAsia="Franklin Gothic Book" w:hAnsi="Franklin Gothic Book" w:cs="Franklin Gothic Book"/>
      <w:spacing w:val="10"/>
    </w:rPr>
  </w:style>
  <w:style w:type="paragraph" w:customStyle="1" w:styleId="Style229">
    <w:name w:val="Оглавление (6)"/>
    <w:basedOn w:val="Normal"/>
    <w:link w:val="CharStyle230"/>
    <w:pPr>
      <w:widowControl w:val="0"/>
      <w:shd w:val="clear" w:color="auto" w:fill="FFFFFF"/>
      <w:spacing w:after="180" w:line="0" w:lineRule="exact"/>
      <w:ind w:firstLine="340"/>
    </w:pPr>
    <w:rPr>
      <w:b w:val="0"/>
      <w:bCs w:val="0"/>
      <w:i w:val="0"/>
      <w:iCs w:val="0"/>
      <w:u w:val="none"/>
      <w:strike w:val="0"/>
      <w:smallCaps w:val="0"/>
      <w:sz w:val="22"/>
      <w:szCs w:val="22"/>
      <w:rFonts w:ascii="Times New Roman" w:eastAsia="Times New Roman" w:hAnsi="Times New Roman" w:cs="Times New Roman"/>
    </w:rPr>
  </w:style>
  <w:style w:type="paragraph" w:customStyle="1" w:styleId="Style237">
    <w:name w:val="Основной текст (30)"/>
    <w:basedOn w:val="Normal"/>
    <w:link w:val="CharStyle238"/>
    <w:pPr>
      <w:widowControl w:val="0"/>
      <w:shd w:val="clear" w:color="auto" w:fill="FFFFFF"/>
      <w:jc w:val="center"/>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240">
    <w:name w:val="Основной текст (38)"/>
    <w:basedOn w:val="Normal"/>
    <w:link w:val="CharStyle241"/>
    <w:pPr>
      <w:widowControl w:val="0"/>
      <w:shd w:val="clear" w:color="auto" w:fill="FFFFFF"/>
      <w:jc w:val="both"/>
      <w:spacing w:line="480" w:lineRule="exact"/>
      <w:ind w:firstLine="740"/>
    </w:pPr>
    <w:rPr>
      <w:b/>
      <w:bCs/>
      <w:i/>
      <w:iCs/>
      <w:u w:val="none"/>
      <w:strike w:val="0"/>
      <w:smallCaps w:val="0"/>
      <w:sz w:val="26"/>
      <w:szCs w:val="26"/>
      <w:rFonts w:ascii="Segoe UI" w:eastAsia="Segoe UI" w:hAnsi="Segoe UI" w:cs="Segoe UI"/>
      <w:spacing w:val="30"/>
    </w:rPr>
  </w:style>
  <w:style w:type="paragraph" w:customStyle="1" w:styleId="Style244">
    <w:name w:val="Основной текст (39)"/>
    <w:basedOn w:val="Normal"/>
    <w:link w:val="CharStyle245"/>
    <w:pPr>
      <w:widowControl w:val="0"/>
      <w:shd w:val="clear" w:color="auto" w:fill="FFFFFF"/>
      <w:spacing w:after="180" w:line="0" w:lineRule="exact"/>
    </w:pPr>
    <w:rPr>
      <w:b w:val="0"/>
      <w:bCs w:val="0"/>
      <w:i w:val="0"/>
      <w:iCs w:val="0"/>
      <w:u w:val="none"/>
      <w:strike w:val="0"/>
      <w:smallCaps w:val="0"/>
      <w:sz w:val="19"/>
      <w:szCs w:val="19"/>
      <w:rFonts w:ascii="Candara" w:eastAsia="Candara" w:hAnsi="Candara" w:cs="Candara"/>
    </w:rPr>
  </w:style>
  <w:style w:type="paragraph" w:customStyle="1" w:styleId="Style253">
    <w:name w:val="Основной текст (40)"/>
    <w:basedOn w:val="Normal"/>
    <w:link w:val="CharStyle254"/>
    <w:pPr>
      <w:widowControl w:val="0"/>
      <w:shd w:val="clear" w:color="auto" w:fill="FFFFFF"/>
      <w:jc w:val="both"/>
      <w:spacing w:line="485" w:lineRule="exact"/>
    </w:pPr>
    <w:rPr>
      <w:b w:val="0"/>
      <w:bCs w:val="0"/>
      <w:i w:val="0"/>
      <w:iCs w:val="0"/>
      <w:u w:val="none"/>
      <w:strike w:val="0"/>
      <w:smallCaps w:val="0"/>
      <w:sz w:val="26"/>
      <w:szCs w:val="26"/>
      <w:rFonts w:ascii="Segoe UI" w:eastAsia="Segoe UI" w:hAnsi="Segoe UI" w:cs="Segoe UI"/>
    </w:rPr>
  </w:style>
  <w:style w:type="paragraph" w:customStyle="1" w:styleId="Style260">
    <w:name w:val="Основной текст (42)"/>
    <w:basedOn w:val="Normal"/>
    <w:link w:val="CharStyle261"/>
    <w:pPr>
      <w:widowControl w:val="0"/>
      <w:shd w:val="clear" w:color="auto" w:fill="FFFFFF"/>
      <w:spacing w:after="60" w:line="331" w:lineRule="exact"/>
    </w:pPr>
    <w:rPr>
      <w:b/>
      <w:bCs/>
      <w:i w:val="0"/>
      <w:iCs w:val="0"/>
      <w:u w:val="none"/>
      <w:strike w:val="0"/>
      <w:smallCaps w:val="0"/>
      <w:sz w:val="22"/>
      <w:szCs w:val="22"/>
      <w:rFonts w:ascii="Candara" w:eastAsia="Candara" w:hAnsi="Candara" w:cs="Candara"/>
      <w:spacing w:val="0"/>
    </w:rPr>
  </w:style>
  <w:style w:type="paragraph" w:customStyle="1" w:styleId="Style272">
    <w:name w:val="Основной текст (43)"/>
    <w:basedOn w:val="Normal"/>
    <w:link w:val="CharStyle273"/>
    <w:pPr>
      <w:widowControl w:val="0"/>
      <w:shd w:val="clear" w:color="auto" w:fill="FFFFFF"/>
      <w:jc w:val="right"/>
      <w:spacing w:line="0" w:lineRule="exact"/>
    </w:pPr>
    <w:rPr>
      <w:b w:val="0"/>
      <w:bCs w:val="0"/>
      <w:i/>
      <w:iCs/>
      <w:u w:val="none"/>
      <w:strike w:val="0"/>
      <w:smallCaps w:val="0"/>
      <w:sz w:val="18"/>
      <w:szCs w:val="18"/>
      <w:rFonts w:ascii="Candara" w:eastAsia="Candara" w:hAnsi="Candara" w:cs="Candara"/>
      <w:spacing w:val="10"/>
    </w:rPr>
  </w:style>
  <w:style w:type="paragraph" w:customStyle="1" w:styleId="Style279">
    <w:name w:val="Подпись к таблице (2)"/>
    <w:basedOn w:val="Normal"/>
    <w:link w:val="CharStyle280"/>
    <w:pPr>
      <w:widowControl w:val="0"/>
      <w:shd w:val="clear" w:color="auto" w:fill="FFFFFF"/>
      <w:spacing w:line="0" w:lineRule="exact"/>
    </w:pPr>
    <w:rPr>
      <w:b w:val="0"/>
      <w:bCs w:val="0"/>
      <w:i w:val="0"/>
      <w:iCs w:val="0"/>
      <w:u w:val="none"/>
      <w:strike w:val="0"/>
      <w:smallCaps w:val="0"/>
      <w:sz w:val="26"/>
      <w:szCs w:val="26"/>
      <w:rFonts w:ascii="Times New Roman" w:eastAsia="Times New Roman" w:hAnsi="Times New Roman" w:cs="Times New Roman"/>
    </w:rPr>
  </w:style>
  <w:style w:type="paragraph" w:customStyle="1" w:styleId="Style283">
    <w:name w:val="Заголовок №7 (2)"/>
    <w:basedOn w:val="Normal"/>
    <w:link w:val="CharStyle284"/>
    <w:pPr>
      <w:widowControl w:val="0"/>
      <w:shd w:val="clear" w:color="auto" w:fill="FFFFFF"/>
      <w:outlineLvl w:val="6"/>
      <w:spacing w:line="480" w:lineRule="exact"/>
      <w:ind w:hanging="1120"/>
    </w:pPr>
    <w:rPr>
      <w:b w:val="0"/>
      <w:bCs w:val="0"/>
      <w:i w:val="0"/>
      <w:iCs w:val="0"/>
      <w:u w:val="none"/>
      <w:strike w:val="0"/>
      <w:smallCaps w:val="0"/>
      <w:sz w:val="26"/>
      <w:szCs w:val="26"/>
      <w:rFonts w:ascii="Times New Roman" w:eastAsia="Times New Roman" w:hAnsi="Times New Roman" w:cs="Times New Roman"/>
    </w:rPr>
  </w:style>
  <w:style w:type="paragraph" w:customStyle="1" w:styleId="Style286">
    <w:name w:val="Основной текст (41)"/>
    <w:basedOn w:val="Normal"/>
    <w:link w:val="CharStyle287"/>
    <w:pPr>
      <w:widowControl w:val="0"/>
      <w:shd w:val="clear" w:color="auto" w:fill="FFFFFF"/>
      <w:jc w:val="right"/>
      <w:spacing w:line="0" w:lineRule="exact"/>
    </w:pPr>
    <w:rPr>
      <w:b w:val="0"/>
      <w:bCs w:val="0"/>
      <w:i/>
      <w:iCs/>
      <w:u w:val="none"/>
      <w:strike w:val="0"/>
      <w:smallCaps w:val="0"/>
      <w:sz w:val="23"/>
      <w:szCs w:val="23"/>
      <w:rFonts w:ascii="Times New Roman" w:eastAsia="Times New Roman" w:hAnsi="Times New Roman" w:cs="Times New Roman"/>
      <w:spacing w:val="30"/>
    </w:rPr>
  </w:style>
  <w:style w:type="paragraph" w:customStyle="1" w:styleId="Style313">
    <w:name w:val="Заголовок №4 (2)"/>
    <w:basedOn w:val="Normal"/>
    <w:link w:val="CharStyle314"/>
    <w:pPr>
      <w:widowControl w:val="0"/>
      <w:shd w:val="clear" w:color="auto" w:fill="FFFFFF"/>
      <w:jc w:val="both"/>
      <w:outlineLvl w:val="3"/>
      <w:spacing w:line="0" w:lineRule="exact"/>
    </w:pPr>
    <w:rPr>
      <w:b w:val="0"/>
      <w:bCs w:val="0"/>
      <w:i/>
      <w:iCs/>
      <w:u w:val="none"/>
      <w:strike w:val="0"/>
      <w:smallCaps w:val="0"/>
      <w:sz w:val="54"/>
      <w:szCs w:val="54"/>
      <w:rFonts w:ascii="Franklin Gothic Demi" w:eastAsia="Franklin Gothic Demi" w:hAnsi="Franklin Gothic Demi" w:cs="Franklin Gothic Demi"/>
      <w:spacing w:val="-20"/>
    </w:rPr>
  </w:style>
  <w:style w:type="paragraph" w:customStyle="1" w:styleId="Style316">
    <w:name w:val="Заголовок №1"/>
    <w:basedOn w:val="Normal"/>
    <w:link w:val="CharStyle317"/>
    <w:pPr>
      <w:widowControl w:val="0"/>
      <w:shd w:val="clear" w:color="auto" w:fill="FFFFFF"/>
      <w:outlineLvl w:val="0"/>
      <w:spacing w:after="240" w:line="0" w:lineRule="exact"/>
    </w:pPr>
    <w:rPr>
      <w:b/>
      <w:bCs/>
      <w:i/>
      <w:iCs/>
      <w:u w:val="none"/>
      <w:strike w:val="0"/>
      <w:smallCaps w:val="0"/>
      <w:sz w:val="38"/>
      <w:szCs w:val="38"/>
      <w:rFonts w:ascii="Times New Roman" w:eastAsia="Times New Roman" w:hAnsi="Times New Roman" w:cs="Times New Roman"/>
      <w:spacing w:val="20"/>
    </w:rPr>
  </w:style>
  <w:style w:type="paragraph" w:customStyle="1" w:styleId="Style318">
    <w:name w:val="Основной текст (44)"/>
    <w:basedOn w:val="Normal"/>
    <w:link w:val="CharStyle319"/>
    <w:pPr>
      <w:widowControl w:val="0"/>
      <w:shd w:val="clear" w:color="auto" w:fill="FFFFFF"/>
      <w:spacing w:before="240" w:line="0" w:lineRule="exact"/>
    </w:pPr>
    <w:rPr>
      <w:b/>
      <w:bCs/>
      <w:i/>
      <w:iCs/>
      <w:u w:val="none"/>
      <w:strike w:val="0"/>
      <w:smallCaps w:val="0"/>
      <w:sz w:val="38"/>
      <w:szCs w:val="38"/>
      <w:rFonts w:ascii="Times New Roman" w:eastAsia="Times New Roman" w:hAnsi="Times New Roman" w:cs="Times New Roman"/>
      <w:spacing w:val="20"/>
    </w:rPr>
  </w:style>
  <w:style w:type="paragraph" w:customStyle="1" w:styleId="Style320">
    <w:name w:val="Заголовок №3"/>
    <w:basedOn w:val="Normal"/>
    <w:link w:val="CharStyle321"/>
    <w:pPr>
      <w:widowControl w:val="0"/>
      <w:shd w:val="clear" w:color="auto" w:fill="FFFFFF"/>
      <w:jc w:val="both"/>
      <w:outlineLvl w:val="2"/>
      <w:spacing w:line="576" w:lineRule="exact"/>
    </w:pPr>
    <w:rPr>
      <w:b w:val="0"/>
      <w:bCs w:val="0"/>
      <w:i/>
      <w:iCs/>
      <w:u w:val="none"/>
      <w:strike w:val="0"/>
      <w:smallCaps w:val="0"/>
      <w:sz w:val="54"/>
      <w:szCs w:val="54"/>
      <w:rFonts w:ascii="Franklin Gothic Demi" w:eastAsia="Franklin Gothic Demi" w:hAnsi="Franklin Gothic Demi" w:cs="Franklin Gothic Demi"/>
      <w:spacing w:val="-20"/>
    </w:rPr>
  </w:style>
  <w:style w:type="paragraph" w:customStyle="1" w:styleId="Style327">
    <w:name w:val="Заголовок №2"/>
    <w:basedOn w:val="Normal"/>
    <w:link w:val="CharStyle328"/>
    <w:pPr>
      <w:widowControl w:val="0"/>
      <w:shd w:val="clear" w:color="auto" w:fill="FFFFFF"/>
      <w:jc w:val="right"/>
      <w:outlineLvl w:val="1"/>
      <w:spacing w:after="60" w:line="0" w:lineRule="exact"/>
    </w:pPr>
    <w:rPr>
      <w:b w:val="0"/>
      <w:bCs w:val="0"/>
      <w:i/>
      <w:iCs/>
      <w:u w:val="none"/>
      <w:strike w:val="0"/>
      <w:smallCaps w:val="0"/>
      <w:sz w:val="54"/>
      <w:szCs w:val="54"/>
      <w:rFonts w:ascii="Franklin Gothic Demi" w:eastAsia="Franklin Gothic Demi" w:hAnsi="Franklin Gothic Demi" w:cs="Franklin Gothic Demi"/>
      <w:spacing w:val="-20"/>
    </w:rPr>
  </w:style>
  <w:style w:type="paragraph" w:customStyle="1" w:styleId="Style331">
    <w:name w:val="Заголовок №3 (2)"/>
    <w:basedOn w:val="Normal"/>
    <w:link w:val="CharStyle332"/>
    <w:pPr>
      <w:widowControl w:val="0"/>
      <w:shd w:val="clear" w:color="auto" w:fill="FFFFFF"/>
      <w:outlineLvl w:val="2"/>
      <w:spacing w:line="0" w:lineRule="exact"/>
    </w:pPr>
    <w:rPr>
      <w:b w:val="0"/>
      <w:bCs w:val="0"/>
      <w:i/>
      <w:iCs/>
      <w:u w:val="none"/>
      <w:strike w:val="0"/>
      <w:smallCaps w:val="0"/>
      <w:sz w:val="46"/>
      <w:szCs w:val="46"/>
      <w:rFonts w:ascii="Times New Roman" w:eastAsia="Times New Roman" w:hAnsi="Times New Roman" w:cs="Times New Roman"/>
      <w:spacing w:val="-10"/>
    </w:rPr>
  </w:style>
  <w:style w:type="paragraph" w:customStyle="1" w:styleId="Style334">
    <w:name w:val="Основной текст (49)"/>
    <w:basedOn w:val="Normal"/>
    <w:link w:val="CharStyle335"/>
    <w:pPr>
      <w:widowControl w:val="0"/>
      <w:shd w:val="clear" w:color="auto" w:fill="FFFFFF"/>
      <w:spacing w:line="0" w:lineRule="exact"/>
    </w:pPr>
    <w:rPr>
      <w:lang w:val="en-US" w:eastAsia="en-US" w:bidi="en-US"/>
      <w:b w:val="0"/>
      <w:bCs w:val="0"/>
      <w:i w:val="0"/>
      <w:iCs w:val="0"/>
      <w:u w:val="none"/>
      <w:strike w:val="0"/>
      <w:smallCaps w:val="0"/>
      <w:sz w:val="21"/>
      <w:szCs w:val="21"/>
      <w:rFonts w:ascii="Times New Roman" w:eastAsia="Times New Roman" w:hAnsi="Times New Roman" w:cs="Times New Roman"/>
    </w:rPr>
  </w:style>
  <w:style w:type="paragraph" w:customStyle="1" w:styleId="Style337">
    <w:name w:val="Основной текст (50)"/>
    <w:basedOn w:val="Normal"/>
    <w:link w:val="CharStyle338"/>
    <w:pPr>
      <w:widowControl w:val="0"/>
      <w:shd w:val="clear" w:color="auto" w:fill="FFFFFF"/>
      <w:spacing w:line="0" w:lineRule="exact"/>
    </w:pPr>
    <w:rPr>
      <w:lang w:val="en-US" w:eastAsia="en-US" w:bidi="en-US"/>
      <w:b w:val="0"/>
      <w:bCs w:val="0"/>
      <w:i w:val="0"/>
      <w:iCs w:val="0"/>
      <w:u w:val="none"/>
      <w:strike w:val="0"/>
      <w:smallCaps w:val="0"/>
      <w:sz w:val="20"/>
      <w:szCs w:val="20"/>
      <w:rFonts w:ascii="Times New Roman" w:eastAsia="Times New Roman" w:hAnsi="Times New Roman" w:cs="Times New Roman"/>
      <w:spacing w:val="-10"/>
    </w:rPr>
  </w:style>
  <w:style w:type="paragraph" w:customStyle="1" w:styleId="Style340">
    <w:name w:val="Заголовок №6 (4)"/>
    <w:basedOn w:val="Normal"/>
    <w:link w:val="CharStyle341"/>
    <w:pPr>
      <w:widowControl w:val="0"/>
      <w:shd w:val="clear" w:color="auto" w:fill="FFFFFF"/>
      <w:outlineLvl w:val="5"/>
      <w:spacing w:line="0" w:lineRule="exact"/>
    </w:pPr>
    <w:rPr>
      <w:lang w:val="en-US" w:eastAsia="en-US" w:bidi="en-US"/>
      <w:b w:val="0"/>
      <w:bCs w:val="0"/>
      <w:i w:val="0"/>
      <w:iCs w:val="0"/>
      <w:u w:val="none"/>
      <w:strike w:val="0"/>
      <w:smallCaps w:val="0"/>
      <w:sz w:val="26"/>
      <w:szCs w:val="26"/>
      <w:rFonts w:ascii="Times New Roman" w:eastAsia="Times New Roman" w:hAnsi="Times New Roman" w:cs="Times New Roman"/>
    </w:rPr>
  </w:style>
  <w:style w:type="paragraph" w:customStyle="1" w:styleId="Style342">
    <w:name w:val="Заголовок №4"/>
    <w:basedOn w:val="Normal"/>
    <w:link w:val="CharStyle343"/>
    <w:pPr>
      <w:widowControl w:val="0"/>
      <w:shd w:val="clear" w:color="auto" w:fill="FFFFFF"/>
      <w:outlineLvl w:val="3"/>
      <w:spacing w:line="0" w:lineRule="exact"/>
    </w:pPr>
    <w:rPr>
      <w:b w:val="0"/>
      <w:bCs w:val="0"/>
      <w:i/>
      <w:iCs/>
      <w:u w:val="none"/>
      <w:strike w:val="0"/>
      <w:smallCaps w:val="0"/>
      <w:sz w:val="54"/>
      <w:szCs w:val="54"/>
      <w:rFonts w:ascii="Lucida Sans Unicode" w:eastAsia="Lucida Sans Unicode" w:hAnsi="Lucida Sans Unicode" w:cs="Lucida Sans Unicode"/>
      <w:spacing w:val="-20"/>
    </w:rPr>
  </w:style>
  <w:style w:type="paragraph" w:customStyle="1" w:styleId="Style346">
    <w:name w:val="Заголовок №4 (3)"/>
    <w:basedOn w:val="Normal"/>
    <w:link w:val="CharStyle347"/>
    <w:pPr>
      <w:widowControl w:val="0"/>
      <w:shd w:val="clear" w:color="auto" w:fill="FFFFFF"/>
      <w:outlineLvl w:val="3"/>
      <w:spacing w:line="0" w:lineRule="exact"/>
    </w:pPr>
    <w:rPr>
      <w:b w:val="0"/>
      <w:bCs w:val="0"/>
      <w:i/>
      <w:iCs/>
      <w:u w:val="none"/>
      <w:strike w:val="0"/>
      <w:smallCaps w:val="0"/>
      <w:sz w:val="46"/>
      <w:szCs w:val="46"/>
      <w:rFonts w:ascii="Times New Roman" w:eastAsia="Times New Roman" w:hAnsi="Times New Roman" w:cs="Times New Roman"/>
      <w:spacing w:val="-10"/>
    </w:rPr>
  </w:style>
  <w:style w:type="paragraph" w:customStyle="1" w:styleId="Style348">
    <w:name w:val="Основной текст (45)"/>
    <w:basedOn w:val="Normal"/>
    <w:link w:val="CharStyle349"/>
    <w:pPr>
      <w:widowControl w:val="0"/>
      <w:shd w:val="clear" w:color="auto" w:fill="FFFFFF"/>
      <w:spacing w:line="0" w:lineRule="exact"/>
    </w:pPr>
    <w:rPr>
      <w:b w:val="0"/>
      <w:bCs w:val="0"/>
      <w:i w:val="0"/>
      <w:iCs w:val="0"/>
      <w:u w:val="none"/>
      <w:strike w:val="0"/>
      <w:smallCaps w:val="0"/>
      <w:sz w:val="8"/>
      <w:szCs w:val="8"/>
      <w:rFonts w:ascii="Franklin Gothic Book" w:eastAsia="Franklin Gothic Book" w:hAnsi="Franklin Gothic Book" w:cs="Franklin Gothic Book"/>
    </w:rPr>
  </w:style>
  <w:style w:type="paragraph" w:customStyle="1" w:styleId="Style356">
    <w:name w:val="Основной текст (46)"/>
    <w:basedOn w:val="Normal"/>
    <w:link w:val="CharStyle357"/>
    <w:pPr>
      <w:widowControl w:val="0"/>
      <w:shd w:val="clear" w:color="auto" w:fill="FFFFFF"/>
      <w:jc w:val="both"/>
      <w:spacing w:after="180" w:line="0" w:lineRule="exact"/>
    </w:pPr>
    <w:rPr>
      <w:lang w:val="en-US" w:eastAsia="en-US" w:bidi="en-US"/>
      <w:b/>
      <w:bCs/>
      <w:i w:val="0"/>
      <w:iCs w:val="0"/>
      <w:u w:val="none"/>
      <w:strike w:val="0"/>
      <w:smallCaps w:val="0"/>
      <w:rFonts w:ascii="Times New Roman" w:eastAsia="Times New Roman" w:hAnsi="Times New Roman" w:cs="Times New Roman"/>
    </w:rPr>
  </w:style>
  <w:style w:type="paragraph" w:customStyle="1" w:styleId="Style362">
    <w:name w:val="Основной текст (47)"/>
    <w:basedOn w:val="Normal"/>
    <w:link w:val="CharStyle363"/>
    <w:pPr>
      <w:widowControl w:val="0"/>
      <w:shd w:val="clear" w:color="auto" w:fill="FFFFFF"/>
      <w:spacing w:line="0" w:lineRule="exact"/>
    </w:pPr>
    <w:rPr>
      <w:lang w:val="en-US" w:eastAsia="en-US" w:bidi="en-US"/>
      <w:b w:val="0"/>
      <w:bCs w:val="0"/>
      <w:i/>
      <w:iCs/>
      <w:u w:val="none"/>
      <w:strike w:val="0"/>
      <w:smallCaps w:val="0"/>
      <w:sz w:val="13"/>
      <w:szCs w:val="13"/>
      <w:rFonts w:ascii="Times New Roman" w:eastAsia="Times New Roman" w:hAnsi="Times New Roman" w:cs="Times New Roman"/>
    </w:rPr>
  </w:style>
  <w:style w:type="paragraph" w:customStyle="1" w:styleId="Style364">
    <w:name w:val="Основной текст (48)"/>
    <w:basedOn w:val="Normal"/>
    <w:link w:val="CharStyle365"/>
    <w:pPr>
      <w:widowControl w:val="0"/>
      <w:shd w:val="clear" w:color="auto" w:fill="FFFFFF"/>
      <w:jc w:val="both"/>
      <w:spacing w:line="0" w:lineRule="exact"/>
    </w:pPr>
    <w:rPr>
      <w:lang w:val="en-US" w:eastAsia="en-US" w:bidi="en-US"/>
      <w:b w:val="0"/>
      <w:bCs w:val="0"/>
      <w:i w:val="0"/>
      <w:iCs w:val="0"/>
      <w:u w:val="none"/>
      <w:strike w:val="0"/>
      <w:smallCaps w:val="0"/>
      <w:sz w:val="20"/>
      <w:szCs w:val="20"/>
      <w:rFonts w:ascii="Times New Roman" w:eastAsia="Times New Roman" w:hAnsi="Times New Roman" w:cs="Times New Roman"/>
      <w:spacing w:val="0"/>
    </w:rPr>
  </w:style>
  <w:style w:type="paragraph" w:customStyle="1" w:styleId="Style380">
    <w:name w:val="Подпись к картинке (9)"/>
    <w:basedOn w:val="Normal"/>
    <w:link w:val="CharStyle381"/>
    <w:pPr>
      <w:widowControl w:val="0"/>
      <w:shd w:val="clear" w:color="auto" w:fill="FFFFFF"/>
      <w:spacing w:line="0" w:lineRule="exact"/>
    </w:pPr>
    <w:rPr>
      <w:b w:val="0"/>
      <w:bCs w:val="0"/>
      <w:i w:val="0"/>
      <w:iCs w:val="0"/>
      <w:u w:val="none"/>
      <w:strike w:val="0"/>
      <w:smallCaps w:val="0"/>
      <w:sz w:val="14"/>
      <w:szCs w:val="14"/>
      <w:rFonts w:ascii="Bookman Old Style" w:eastAsia="Bookman Old Style" w:hAnsi="Bookman Old Style" w:cs="Bookman Old Style"/>
    </w:rPr>
  </w:style>
  <w:style w:type="paragraph" w:customStyle="1" w:styleId="Style386">
    <w:name w:val="Другое"/>
    <w:basedOn w:val="Normal"/>
    <w:link w:val="CharStyle387"/>
    <w:pPr>
      <w:widowControl w:val="0"/>
      <w:shd w:val="clear" w:color="auto" w:fill="FFFFFF"/>
      <w:spacing w:line="1046" w:lineRule="exact"/>
    </w:pPr>
    <w:rPr>
      <w:b w:val="0"/>
      <w:bCs w:val="0"/>
      <w:i w:val="0"/>
      <w:iCs w:val="0"/>
      <w:u w:val="none"/>
      <w:strike w:val="0"/>
      <w:smallCaps w:val="0"/>
      <w:sz w:val="26"/>
      <w:szCs w:val="26"/>
      <w:rFonts w:ascii="Times New Roman" w:eastAsia="Times New Roman" w:hAnsi="Times New Roman" w:cs="Times New Roman"/>
    </w:rPr>
  </w:style>
  <w:style w:type="paragraph" w:styleId="TOC 7">
    <w:name w:val="toc 7"/>
    <w:basedOn w:val="Normal"/>
    <w:link w:val="CharStyle118"/>
    <w:autoRedefine/>
    <w:pPr>
      <w:widowControl w:val="0"/>
      <w:shd w:val="clear" w:color="auto" w:fill="FFFFFF"/>
      <w:spacing w:before="240" w:after="240" w:line="0" w:lineRule="exact"/>
    </w:pPr>
    <w:rPr>
      <w:b w:val="0"/>
      <w:bCs w:val="0"/>
      <w:i w:val="0"/>
      <w:iCs w:val="0"/>
      <w:u w:val="none"/>
      <w:strike w:val="0"/>
      <w:smallCaps w:val="0"/>
      <w:sz w:val="26"/>
      <w:szCs w:val="26"/>
      <w:rFonts w:ascii="Times New Roman" w:eastAsia="Times New Roman" w:hAnsi="Times New Roman" w:cs="Times New Roman"/>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jpeg"/><Relationship Id="rId14" Type="http://schemas.openxmlformats.org/officeDocument/2006/relationships/image" Target="media/image2.jpeg" TargetMode="External"/><Relationship Id="rId15" Type="http://schemas.openxmlformats.org/officeDocument/2006/relationships/image" Target="media/image3.jpeg"/><Relationship Id="rId16" Type="http://schemas.openxmlformats.org/officeDocument/2006/relationships/image" Target="media/image3.jpeg" TargetMode="External"/><Relationship Id="rId17" Type="http://schemas.openxmlformats.org/officeDocument/2006/relationships/image" Target="media/image4.jpeg"/><Relationship Id="rId18" Type="http://schemas.openxmlformats.org/officeDocument/2006/relationships/image" Target="media/image4.jpeg" TargetMode="External"/><Relationship Id="rId19" Type="http://schemas.openxmlformats.org/officeDocument/2006/relationships/image" Target="media/image5.jpeg"/><Relationship Id="rId20" Type="http://schemas.openxmlformats.org/officeDocument/2006/relationships/image" Target="media/image5.jpeg" TargetMode="Externa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3.xml"/><Relationship Id="rId24" Type="http://schemas.openxmlformats.org/officeDocument/2006/relationships/footer" Target="footer4.xml"/><Relationship Id="rId25" Type="http://schemas.openxmlformats.org/officeDocument/2006/relationships/image" Target="media/image6.jpeg"/><Relationship Id="rId26" Type="http://schemas.openxmlformats.org/officeDocument/2006/relationships/image" Target="media/image6.jpeg" TargetMode="External"/><Relationship Id="rId27" Type="http://schemas.openxmlformats.org/officeDocument/2006/relationships/image" Target="media/image7.jpeg"/><Relationship Id="rId28" Type="http://schemas.openxmlformats.org/officeDocument/2006/relationships/image" Target="media/image7.jpeg" TargetMode="External"/><Relationship Id="rId29" Type="http://schemas.openxmlformats.org/officeDocument/2006/relationships/image" Target="media/image8.jpeg"/><Relationship Id="rId30" Type="http://schemas.openxmlformats.org/officeDocument/2006/relationships/image" Target="media/image8.jpeg" TargetMode="External"/><Relationship Id="rId31" Type="http://schemas.openxmlformats.org/officeDocument/2006/relationships/image" Target="media/image9.jpeg"/><Relationship Id="rId32" Type="http://schemas.openxmlformats.org/officeDocument/2006/relationships/image" Target="media/image9.jpeg" TargetMode="External"/><Relationship Id="rId33" Type="http://schemas.openxmlformats.org/officeDocument/2006/relationships/image" Target="media/image10.jpeg"/><Relationship Id="rId34" Type="http://schemas.openxmlformats.org/officeDocument/2006/relationships/image" Target="media/image10.jpeg" TargetMode="External"/><Relationship Id="rId35" Type="http://schemas.openxmlformats.org/officeDocument/2006/relationships/image" Target="media/image11.jpeg"/><Relationship Id="rId36" Type="http://schemas.openxmlformats.org/officeDocument/2006/relationships/image" Target="media/image11.jpeg" TargetMode="External"/><Relationship Id="rId37" Type="http://schemas.openxmlformats.org/officeDocument/2006/relationships/header" Target="header7.xml"/><Relationship Id="rId38" Type="http://schemas.openxmlformats.org/officeDocument/2006/relationships/header" Target="header8.xml"/><Relationship Id="rId39" Type="http://schemas.openxmlformats.org/officeDocument/2006/relationships/footer" Target="footer5.xml"/><Relationship Id="rId40" Type="http://schemas.openxmlformats.org/officeDocument/2006/relationships/footer" Target="footer6.xml"/><Relationship Id="rId41" Type="http://schemas.openxmlformats.org/officeDocument/2006/relationships/image" Target="media/image12.jpeg"/><Relationship Id="rId42" Type="http://schemas.openxmlformats.org/officeDocument/2006/relationships/image" Target="media/image12.jpeg" TargetMode="External"/><Relationship Id="rId43" Type="http://schemas.openxmlformats.org/officeDocument/2006/relationships/header" Target="header9.xml"/><Relationship Id="rId44" Type="http://schemas.openxmlformats.org/officeDocument/2006/relationships/header" Target="header10.xml"/><Relationship Id="rId45" Type="http://schemas.openxmlformats.org/officeDocument/2006/relationships/footer" Target="footer7.xml"/><Relationship Id="rId46" Type="http://schemas.openxmlformats.org/officeDocument/2006/relationships/footer" Target="footer8.xml"/><Relationship Id="rId47" Type="http://schemas.openxmlformats.org/officeDocument/2006/relationships/header" Target="header11.xml"/><Relationship Id="rId48" Type="http://schemas.openxmlformats.org/officeDocument/2006/relationships/footer" Target="footer9.xml"/><Relationship Id="rId49" Type="http://schemas.openxmlformats.org/officeDocument/2006/relationships/image" Target="media/image13.png"/><Relationship Id="rId50" Type="http://schemas.openxmlformats.org/officeDocument/2006/relationships/image" Target="media/image13.png" TargetMode="External"/><Relationship Id="rId51" Type="http://schemas.openxmlformats.org/officeDocument/2006/relationships/image" Target="media/image14.jpeg"/><Relationship Id="rId52" Type="http://schemas.openxmlformats.org/officeDocument/2006/relationships/image" Target="media/image14.jpeg" TargetMode="External"/><Relationship Id="rId53" Type="http://schemas.openxmlformats.org/officeDocument/2006/relationships/image" Target="media/image15.jpeg"/><Relationship Id="rId54" Type="http://schemas.openxmlformats.org/officeDocument/2006/relationships/image" Target="media/image15.jpeg" TargetMode="External"/><Relationship Id="rId55" Type="http://schemas.openxmlformats.org/officeDocument/2006/relationships/image" Target="media/image16.jpeg"/><Relationship Id="rId56" Type="http://schemas.openxmlformats.org/officeDocument/2006/relationships/image" Target="media/image16.jpeg" TargetMode="External"/><Relationship Id="rId57" Type="http://schemas.openxmlformats.org/officeDocument/2006/relationships/image" Target="media/image17.jpeg"/><Relationship Id="rId58" Type="http://schemas.openxmlformats.org/officeDocument/2006/relationships/image" Target="media/image17.jpeg" TargetMode="External"/><Relationship Id="rId59" Type="http://schemas.openxmlformats.org/officeDocument/2006/relationships/image" Target="media/image18.jpeg"/><Relationship Id="rId60" Type="http://schemas.openxmlformats.org/officeDocument/2006/relationships/image" Target="media/image18.jpeg" TargetMode="External"/><Relationship Id="rId61" Type="http://schemas.openxmlformats.org/officeDocument/2006/relationships/image" Target="media/image19.jpeg"/><Relationship Id="rId62" Type="http://schemas.openxmlformats.org/officeDocument/2006/relationships/image" Target="media/image19.jpeg" TargetMode="External"/><Relationship Id="rId63" Type="http://schemas.openxmlformats.org/officeDocument/2006/relationships/image" Target="media/image20.jpeg"/><Relationship Id="rId64" Type="http://schemas.openxmlformats.org/officeDocument/2006/relationships/image" Target="media/image20.jpeg" TargetMode="External"/><Relationship Id="rId65" Type="http://schemas.openxmlformats.org/officeDocument/2006/relationships/image" Target="media/image21.jpeg"/><Relationship Id="rId66" Type="http://schemas.openxmlformats.org/officeDocument/2006/relationships/image" Target="media/image21.jpeg" TargetMode="External"/><Relationship Id="rId67" Type="http://schemas.openxmlformats.org/officeDocument/2006/relationships/image" Target="media/image22.jpeg"/><Relationship Id="rId68" Type="http://schemas.openxmlformats.org/officeDocument/2006/relationships/image" Target="media/image22.jpeg" TargetMode="External"/><Relationship Id="rId69" Type="http://schemas.openxmlformats.org/officeDocument/2006/relationships/image" Target="media/image23.jpeg"/><Relationship Id="rId70" Type="http://schemas.openxmlformats.org/officeDocument/2006/relationships/image" Target="media/image23.jpeg" TargetMode="External"/><Relationship Id="rId71" Type="http://schemas.openxmlformats.org/officeDocument/2006/relationships/image" Target="media/image24.jpeg"/><Relationship Id="rId72" Type="http://schemas.openxmlformats.org/officeDocument/2006/relationships/image" Target="media/image24.jpeg" TargetMode="External"/><Relationship Id="rId73" Type="http://schemas.openxmlformats.org/officeDocument/2006/relationships/image" Target="media/image25.jpeg"/><Relationship Id="rId74" Type="http://schemas.openxmlformats.org/officeDocument/2006/relationships/image" Target="media/image25.jpeg" TargetMode="External"/><Relationship Id="rId75" Type="http://schemas.openxmlformats.org/officeDocument/2006/relationships/image" Target="media/image26.png"/><Relationship Id="rId76" Type="http://schemas.openxmlformats.org/officeDocument/2006/relationships/image" Target="media/image26.png" TargetMode="External"/><Relationship Id="rId77" Type="http://schemas.openxmlformats.org/officeDocument/2006/relationships/image" Target="media/image27.jpeg"/><Relationship Id="rId78" Type="http://schemas.openxmlformats.org/officeDocument/2006/relationships/image" Target="media/image27.jpeg" TargetMode="External"/><Relationship Id="rId79" Type="http://schemas.openxmlformats.org/officeDocument/2006/relationships/image" Target="media/image28.jpeg"/><Relationship Id="rId80" Type="http://schemas.openxmlformats.org/officeDocument/2006/relationships/image" Target="media/image28.jpeg" TargetMode="External"/><Relationship Id="rId81" Type="http://schemas.openxmlformats.org/officeDocument/2006/relationships/image" Target="media/image29.jpeg"/><Relationship Id="rId82" Type="http://schemas.openxmlformats.org/officeDocument/2006/relationships/image" Target="media/image29.jpeg" TargetMode="External"/><Relationship Id="rId83" Type="http://schemas.openxmlformats.org/officeDocument/2006/relationships/image" Target="media/image30.jpeg"/><Relationship Id="rId84" Type="http://schemas.openxmlformats.org/officeDocument/2006/relationships/image" Target="media/image30.jpeg" TargetMode="External"/><Relationship Id="rId85" Type="http://schemas.openxmlformats.org/officeDocument/2006/relationships/header" Target="header12.xml"/><Relationship Id="rId86" Type="http://schemas.openxmlformats.org/officeDocument/2006/relationships/header" Target="header13.xml"/><Relationship Id="rId87" Type="http://schemas.openxmlformats.org/officeDocument/2006/relationships/footer" Target="footer10.xml"/><Relationship Id="rId88" Type="http://schemas.openxmlformats.org/officeDocument/2006/relationships/footer" Target="footer11.xml"/><Relationship Id="rId89" Type="http://schemas.openxmlformats.org/officeDocument/2006/relationships/header" Target="header14.xml"/><Relationship Id="rId90" Type="http://schemas.openxmlformats.org/officeDocument/2006/relationships/footer" Target="footer12.xml"/><Relationship Id="rId91" Type="http://schemas.openxmlformats.org/officeDocument/2006/relationships/image" Target="media/image31.jpeg"/><Relationship Id="rId92" Type="http://schemas.openxmlformats.org/officeDocument/2006/relationships/image" Target="media/image31.jpeg" TargetMode="External"/><Relationship Id="rId93" Type="http://schemas.openxmlformats.org/officeDocument/2006/relationships/image" Target="media/image32.jpeg"/><Relationship Id="rId94" Type="http://schemas.openxmlformats.org/officeDocument/2006/relationships/image" Target="media/image32.jpeg" TargetMode="External"/><Relationship Id="rId95" Type="http://schemas.openxmlformats.org/officeDocument/2006/relationships/image" Target="media/image33.jpeg"/><Relationship Id="rId96" Type="http://schemas.openxmlformats.org/officeDocument/2006/relationships/image" Target="media/image33.jpeg" TargetMode="External"/><Relationship Id="rId97" Type="http://schemas.openxmlformats.org/officeDocument/2006/relationships/header" Target="header15.xml"/><Relationship Id="rId98" Type="http://schemas.openxmlformats.org/officeDocument/2006/relationships/header" Target="header16.xml"/><Relationship Id="rId99" Type="http://schemas.openxmlformats.org/officeDocument/2006/relationships/footer" Target="footer13.xml"/><Relationship Id="rId100" Type="http://schemas.openxmlformats.org/officeDocument/2006/relationships/footer" Target="footer14.xml"/><Relationship Id="rId101" Type="http://schemas.openxmlformats.org/officeDocument/2006/relationships/header" Target="header17.xml"/><Relationship Id="rId102" Type="http://schemas.openxmlformats.org/officeDocument/2006/relationships/footer" Target="footer15.xml"/><Relationship Id="rId103" Type="http://schemas.openxmlformats.org/officeDocument/2006/relationships/header" Target="header18.xml"/><Relationship Id="rId104" Type="http://schemas.openxmlformats.org/officeDocument/2006/relationships/header" Target="header19.xml"/><Relationship Id="rId105" Type="http://schemas.openxmlformats.org/officeDocument/2006/relationships/footer" Target="footer16.xml"/><Relationship Id="rId106" Type="http://schemas.openxmlformats.org/officeDocument/2006/relationships/footer" Target="footer17.xml"/><Relationship Id="rId107" Type="http://schemas.openxmlformats.org/officeDocument/2006/relationships/image" Target="media/image34.jpeg"/><Relationship Id="rId108" Type="http://schemas.openxmlformats.org/officeDocument/2006/relationships/image" Target="media/image34.jpeg" TargetMode="External"/><Relationship Id="rId109" Type="http://schemas.openxmlformats.org/officeDocument/2006/relationships/image" Target="media/image35.jpeg"/><Relationship Id="rId110" Type="http://schemas.openxmlformats.org/officeDocument/2006/relationships/image" Target="media/image35.jpeg" TargetMode="External"/><Relationship Id="rId111" Type="http://schemas.openxmlformats.org/officeDocument/2006/relationships/image" Target="media/image36.jpeg"/><Relationship Id="rId112" Type="http://schemas.openxmlformats.org/officeDocument/2006/relationships/image" Target="media/image36.jpeg" TargetMode="External"/><Relationship Id="rId113" Type="http://schemas.openxmlformats.org/officeDocument/2006/relationships/header" Target="header20.xml"/><Relationship Id="rId114" Type="http://schemas.openxmlformats.org/officeDocument/2006/relationships/header" Target="header21.xml"/><Relationship Id="rId115" Type="http://schemas.openxmlformats.org/officeDocument/2006/relationships/footer" Target="footer18.xml"/><Relationship Id="rId116" Type="http://schemas.openxmlformats.org/officeDocument/2006/relationships/footer" Target="footer19.xml"/><Relationship Id="rId117" Type="http://schemas.openxmlformats.org/officeDocument/2006/relationships/image" Target="media/image37.jpeg"/><Relationship Id="rId118" Type="http://schemas.openxmlformats.org/officeDocument/2006/relationships/image" Target="media/image37.jpeg" TargetMode="External"/><Relationship Id="rId119" Type="http://schemas.openxmlformats.org/officeDocument/2006/relationships/image" Target="media/image38.jpeg"/><Relationship Id="rId120" Type="http://schemas.openxmlformats.org/officeDocument/2006/relationships/image" Target="media/image38.jpeg" TargetMode="External"/><Relationship Id="rId121" Type="http://schemas.openxmlformats.org/officeDocument/2006/relationships/image" Target="media/image39.jpeg"/><Relationship Id="rId122" Type="http://schemas.openxmlformats.org/officeDocument/2006/relationships/image" Target="media/image39.jpeg" TargetMode="External"/><Relationship Id="rId123" Type="http://schemas.openxmlformats.org/officeDocument/2006/relationships/image" Target="media/image40.jpeg"/><Relationship Id="rId124" Type="http://schemas.openxmlformats.org/officeDocument/2006/relationships/image" Target="media/image40.jpeg" TargetMode="External"/><Relationship Id="rId125" Type="http://schemas.openxmlformats.org/officeDocument/2006/relationships/image" Target="media/image41.jpeg"/><Relationship Id="rId126" Type="http://schemas.openxmlformats.org/officeDocument/2006/relationships/image" Target="media/image41.jpeg" TargetMode="External"/><Relationship Id="rId127" Type="http://schemas.openxmlformats.org/officeDocument/2006/relationships/image" Target="media/image42.jpeg"/><Relationship Id="rId128" Type="http://schemas.openxmlformats.org/officeDocument/2006/relationships/image" Target="media/image42.jpeg" TargetMode="External"/><Relationship Id="rId129" Type="http://schemas.openxmlformats.org/officeDocument/2006/relationships/image" Target="media/image43.jpeg"/><Relationship Id="rId130" Type="http://schemas.openxmlformats.org/officeDocument/2006/relationships/image" Target="media/image43.jpeg" TargetMode="External"/><Relationship Id="rId131" Type="http://schemas.openxmlformats.org/officeDocument/2006/relationships/image" Target="media/image44.jpeg"/><Relationship Id="rId132" Type="http://schemas.openxmlformats.org/officeDocument/2006/relationships/image" Target="media/image44.jpeg" TargetMode="External"/><Relationship Id="rId133" Type="http://schemas.openxmlformats.org/officeDocument/2006/relationships/image" Target="media/image45.jpeg"/><Relationship Id="rId134" Type="http://schemas.openxmlformats.org/officeDocument/2006/relationships/image" Target="media/image45.jpeg" TargetMode="External"/><Relationship Id="rId135" Type="http://schemas.openxmlformats.org/officeDocument/2006/relationships/image" Target="media/image46.jpeg"/><Relationship Id="rId136" Type="http://schemas.openxmlformats.org/officeDocument/2006/relationships/image" Target="media/image46.jpeg" TargetMode="External"/><Relationship Id="rId137" Type="http://schemas.openxmlformats.org/officeDocument/2006/relationships/image" Target="media/image47.jpeg"/><Relationship Id="rId138" Type="http://schemas.openxmlformats.org/officeDocument/2006/relationships/image" Target="media/image47.jpeg" TargetMode="External"/><Relationship Id="rId139" Type="http://schemas.openxmlformats.org/officeDocument/2006/relationships/header" Target="header22.xml"/><Relationship Id="rId140" Type="http://schemas.openxmlformats.org/officeDocument/2006/relationships/header" Target="header23.xml"/><Relationship Id="rId141" Type="http://schemas.openxmlformats.org/officeDocument/2006/relationships/footer" Target="footer20.xml"/><Relationship Id="rId142" Type="http://schemas.openxmlformats.org/officeDocument/2006/relationships/footer" Target="footer21.xml"/><Relationship Id="rId143" Type="http://schemas.openxmlformats.org/officeDocument/2006/relationships/image" Target="media/image48.jpeg"/><Relationship Id="rId144" Type="http://schemas.openxmlformats.org/officeDocument/2006/relationships/image" Target="media/image48.jpeg" TargetMode="External"/><Relationship Id="rId145" Type="http://schemas.openxmlformats.org/officeDocument/2006/relationships/header" Target="header24.xml"/><Relationship Id="rId146" Type="http://schemas.openxmlformats.org/officeDocument/2006/relationships/header" Target="header25.xml"/><Relationship Id="rId147" Type="http://schemas.openxmlformats.org/officeDocument/2006/relationships/footer" Target="footer22.xml"/><Relationship Id="rId148" Type="http://schemas.openxmlformats.org/officeDocument/2006/relationships/footer" Target="footer23.xml"/><Relationship Id="rId149" Type="http://schemas.openxmlformats.org/officeDocument/2006/relationships/image" Target="media/image49.jpeg"/><Relationship Id="rId150" Type="http://schemas.openxmlformats.org/officeDocument/2006/relationships/image" Target="media/image49.jpeg" TargetMode="External"/><Relationship Id="rId151" Type="http://schemas.openxmlformats.org/officeDocument/2006/relationships/image" Target="media/image50.jpeg"/><Relationship Id="rId152" Type="http://schemas.openxmlformats.org/officeDocument/2006/relationships/image" Target="media/image50.jpeg" TargetMode="External"/><Relationship Id="rId153" Type="http://schemas.openxmlformats.org/officeDocument/2006/relationships/header" Target="header26.xml"/><Relationship Id="rId154" Type="http://schemas.openxmlformats.org/officeDocument/2006/relationships/header" Target="header27.xml"/><Relationship Id="rId155" Type="http://schemas.openxmlformats.org/officeDocument/2006/relationships/footer" Target="footer24.xml"/><Relationship Id="rId156" Type="http://schemas.openxmlformats.org/officeDocument/2006/relationships/footer" Target="footer25.xml"/><Relationship Id="rId157" Type="http://schemas.openxmlformats.org/officeDocument/2006/relationships/header" Target="header28.xml"/><Relationship Id="rId158" Type="http://schemas.openxmlformats.org/officeDocument/2006/relationships/header" Target="header29.xml"/><Relationship Id="rId159" Type="http://schemas.openxmlformats.org/officeDocument/2006/relationships/footer" Target="footer26.xml"/><Relationship Id="rId160" Type="http://schemas.openxmlformats.org/officeDocument/2006/relationships/footer" Target="footer27.xml"/><Relationship Id="rId161" Type="http://schemas.openxmlformats.org/officeDocument/2006/relationships/image" Target="media/image51.png"/><Relationship Id="rId162" Type="http://schemas.openxmlformats.org/officeDocument/2006/relationships/image" Target="media/image51.png" TargetMode="External"/><Relationship Id="rId163" Type="http://schemas.openxmlformats.org/officeDocument/2006/relationships/header" Target="header30.xml"/><Relationship Id="rId164" Type="http://schemas.openxmlformats.org/officeDocument/2006/relationships/header" Target="header31.xml"/><Relationship Id="rId165" Type="http://schemas.openxmlformats.org/officeDocument/2006/relationships/footer" Target="footer28.xml"/><Relationship Id="rId166" Type="http://schemas.openxmlformats.org/officeDocument/2006/relationships/footer" Target="footer29.xml"/><Relationship Id="rId167" Type="http://schemas.openxmlformats.org/officeDocument/2006/relationships/image" Target="media/image52.jpeg"/><Relationship Id="rId168" Type="http://schemas.openxmlformats.org/officeDocument/2006/relationships/image" Target="media/image52.jpeg" TargetMode="External"/><Relationship Id="rId169" Type="http://schemas.openxmlformats.org/officeDocument/2006/relationships/image" Target="media/image53.png"/><Relationship Id="rId170" Type="http://schemas.openxmlformats.org/officeDocument/2006/relationships/image" Target="media/image53.png" TargetMode="External"/><Relationship Id="rId171" Type="http://schemas.openxmlformats.org/officeDocument/2006/relationships/header" Target="header32.xml"/><Relationship Id="rId172" Type="http://schemas.openxmlformats.org/officeDocument/2006/relationships/header" Target="header33.xml"/><Relationship Id="rId173" Type="http://schemas.openxmlformats.org/officeDocument/2006/relationships/footer" Target="footer30.xml"/><Relationship Id="rId174" Type="http://schemas.openxmlformats.org/officeDocument/2006/relationships/footer" Target="footer31.xml"/><Relationship Id="rId175" Type="http://schemas.openxmlformats.org/officeDocument/2006/relationships/header" Target="header34.xml"/><Relationship Id="rId176" Type="http://schemas.openxmlformats.org/officeDocument/2006/relationships/footer" Target="footer32.xml"/><Relationship Id="rId177" Type="http://schemas.openxmlformats.org/officeDocument/2006/relationships/header" Target="header35.xml"/><Relationship Id="rId178" Type="http://schemas.openxmlformats.org/officeDocument/2006/relationships/header" Target="header36.xml"/><Relationship Id="rId179" Type="http://schemas.openxmlformats.org/officeDocument/2006/relationships/footer" Target="footer33.xml"/><Relationship Id="rId180" Type="http://schemas.openxmlformats.org/officeDocument/2006/relationships/footer" Target="footer34.xml"/><Relationship Id="rId181" Type="http://schemas.openxmlformats.org/officeDocument/2006/relationships/header" Target="header37.xml"/><Relationship Id="rId182" Type="http://schemas.openxmlformats.org/officeDocument/2006/relationships/footer" Target="footer35.xml"/><Relationship Id="rId183" Type="http://schemas.openxmlformats.org/officeDocument/2006/relationships/header" Target="header38.xml"/><Relationship Id="rId184" Type="http://schemas.openxmlformats.org/officeDocument/2006/relationships/header" Target="header39.xml"/><Relationship Id="rId185" Type="http://schemas.openxmlformats.org/officeDocument/2006/relationships/footer" Target="footer36.xml"/><Relationship Id="rId186" Type="http://schemas.openxmlformats.org/officeDocument/2006/relationships/footer" Target="footer37.xml"/><Relationship Id="rId187" Type="http://schemas.openxmlformats.org/officeDocument/2006/relationships/image" Target="media/image54.jpeg"/><Relationship Id="rId188" Type="http://schemas.openxmlformats.org/officeDocument/2006/relationships/image" Target="media/image54.jpeg" TargetMode="External"/><Relationship Id="rId189" Type="http://schemas.openxmlformats.org/officeDocument/2006/relationships/image" Target="media/image55.jpeg"/><Relationship Id="rId190" Type="http://schemas.openxmlformats.org/officeDocument/2006/relationships/image" Target="media/image55.jpeg" TargetMode="External"/><Relationship Id="rId191" Type="http://schemas.openxmlformats.org/officeDocument/2006/relationships/image" Target="media/image56.jpeg"/><Relationship Id="rId192" Type="http://schemas.openxmlformats.org/officeDocument/2006/relationships/image" Target="media/image56.jpeg" TargetMode="External"/><Relationship Id="rId193" Type="http://schemas.openxmlformats.org/officeDocument/2006/relationships/header" Target="header40.xml"/><Relationship Id="rId194" Type="http://schemas.openxmlformats.org/officeDocument/2006/relationships/header" Target="header41.xml"/><Relationship Id="rId195" Type="http://schemas.openxmlformats.org/officeDocument/2006/relationships/footer" Target="footer38.xml"/><Relationship Id="rId196" Type="http://schemas.openxmlformats.org/officeDocument/2006/relationships/footer" Target="footer39.xml"/><Relationship Id="rId197" Type="http://schemas.openxmlformats.org/officeDocument/2006/relationships/header" Target="header42.xml"/><Relationship Id="rId198" Type="http://schemas.openxmlformats.org/officeDocument/2006/relationships/header" Target="header43.xml"/><Relationship Id="rId199" Type="http://schemas.openxmlformats.org/officeDocument/2006/relationships/footer" Target="footer40.xml"/><Relationship Id="rId200" Type="http://schemas.openxmlformats.org/officeDocument/2006/relationships/footer" Target="footer41.xml"/><Relationship Id="rId201" Type="http://schemas.openxmlformats.org/officeDocument/2006/relationships/header" Target="header44.xml"/><Relationship Id="rId202" Type="http://schemas.openxmlformats.org/officeDocument/2006/relationships/footer" Target="footer42.xml"/><Relationship Id="rId203" Type="http://schemas.openxmlformats.org/officeDocument/2006/relationships/header" Target="header45.xml"/><Relationship Id="rId204" Type="http://schemas.openxmlformats.org/officeDocument/2006/relationships/header" Target="header46.xml"/><Relationship Id="rId205" Type="http://schemas.openxmlformats.org/officeDocument/2006/relationships/footer" Target="footer43.xml"/><Relationship Id="rId206" Type="http://schemas.openxmlformats.org/officeDocument/2006/relationships/footer" Target="footer44.xml"/><Relationship Id="rId207" Type="http://schemas.openxmlformats.org/officeDocument/2006/relationships/header" Target="header47.xml"/><Relationship Id="rId208" Type="http://schemas.openxmlformats.org/officeDocument/2006/relationships/footer" Target="footer45.xml"/><Relationship Id="rId209" Type="http://schemas.openxmlformats.org/officeDocument/2006/relationships/image" Target="media/image57.jpeg"/><Relationship Id="rId210" Type="http://schemas.openxmlformats.org/officeDocument/2006/relationships/image" Target="media/image57.jpeg" TargetMode="External"/><Relationship Id="rId211" Type="http://schemas.openxmlformats.org/officeDocument/2006/relationships/image" Target="media/image58.png"/><Relationship Id="rId212" Type="http://schemas.openxmlformats.org/officeDocument/2006/relationships/image" Target="media/image58.png" TargetMode="External"/><Relationship Id="rId213" Type="http://schemas.openxmlformats.org/officeDocument/2006/relationships/header" Target="header48.xml"/><Relationship Id="rId214" Type="http://schemas.openxmlformats.org/officeDocument/2006/relationships/header" Target="header49.xml"/><Relationship Id="rId215" Type="http://schemas.openxmlformats.org/officeDocument/2006/relationships/footer" Target="footer46.xml"/><Relationship Id="rId216" Type="http://schemas.openxmlformats.org/officeDocument/2006/relationships/footer" Target="footer47.xml"/></Relationships>
</file>