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E5" w:rsidRDefault="002B7B71">
      <w:r>
        <w:t>Anforderungen Tabellenansicht</w:t>
      </w:r>
    </w:p>
    <w:p w:rsidR="00122FE3" w:rsidRDefault="00122FE3">
      <w:r>
        <w:rPr>
          <w:noProof/>
          <w:lang w:eastAsia="de-DE"/>
        </w:rPr>
        <w:drawing>
          <wp:inline distT="0" distB="0" distL="0" distR="0">
            <wp:extent cx="5760720" cy="23044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Tabellenansic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E3" w:rsidRDefault="00122FE3"/>
    <w:p w:rsidR="00122FE3" w:rsidRDefault="00122FE3" w:rsidP="00122FE3">
      <w:pPr>
        <w:pStyle w:val="Listenabsatz"/>
        <w:numPr>
          <w:ilvl w:val="0"/>
          <w:numId w:val="1"/>
        </w:numPr>
      </w:pPr>
      <w:r>
        <w:t>Nachdem das System gestartet wurde, muss die Tabellenansicht angezeigt werden.</w:t>
      </w:r>
    </w:p>
    <w:p w:rsidR="00122FE3" w:rsidRDefault="00122FE3" w:rsidP="00122FE3">
      <w:pPr>
        <w:pStyle w:val="Listenabsatz"/>
        <w:numPr>
          <w:ilvl w:val="0"/>
          <w:numId w:val="1"/>
        </w:numPr>
      </w:pPr>
      <w:r>
        <w:t>Sobald die Tabellenansicht angezeigt wird, muss das System auf eine Aktivität des Anwenders warten.</w:t>
      </w:r>
    </w:p>
    <w:p w:rsidR="00122FE3" w:rsidRDefault="00122FE3" w:rsidP="00122FE3">
      <w:pPr>
        <w:pStyle w:val="Listenabsatz"/>
        <w:numPr>
          <w:ilvl w:val="0"/>
          <w:numId w:val="1"/>
        </w:numPr>
      </w:pPr>
      <w:r>
        <w:t>Wenn der Anwender Daten auf der Tabellenoberfläche löscht, muss das System die verknüpften Daten im Speicher löschen und anschließend wieder auf eine Benutzeraktivität warten.</w:t>
      </w:r>
    </w:p>
    <w:p w:rsidR="00122FE3" w:rsidRDefault="00122FE3" w:rsidP="00122FE3">
      <w:pPr>
        <w:pStyle w:val="Listenabsatz"/>
        <w:numPr>
          <w:ilvl w:val="0"/>
          <w:numId w:val="1"/>
        </w:numPr>
      </w:pPr>
      <w:r>
        <w:t xml:space="preserve">Wenn der Anwender Daten auf der Tabellenoberfläche </w:t>
      </w:r>
      <w:r>
        <w:t>verändert</w:t>
      </w:r>
      <w:r>
        <w:t>, muss das System die verknüpften Daten im Speicher</w:t>
      </w:r>
      <w:r>
        <w:t xml:space="preserve"> verändern</w:t>
      </w:r>
      <w:r>
        <w:t xml:space="preserve"> und anschließend wieder auf eine Benutzeraktivität warten.</w:t>
      </w:r>
    </w:p>
    <w:p w:rsidR="00122FE3" w:rsidRDefault="00122FE3" w:rsidP="00122FE3">
      <w:pPr>
        <w:pStyle w:val="Listenabsatz"/>
        <w:numPr>
          <w:ilvl w:val="0"/>
          <w:numId w:val="1"/>
        </w:numPr>
      </w:pPr>
      <w:r>
        <w:t xml:space="preserve">Wenn der Anwender Daten auf der Tabellenoberfläche eingibt, muss das System die Daten im Speicher </w:t>
      </w:r>
      <w:r w:rsidR="0047113E">
        <w:t>mitspeichern und anschließend wieder auf eine Benutzeraktivität warten.</w:t>
      </w:r>
    </w:p>
    <w:p w:rsidR="0047113E" w:rsidRDefault="0047113E" w:rsidP="00122FE3">
      <w:pPr>
        <w:pStyle w:val="Listenabsatz"/>
        <w:numPr>
          <w:ilvl w:val="0"/>
          <w:numId w:val="1"/>
        </w:numPr>
      </w:pPr>
      <w:r>
        <w:t>Wenn der Benutzer Attribut in der Oberflächentabelle als Zielattribut markiert, muss das System auch im Speicher das markierte Attribut als Zielattribut kennzeichnen und anschließend auf eine Benutzeraktivität warten.</w:t>
      </w:r>
    </w:p>
    <w:p w:rsidR="0047113E" w:rsidRDefault="0047113E" w:rsidP="00122FE3">
      <w:pPr>
        <w:pStyle w:val="Listenabsatz"/>
        <w:numPr>
          <w:ilvl w:val="0"/>
          <w:numId w:val="1"/>
        </w:numPr>
      </w:pPr>
      <w:r>
        <w:t>Wenn der Anwender den Vorgang Tabellenansicht beendet, muss das System beendet werden.</w:t>
      </w:r>
      <w:bookmarkStart w:id="0" w:name="_GoBack"/>
      <w:bookmarkEnd w:id="0"/>
    </w:p>
    <w:sectPr w:rsidR="00471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61C3"/>
    <w:multiLevelType w:val="hybridMultilevel"/>
    <w:tmpl w:val="A45E5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71"/>
    <w:rsid w:val="00122FE3"/>
    <w:rsid w:val="002B7B71"/>
    <w:rsid w:val="002F2CE5"/>
    <w:rsid w:val="004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2FE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22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2FE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2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2</cp:revision>
  <dcterms:created xsi:type="dcterms:W3CDTF">2012-10-18T13:07:00Z</dcterms:created>
  <dcterms:modified xsi:type="dcterms:W3CDTF">2012-10-18T13:20:00Z</dcterms:modified>
</cp:coreProperties>
</file>