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3967C" w14:textId="77777777" w:rsidR="00B56502" w:rsidRPr="00B56502" w:rsidRDefault="00B56502" w:rsidP="00B56502">
      <w:pPr>
        <w:jc w:val="center"/>
        <w:rPr>
          <w:b/>
          <w:bCs/>
          <w:sz w:val="32"/>
          <w:szCs w:val="32"/>
        </w:rPr>
      </w:pPr>
      <w:r w:rsidRPr="00B56502">
        <w:rPr>
          <w:b/>
          <w:bCs/>
          <w:sz w:val="32"/>
          <w:szCs w:val="32"/>
        </w:rPr>
        <w:t>Tools, Libraries, and Frameworks</w:t>
      </w:r>
    </w:p>
    <w:p w14:paraId="1A60C9F9" w14:textId="77777777" w:rsidR="00B56502" w:rsidRPr="00B56502" w:rsidRDefault="00B56502" w:rsidP="00B56502">
      <w:r w:rsidRPr="00B56502">
        <w:t>The system is built using a combination of modern AI development tools and frameworks that facilitate modular design and rapid experimentation. The following libraries were integrated into the project:</w:t>
      </w:r>
    </w:p>
    <w:p w14:paraId="0E310E68" w14:textId="77777777" w:rsidR="00B56502" w:rsidRPr="00B56502" w:rsidRDefault="00B56502" w:rsidP="00B56502">
      <w:pPr>
        <w:numPr>
          <w:ilvl w:val="0"/>
          <w:numId w:val="1"/>
        </w:numPr>
      </w:pPr>
      <w:proofErr w:type="spellStart"/>
      <w:r w:rsidRPr="00B56502">
        <w:rPr>
          <w:b/>
          <w:bCs/>
        </w:rPr>
        <w:t>LangChain</w:t>
      </w:r>
      <w:proofErr w:type="spellEnd"/>
      <w:r w:rsidRPr="00B56502">
        <w:t>: For constructing the RAG pipeline and managing document loading, text splitting, vector storage, and LLM interaction.</w:t>
      </w:r>
    </w:p>
    <w:p w14:paraId="0B02610F" w14:textId="77777777" w:rsidR="00B56502" w:rsidRPr="00B56502" w:rsidRDefault="00B56502" w:rsidP="00B56502">
      <w:pPr>
        <w:numPr>
          <w:ilvl w:val="0"/>
          <w:numId w:val="1"/>
        </w:numPr>
      </w:pPr>
      <w:proofErr w:type="spellStart"/>
      <w:r w:rsidRPr="00B56502">
        <w:rPr>
          <w:b/>
          <w:bCs/>
        </w:rPr>
        <w:t>ChromaDB</w:t>
      </w:r>
      <w:proofErr w:type="spellEnd"/>
      <w:r w:rsidRPr="00B56502">
        <w:t>: Used as the vector store to perform semantic search on the knowledge base.</w:t>
      </w:r>
    </w:p>
    <w:p w14:paraId="7552358B" w14:textId="77777777" w:rsidR="00B56502" w:rsidRPr="00B56502" w:rsidRDefault="00B56502" w:rsidP="00B56502">
      <w:pPr>
        <w:numPr>
          <w:ilvl w:val="0"/>
          <w:numId w:val="1"/>
        </w:numPr>
      </w:pPr>
      <w:r w:rsidRPr="00B56502">
        <w:rPr>
          <w:b/>
          <w:bCs/>
        </w:rPr>
        <w:t>Sentence Transformers (via Hugging Face)</w:t>
      </w:r>
      <w:r w:rsidRPr="00B56502">
        <w:t>: Provides the embedding model (all-MiniLM-L6-v2) for document chunk vectorization.</w:t>
      </w:r>
    </w:p>
    <w:p w14:paraId="6DDCFF11" w14:textId="77777777" w:rsidR="00B56502" w:rsidRPr="00B56502" w:rsidRDefault="00B56502" w:rsidP="00B56502">
      <w:pPr>
        <w:numPr>
          <w:ilvl w:val="0"/>
          <w:numId w:val="1"/>
        </w:numPr>
      </w:pPr>
      <w:proofErr w:type="spellStart"/>
      <w:r w:rsidRPr="00B56502">
        <w:rPr>
          <w:b/>
          <w:bCs/>
        </w:rPr>
        <w:t>Ollama</w:t>
      </w:r>
      <w:proofErr w:type="spellEnd"/>
      <w:r w:rsidRPr="00B56502">
        <w:t>: A lightweight framework used to locally run open-source LLMs such as llama3.</w:t>
      </w:r>
    </w:p>
    <w:p w14:paraId="52322CD4" w14:textId="77777777" w:rsidR="00B56502" w:rsidRPr="00B56502" w:rsidRDefault="00B56502" w:rsidP="00B56502">
      <w:pPr>
        <w:numPr>
          <w:ilvl w:val="0"/>
          <w:numId w:val="1"/>
        </w:numPr>
      </w:pPr>
      <w:proofErr w:type="spellStart"/>
      <w:r w:rsidRPr="00B56502">
        <w:rPr>
          <w:b/>
          <w:bCs/>
        </w:rPr>
        <w:t>AsyncIO</w:t>
      </w:r>
      <w:proofErr w:type="spellEnd"/>
      <w:r w:rsidRPr="00B56502">
        <w:t>: Employed to manage asynchronous interactions, enabling a smooth, responsive user experience.</w:t>
      </w:r>
    </w:p>
    <w:p w14:paraId="69EEB261" w14:textId="77777777" w:rsidR="00B56502" w:rsidRPr="00B56502" w:rsidRDefault="00B56502" w:rsidP="00B56502">
      <w:pPr>
        <w:numPr>
          <w:ilvl w:val="0"/>
          <w:numId w:val="1"/>
        </w:numPr>
      </w:pPr>
      <w:r w:rsidRPr="00B56502">
        <w:rPr>
          <w:b/>
          <w:bCs/>
        </w:rPr>
        <w:t>Matplotlib</w:t>
      </w:r>
      <w:r w:rsidRPr="00B56502">
        <w:t>: Used to visualize response time analytics for user interactions.</w:t>
      </w:r>
    </w:p>
    <w:p w14:paraId="053E2CA0" w14:textId="77777777" w:rsidR="00B56502" w:rsidRPr="00B56502" w:rsidRDefault="00B56502" w:rsidP="00B56502">
      <w:r w:rsidRPr="00B56502">
        <w:t>This combination of tools ensures a flexible and extensible architecture while keeping the system lightweight enough to run on a modest local machine</w:t>
      </w:r>
    </w:p>
    <w:p w14:paraId="0311F5E7" w14:textId="77777777" w:rsidR="00B776F4" w:rsidRDefault="00B776F4"/>
    <w:sectPr w:rsidR="00B7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76D10"/>
    <w:multiLevelType w:val="multilevel"/>
    <w:tmpl w:val="8DD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8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BE"/>
    <w:rsid w:val="000C6CEA"/>
    <w:rsid w:val="001276BE"/>
    <w:rsid w:val="00575596"/>
    <w:rsid w:val="0060390A"/>
    <w:rsid w:val="008424FC"/>
    <w:rsid w:val="00B56502"/>
    <w:rsid w:val="00B776F4"/>
    <w:rsid w:val="00C1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122DB-20AF-491D-B60F-FF335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6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gupta</dc:creator>
  <cp:keywords/>
  <dc:description/>
  <cp:lastModifiedBy>dev gupta</cp:lastModifiedBy>
  <cp:revision>2</cp:revision>
  <dcterms:created xsi:type="dcterms:W3CDTF">2025-06-02T17:23:00Z</dcterms:created>
  <dcterms:modified xsi:type="dcterms:W3CDTF">2025-06-02T17:23:00Z</dcterms:modified>
</cp:coreProperties>
</file>