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1E9D" w14:textId="77777777" w:rsidR="004329DF" w:rsidRDefault="004329DF" w:rsidP="004329DF">
      <w:pPr>
        <w:pStyle w:val="Heading2"/>
      </w:pPr>
      <w:r>
        <w:t>ASTELA</w:t>
      </w:r>
    </w:p>
    <w:p w14:paraId="76592AA0" w14:textId="77777777" w:rsidR="004329DF" w:rsidRPr="0042292C" w:rsidRDefault="004329DF" w:rsidP="004329DF">
      <w:r w:rsidRPr="0042292C">
        <w:drawing>
          <wp:inline distT="0" distB="0" distL="0" distR="0" wp14:anchorId="0745B282" wp14:editId="17DDEC7C">
            <wp:extent cx="152400" cy="152400"/>
            <wp:effectExtent l="0" t="0" r="0" b="0"/>
            <wp:docPr id="942340032" name="Picture 66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Why Settle for Ordinary When You Can Live at </w:t>
      </w:r>
      <w:r w:rsidRPr="0042292C">
        <w:rPr>
          <w:rFonts w:ascii="Cambria Math" w:hAnsi="Cambria Math" w:cs="Cambria Math"/>
        </w:rPr>
        <w:t>𝓐𝓼𝓽𝓮𝓵𝓪</w:t>
      </w:r>
      <w:r w:rsidRPr="0042292C">
        <w:t xml:space="preserve">? </w:t>
      </w:r>
      <w:r w:rsidRPr="0042292C">
        <w:drawing>
          <wp:inline distT="0" distB="0" distL="0" distR="0" wp14:anchorId="37C620EC" wp14:editId="46E9C956">
            <wp:extent cx="152400" cy="152400"/>
            <wp:effectExtent l="0" t="0" r="0" b="0"/>
            <wp:docPr id="349695022" name="Picture 65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21CD" w14:textId="77777777" w:rsidR="004329DF" w:rsidRPr="0042292C" w:rsidRDefault="004329DF" w:rsidP="004329DF">
      <w:r w:rsidRPr="0042292C">
        <w:drawing>
          <wp:inline distT="0" distB="0" distL="0" distR="0" wp14:anchorId="11DDCCA6" wp14:editId="0500BF12">
            <wp:extent cx="152400" cy="152400"/>
            <wp:effectExtent l="0" t="0" r="0" b="0"/>
            <wp:docPr id="594930893" name="Picture 64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Rising soon in Circuit Makati – where culture, comfort, and city living collide.</w:t>
      </w:r>
    </w:p>
    <w:p w14:paraId="06AEA20C" w14:textId="77777777" w:rsidR="004329DF" w:rsidRPr="0042292C" w:rsidRDefault="004329DF" w:rsidP="004329DF">
      <w:r w:rsidRPr="0042292C">
        <w:t xml:space="preserve">Imagine waking up in a thoughtfully designed, low-density residence within a 21-hectare lifestyle district developed by Ayala Land. At </w:t>
      </w:r>
      <w:proofErr w:type="spellStart"/>
      <w:r w:rsidRPr="0042292C">
        <w:t>Astela</w:t>
      </w:r>
      <w:proofErr w:type="spellEnd"/>
      <w:r w:rsidRPr="0042292C">
        <w:t>, you're not just buying a unit — you're investing in a vibrant, dynamic future.</w:t>
      </w:r>
    </w:p>
    <w:p w14:paraId="748B6166" w14:textId="77777777" w:rsidR="004329DF" w:rsidRPr="0042292C" w:rsidRDefault="004329DF" w:rsidP="004329DF">
      <w:r w:rsidRPr="0042292C">
        <w:drawing>
          <wp:inline distT="0" distB="0" distL="0" distR="0" wp14:anchorId="08AEC2F3" wp14:editId="33799A9A">
            <wp:extent cx="152400" cy="152400"/>
            <wp:effectExtent l="0" t="0" r="0" b="0"/>
            <wp:docPr id="583670156" name="Picture 63" descr="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🏙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Prime Location at the heart of Circuit Makati</w:t>
      </w:r>
    </w:p>
    <w:p w14:paraId="22248B5B" w14:textId="77777777" w:rsidR="004329DF" w:rsidRPr="0042292C" w:rsidRDefault="004329DF" w:rsidP="004329DF">
      <w:r w:rsidRPr="0042292C">
        <w:drawing>
          <wp:inline distT="0" distB="0" distL="0" distR="0" wp14:anchorId="5B2CD3DF" wp14:editId="61C8E841">
            <wp:extent cx="152400" cy="152400"/>
            <wp:effectExtent l="0" t="0" r="0" b="0"/>
            <wp:docPr id="1567025215" name="Picture 62" descr="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Modern Spaces with a Personal Touch</w:t>
      </w:r>
    </w:p>
    <w:p w14:paraId="6F02DAED" w14:textId="77777777" w:rsidR="004329DF" w:rsidRPr="0042292C" w:rsidRDefault="004329DF" w:rsidP="004329DF">
      <w:r w:rsidRPr="0042292C">
        <w:drawing>
          <wp:inline distT="0" distB="0" distL="0" distR="0" wp14:anchorId="7382E212" wp14:editId="7F27D248">
            <wp:extent cx="152400" cy="152400"/>
            <wp:effectExtent l="0" t="0" r="0" b="0"/>
            <wp:docPr id="969321675" name="Picture 61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Entertainment at Your Doorstep</w:t>
      </w:r>
    </w:p>
    <w:p w14:paraId="5B95B121" w14:textId="77777777" w:rsidR="004329DF" w:rsidRPr="0042292C" w:rsidRDefault="004329DF" w:rsidP="004329DF">
      <w:r w:rsidRPr="0042292C">
        <w:drawing>
          <wp:inline distT="0" distB="0" distL="0" distR="0" wp14:anchorId="35BB1D33" wp14:editId="665C0FE8">
            <wp:extent cx="152400" cy="152400"/>
            <wp:effectExtent l="0" t="0" r="0" b="0"/>
            <wp:docPr id="819154518" name="Picture 60" descr="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Lifestyle Amenities</w:t>
      </w:r>
    </w:p>
    <w:p w14:paraId="18B922B8" w14:textId="77777777" w:rsidR="004329DF" w:rsidRPr="0042292C" w:rsidRDefault="004329DF" w:rsidP="004329DF">
      <w:r w:rsidRPr="0042292C">
        <w:drawing>
          <wp:inline distT="0" distB="0" distL="0" distR="0" wp14:anchorId="74DB2413" wp14:editId="1603E338">
            <wp:extent cx="152400" cy="152400"/>
            <wp:effectExtent l="0" t="0" r="0" b="0"/>
            <wp:docPr id="1781031672" name="Picture 59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High Investment Potential</w:t>
      </w:r>
    </w:p>
    <w:p w14:paraId="1175BD9F" w14:textId="77777777" w:rsidR="004329DF" w:rsidRPr="0042292C" w:rsidRDefault="004329DF" w:rsidP="004329DF">
      <w:r w:rsidRPr="0042292C">
        <w:drawing>
          <wp:inline distT="0" distB="0" distL="0" distR="0" wp14:anchorId="2E3087A1" wp14:editId="16CFEC61">
            <wp:extent cx="152400" cy="152400"/>
            <wp:effectExtent l="0" t="0" r="0" b="0"/>
            <wp:docPr id="1997610931" name="Picture 58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Flexible Terms Available</w:t>
      </w:r>
    </w:p>
    <w:p w14:paraId="6CF828E4" w14:textId="77777777" w:rsidR="004329DF" w:rsidRPr="0042292C" w:rsidRDefault="004329DF" w:rsidP="004329DF">
      <w:r w:rsidRPr="0042292C">
        <w:drawing>
          <wp:inline distT="0" distB="0" distL="0" distR="0" wp14:anchorId="41AC0441" wp14:editId="7F2C023C">
            <wp:extent cx="152400" cy="152400"/>
            <wp:effectExtent l="0" t="0" r="0" b="0"/>
            <wp:docPr id="124720750" name="Picture 57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Ready to make your move?</w:t>
      </w:r>
    </w:p>
    <w:p w14:paraId="07954E7B" w14:textId="77777777" w:rsidR="004329DF" w:rsidRDefault="004329DF" w:rsidP="0042292C">
      <w:pPr>
        <w:pStyle w:val="Heading2"/>
        <w:rPr>
          <w:lang w:val="en-US"/>
        </w:rPr>
      </w:pPr>
    </w:p>
    <w:p w14:paraId="459515D5" w14:textId="565EA2B8" w:rsidR="00D26E64" w:rsidRDefault="0042292C" w:rsidP="0042292C">
      <w:pPr>
        <w:pStyle w:val="Heading2"/>
        <w:rPr>
          <w:lang w:val="en-US"/>
        </w:rPr>
      </w:pPr>
      <w:r>
        <w:rPr>
          <w:lang w:val="en-US"/>
        </w:rPr>
        <w:t>SERENEO</w:t>
      </w:r>
    </w:p>
    <w:p w14:paraId="58B4F124" w14:textId="215381F4" w:rsidR="00F95178" w:rsidRPr="00F95178" w:rsidRDefault="00F95178" w:rsidP="00F95178">
      <w:r w:rsidRPr="00F95178">
        <w:drawing>
          <wp:inline distT="0" distB="0" distL="0" distR="0" wp14:anchorId="4D451055" wp14:editId="67862C04">
            <wp:extent cx="152400" cy="152400"/>
            <wp:effectExtent l="0" t="0" r="0" b="0"/>
            <wp:docPr id="2030814962" name="Picture 16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78">
        <w:t xml:space="preserve">Picture-perfect living at </w:t>
      </w:r>
      <w:proofErr w:type="spellStart"/>
      <w:r w:rsidRPr="00F95178">
        <w:t>Sereneo</w:t>
      </w:r>
      <w:proofErr w:type="spellEnd"/>
      <w:r w:rsidRPr="00F95178">
        <w:t xml:space="preserve">, </w:t>
      </w:r>
      <w:proofErr w:type="spellStart"/>
      <w:r w:rsidRPr="00F95178">
        <w:t>Nuvali</w:t>
      </w:r>
      <w:proofErr w:type="spellEnd"/>
      <w:r w:rsidRPr="00F95178">
        <w:t xml:space="preserve"> </w:t>
      </w:r>
      <w:r w:rsidRPr="00F95178">
        <w:drawing>
          <wp:inline distT="0" distB="0" distL="0" distR="0" wp14:anchorId="6D90600C" wp14:editId="42A2D688">
            <wp:extent cx="152400" cy="152400"/>
            <wp:effectExtent l="0" t="0" r="0" b="0"/>
            <wp:docPr id="1315951937" name="Picture 15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CA92" w14:textId="77777777" w:rsidR="00F95178" w:rsidRPr="00F95178" w:rsidRDefault="00F95178" w:rsidP="0042292C">
      <w:pPr>
        <w:ind w:firstLine="720"/>
      </w:pPr>
      <w:r w:rsidRPr="00F95178">
        <w:t>Nestled within a scenic 40</w:t>
      </w:r>
      <w:r w:rsidRPr="00F95178">
        <w:noBreakHyphen/>
        <w:t xml:space="preserve">hectare community, </w:t>
      </w:r>
      <w:proofErr w:type="spellStart"/>
      <w:r w:rsidRPr="00F95178">
        <w:t>Sereneo</w:t>
      </w:r>
      <w:proofErr w:type="spellEnd"/>
      <w:r w:rsidRPr="00F95178">
        <w:t xml:space="preserve"> blends nature and modern convenience beautifully </w:t>
      </w:r>
    </w:p>
    <w:p w14:paraId="30CF0A5F" w14:textId="77777777" w:rsidR="00F95178" w:rsidRPr="00F95178" w:rsidRDefault="00F95178" w:rsidP="0042292C">
      <w:pPr>
        <w:ind w:firstLine="720"/>
      </w:pPr>
      <w:r w:rsidRPr="00F95178">
        <w:t>With its elevated 3</w:t>
      </w:r>
      <w:r w:rsidRPr="00F95178">
        <w:noBreakHyphen/>
        <w:t xml:space="preserve">hectare Central Park and stunning 770 sqm pool area overlooking Mt. Makiling, this is where serenity comes home </w:t>
      </w:r>
    </w:p>
    <w:p w14:paraId="11CDB55B" w14:textId="4301E66D" w:rsidR="00F95178" w:rsidRPr="00F95178" w:rsidRDefault="00F95178" w:rsidP="00F95178">
      <w:r w:rsidRPr="00F95178">
        <w:drawing>
          <wp:inline distT="0" distB="0" distL="0" distR="0" wp14:anchorId="56C19E06" wp14:editId="60309646">
            <wp:extent cx="152400" cy="152400"/>
            <wp:effectExtent l="0" t="0" r="0" b="0"/>
            <wp:docPr id="312215587" name="Picture 14" descr="🏘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🏘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78">
        <w:t>Master-planned for families</w:t>
      </w:r>
    </w:p>
    <w:p w14:paraId="1BB32B8B" w14:textId="77777777" w:rsidR="00F95178" w:rsidRPr="00F95178" w:rsidRDefault="00F95178" w:rsidP="0042292C">
      <w:pPr>
        <w:ind w:firstLine="720"/>
      </w:pPr>
      <w:r w:rsidRPr="00F95178">
        <w:t xml:space="preserve">415 lots with sizes between 250–671 sqm, many facing parks or eastward for refreshing morning light </w:t>
      </w:r>
    </w:p>
    <w:p w14:paraId="439A31E9" w14:textId="77777777" w:rsidR="00F95178" w:rsidRPr="00F95178" w:rsidRDefault="00F95178" w:rsidP="0042292C">
      <w:pPr>
        <w:ind w:firstLine="720"/>
      </w:pPr>
      <w:r w:rsidRPr="00F95178">
        <w:t xml:space="preserve">Thoughtful layout ensures every home is within 200 meters of green spaces—over 5 ha in total, featuring linear and pocket parks </w:t>
      </w:r>
    </w:p>
    <w:p w14:paraId="0D799D40" w14:textId="4D59E4C9" w:rsidR="00F95178" w:rsidRPr="00F95178" w:rsidRDefault="00F95178" w:rsidP="00F95178">
      <w:r w:rsidRPr="00F95178">
        <w:drawing>
          <wp:inline distT="0" distB="0" distL="0" distR="0" wp14:anchorId="5CD83B26" wp14:editId="68F9AC75">
            <wp:extent cx="152400" cy="152400"/>
            <wp:effectExtent l="0" t="0" r="0" b="0"/>
            <wp:docPr id="2107525509" name="Picture 13" descr="🏊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🏊‍♂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78">
        <w:t>Modern amenities at your doorstep</w:t>
      </w:r>
    </w:p>
    <w:p w14:paraId="0D925F6B" w14:textId="77777777" w:rsidR="00F95178" w:rsidRPr="00F95178" w:rsidRDefault="00F95178" w:rsidP="0042292C">
      <w:pPr>
        <w:ind w:firstLine="720"/>
      </w:pPr>
      <w:r w:rsidRPr="00F95178">
        <w:t>Multi</w:t>
      </w:r>
      <w:r w:rsidRPr="00F95178">
        <w:noBreakHyphen/>
        <w:t xml:space="preserve">structure clubhouse with lounge hubs, function halls, and a landscaped social pavilion </w:t>
      </w:r>
    </w:p>
    <w:p w14:paraId="43634411" w14:textId="77777777" w:rsidR="00F95178" w:rsidRPr="00F95178" w:rsidRDefault="00F95178" w:rsidP="0042292C">
      <w:pPr>
        <w:ind w:firstLine="720"/>
      </w:pPr>
      <w:r w:rsidRPr="00F95178">
        <w:t xml:space="preserve">Fitness-focused amenities include a lap pool, children’s pool, jogging paths, basketball court, and playgrounds </w:t>
      </w:r>
    </w:p>
    <w:p w14:paraId="523722DB" w14:textId="40D97AAF" w:rsidR="00F95178" w:rsidRPr="00F95178" w:rsidRDefault="00F95178" w:rsidP="00F95178">
      <w:r w:rsidRPr="00F95178">
        <w:drawing>
          <wp:inline distT="0" distB="0" distL="0" distR="0" wp14:anchorId="6E61FB04" wp14:editId="7A41940C">
            <wp:extent cx="152400" cy="152400"/>
            <wp:effectExtent l="0" t="0" r="0" b="0"/>
            <wp:docPr id="562132703" name="Picture 12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78">
        <w:t xml:space="preserve">Prime </w:t>
      </w:r>
      <w:proofErr w:type="spellStart"/>
      <w:r w:rsidRPr="00F95178">
        <w:t>Nuvali</w:t>
      </w:r>
      <w:proofErr w:type="spellEnd"/>
      <w:r w:rsidRPr="00F95178">
        <w:t xml:space="preserve"> location</w:t>
      </w:r>
    </w:p>
    <w:p w14:paraId="28410DDE" w14:textId="77777777" w:rsidR="00F95178" w:rsidRPr="00F95178" w:rsidRDefault="00F95178" w:rsidP="0042292C">
      <w:pPr>
        <w:ind w:firstLine="720"/>
      </w:pPr>
      <w:r w:rsidRPr="00F95178">
        <w:t xml:space="preserve">Accessible via Evo Living Parkway and West Diversity Ave in Barangay </w:t>
      </w:r>
      <w:proofErr w:type="spellStart"/>
      <w:r w:rsidRPr="00F95178">
        <w:t>Canlubang</w:t>
      </w:r>
      <w:proofErr w:type="spellEnd"/>
      <w:r w:rsidRPr="00F95178">
        <w:t xml:space="preserve">, Calamba </w:t>
      </w:r>
    </w:p>
    <w:p w14:paraId="62BDBD1C" w14:textId="77777777" w:rsidR="00F95178" w:rsidRPr="00F95178" w:rsidRDefault="00F95178" w:rsidP="0042292C">
      <w:pPr>
        <w:ind w:firstLine="720"/>
      </w:pPr>
      <w:r w:rsidRPr="00F95178">
        <w:t xml:space="preserve">Live minutes from top schools (Miriam, Everest, Xavier), Ayala Malls </w:t>
      </w:r>
      <w:proofErr w:type="spellStart"/>
      <w:r w:rsidRPr="00F95178">
        <w:t>Solenad</w:t>
      </w:r>
      <w:proofErr w:type="spellEnd"/>
      <w:r w:rsidRPr="00F95178">
        <w:t xml:space="preserve">, S&amp;R, Seda Hotel, and major hospitals like </w:t>
      </w:r>
      <w:proofErr w:type="spellStart"/>
      <w:r w:rsidRPr="00F95178">
        <w:t>Healthway</w:t>
      </w:r>
      <w:proofErr w:type="spellEnd"/>
      <w:r w:rsidRPr="00F95178">
        <w:t xml:space="preserve"> </w:t>
      </w:r>
      <w:proofErr w:type="spellStart"/>
      <w:r w:rsidRPr="00F95178">
        <w:t>Qualimed</w:t>
      </w:r>
      <w:proofErr w:type="spellEnd"/>
      <w:r w:rsidRPr="00F95178">
        <w:t xml:space="preserve"> </w:t>
      </w:r>
    </w:p>
    <w:p w14:paraId="240CD59B" w14:textId="19B38EC3" w:rsidR="00F95178" w:rsidRPr="00F95178" w:rsidRDefault="00F95178" w:rsidP="00F95178">
      <w:r w:rsidRPr="00F95178">
        <w:drawing>
          <wp:inline distT="0" distB="0" distL="0" distR="0" wp14:anchorId="3FE7BCF8" wp14:editId="180F3010">
            <wp:extent cx="152400" cy="152400"/>
            <wp:effectExtent l="0" t="0" r="0" b="0"/>
            <wp:docPr id="2079707661" name="Picture 11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178">
        <w:t>Designed for wellbeing and investment</w:t>
      </w:r>
    </w:p>
    <w:p w14:paraId="1B6B6D82" w14:textId="77777777" w:rsidR="00F95178" w:rsidRPr="00F95178" w:rsidRDefault="00F95178" w:rsidP="0042292C">
      <w:pPr>
        <w:ind w:firstLine="720"/>
      </w:pPr>
      <w:r w:rsidRPr="00F95178">
        <w:t xml:space="preserve">Cool elevation (199–224 m) offers crisp air and scenic views, plus easy access to CALAX &amp; SLEX for hassle-free travel </w:t>
      </w:r>
    </w:p>
    <w:p w14:paraId="3A42C038" w14:textId="5C6D1919" w:rsidR="00F95178" w:rsidRDefault="00F95178" w:rsidP="0042292C">
      <w:pPr>
        <w:ind w:firstLine="720"/>
      </w:pPr>
      <w:r w:rsidRPr="00F95178">
        <w:t xml:space="preserve">Backed by Alveo’s track record: a community built for balanced living with strong capital appreciation potential </w:t>
      </w:r>
    </w:p>
    <w:p w14:paraId="1B8AB380" w14:textId="77777777" w:rsidR="0042292C" w:rsidRDefault="0042292C" w:rsidP="0042292C"/>
    <w:p w14:paraId="28C82307" w14:textId="114E0D3F" w:rsidR="0042292C" w:rsidRDefault="0042292C" w:rsidP="0042292C">
      <w:pPr>
        <w:pStyle w:val="Heading2"/>
        <w:rPr>
          <w:lang w:val="en-US"/>
        </w:rPr>
      </w:pPr>
      <w:r>
        <w:rPr>
          <w:lang w:val="en-US"/>
        </w:rPr>
        <w:t>ARDANE</w:t>
      </w:r>
    </w:p>
    <w:p w14:paraId="7CA165DC" w14:textId="31FDB4AE" w:rsidR="0042292C" w:rsidRPr="0042292C" w:rsidRDefault="0042292C" w:rsidP="0042292C">
      <w:r w:rsidRPr="0042292C">
        <w:drawing>
          <wp:inline distT="0" distB="0" distL="0" distR="0" wp14:anchorId="731B4D08" wp14:editId="56F9389D">
            <wp:extent cx="152400" cy="152400"/>
            <wp:effectExtent l="0" t="0" r="0" b="0"/>
            <wp:docPr id="1460653808" name="Picture 30" descr="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🌆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Urban Spirit, Southern Soul </w:t>
      </w:r>
      <w:r w:rsidRPr="0042292C">
        <w:drawing>
          <wp:inline distT="0" distB="0" distL="0" distR="0" wp14:anchorId="79671E65" wp14:editId="0D967267">
            <wp:extent cx="152400" cy="152400"/>
            <wp:effectExtent l="0" t="0" r="0" b="0"/>
            <wp:docPr id="388179893" name="Picture 29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B616" w14:textId="77777777" w:rsidR="0042292C" w:rsidRPr="0042292C" w:rsidRDefault="0042292C" w:rsidP="0042292C">
      <w:r w:rsidRPr="0042292C">
        <w:t xml:space="preserve">Discover </w:t>
      </w:r>
      <w:r w:rsidRPr="0042292C">
        <w:rPr>
          <w:rFonts w:ascii="Cambria Math" w:hAnsi="Cambria Math" w:cs="Cambria Math"/>
        </w:rPr>
        <w:t>𝓐𝓿𝓲𝓭𝓪</w:t>
      </w:r>
      <w:r w:rsidRPr="0042292C">
        <w:t xml:space="preserve"> </w:t>
      </w:r>
      <w:r w:rsidRPr="0042292C">
        <w:rPr>
          <w:rFonts w:ascii="Cambria Math" w:hAnsi="Cambria Math" w:cs="Cambria Math"/>
        </w:rPr>
        <w:t>𝓣𝓸𝔀𝓮𝓻𝓼</w:t>
      </w:r>
      <w:r w:rsidRPr="0042292C">
        <w:t xml:space="preserve"> </w:t>
      </w:r>
      <w:r w:rsidRPr="0042292C">
        <w:rPr>
          <w:rFonts w:ascii="Cambria Math" w:hAnsi="Cambria Math" w:cs="Cambria Math"/>
        </w:rPr>
        <w:t>𝓐𝓻𝓭𝓪𝓷𝓮</w:t>
      </w:r>
      <w:r w:rsidRPr="0042292C">
        <w:t xml:space="preserve"> – your next address in South Park District, Alabang!</w:t>
      </w:r>
    </w:p>
    <w:p w14:paraId="2CCF4BED" w14:textId="77777777" w:rsidR="0042292C" w:rsidRPr="0042292C" w:rsidRDefault="0042292C" w:rsidP="0042292C">
      <w:r w:rsidRPr="0042292C">
        <w:t>Live just steps away from Ayala Malls, top schools, hospitals, and business hubs – all while enjoying spacious units and relaxing amenities.</w:t>
      </w:r>
    </w:p>
    <w:p w14:paraId="27A08616" w14:textId="4A382733" w:rsidR="0042292C" w:rsidRPr="0042292C" w:rsidRDefault="0042292C" w:rsidP="0042292C">
      <w:r w:rsidRPr="0042292C">
        <w:drawing>
          <wp:inline distT="0" distB="0" distL="0" distR="0" wp14:anchorId="0405F784" wp14:editId="3A28CC73">
            <wp:extent cx="152400" cy="152400"/>
            <wp:effectExtent l="0" t="0" r="0" b="0"/>
            <wp:docPr id="1903245280" name="Picture 28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Pre-selling now!</w:t>
      </w:r>
    </w:p>
    <w:p w14:paraId="5444BC4E" w14:textId="65CD1E0B" w:rsidR="0042292C" w:rsidRPr="0042292C" w:rsidRDefault="0042292C" w:rsidP="0042292C">
      <w:r w:rsidRPr="0042292C">
        <w:drawing>
          <wp:inline distT="0" distB="0" distL="0" distR="0" wp14:anchorId="73F528F0" wp14:editId="1E560A12">
            <wp:extent cx="152400" cy="152400"/>
            <wp:effectExtent l="0" t="0" r="0" b="0"/>
            <wp:docPr id="287078617" name="Picture 27" descr="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Studio to 1BR with balcony</w:t>
      </w:r>
    </w:p>
    <w:p w14:paraId="6BF8CCA8" w14:textId="3F2A3573" w:rsidR="0042292C" w:rsidRPr="0042292C" w:rsidRDefault="0042292C" w:rsidP="0042292C">
      <w:r w:rsidRPr="0042292C">
        <w:drawing>
          <wp:inline distT="0" distB="0" distL="0" distR="0" wp14:anchorId="1F3082EA" wp14:editId="09F60BAA">
            <wp:extent cx="152400" cy="152400"/>
            <wp:effectExtent l="0" t="0" r="0" b="0"/>
            <wp:docPr id="507134719" name="Picture 26" descr="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Starts at ₱8K/month</w:t>
      </w:r>
    </w:p>
    <w:p w14:paraId="42D03E72" w14:textId="1E4EDF0B" w:rsidR="0042292C" w:rsidRPr="0042292C" w:rsidRDefault="0042292C" w:rsidP="0042292C">
      <w:r w:rsidRPr="0042292C">
        <w:drawing>
          <wp:inline distT="0" distB="0" distL="0" distR="0" wp14:anchorId="231B0B13" wp14:editId="66C4932C">
            <wp:extent cx="152400" cy="152400"/>
            <wp:effectExtent l="0" t="0" r="0" b="0"/>
            <wp:docPr id="660184908" name="Picture 25" descr="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🏗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Turnover: 2025</w:t>
      </w:r>
    </w:p>
    <w:p w14:paraId="49F8672B" w14:textId="01839CF1" w:rsidR="0042292C" w:rsidRPr="0042292C" w:rsidRDefault="0042292C" w:rsidP="0042292C">
      <w:r w:rsidRPr="0042292C">
        <w:drawing>
          <wp:inline distT="0" distB="0" distL="0" distR="0" wp14:anchorId="5F8496FE" wp14:editId="17E32EB5">
            <wp:extent cx="152400" cy="152400"/>
            <wp:effectExtent l="0" t="0" r="0" b="0"/>
            <wp:docPr id="1724699309" name="Picture 24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Live balanced. Live connected. Live at Ardane.</w:t>
      </w:r>
    </w:p>
    <w:p w14:paraId="6B84366A" w14:textId="77777777" w:rsidR="0042292C" w:rsidRDefault="0042292C" w:rsidP="0042292C"/>
    <w:p w14:paraId="68A1C32C" w14:textId="77777777" w:rsidR="0042292C" w:rsidRDefault="0042292C" w:rsidP="0042292C"/>
    <w:p w14:paraId="6AD814D0" w14:textId="15F93DA1" w:rsidR="0042292C" w:rsidRDefault="0042292C" w:rsidP="0042292C">
      <w:pPr>
        <w:pStyle w:val="Heading2"/>
      </w:pPr>
      <w:r>
        <w:t>GARDENCOURT RESIDENCES</w:t>
      </w:r>
    </w:p>
    <w:p w14:paraId="7CFE6384" w14:textId="45024536" w:rsidR="0042292C" w:rsidRPr="0042292C" w:rsidRDefault="0042292C" w:rsidP="0042292C">
      <w:r w:rsidRPr="0042292C">
        <w:drawing>
          <wp:inline distT="0" distB="0" distL="0" distR="0" wp14:anchorId="29DF8AAF" wp14:editId="5594B576">
            <wp:extent cx="152400" cy="152400"/>
            <wp:effectExtent l="0" t="0" r="0" b="0"/>
            <wp:docPr id="815896549" name="Picture 46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A Home That Lets You Breathe Again </w:t>
      </w:r>
      <w:r w:rsidRPr="0042292C">
        <w:drawing>
          <wp:inline distT="0" distB="0" distL="0" distR="0" wp14:anchorId="7FD815A4" wp14:editId="7E67EE7D">
            <wp:extent cx="152400" cy="152400"/>
            <wp:effectExtent l="0" t="0" r="0" b="0"/>
            <wp:docPr id="1342245383" name="Picture 45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B21E" w14:textId="77777777" w:rsidR="0042292C" w:rsidRPr="0042292C" w:rsidRDefault="0042292C" w:rsidP="0042292C">
      <w:proofErr w:type="spellStart"/>
      <w:r w:rsidRPr="0042292C">
        <w:t>Gardencourt</w:t>
      </w:r>
      <w:proofErr w:type="spellEnd"/>
      <w:r w:rsidRPr="0042292C">
        <w:t xml:space="preserve"> Residences | Arca South, Taguig</w:t>
      </w:r>
    </w:p>
    <w:p w14:paraId="218A09C8" w14:textId="77777777" w:rsidR="0042292C" w:rsidRPr="0042292C" w:rsidRDefault="0042292C" w:rsidP="0042292C">
      <w:r w:rsidRPr="0042292C">
        <w:t>Sometimes, the greatest luxury is finding a home that feels just right.</w:t>
      </w:r>
    </w:p>
    <w:p w14:paraId="47A6122D" w14:textId="77777777" w:rsidR="0042292C" w:rsidRPr="0042292C" w:rsidRDefault="0042292C" w:rsidP="0042292C">
      <w:r w:rsidRPr="0042292C">
        <w:t xml:space="preserve">At </w:t>
      </w:r>
      <w:r w:rsidRPr="0042292C">
        <w:rPr>
          <w:rFonts w:ascii="Cambria Math" w:hAnsi="Cambria Math" w:cs="Cambria Math"/>
        </w:rPr>
        <w:t>𝔊𝔞𝔯𝔡𝔢𝔫𝔠𝔬𝔲𝔯𝔱</w:t>
      </w:r>
      <w:r w:rsidRPr="0042292C">
        <w:t xml:space="preserve"> </w:t>
      </w:r>
      <w:r w:rsidRPr="0042292C">
        <w:rPr>
          <w:rFonts w:ascii="Cambria Math" w:hAnsi="Cambria Math" w:cs="Cambria Math"/>
        </w:rPr>
        <w:t>ℜ𝔢𝔰𝔦𝔡𝔢𝔫𝔠𝔢𝔰</w:t>
      </w:r>
      <w:r w:rsidRPr="0042292C">
        <w:t>, you're not just investing in property — you're choosing a lifestyle where your well-being comes first.</w:t>
      </w:r>
    </w:p>
    <w:p w14:paraId="49141DFE" w14:textId="31CF54AC" w:rsidR="0042292C" w:rsidRPr="0042292C" w:rsidRDefault="0042292C" w:rsidP="0042292C">
      <w:r w:rsidRPr="0042292C">
        <w:drawing>
          <wp:inline distT="0" distB="0" distL="0" distR="0" wp14:anchorId="1FC32C04" wp14:editId="3B7C7CDF">
            <wp:extent cx="152400" cy="152400"/>
            <wp:effectExtent l="0" t="0" r="0" b="0"/>
            <wp:docPr id="1829959920" name="Picture 44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Expansive living spaces designed for calm and comfort</w:t>
      </w:r>
    </w:p>
    <w:p w14:paraId="23CF645B" w14:textId="285A28F6" w:rsidR="0042292C" w:rsidRPr="0042292C" w:rsidRDefault="0042292C" w:rsidP="0042292C">
      <w:r w:rsidRPr="0042292C">
        <w:drawing>
          <wp:inline distT="0" distB="0" distL="0" distR="0" wp14:anchorId="1D7C5D9D" wp14:editId="1C19E45B">
            <wp:extent cx="152400" cy="152400"/>
            <wp:effectExtent l="0" t="0" r="0" b="0"/>
            <wp:docPr id="396174931" name="Picture 43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A 6,000 sqm central garden — your daily escape in the city</w:t>
      </w:r>
    </w:p>
    <w:p w14:paraId="6649AAAF" w14:textId="1F738BF9" w:rsidR="0042292C" w:rsidRPr="0042292C" w:rsidRDefault="0042292C" w:rsidP="0042292C">
      <w:r w:rsidRPr="0042292C">
        <w:drawing>
          <wp:inline distT="0" distB="0" distL="0" distR="0" wp14:anchorId="47200070" wp14:editId="066302EA">
            <wp:extent cx="152400" cy="152400"/>
            <wp:effectExtent l="0" t="0" r="0" b="0"/>
            <wp:docPr id="1815023031" name="Picture 42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Low-density, exclusive community at the heart of Arca South</w:t>
      </w:r>
    </w:p>
    <w:p w14:paraId="3325DB2F" w14:textId="35B071B7" w:rsidR="0042292C" w:rsidRPr="0042292C" w:rsidRDefault="0042292C" w:rsidP="0042292C">
      <w:r w:rsidRPr="0042292C">
        <w:drawing>
          <wp:inline distT="0" distB="0" distL="0" distR="0" wp14:anchorId="31BDAF91" wp14:editId="2FC1B7AF">
            <wp:extent cx="152400" cy="152400"/>
            <wp:effectExtent l="0" t="0" r="0" b="0"/>
            <wp:docPr id="2044221622" name="Picture 41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Thoughtfully crafted for end-users who value peace, space, and connection</w:t>
      </w:r>
    </w:p>
    <w:p w14:paraId="4E566B39" w14:textId="77777777" w:rsidR="0042292C" w:rsidRPr="0042292C" w:rsidRDefault="0042292C" w:rsidP="0042292C">
      <w:r w:rsidRPr="0042292C">
        <w:t>Whether you're building a new chapter or slowing down to savor the present —</w:t>
      </w:r>
    </w:p>
    <w:p w14:paraId="645C38AE" w14:textId="77777777" w:rsidR="0042292C" w:rsidRPr="0042292C" w:rsidRDefault="0042292C" w:rsidP="0042292C">
      <w:r w:rsidRPr="0042292C">
        <w:t>this is where it begins.</w:t>
      </w:r>
    </w:p>
    <w:p w14:paraId="40F75649" w14:textId="77777777" w:rsidR="0042292C" w:rsidRPr="0042292C" w:rsidRDefault="0042292C" w:rsidP="0042292C">
      <w:r w:rsidRPr="0042292C">
        <w:t xml:space="preserve">Live where life flows with ease. Live at </w:t>
      </w:r>
      <w:proofErr w:type="spellStart"/>
      <w:r w:rsidRPr="0042292C">
        <w:t>Gardencourt</w:t>
      </w:r>
      <w:proofErr w:type="spellEnd"/>
      <w:r w:rsidRPr="0042292C">
        <w:t>.</w:t>
      </w:r>
    </w:p>
    <w:p w14:paraId="386FB56F" w14:textId="630FEA06" w:rsidR="0042292C" w:rsidRDefault="0042292C" w:rsidP="0042292C">
      <w:pPr>
        <w:pStyle w:val="ListParagraph"/>
        <w:numPr>
          <w:ilvl w:val="0"/>
          <w:numId w:val="1"/>
        </w:numPr>
      </w:pPr>
      <w:r w:rsidRPr="0042292C">
        <w:t>Arca South, Taguig</w:t>
      </w:r>
    </w:p>
    <w:p w14:paraId="4A800FA4" w14:textId="77777777" w:rsidR="0042292C" w:rsidRDefault="0042292C" w:rsidP="0042292C"/>
    <w:p w14:paraId="314A39B1" w14:textId="2D8ADE62" w:rsidR="0042292C" w:rsidRDefault="0042292C" w:rsidP="0042292C">
      <w:pPr>
        <w:pStyle w:val="Heading2"/>
      </w:pPr>
      <w:r>
        <w:t>ASTELA</w:t>
      </w:r>
    </w:p>
    <w:p w14:paraId="4BD7B327" w14:textId="081AD69C" w:rsidR="0042292C" w:rsidRPr="0042292C" w:rsidRDefault="0042292C" w:rsidP="0042292C">
      <w:r w:rsidRPr="0042292C">
        <w:drawing>
          <wp:inline distT="0" distB="0" distL="0" distR="0" wp14:anchorId="7F05C8D4" wp14:editId="5C74CE4A">
            <wp:extent cx="152400" cy="152400"/>
            <wp:effectExtent l="0" t="0" r="0" b="0"/>
            <wp:docPr id="598499115" name="Picture 66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Why Settle for Ordinary When You Can Live at </w:t>
      </w:r>
      <w:r w:rsidRPr="0042292C">
        <w:rPr>
          <w:rFonts w:ascii="Cambria Math" w:hAnsi="Cambria Math" w:cs="Cambria Math"/>
        </w:rPr>
        <w:t>𝓐𝓼𝓽𝓮𝓵𝓪</w:t>
      </w:r>
      <w:r w:rsidRPr="0042292C">
        <w:t xml:space="preserve">? </w:t>
      </w:r>
      <w:r w:rsidRPr="0042292C">
        <w:drawing>
          <wp:inline distT="0" distB="0" distL="0" distR="0" wp14:anchorId="1BF65791" wp14:editId="5C38D49F">
            <wp:extent cx="152400" cy="152400"/>
            <wp:effectExtent l="0" t="0" r="0" b="0"/>
            <wp:docPr id="164833426" name="Picture 65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BD21" w14:textId="59690AAB" w:rsidR="0042292C" w:rsidRPr="0042292C" w:rsidRDefault="0042292C" w:rsidP="0042292C">
      <w:r w:rsidRPr="0042292C">
        <w:drawing>
          <wp:inline distT="0" distB="0" distL="0" distR="0" wp14:anchorId="548A148A" wp14:editId="051A34D2">
            <wp:extent cx="152400" cy="152400"/>
            <wp:effectExtent l="0" t="0" r="0" b="0"/>
            <wp:docPr id="435590705" name="Picture 64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Rising soon in Circuit Makati – where culture, comfort, and city living collide.</w:t>
      </w:r>
    </w:p>
    <w:p w14:paraId="10646C4A" w14:textId="77777777" w:rsidR="0042292C" w:rsidRPr="0042292C" w:rsidRDefault="0042292C" w:rsidP="0042292C">
      <w:r w:rsidRPr="0042292C">
        <w:t xml:space="preserve">Imagine waking up in a thoughtfully designed, low-density residence within a 21-hectare lifestyle district developed by Ayala Land. At </w:t>
      </w:r>
      <w:proofErr w:type="spellStart"/>
      <w:r w:rsidRPr="0042292C">
        <w:t>Astela</w:t>
      </w:r>
      <w:proofErr w:type="spellEnd"/>
      <w:r w:rsidRPr="0042292C">
        <w:t>, you're not just buying a unit — you're investing in a vibrant, dynamic future.</w:t>
      </w:r>
    </w:p>
    <w:p w14:paraId="779B096D" w14:textId="4EC5CBCB" w:rsidR="0042292C" w:rsidRPr="0042292C" w:rsidRDefault="0042292C" w:rsidP="0042292C">
      <w:r w:rsidRPr="0042292C">
        <w:drawing>
          <wp:inline distT="0" distB="0" distL="0" distR="0" wp14:anchorId="5042DB2E" wp14:editId="75D02FC7">
            <wp:extent cx="152400" cy="152400"/>
            <wp:effectExtent l="0" t="0" r="0" b="0"/>
            <wp:docPr id="377396937" name="Picture 63" descr="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🏙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Prime Location at the heart of Circuit Makati</w:t>
      </w:r>
    </w:p>
    <w:p w14:paraId="11C5A3CB" w14:textId="51EE9314" w:rsidR="0042292C" w:rsidRPr="0042292C" w:rsidRDefault="0042292C" w:rsidP="0042292C">
      <w:r w:rsidRPr="0042292C">
        <w:drawing>
          <wp:inline distT="0" distB="0" distL="0" distR="0" wp14:anchorId="2FDF66E1" wp14:editId="7C869427">
            <wp:extent cx="152400" cy="152400"/>
            <wp:effectExtent l="0" t="0" r="0" b="0"/>
            <wp:docPr id="836300031" name="Picture 62" descr="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Modern Spaces with a Personal Touch</w:t>
      </w:r>
    </w:p>
    <w:p w14:paraId="66296CB3" w14:textId="1533A81C" w:rsidR="0042292C" w:rsidRPr="0042292C" w:rsidRDefault="0042292C" w:rsidP="0042292C">
      <w:r w:rsidRPr="0042292C">
        <w:drawing>
          <wp:inline distT="0" distB="0" distL="0" distR="0" wp14:anchorId="287A802F" wp14:editId="617D0B9E">
            <wp:extent cx="152400" cy="152400"/>
            <wp:effectExtent l="0" t="0" r="0" b="0"/>
            <wp:docPr id="1058903788" name="Picture 61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Entertainment at Your Doorstep</w:t>
      </w:r>
    </w:p>
    <w:p w14:paraId="5E3BF394" w14:textId="0D95A2D7" w:rsidR="0042292C" w:rsidRPr="0042292C" w:rsidRDefault="0042292C" w:rsidP="0042292C">
      <w:r w:rsidRPr="0042292C">
        <w:drawing>
          <wp:inline distT="0" distB="0" distL="0" distR="0" wp14:anchorId="7E94589F" wp14:editId="30677F91">
            <wp:extent cx="152400" cy="152400"/>
            <wp:effectExtent l="0" t="0" r="0" b="0"/>
            <wp:docPr id="783052833" name="Picture 60" descr="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Lifestyle Amenities</w:t>
      </w:r>
    </w:p>
    <w:p w14:paraId="3CFC6BD4" w14:textId="13A9F0C9" w:rsidR="0042292C" w:rsidRPr="0042292C" w:rsidRDefault="0042292C" w:rsidP="0042292C">
      <w:r w:rsidRPr="0042292C">
        <w:drawing>
          <wp:inline distT="0" distB="0" distL="0" distR="0" wp14:anchorId="1C18CBE4" wp14:editId="646F0F47">
            <wp:extent cx="152400" cy="152400"/>
            <wp:effectExtent l="0" t="0" r="0" b="0"/>
            <wp:docPr id="176825083" name="Picture 59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High Investment Potential</w:t>
      </w:r>
    </w:p>
    <w:p w14:paraId="3AC16F8B" w14:textId="17A8667C" w:rsidR="0042292C" w:rsidRPr="0042292C" w:rsidRDefault="0042292C" w:rsidP="0042292C">
      <w:r w:rsidRPr="0042292C">
        <w:drawing>
          <wp:inline distT="0" distB="0" distL="0" distR="0" wp14:anchorId="7E52B4AE" wp14:editId="33AD3A75">
            <wp:extent cx="152400" cy="152400"/>
            <wp:effectExtent l="0" t="0" r="0" b="0"/>
            <wp:docPr id="21948419" name="Picture 58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Flexible Terms Available</w:t>
      </w:r>
    </w:p>
    <w:p w14:paraId="29E104EF" w14:textId="6007405D" w:rsidR="0042292C" w:rsidRPr="0042292C" w:rsidRDefault="0042292C" w:rsidP="0042292C">
      <w:r w:rsidRPr="0042292C">
        <w:drawing>
          <wp:inline distT="0" distB="0" distL="0" distR="0" wp14:anchorId="45EA62A8" wp14:editId="3EA1CB76">
            <wp:extent cx="152400" cy="152400"/>
            <wp:effectExtent l="0" t="0" r="0" b="0"/>
            <wp:docPr id="1477481287" name="Picture 57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Ready to make your move?</w:t>
      </w:r>
    </w:p>
    <w:p w14:paraId="750C6C17" w14:textId="77777777" w:rsidR="0042292C" w:rsidRDefault="0042292C" w:rsidP="0042292C"/>
    <w:p w14:paraId="21CCA148" w14:textId="14CBD5AA" w:rsidR="0042292C" w:rsidRDefault="0042292C" w:rsidP="0042292C">
      <w:pPr>
        <w:pStyle w:val="Heading2"/>
      </w:pPr>
      <w:r>
        <w:t>THE LATTICE</w:t>
      </w:r>
    </w:p>
    <w:p w14:paraId="4104C4C9" w14:textId="6E6D154A" w:rsidR="0042292C" w:rsidRPr="0042292C" w:rsidRDefault="0042292C" w:rsidP="0042292C">
      <w:r w:rsidRPr="0042292C">
        <w:drawing>
          <wp:inline distT="0" distB="0" distL="0" distR="0" wp14:anchorId="5FF751ED" wp14:editId="3A1C6575">
            <wp:extent cx="152400" cy="152400"/>
            <wp:effectExtent l="0" t="0" r="0" b="0"/>
            <wp:docPr id="1024868802" name="Picture 82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Discover Elevated Living at </w:t>
      </w:r>
      <w:r w:rsidRPr="0042292C">
        <w:rPr>
          <w:rFonts w:ascii="Cambria Math" w:hAnsi="Cambria Math" w:cs="Cambria Math"/>
        </w:rPr>
        <w:t>𝙏𝙝𝙚</w:t>
      </w:r>
      <w:r w:rsidRPr="0042292C">
        <w:t xml:space="preserve"> </w:t>
      </w:r>
      <w:r w:rsidRPr="0042292C">
        <w:rPr>
          <w:rFonts w:ascii="Cambria Math" w:hAnsi="Cambria Math" w:cs="Cambria Math"/>
        </w:rPr>
        <w:t>𝙇𝙖𝙩𝙩𝙞𝙘𝙚</w:t>
      </w:r>
      <w:r w:rsidRPr="0042292C">
        <w:t xml:space="preserve"> by Alveo Land </w:t>
      </w:r>
      <w:r w:rsidRPr="0042292C">
        <w:drawing>
          <wp:inline distT="0" distB="0" distL="0" distR="0" wp14:anchorId="2E0EE8C2" wp14:editId="10A40839">
            <wp:extent cx="152400" cy="152400"/>
            <wp:effectExtent l="0" t="0" r="0" b="0"/>
            <wp:docPr id="972248631" name="Picture 81" descr="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27D6" w14:textId="77777777" w:rsidR="0042292C" w:rsidRPr="0042292C" w:rsidRDefault="0042292C" w:rsidP="0042292C">
      <w:r w:rsidRPr="0042292C">
        <w:t xml:space="preserve">Excited to share one of the most promising condo developments in the heart of the metro—The Lattice at </w:t>
      </w:r>
      <w:proofErr w:type="spellStart"/>
      <w:r w:rsidRPr="0042292C">
        <w:t>Parklinks</w:t>
      </w:r>
      <w:proofErr w:type="spellEnd"/>
      <w:r w:rsidRPr="0042292C">
        <w:t>!</w:t>
      </w:r>
    </w:p>
    <w:p w14:paraId="274B2E43" w14:textId="77777777" w:rsidR="0042292C" w:rsidRPr="0042292C" w:rsidRDefault="0042292C" w:rsidP="0042292C">
      <w:r w:rsidRPr="0042292C">
        <w:t xml:space="preserve">Located within the vibrant </w:t>
      </w:r>
      <w:proofErr w:type="spellStart"/>
      <w:r w:rsidRPr="0042292C">
        <w:t>Parklinks</w:t>
      </w:r>
      <w:proofErr w:type="spellEnd"/>
      <w:r w:rsidRPr="0042292C">
        <w:t xml:space="preserve"> Estate (Ayala Land + Eton), this vertical community offers the perfect balance of city life and nature. Imagine waking up to river views, enjoying lush green spaces, and having Ayala Malls </w:t>
      </w:r>
      <w:proofErr w:type="spellStart"/>
      <w:r w:rsidRPr="0042292C">
        <w:t>Parklinks</w:t>
      </w:r>
      <w:proofErr w:type="spellEnd"/>
      <w:r w:rsidRPr="0042292C">
        <w:t xml:space="preserve"> just steps away—all while being minutes from Ortigas, BGC, and QC via C5.</w:t>
      </w:r>
    </w:p>
    <w:p w14:paraId="0A3A7B03" w14:textId="0F743DA0" w:rsidR="0042292C" w:rsidRPr="0042292C" w:rsidRDefault="0042292C" w:rsidP="0042292C">
      <w:r w:rsidRPr="0042292C">
        <w:drawing>
          <wp:inline distT="0" distB="0" distL="0" distR="0" wp14:anchorId="0D043764" wp14:editId="4948F88E">
            <wp:extent cx="152400" cy="152400"/>
            <wp:effectExtent l="0" t="0" r="0" b="0"/>
            <wp:docPr id="894558427" name="Picture 8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1BR to 3BR Units Available</w:t>
      </w:r>
    </w:p>
    <w:p w14:paraId="008DDE30" w14:textId="3E1DDDA2" w:rsidR="0042292C" w:rsidRPr="0042292C" w:rsidRDefault="0042292C" w:rsidP="0042292C">
      <w:r w:rsidRPr="0042292C">
        <w:drawing>
          <wp:inline distT="0" distB="0" distL="0" distR="0" wp14:anchorId="75CDB3CB" wp14:editId="7528ED20">
            <wp:extent cx="152400" cy="152400"/>
            <wp:effectExtent l="0" t="0" r="0" b="0"/>
            <wp:docPr id="1952379011" name="Picture 7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Resort-style amenities (lap pool, gym, lounges, and more)</w:t>
      </w:r>
    </w:p>
    <w:p w14:paraId="5D917E79" w14:textId="04CA34AC" w:rsidR="0042292C" w:rsidRPr="0042292C" w:rsidRDefault="0042292C" w:rsidP="0042292C">
      <w:r w:rsidRPr="0042292C">
        <w:drawing>
          <wp:inline distT="0" distB="0" distL="0" distR="0" wp14:anchorId="6F7762FC" wp14:editId="766E694A">
            <wp:extent cx="152400" cy="152400"/>
            <wp:effectExtent l="0" t="0" r="0" b="0"/>
            <wp:docPr id="751321169" name="Picture 7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50% open space—rare in Metro Manila!</w:t>
      </w:r>
    </w:p>
    <w:p w14:paraId="31ADDA26" w14:textId="7532CCCB" w:rsidR="0042292C" w:rsidRPr="0042292C" w:rsidRDefault="0042292C" w:rsidP="0042292C">
      <w:r w:rsidRPr="0042292C">
        <w:drawing>
          <wp:inline distT="0" distB="0" distL="0" distR="0" wp14:anchorId="521D61A5" wp14:editId="73328C07">
            <wp:extent cx="152400" cy="152400"/>
            <wp:effectExtent l="0" t="0" r="0" b="0"/>
            <wp:docPr id="1818938767" name="Picture 7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Direct access to lifestyle, work, and wellness</w:t>
      </w:r>
    </w:p>
    <w:p w14:paraId="7596C236" w14:textId="6D8B37C0" w:rsidR="0042292C" w:rsidRPr="0042292C" w:rsidRDefault="0042292C" w:rsidP="0042292C">
      <w:r w:rsidRPr="0042292C">
        <w:t xml:space="preserve">Perfect for end-users and investors looking for long-term value in a premier, master-planned estate. </w:t>
      </w:r>
      <w:r w:rsidRPr="0042292C">
        <w:drawing>
          <wp:inline distT="0" distB="0" distL="0" distR="0" wp14:anchorId="4C37D9C5" wp14:editId="04D8002B">
            <wp:extent cx="152400" cy="152400"/>
            <wp:effectExtent l="0" t="0" r="0" b="0"/>
            <wp:docPr id="123211505" name="Picture 76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drawing>
          <wp:inline distT="0" distB="0" distL="0" distR="0" wp14:anchorId="15AA4AD0" wp14:editId="29BA35CA">
            <wp:extent cx="152400" cy="152400"/>
            <wp:effectExtent l="0" t="0" r="0" b="0"/>
            <wp:docPr id="240697321" name="Picture 75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EC40" w14:textId="77777777" w:rsidR="0042292C" w:rsidRDefault="0042292C" w:rsidP="0042292C"/>
    <w:p w14:paraId="635BE10F" w14:textId="77777777" w:rsidR="0042292C" w:rsidRPr="0042292C" w:rsidRDefault="0042292C" w:rsidP="0042292C">
      <w:pPr>
        <w:pStyle w:val="Heading2"/>
      </w:pPr>
      <w:r w:rsidRPr="0042292C">
        <w:rPr>
          <w:rFonts w:ascii="Cambria Math" w:hAnsi="Cambria Math" w:cs="Cambria Math"/>
        </w:rPr>
        <w:t>𝙋𝙖𝙧𝙠𝙡𝙞𝙣𝙠𝙨</w:t>
      </w:r>
      <w:r w:rsidRPr="0042292C">
        <w:t xml:space="preserve"> </w:t>
      </w:r>
      <w:r w:rsidRPr="0042292C">
        <w:rPr>
          <w:rFonts w:ascii="Cambria Math" w:hAnsi="Cambria Math" w:cs="Cambria Math"/>
        </w:rPr>
        <w:t>𝙉𝙤𝙧𝙩𝙝</w:t>
      </w:r>
      <w:r w:rsidRPr="0042292C">
        <w:t xml:space="preserve"> </w:t>
      </w:r>
      <w:r w:rsidRPr="0042292C">
        <w:rPr>
          <w:rFonts w:ascii="Cambria Math" w:hAnsi="Cambria Math" w:cs="Cambria Math"/>
        </w:rPr>
        <w:t>𝙖𝙣𝙙</w:t>
      </w:r>
      <w:r w:rsidRPr="0042292C">
        <w:t xml:space="preserve"> </w:t>
      </w:r>
      <w:r w:rsidRPr="0042292C">
        <w:rPr>
          <w:rFonts w:ascii="Cambria Math" w:hAnsi="Cambria Math" w:cs="Cambria Math"/>
        </w:rPr>
        <w:t>𝙎𝙤𝙪𝙩𝙝</w:t>
      </w:r>
      <w:r w:rsidRPr="0042292C">
        <w:t xml:space="preserve"> </w:t>
      </w:r>
      <w:r w:rsidRPr="0042292C">
        <w:rPr>
          <w:rFonts w:ascii="Cambria Math" w:hAnsi="Cambria Math" w:cs="Cambria Math"/>
        </w:rPr>
        <w:t>𝙏𝙤𝙬𝙚𝙧𝙨</w:t>
      </w:r>
    </w:p>
    <w:p w14:paraId="56D5D89C" w14:textId="6615E4BC" w:rsidR="0042292C" w:rsidRPr="0042292C" w:rsidRDefault="0042292C" w:rsidP="0042292C">
      <w:r w:rsidRPr="0042292C">
        <w:drawing>
          <wp:inline distT="0" distB="0" distL="0" distR="0" wp14:anchorId="19D0769D" wp14:editId="04EF2973">
            <wp:extent cx="152400" cy="152400"/>
            <wp:effectExtent l="0" t="0" r="0" b="0"/>
            <wp:docPr id="359348067" name="Picture 104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Discover Luxury Living in the Heart of the Metro </w:t>
      </w:r>
      <w:r w:rsidRPr="0042292C">
        <w:drawing>
          <wp:inline distT="0" distB="0" distL="0" distR="0" wp14:anchorId="6D6320FA" wp14:editId="21E225F5">
            <wp:extent cx="152400" cy="152400"/>
            <wp:effectExtent l="0" t="0" r="0" b="0"/>
            <wp:docPr id="540174530" name="Picture 103" descr="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🏙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C28B" w14:textId="7FBBB3E9" w:rsidR="0042292C" w:rsidRPr="0042292C" w:rsidRDefault="0042292C" w:rsidP="0042292C">
      <w:r w:rsidRPr="0042292C">
        <w:drawing>
          <wp:inline distT="0" distB="0" distL="0" distR="0" wp14:anchorId="0EF4FCA7" wp14:editId="4162A0B2">
            <wp:extent cx="152400" cy="152400"/>
            <wp:effectExtent l="0" t="0" r="0" b="0"/>
            <wp:docPr id="120227304" name="Picture 102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Step into a new lifestyle where city living meets nature at </w:t>
      </w:r>
      <w:proofErr w:type="spellStart"/>
      <w:r w:rsidRPr="0042292C">
        <w:t>Parklinks</w:t>
      </w:r>
      <w:proofErr w:type="spellEnd"/>
      <w:r w:rsidRPr="0042292C">
        <w:t xml:space="preserve"> North and South Towers by </w:t>
      </w:r>
      <w:r w:rsidRPr="0042292C">
        <w:rPr>
          <w:rFonts w:ascii="Cambria Math" w:hAnsi="Cambria Math" w:cs="Cambria Math"/>
        </w:rPr>
        <w:t>𝗔𝘆𝗮𝗹𝗮</w:t>
      </w:r>
      <w:r w:rsidRPr="0042292C">
        <w:t xml:space="preserve"> </w:t>
      </w:r>
      <w:r w:rsidRPr="0042292C">
        <w:rPr>
          <w:rFonts w:ascii="Cambria Math" w:hAnsi="Cambria Math" w:cs="Cambria Math"/>
        </w:rPr>
        <w:t>𝗟𝗮𝗻𝗱</w:t>
      </w:r>
      <w:r w:rsidRPr="0042292C">
        <w:t xml:space="preserve"> </w:t>
      </w:r>
      <w:r w:rsidRPr="0042292C">
        <w:rPr>
          <w:rFonts w:ascii="Cambria Math" w:hAnsi="Cambria Math" w:cs="Cambria Math"/>
        </w:rPr>
        <w:t>𝗣𝗿𝗲𝗺𝗶𝗲𝗿</w:t>
      </w:r>
      <w:r w:rsidRPr="0042292C">
        <w:t>. Nestled within the greenest urban estate in Metro Manila, this is more than a residence — it's a sanctuary of elegance, sustainability, and convenience.</w:t>
      </w:r>
    </w:p>
    <w:p w14:paraId="10AB4197" w14:textId="743ACB98" w:rsidR="0042292C" w:rsidRPr="0042292C" w:rsidRDefault="0042292C" w:rsidP="0042292C">
      <w:r w:rsidRPr="0042292C">
        <w:drawing>
          <wp:inline distT="0" distB="0" distL="0" distR="0" wp14:anchorId="678D4072" wp14:editId="5D392484">
            <wp:extent cx="152400" cy="152400"/>
            <wp:effectExtent l="0" t="0" r="0" b="0"/>
            <wp:docPr id="622628535" name="Picture 101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Located along C5, right between Pasig and Quezon City, </w:t>
      </w:r>
      <w:proofErr w:type="spellStart"/>
      <w:r w:rsidRPr="0042292C">
        <w:t>Parklinks</w:t>
      </w:r>
      <w:proofErr w:type="spellEnd"/>
      <w:r w:rsidRPr="0042292C">
        <w:t xml:space="preserve"> offers:</w:t>
      </w:r>
    </w:p>
    <w:p w14:paraId="14FFF156" w14:textId="7DAE328C" w:rsidR="0042292C" w:rsidRPr="0042292C" w:rsidRDefault="0042292C" w:rsidP="0042292C">
      <w:r w:rsidRPr="0042292C">
        <w:drawing>
          <wp:inline distT="0" distB="0" distL="0" distR="0" wp14:anchorId="30EE54F1" wp14:editId="2D49A791">
            <wp:extent cx="152400" cy="152400"/>
            <wp:effectExtent l="0" t="0" r="0" b="0"/>
            <wp:docPr id="1020271319" name="Picture 10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Direct access to Ayala Malls </w:t>
      </w:r>
      <w:proofErr w:type="spellStart"/>
      <w:r w:rsidRPr="0042292C">
        <w:t>Parklinks</w:t>
      </w:r>
      <w:proofErr w:type="spellEnd"/>
    </w:p>
    <w:p w14:paraId="39DA1B8D" w14:textId="778A6375" w:rsidR="0042292C" w:rsidRPr="0042292C" w:rsidRDefault="0042292C" w:rsidP="0042292C">
      <w:r w:rsidRPr="0042292C">
        <w:drawing>
          <wp:inline distT="0" distB="0" distL="0" distR="0" wp14:anchorId="423D813C" wp14:editId="58F2D962">
            <wp:extent cx="152400" cy="152400"/>
            <wp:effectExtent l="0" t="0" r="0" b="0"/>
            <wp:docPr id="1528246944" name="Picture 9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Unmatched views of the Marikina River &amp; Antipolo mountains</w:t>
      </w:r>
    </w:p>
    <w:p w14:paraId="7F5FC99C" w14:textId="1DC68C76" w:rsidR="0042292C" w:rsidRPr="0042292C" w:rsidRDefault="0042292C" w:rsidP="0042292C">
      <w:r w:rsidRPr="0042292C">
        <w:drawing>
          <wp:inline distT="0" distB="0" distL="0" distR="0" wp14:anchorId="4C93B2E9" wp14:editId="5F9CCF38">
            <wp:extent cx="152400" cy="152400"/>
            <wp:effectExtent l="0" t="0" r="0" b="0"/>
            <wp:docPr id="867322399" name="Picture 9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World-class amenities — sky villas, pools, fitness centers &amp; more</w:t>
      </w:r>
    </w:p>
    <w:p w14:paraId="18C65A43" w14:textId="43AFBD04" w:rsidR="0042292C" w:rsidRPr="0042292C" w:rsidRDefault="0042292C" w:rsidP="0042292C">
      <w:r w:rsidRPr="0042292C">
        <w:drawing>
          <wp:inline distT="0" distB="0" distL="0" distR="0" wp14:anchorId="594385DC" wp14:editId="25FF06AC">
            <wp:extent cx="152400" cy="152400"/>
            <wp:effectExtent l="0" t="0" r="0" b="0"/>
            <wp:docPr id="642518270" name="Picture 9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50% open space across a 35-hectare estate</w:t>
      </w:r>
    </w:p>
    <w:p w14:paraId="0C818819" w14:textId="1D9B362F" w:rsidR="0042292C" w:rsidRPr="0042292C" w:rsidRDefault="0042292C" w:rsidP="0042292C">
      <w:r w:rsidRPr="0042292C">
        <w:drawing>
          <wp:inline distT="0" distB="0" distL="0" distR="0" wp14:anchorId="0E73345F" wp14:editId="1E8CE0DD">
            <wp:extent cx="152400" cy="152400"/>
            <wp:effectExtent l="0" t="0" r="0" b="0"/>
            <wp:docPr id="388881291" name="Picture 96" descr="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Now accepting private viewings and site tours!</w:t>
      </w:r>
    </w:p>
    <w:p w14:paraId="604ECCB2" w14:textId="2A544BBC" w:rsidR="0042292C" w:rsidRPr="0042292C" w:rsidRDefault="0042292C" w:rsidP="0042292C">
      <w:r w:rsidRPr="0042292C">
        <w:drawing>
          <wp:inline distT="0" distB="0" distL="0" distR="0" wp14:anchorId="74ACE61E" wp14:editId="793967E9">
            <wp:extent cx="152400" cy="152400"/>
            <wp:effectExtent l="0" t="0" r="0" b="0"/>
            <wp:docPr id="297120380" name="Picture 95" descr="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🌳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Experience how it feels to live where open space, modern design, and wellness come together in perfect harmony.</w:t>
      </w:r>
    </w:p>
    <w:p w14:paraId="0ABA7CF6" w14:textId="279B4ABF" w:rsidR="0042292C" w:rsidRDefault="0042292C" w:rsidP="0042292C"/>
    <w:p w14:paraId="1224FA5B" w14:textId="77777777" w:rsidR="0042292C" w:rsidRDefault="0042292C" w:rsidP="0042292C"/>
    <w:p w14:paraId="261FAFA3" w14:textId="18B44E50" w:rsidR="0042292C" w:rsidRPr="0042292C" w:rsidRDefault="0042292C" w:rsidP="0042292C">
      <w:pPr>
        <w:pStyle w:val="Heading2"/>
      </w:pPr>
      <w:r w:rsidRPr="0042292C">
        <w:rPr>
          <w:rFonts w:ascii="Cambria Math" w:hAnsi="Cambria Math" w:cs="Cambria Math"/>
        </w:rPr>
        <w:t>𝙋𝘼𝙍𝙆</w:t>
      </w:r>
      <w:r w:rsidRPr="0042292C">
        <w:t xml:space="preserve"> </w:t>
      </w:r>
      <w:r w:rsidRPr="0042292C">
        <w:rPr>
          <w:rFonts w:ascii="Cambria Math" w:hAnsi="Cambria Math" w:cs="Cambria Math"/>
        </w:rPr>
        <w:t>𝙀𝘼𝙎𝙏</w:t>
      </w:r>
      <w:r w:rsidRPr="0042292C">
        <w:t xml:space="preserve"> </w:t>
      </w:r>
      <w:r w:rsidRPr="0042292C">
        <w:rPr>
          <w:rFonts w:ascii="Cambria Math" w:hAnsi="Cambria Math" w:cs="Cambria Math"/>
        </w:rPr>
        <w:t>𝙋𝙇𝘼𝘾𝙀</w:t>
      </w:r>
    </w:p>
    <w:p w14:paraId="28A1C620" w14:textId="77777777" w:rsidR="0042292C" w:rsidRPr="0042292C" w:rsidRDefault="0042292C" w:rsidP="0042292C">
      <w:r w:rsidRPr="0042292C">
        <w:t>Ayala Land’s most premium vertical development in Bonifacio Global City</w:t>
      </w:r>
    </w:p>
    <w:p w14:paraId="613A7F28" w14:textId="1C86E6A4" w:rsidR="0042292C" w:rsidRPr="0042292C" w:rsidRDefault="0042292C" w:rsidP="0042292C">
      <w:r w:rsidRPr="0042292C">
        <w:drawing>
          <wp:inline distT="0" distB="0" distL="0" distR="0" wp14:anchorId="7B7EBC3D" wp14:editId="59E0B4DA">
            <wp:extent cx="152400" cy="152400"/>
            <wp:effectExtent l="0" t="0" r="0" b="0"/>
            <wp:docPr id="377929884" name="Picture 129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Key Investment Features</w:t>
      </w:r>
    </w:p>
    <w:p w14:paraId="1C2D10F4" w14:textId="2274623A" w:rsidR="0042292C" w:rsidRPr="0042292C" w:rsidRDefault="0042292C" w:rsidP="0042292C">
      <w:r w:rsidRPr="0042292C">
        <w:drawing>
          <wp:inline distT="0" distB="0" distL="0" distR="0" wp14:anchorId="48085C82" wp14:editId="75CBB1E4">
            <wp:extent cx="152400" cy="152400"/>
            <wp:effectExtent l="0" t="0" r="0" b="0"/>
            <wp:docPr id="1864049373" name="Picture 1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Prestigious Location: Corner of 32nd Street and 9th Avenue, the high-value corridor of BGC—minutes from Mitsukoshi Mall, BGC Turf, and top global institutions.</w:t>
      </w:r>
    </w:p>
    <w:p w14:paraId="07F017F1" w14:textId="12AEFDE1" w:rsidR="0042292C" w:rsidRPr="0042292C" w:rsidRDefault="0042292C" w:rsidP="0042292C">
      <w:r w:rsidRPr="0042292C">
        <w:drawing>
          <wp:inline distT="0" distB="0" distL="0" distR="0" wp14:anchorId="03D1B3E2" wp14:editId="0F5D8B20">
            <wp:extent cx="152400" cy="152400"/>
            <wp:effectExtent l="0" t="0" r="0" b="0"/>
            <wp:docPr id="578033851" name="Picture 1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Ayala Signature Quality: Developed by Alveo Land, a premium brand of Ayala Land, ensuring enduring value, trust, and world-class standards.</w:t>
      </w:r>
    </w:p>
    <w:p w14:paraId="20D32DFA" w14:textId="7182EA88" w:rsidR="0042292C" w:rsidRPr="0042292C" w:rsidRDefault="0042292C" w:rsidP="0042292C">
      <w:r w:rsidRPr="0042292C">
        <w:drawing>
          <wp:inline distT="0" distB="0" distL="0" distR="0" wp14:anchorId="1EEE919C" wp14:editId="1F072E2B">
            <wp:extent cx="152400" cy="152400"/>
            <wp:effectExtent l="0" t="0" r="0" b="0"/>
            <wp:docPr id="1286027469" name="Picture 1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High-End, Low-Density Living: Only 523 units in a 59-storey tower, offering exclusivity, peace, and premium ambiance.</w:t>
      </w:r>
    </w:p>
    <w:p w14:paraId="609796DA" w14:textId="269C7548" w:rsidR="0042292C" w:rsidRPr="0042292C" w:rsidRDefault="0042292C" w:rsidP="0042292C">
      <w:r w:rsidRPr="0042292C">
        <w:drawing>
          <wp:inline distT="0" distB="0" distL="0" distR="0" wp14:anchorId="4154E377" wp14:editId="2939B9DF">
            <wp:extent cx="152400" cy="152400"/>
            <wp:effectExtent l="0" t="0" r="0" b="0"/>
            <wp:docPr id="870499590" name="Picture 1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Future-Ready Design: EV-parking system, smart home-ready infrastructure, sustainable architecture by SmithGroup and </w:t>
      </w:r>
      <w:proofErr w:type="spellStart"/>
      <w:r w:rsidRPr="0042292C">
        <w:t>Aidea</w:t>
      </w:r>
      <w:proofErr w:type="spellEnd"/>
      <w:r w:rsidRPr="0042292C">
        <w:t>.</w:t>
      </w:r>
    </w:p>
    <w:p w14:paraId="32830A87" w14:textId="46953D16" w:rsidR="0042292C" w:rsidRPr="0042292C" w:rsidRDefault="0042292C" w:rsidP="0042292C">
      <w:r w:rsidRPr="0042292C">
        <w:drawing>
          <wp:inline distT="0" distB="0" distL="0" distR="0" wp14:anchorId="70A7253E" wp14:editId="376F5ED1">
            <wp:extent cx="152400" cy="152400"/>
            <wp:effectExtent l="0" t="0" r="0" b="0"/>
            <wp:docPr id="985402969" name="Picture 1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Strong Capital Appreciation: Pre-selling prices starting at ₱420K/sqm—with room for value growth as BGC land becomes scarcer.</w:t>
      </w:r>
    </w:p>
    <w:p w14:paraId="6837B502" w14:textId="014A16A9" w:rsidR="0042292C" w:rsidRPr="0042292C" w:rsidRDefault="0042292C" w:rsidP="0042292C">
      <w:r w:rsidRPr="0042292C">
        <w:drawing>
          <wp:inline distT="0" distB="0" distL="0" distR="0" wp14:anchorId="574CB3A2" wp14:editId="70F4FAE5">
            <wp:extent cx="152400" cy="152400"/>
            <wp:effectExtent l="0" t="0" r="0" b="0"/>
            <wp:docPr id="693988362" name="Picture 1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Flexible Investment Terms: Long turnover runway (Q3 2030) allows stretched payment plans—ideal for wealth diversification.</w:t>
      </w:r>
    </w:p>
    <w:p w14:paraId="3C27F102" w14:textId="79A6424F" w:rsidR="0042292C" w:rsidRPr="0042292C" w:rsidRDefault="0042292C" w:rsidP="0042292C">
      <w:r w:rsidRPr="0042292C">
        <w:drawing>
          <wp:inline distT="0" distB="0" distL="0" distR="0" wp14:anchorId="34942E49" wp14:editId="63BA3593">
            <wp:extent cx="152400" cy="152400"/>
            <wp:effectExtent l="0" t="0" r="0" b="0"/>
            <wp:docPr id="1369442993" name="Picture 122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Why Invest Now?</w:t>
      </w:r>
    </w:p>
    <w:p w14:paraId="6355A70D" w14:textId="77777777" w:rsidR="0042292C" w:rsidRPr="0042292C" w:rsidRDefault="0042292C" w:rsidP="0042292C">
      <w:r w:rsidRPr="0042292C">
        <w:t>BGC remains the most resilient and in-demand real estate market in the Philippines. With limited supply and increasing global interest, Park East Place offers a rare window to own a high-growth, high-prestige asset in the heart of Metro Manila.</w:t>
      </w:r>
    </w:p>
    <w:p w14:paraId="67F688F1" w14:textId="08E48996" w:rsidR="0042292C" w:rsidRPr="0042292C" w:rsidRDefault="0042292C" w:rsidP="0042292C">
      <w:r w:rsidRPr="0042292C">
        <w:drawing>
          <wp:inline distT="0" distB="0" distL="0" distR="0" wp14:anchorId="33C07798" wp14:editId="0F0D3630">
            <wp:extent cx="152400" cy="152400"/>
            <wp:effectExtent l="0" t="0" r="0" b="0"/>
            <wp:docPr id="954155832" name="Picture 1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Act Now</w:t>
      </w:r>
    </w:p>
    <w:p w14:paraId="77F082FA" w14:textId="77777777" w:rsidR="0042292C" w:rsidRPr="0042292C" w:rsidRDefault="0042292C" w:rsidP="0042292C">
      <w:r w:rsidRPr="0042292C">
        <w:t>Secure your unit at Park East Place today—</w:t>
      </w:r>
    </w:p>
    <w:p w14:paraId="60DDB392" w14:textId="08B3304E" w:rsidR="0042292C" w:rsidRPr="0042292C" w:rsidRDefault="0042292C" w:rsidP="0042292C">
      <w:r w:rsidRPr="0042292C">
        <w:drawing>
          <wp:inline distT="0" distB="0" distL="0" distR="0" wp14:anchorId="79B8CA39" wp14:editId="48A1F7FB">
            <wp:extent cx="152400" cy="152400"/>
            <wp:effectExtent l="0" t="0" r="0" b="0"/>
            <wp:docPr id="845619596" name="Picture 120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✔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Lock in pre-selling prices</w:t>
      </w:r>
    </w:p>
    <w:p w14:paraId="343EC088" w14:textId="7043599A" w:rsidR="0042292C" w:rsidRPr="0042292C" w:rsidRDefault="0042292C" w:rsidP="0042292C">
      <w:r w:rsidRPr="0042292C">
        <w:drawing>
          <wp:inline distT="0" distB="0" distL="0" distR="0" wp14:anchorId="4132DBE7" wp14:editId="12B62202">
            <wp:extent cx="152400" cy="152400"/>
            <wp:effectExtent l="0" t="0" r="0" b="0"/>
            <wp:docPr id="1256775488" name="Picture 119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✔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Diversify your portfolio with Ayala-grade real estate</w:t>
      </w:r>
    </w:p>
    <w:p w14:paraId="666CE8BC" w14:textId="2558C580" w:rsidR="0042292C" w:rsidRPr="0042292C" w:rsidRDefault="0042292C" w:rsidP="0042292C">
      <w:r w:rsidRPr="0042292C">
        <w:drawing>
          <wp:inline distT="0" distB="0" distL="0" distR="0" wp14:anchorId="572AF5AC" wp14:editId="639D51D2">
            <wp:extent cx="152400" cy="152400"/>
            <wp:effectExtent l="0" t="0" r="0" b="0"/>
            <wp:docPr id="1099738364" name="Picture 118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✔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Capitalize on BGC’s unstoppable growth trajectory</w:t>
      </w:r>
    </w:p>
    <w:p w14:paraId="6C72F410" w14:textId="77777777" w:rsidR="0042292C" w:rsidRDefault="0042292C" w:rsidP="0042292C"/>
    <w:p w14:paraId="2FA0F3B7" w14:textId="34A054E3" w:rsidR="0042292C" w:rsidRDefault="0042292C" w:rsidP="0042292C">
      <w:pPr>
        <w:pStyle w:val="Heading2"/>
      </w:pPr>
      <w:r w:rsidRPr="0042292C">
        <w:rPr>
          <w:rFonts w:ascii="Cambria Math" w:hAnsi="Cambria Math" w:cs="Cambria Math"/>
        </w:rPr>
        <w:t>𝙈𝙖𝙠𝙖𝙩𝙞</w:t>
      </w:r>
      <w:r w:rsidRPr="0042292C">
        <w:t xml:space="preserve"> </w:t>
      </w:r>
      <w:r w:rsidRPr="0042292C">
        <w:rPr>
          <w:rFonts w:ascii="Cambria Math" w:hAnsi="Cambria Math" w:cs="Cambria Math"/>
        </w:rPr>
        <w:t>𝙎𝙤𝙪𝙩𝙝𝙥𝙤𝙞𝙣𝙩</w:t>
      </w:r>
    </w:p>
    <w:p w14:paraId="3BBC2C9C" w14:textId="77777777" w:rsidR="0042292C" w:rsidRPr="0042292C" w:rsidRDefault="0042292C" w:rsidP="0042292C">
      <w:r w:rsidRPr="0042292C">
        <w:t>Urban living made smarter, greener, and more convenient</w:t>
      </w:r>
    </w:p>
    <w:p w14:paraId="3D0835E9" w14:textId="77777777" w:rsidR="0042292C" w:rsidRPr="0042292C" w:rsidRDefault="0042292C" w:rsidP="0042292C">
      <w:r w:rsidRPr="0042292C">
        <w:t xml:space="preserve">Welcome to </w:t>
      </w:r>
      <w:r w:rsidRPr="0042292C">
        <w:rPr>
          <w:rFonts w:ascii="Cambria Math" w:hAnsi="Cambria Math" w:cs="Cambria Math"/>
        </w:rPr>
        <w:t>𝙈𝙖𝙠𝙖𝙩𝙞</w:t>
      </w:r>
      <w:r w:rsidRPr="0042292C">
        <w:t xml:space="preserve"> </w:t>
      </w:r>
      <w:r w:rsidRPr="0042292C">
        <w:rPr>
          <w:rFonts w:ascii="Cambria Math" w:hAnsi="Cambria Math" w:cs="Cambria Math"/>
        </w:rPr>
        <w:t>𝙎𝙤𝙪𝙩𝙝𝙥𝙤𝙞𝙣𝙩</w:t>
      </w:r>
      <w:r w:rsidRPr="0042292C">
        <w:t xml:space="preserve"> </w:t>
      </w:r>
      <w:r w:rsidRPr="0042292C">
        <w:rPr>
          <w:rFonts w:ascii="Cambria Math" w:hAnsi="Cambria Math" w:cs="Cambria Math"/>
        </w:rPr>
        <w:t>𝙗𝙮</w:t>
      </w:r>
      <w:r w:rsidRPr="0042292C">
        <w:t xml:space="preserve"> </w:t>
      </w:r>
      <w:r w:rsidRPr="0042292C">
        <w:rPr>
          <w:rFonts w:ascii="Cambria Math" w:hAnsi="Cambria Math" w:cs="Cambria Math"/>
        </w:rPr>
        <w:t>𝘼𝙫𝙞𝙙𝙖</w:t>
      </w:r>
      <w:r w:rsidRPr="0042292C">
        <w:t>—your home in the heart of the city!</w:t>
      </w:r>
    </w:p>
    <w:p w14:paraId="7F09124B" w14:textId="4462C21F" w:rsidR="0042292C" w:rsidRPr="0042292C" w:rsidRDefault="0042292C" w:rsidP="0042292C">
      <w:r w:rsidRPr="0042292C">
        <w:drawing>
          <wp:inline distT="0" distB="0" distL="0" distR="0" wp14:anchorId="1EF1A3F9" wp14:editId="18EC82CD">
            <wp:extent cx="152400" cy="152400"/>
            <wp:effectExtent l="0" t="0" r="0" b="0"/>
            <wp:docPr id="1787205618" name="Picture 140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Prime Location</w:t>
      </w:r>
    </w:p>
    <w:p w14:paraId="1A0FC19B" w14:textId="77777777" w:rsidR="0042292C" w:rsidRPr="0042292C" w:rsidRDefault="0042292C" w:rsidP="0042292C">
      <w:r w:rsidRPr="0042292C">
        <w:t>Live close to the Makati CBD, top malls, schools, and everything else that matters.</w:t>
      </w:r>
    </w:p>
    <w:p w14:paraId="6983229C" w14:textId="3885043F" w:rsidR="0042292C" w:rsidRPr="0042292C" w:rsidRDefault="0042292C" w:rsidP="0042292C">
      <w:r w:rsidRPr="0042292C">
        <w:drawing>
          <wp:inline distT="0" distB="0" distL="0" distR="0" wp14:anchorId="372C5682" wp14:editId="7A94C636">
            <wp:extent cx="152400" cy="152400"/>
            <wp:effectExtent l="0" t="0" r="0" b="0"/>
            <wp:docPr id="1233663229" name="Picture 139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Smart, Right-fit Spaces</w:t>
      </w:r>
    </w:p>
    <w:p w14:paraId="66D3A990" w14:textId="77777777" w:rsidR="0042292C" w:rsidRPr="0042292C" w:rsidRDefault="0042292C" w:rsidP="0042292C">
      <w:r w:rsidRPr="0042292C">
        <w:t>Studio &amp; 1BR units designed for modern living—perfect for young professionals and investors.</w:t>
      </w:r>
    </w:p>
    <w:p w14:paraId="611CF2EB" w14:textId="75DCC356" w:rsidR="0042292C" w:rsidRPr="0042292C" w:rsidRDefault="0042292C" w:rsidP="0042292C">
      <w:r w:rsidRPr="0042292C">
        <w:drawing>
          <wp:inline distT="0" distB="0" distL="0" distR="0" wp14:anchorId="3AFF84E8" wp14:editId="344C8024">
            <wp:extent cx="152400" cy="152400"/>
            <wp:effectExtent l="0" t="0" r="0" b="0"/>
            <wp:docPr id="1447957166" name="Picture 138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Resort-Style Amenities</w:t>
      </w:r>
    </w:p>
    <w:p w14:paraId="2EA01A02" w14:textId="77777777" w:rsidR="0042292C" w:rsidRPr="0042292C" w:rsidRDefault="0042292C" w:rsidP="0042292C">
      <w:r w:rsidRPr="0042292C">
        <w:t>Enjoy the pool, gym, jogging path, lounges, and more—right at your doorstep.</w:t>
      </w:r>
    </w:p>
    <w:p w14:paraId="4F128323" w14:textId="49F4CC52" w:rsidR="0042292C" w:rsidRPr="0042292C" w:rsidRDefault="0042292C" w:rsidP="0042292C">
      <w:r w:rsidRPr="0042292C">
        <w:drawing>
          <wp:inline distT="0" distB="0" distL="0" distR="0" wp14:anchorId="779A7D4A" wp14:editId="58E7A6BF">
            <wp:extent cx="152400" cy="152400"/>
            <wp:effectExtent l="0" t="0" r="0" b="0"/>
            <wp:docPr id="767027156" name="Picture 137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Sustainable Features</w:t>
      </w:r>
    </w:p>
    <w:p w14:paraId="143DA956" w14:textId="77777777" w:rsidR="0042292C" w:rsidRPr="0042292C" w:rsidRDefault="0042292C" w:rsidP="0042292C">
      <w:r w:rsidRPr="0042292C">
        <w:t>Eco-efficient design with rainwater harvesting, solar-reflective windows, and energy-saving lights.</w:t>
      </w:r>
    </w:p>
    <w:p w14:paraId="1C9616FF" w14:textId="4233C9EB" w:rsidR="0042292C" w:rsidRPr="0042292C" w:rsidRDefault="0042292C" w:rsidP="0042292C">
      <w:r w:rsidRPr="0042292C">
        <w:drawing>
          <wp:inline distT="0" distB="0" distL="0" distR="0" wp14:anchorId="7CC564E2" wp14:editId="6203ADEA">
            <wp:extent cx="152400" cy="152400"/>
            <wp:effectExtent l="0" t="0" r="0" b="0"/>
            <wp:docPr id="1815076740" name="Picture 136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Safe &amp; Secure</w:t>
      </w:r>
    </w:p>
    <w:p w14:paraId="44FCE471" w14:textId="77777777" w:rsidR="0042292C" w:rsidRPr="0042292C" w:rsidRDefault="0042292C" w:rsidP="0042292C">
      <w:r w:rsidRPr="0042292C">
        <w:t>24/7 security, emergency power, and reliable building systems for peace of mind.</w:t>
      </w:r>
    </w:p>
    <w:p w14:paraId="34D4988C" w14:textId="77777777" w:rsidR="0042292C" w:rsidRPr="0042292C" w:rsidRDefault="0042292C" w:rsidP="0042292C">
      <w:r w:rsidRPr="0042292C">
        <w:t>Start your city life here.</w:t>
      </w:r>
    </w:p>
    <w:p w14:paraId="7893D814" w14:textId="77777777" w:rsidR="0042292C" w:rsidRDefault="0042292C" w:rsidP="0042292C"/>
    <w:p w14:paraId="699D5E83" w14:textId="5A3F8304" w:rsidR="0042292C" w:rsidRPr="0042292C" w:rsidRDefault="0042292C" w:rsidP="0042292C">
      <w:pPr>
        <w:pStyle w:val="Heading2"/>
      </w:pPr>
      <w:r w:rsidRPr="0042292C">
        <w:rPr>
          <w:rFonts w:ascii="Cambria Math" w:hAnsi="Cambria Math" w:cs="Cambria Math"/>
        </w:rPr>
        <w:t>𝙊𝙍𝙀𝘼𝙉</w:t>
      </w:r>
      <w:r w:rsidRPr="0042292C">
        <w:t xml:space="preserve"> </w:t>
      </w:r>
      <w:r w:rsidRPr="0042292C">
        <w:rPr>
          <w:rFonts w:ascii="Cambria Math" w:hAnsi="Cambria Math" w:cs="Cambria Math"/>
        </w:rPr>
        <w:t>𝙋𝙇𝘼𝘾𝙀</w:t>
      </w:r>
    </w:p>
    <w:p w14:paraId="553FC5B1" w14:textId="66477A4D" w:rsidR="0042292C" w:rsidRPr="0042292C" w:rsidRDefault="0042292C" w:rsidP="0042292C">
      <w:r w:rsidRPr="0042292C">
        <w:drawing>
          <wp:inline distT="0" distB="0" distL="0" distR="0" wp14:anchorId="5EAE5FE2" wp14:editId="16556D1C">
            <wp:extent cx="152400" cy="152400"/>
            <wp:effectExtent l="0" t="0" r="0" b="0"/>
            <wp:docPr id="1006564433" name="Picture 157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Vertis North, Quezon City</w:t>
      </w:r>
    </w:p>
    <w:p w14:paraId="0A900C0B" w14:textId="77777777" w:rsidR="0042292C" w:rsidRPr="0042292C" w:rsidRDefault="0042292C" w:rsidP="0042292C">
      <w:r w:rsidRPr="0042292C">
        <w:t>Looking to secure high-return real estate in one of the most in-demand Ayala estates in Metro Manila?</w:t>
      </w:r>
    </w:p>
    <w:p w14:paraId="532AB552" w14:textId="77777777" w:rsidR="0042292C" w:rsidRPr="0042292C" w:rsidRDefault="0042292C" w:rsidP="0042292C">
      <w:r w:rsidRPr="0042292C">
        <w:t xml:space="preserve">This is your chance to flip and profit from Orean Place, a premier two-tower condo development by Alveo Land (an Ayala Land company) — strategically located right next to </w:t>
      </w:r>
      <w:proofErr w:type="spellStart"/>
      <w:r w:rsidRPr="0042292C">
        <w:t>Trinoma</w:t>
      </w:r>
      <w:proofErr w:type="spellEnd"/>
      <w:r w:rsidRPr="0042292C">
        <w:t>, Vertis North Mall, and the future Solaire North.</w:t>
      </w:r>
    </w:p>
    <w:p w14:paraId="287AF4E4" w14:textId="1B4D8AE4" w:rsidR="0042292C" w:rsidRPr="0042292C" w:rsidRDefault="0042292C" w:rsidP="0042292C">
      <w:r w:rsidRPr="0042292C">
        <w:drawing>
          <wp:inline distT="0" distB="0" distL="0" distR="0" wp14:anchorId="62A1371F" wp14:editId="3537087E">
            <wp:extent cx="152400" cy="152400"/>
            <wp:effectExtent l="0" t="0" r="0" b="0"/>
            <wp:docPr id="1093994890" name="Picture 156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Key Highlights for Investors:</w:t>
      </w:r>
    </w:p>
    <w:p w14:paraId="10118A1A" w14:textId="0EFF3F71" w:rsidR="0042292C" w:rsidRPr="0042292C" w:rsidRDefault="0042292C" w:rsidP="0042292C">
      <w:r w:rsidRPr="0042292C">
        <w:drawing>
          <wp:inline distT="0" distB="0" distL="0" distR="0" wp14:anchorId="5DCC7ED2" wp14:editId="32C6C84F">
            <wp:extent cx="152400" cy="152400"/>
            <wp:effectExtent l="0" t="0" r="0" b="0"/>
            <wp:docPr id="592863399" name="Picture 15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Turnover starts: Tower 1 – already happening!</w:t>
      </w:r>
    </w:p>
    <w:p w14:paraId="0BEBAE90" w14:textId="35EBAA13" w:rsidR="0042292C" w:rsidRPr="0042292C" w:rsidRDefault="0042292C" w:rsidP="0042292C">
      <w:r w:rsidRPr="0042292C">
        <w:drawing>
          <wp:inline distT="0" distB="0" distL="0" distR="0" wp14:anchorId="092A20F9" wp14:editId="09EBCB87">
            <wp:extent cx="152400" cy="152400"/>
            <wp:effectExtent l="0" t="0" r="0" b="0"/>
            <wp:docPr id="1392397238" name="Picture 15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Prime location: Vertis North CBD – Quezon City's crown jewel</w:t>
      </w:r>
    </w:p>
    <w:p w14:paraId="6B9476BE" w14:textId="57BD0DED" w:rsidR="0042292C" w:rsidRPr="0042292C" w:rsidRDefault="0042292C" w:rsidP="0042292C">
      <w:r w:rsidRPr="0042292C">
        <w:drawing>
          <wp:inline distT="0" distB="0" distL="0" distR="0" wp14:anchorId="303FAC67" wp14:editId="6C1AB5CB">
            <wp:extent cx="152400" cy="152400"/>
            <wp:effectExtent l="0" t="0" r="0" b="0"/>
            <wp:docPr id="1364957015" name="Picture 15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Limited units left</w:t>
      </w:r>
    </w:p>
    <w:p w14:paraId="399C4C36" w14:textId="06EFA8F9" w:rsidR="0042292C" w:rsidRPr="0042292C" w:rsidRDefault="0042292C" w:rsidP="0042292C">
      <w:r w:rsidRPr="0042292C">
        <w:drawing>
          <wp:inline distT="0" distB="0" distL="0" distR="0" wp14:anchorId="15C5AAE3" wp14:editId="59CC1FE0">
            <wp:extent cx="152400" cy="152400"/>
            <wp:effectExtent l="0" t="0" r="0" b="0"/>
            <wp:docPr id="1049742685" name="Picture 15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Studio to 3BR units (33–130 sqm)</w:t>
      </w:r>
    </w:p>
    <w:p w14:paraId="3C2490C1" w14:textId="16986A6E" w:rsidR="0042292C" w:rsidRPr="0042292C" w:rsidRDefault="0042292C" w:rsidP="0042292C">
      <w:r w:rsidRPr="0042292C">
        <w:drawing>
          <wp:inline distT="0" distB="0" distL="0" distR="0" wp14:anchorId="5B39742B" wp14:editId="4401DD6D">
            <wp:extent cx="152400" cy="152400"/>
            <wp:effectExtent l="0" t="0" r="0" b="0"/>
            <wp:docPr id="1956769058" name="Picture 15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Pre-selling price appreciation: Up to 30% since launch</w:t>
      </w:r>
    </w:p>
    <w:p w14:paraId="61D20D7C" w14:textId="353C79F0" w:rsidR="0042292C" w:rsidRPr="0042292C" w:rsidRDefault="0042292C" w:rsidP="0042292C">
      <w:r w:rsidRPr="0042292C">
        <w:drawing>
          <wp:inline distT="0" distB="0" distL="0" distR="0" wp14:anchorId="462A8E2E" wp14:editId="142D9F14">
            <wp:extent cx="152400" cy="152400"/>
            <wp:effectExtent l="0" t="0" r="0" b="0"/>
            <wp:docPr id="578971679" name="Picture 15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Perfect for capital gains or rental income</w:t>
      </w:r>
    </w:p>
    <w:p w14:paraId="7633CB8E" w14:textId="77777777" w:rsidR="0042292C" w:rsidRDefault="0042292C" w:rsidP="0042292C"/>
    <w:p w14:paraId="12ADA01B" w14:textId="77777777" w:rsidR="0042292C" w:rsidRDefault="0042292C" w:rsidP="0042292C">
      <w:pPr>
        <w:pStyle w:val="Heading2"/>
      </w:pPr>
      <w:r w:rsidRPr="0042292C">
        <w:rPr>
          <w:rFonts w:ascii="Cambria Math" w:hAnsi="Cambria Math" w:cs="Cambria Math"/>
        </w:rPr>
        <w:t>𝐕𝐞𝐫𝐦𝐨𝐧𝐭</w:t>
      </w:r>
      <w:r w:rsidRPr="0042292C">
        <w:t xml:space="preserve"> </w:t>
      </w:r>
      <w:r w:rsidRPr="0042292C">
        <w:rPr>
          <w:rFonts w:ascii="Cambria Math" w:hAnsi="Cambria Math" w:cs="Cambria Math"/>
        </w:rPr>
        <w:t>𝐒𝐞𝐭𝐭𝐢𝐧𝐠𝐬</w:t>
      </w:r>
      <w:r w:rsidRPr="0042292C">
        <w:t xml:space="preserve"> </w:t>
      </w:r>
      <w:r w:rsidRPr="0042292C">
        <w:rPr>
          <w:rFonts w:ascii="Cambria Math" w:hAnsi="Cambria Math" w:cs="Cambria Math"/>
        </w:rPr>
        <w:t>𝐀𝐥𝐯𝐢𝐞𝐫𝐚</w:t>
      </w:r>
    </w:p>
    <w:p w14:paraId="0BE776F5" w14:textId="298EBBF0" w:rsidR="0042292C" w:rsidRPr="0042292C" w:rsidRDefault="0042292C" w:rsidP="0042292C">
      <w:r>
        <w:t>a</w:t>
      </w:r>
      <w:r w:rsidRPr="0042292C">
        <w:t xml:space="preserve"> premier residential development by Avida Land, a subsidiary of Ayala Land, situated in the eastern part of the expansive </w:t>
      </w:r>
      <w:proofErr w:type="spellStart"/>
      <w:r w:rsidRPr="0042292C">
        <w:t>Alviera</w:t>
      </w:r>
      <w:proofErr w:type="spellEnd"/>
      <w:r w:rsidRPr="0042292C">
        <w:t xml:space="preserve"> estate in </w:t>
      </w:r>
      <w:proofErr w:type="spellStart"/>
      <w:r w:rsidRPr="0042292C">
        <w:t>Porac</w:t>
      </w:r>
      <w:proofErr w:type="spellEnd"/>
      <w:r w:rsidRPr="0042292C">
        <w:t>, Pampanga. This 20-hectare community offers a tranquil environment with lush greenery, complemented by modern amenities, making it an ideal choice for families and investors seeking a balanced lifestyle.</w:t>
      </w:r>
    </w:p>
    <w:p w14:paraId="49CB4E53" w14:textId="77777777" w:rsidR="0042292C" w:rsidRPr="0042292C" w:rsidRDefault="0042292C" w:rsidP="0042292C">
      <w:r w:rsidRPr="0042292C">
        <w:t>Why Vermont Settings?</w:t>
      </w:r>
    </w:p>
    <w:p w14:paraId="17889E45" w14:textId="6CC0FD43" w:rsidR="0042292C" w:rsidRPr="0042292C" w:rsidRDefault="0042292C" w:rsidP="0042292C">
      <w:r w:rsidRPr="0042292C">
        <w:drawing>
          <wp:inline distT="0" distB="0" distL="0" distR="0" wp14:anchorId="58AF79A5" wp14:editId="56BB5BE3">
            <wp:extent cx="152400" cy="152400"/>
            <wp:effectExtent l="0" t="0" r="0" b="0"/>
            <wp:docPr id="358366709" name="Picture 166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Strategic Location - Proximity to Key Areas and accessible through major thoroughfares</w:t>
      </w:r>
    </w:p>
    <w:p w14:paraId="6F2C87EB" w14:textId="0E51296B" w:rsidR="0042292C" w:rsidRPr="0042292C" w:rsidRDefault="0042292C" w:rsidP="0042292C">
      <w:r w:rsidRPr="0042292C">
        <w:drawing>
          <wp:inline distT="0" distB="0" distL="0" distR="0" wp14:anchorId="5EDA9A50" wp14:editId="5F1A4836">
            <wp:extent cx="152400" cy="152400"/>
            <wp:effectExtent l="0" t="0" r="0" b="0"/>
            <wp:docPr id="740273879" name="Picture 165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🏡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Community Features - Lots ranging from 125 to 250 sqm, adequate amenities, focused on green spaces</w:t>
      </w:r>
    </w:p>
    <w:p w14:paraId="1A672DD2" w14:textId="30D81AD8" w:rsidR="0042292C" w:rsidRPr="0042292C" w:rsidRDefault="0042292C" w:rsidP="0042292C">
      <w:r w:rsidRPr="0042292C">
        <w:drawing>
          <wp:inline distT="0" distB="0" distL="0" distR="0" wp14:anchorId="035ED412" wp14:editId="51A48D93">
            <wp:extent cx="152400" cy="152400"/>
            <wp:effectExtent l="0" t="0" r="0" b="0"/>
            <wp:docPr id="1018210368" name="Picture 164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Investment Potential - Backed by the reputable Ayala Land, known for sustainable and high-quality developments, ensuring long-term value and community growth</w:t>
      </w:r>
    </w:p>
    <w:p w14:paraId="0355970D" w14:textId="64C1A5A9" w:rsidR="0042292C" w:rsidRPr="0042292C" w:rsidRDefault="0042292C" w:rsidP="0042292C">
      <w:r w:rsidRPr="0042292C">
        <w:drawing>
          <wp:inline distT="0" distB="0" distL="0" distR="0" wp14:anchorId="67FA6451" wp14:editId="25EBDE73">
            <wp:extent cx="152400" cy="152400"/>
            <wp:effectExtent l="0" t="0" r="0" b="0"/>
            <wp:docPr id="1821461181" name="Picture 163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🌿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Lifestyle and Environment - integrated living with nature</w:t>
      </w:r>
    </w:p>
    <w:p w14:paraId="63072C6C" w14:textId="77777777" w:rsidR="0042292C" w:rsidRDefault="0042292C" w:rsidP="0042292C"/>
    <w:p w14:paraId="6D353E6B" w14:textId="744797A5" w:rsidR="0042292C" w:rsidRDefault="0042292C" w:rsidP="0042292C">
      <w:pPr>
        <w:pStyle w:val="Heading2"/>
      </w:pPr>
      <w:proofErr w:type="spellStart"/>
      <w:r w:rsidRPr="0042292C">
        <w:t>Vermosa</w:t>
      </w:r>
      <w:proofErr w:type="spellEnd"/>
    </w:p>
    <w:p w14:paraId="4DC14947" w14:textId="77777777" w:rsidR="0042292C" w:rsidRPr="0042292C" w:rsidRDefault="0042292C" w:rsidP="0042292C">
      <w:r w:rsidRPr="0042292C">
        <w:t>In a world that never slows down, you deserve a place that lets you breathe.</w:t>
      </w:r>
    </w:p>
    <w:p w14:paraId="0B250DE0" w14:textId="77777777" w:rsidR="0042292C" w:rsidRPr="0042292C" w:rsidRDefault="0042292C" w:rsidP="0042292C">
      <w:r w:rsidRPr="0042292C">
        <w:t xml:space="preserve">At </w:t>
      </w:r>
      <w:proofErr w:type="spellStart"/>
      <w:r w:rsidRPr="0042292C">
        <w:t>Vermosa</w:t>
      </w:r>
      <w:proofErr w:type="spellEnd"/>
      <w:r w:rsidRPr="0042292C">
        <w:t>, life is more than just routine — it’s early morning jogs under tree-shaded trails, kids biking freely, and families growing stronger together.</w:t>
      </w:r>
    </w:p>
    <w:p w14:paraId="2791FF20" w14:textId="35FB7734" w:rsidR="0042292C" w:rsidRPr="0042292C" w:rsidRDefault="0042292C" w:rsidP="0042292C">
      <w:r w:rsidRPr="0042292C">
        <w:drawing>
          <wp:inline distT="0" distB="0" distL="0" distR="0" wp14:anchorId="43918436" wp14:editId="5BF08A6E">
            <wp:extent cx="152400" cy="152400"/>
            <wp:effectExtent l="0" t="0" r="0" b="0"/>
            <wp:docPr id="1831620872" name="Picture 176" descr="🏃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🏃‍♂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Wellness-centered living</w:t>
      </w:r>
    </w:p>
    <w:p w14:paraId="26F543AC" w14:textId="4AD83F5C" w:rsidR="0042292C" w:rsidRPr="0042292C" w:rsidRDefault="0042292C" w:rsidP="0042292C">
      <w:r w:rsidRPr="0042292C">
        <w:drawing>
          <wp:inline distT="0" distB="0" distL="0" distR="0" wp14:anchorId="4089F44B" wp14:editId="71E3CA63">
            <wp:extent cx="152400" cy="152400"/>
            <wp:effectExtent l="0" t="0" r="0" b="0"/>
            <wp:docPr id="1676000150" name="Picture 175" descr="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🌳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Expansive green spaces &amp; outdoor activities</w:t>
      </w:r>
    </w:p>
    <w:p w14:paraId="2A31D72E" w14:textId="3FBAFFF0" w:rsidR="0042292C" w:rsidRPr="0042292C" w:rsidRDefault="0042292C" w:rsidP="0042292C">
      <w:r w:rsidRPr="0042292C">
        <w:drawing>
          <wp:inline distT="0" distB="0" distL="0" distR="0" wp14:anchorId="076DB193" wp14:editId="24753690">
            <wp:extent cx="152400" cy="152400"/>
            <wp:effectExtent l="0" t="0" r="0" b="0"/>
            <wp:docPr id="682498681" name="Picture 174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🏡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Thoughtfully designed homes by Ayala Land</w:t>
      </w:r>
    </w:p>
    <w:p w14:paraId="5518D44E" w14:textId="1D5D51E8" w:rsidR="0042292C" w:rsidRPr="0042292C" w:rsidRDefault="0042292C" w:rsidP="0042292C">
      <w:r w:rsidRPr="0042292C">
        <w:drawing>
          <wp:inline distT="0" distB="0" distL="0" distR="0" wp14:anchorId="1641FD17" wp14:editId="7ADD784E">
            <wp:extent cx="152400" cy="152400"/>
            <wp:effectExtent l="0" t="0" r="0" b="0"/>
            <wp:docPr id="693422443" name="Picture 173" descr="🛣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🛣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>Easy access via CALAX and major roads</w:t>
      </w:r>
    </w:p>
    <w:p w14:paraId="349590F3" w14:textId="77777777" w:rsidR="0042292C" w:rsidRPr="0042292C" w:rsidRDefault="0042292C" w:rsidP="0042292C">
      <w:r w:rsidRPr="0042292C">
        <w:t>This is where your journey to a healthier, more meaningful life begins.</w:t>
      </w:r>
    </w:p>
    <w:p w14:paraId="68E6813B" w14:textId="38EE3422" w:rsidR="0042292C" w:rsidRPr="0042292C" w:rsidRDefault="0042292C" w:rsidP="0042292C">
      <w:r w:rsidRPr="0042292C">
        <w:drawing>
          <wp:inline distT="0" distB="0" distL="0" distR="0" wp14:anchorId="7C972708" wp14:editId="21FB18AC">
            <wp:extent cx="152400" cy="152400"/>
            <wp:effectExtent l="0" t="0" r="0" b="0"/>
            <wp:docPr id="1205048365" name="Picture 172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❤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92C">
        <w:t xml:space="preserve">Live inspired. Live at </w:t>
      </w:r>
      <w:proofErr w:type="spellStart"/>
      <w:r w:rsidRPr="0042292C">
        <w:t>Vermosa</w:t>
      </w:r>
      <w:proofErr w:type="spellEnd"/>
      <w:r w:rsidRPr="0042292C">
        <w:t>.</w:t>
      </w:r>
    </w:p>
    <w:p w14:paraId="102464A8" w14:textId="77777777" w:rsidR="0042292C" w:rsidRPr="0042292C" w:rsidRDefault="0042292C" w:rsidP="0042292C"/>
    <w:sectPr w:rsidR="0042292C" w:rsidRPr="00422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6E559C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0" o:spid="_x0000_i1025" type="#_x0000_t75" alt="📍" style="width:12pt;height:12pt;visibility:visible;mso-wrap-style:square">
            <v:imagedata r:id="rId1" o:title="📍"/>
          </v:shape>
        </w:pict>
      </mc:Choice>
      <mc:Fallback>
        <w:drawing>
          <wp:inline distT="0" distB="0" distL="0" distR="0" wp14:anchorId="083F6CD9" wp14:editId="043F676D">
            <wp:extent cx="152400" cy="152400"/>
            <wp:effectExtent l="0" t="0" r="0" b="0"/>
            <wp:docPr id="472794142" name="Picture 40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📍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53C5D80"/>
    <w:multiLevelType w:val="hybridMultilevel"/>
    <w:tmpl w:val="A73C5000"/>
    <w:lvl w:ilvl="0" w:tplc="8C4250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F29E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FC35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8CD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A84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A6DA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AEA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2C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A2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103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8"/>
    <w:rsid w:val="0042292C"/>
    <w:rsid w:val="004329DF"/>
    <w:rsid w:val="00675B8F"/>
    <w:rsid w:val="00843158"/>
    <w:rsid w:val="00D26E64"/>
    <w:rsid w:val="00F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2EFB"/>
  <w15:chartTrackingRefBased/>
  <w15:docId w15:val="{B08C691F-B9A8-44AC-AB58-53268A7B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1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0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8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4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9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3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84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3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0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08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2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0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3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9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2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1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6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8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5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3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6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1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3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7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29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3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9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8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4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3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7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4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4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9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8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13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6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5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2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47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6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0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0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77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5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4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77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7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8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6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6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79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2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4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6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5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29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8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0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2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7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3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87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2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2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0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2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8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9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0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79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6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3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4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0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3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90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9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51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4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1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72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8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8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7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59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4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1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6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3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36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1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5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5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2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2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Jefferson Segubre</dc:creator>
  <cp:keywords/>
  <dc:description/>
  <cp:lastModifiedBy>Charles Jefferson Segubre</cp:lastModifiedBy>
  <cp:revision>1</cp:revision>
  <dcterms:created xsi:type="dcterms:W3CDTF">2025-06-23T08:39:00Z</dcterms:created>
  <dcterms:modified xsi:type="dcterms:W3CDTF">2025-06-23T09:19:00Z</dcterms:modified>
</cp:coreProperties>
</file>