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Epics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acceptance criteria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(very important for legal safety)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lrapkg9qb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1: DPDP COMPLIANCE CHECK – USER ENTRY &amp; FLOW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ppdp2cq7m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1.1 – Start Free DPDP Compliance Check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website visitor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start the DPDP Compliance Check without login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quickly understand my DPDP exposure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0o54fa9vy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CTA: </w:t>
      </w:r>
      <w:r w:rsidDel="00000000" w:rsidR="00000000" w:rsidRPr="00000000">
        <w:rPr>
          <w:b w:val="1"/>
          <w:bCs w:val="1"/>
          <w:rtl w:val="0"/>
        </w:rPr>
        <w:t xml:space="preserve">“Free DPDP Compliance Check”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login or signup required to start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begin assessment within 1 click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loads in under 2 seconds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gz9r8bwbl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1.2 – Basic Context Capture (Optional)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optionally provide basic organization context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results can be more relevant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wlvbeev1s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fields: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 type (Startup / MSME / Enterprise)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Approx. number of users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this step is allowed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is stored with assessment session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x29n6s6ho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2: INTERACTIVE MCQ ASSESSMENT ENGINE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um77hqe5p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2.1 – Display DPDP MCQs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answer DPDP-related MCQs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assess my DPDP compliance readiness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sfrujprl1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MCQs displayed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grouped into sections: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Awareness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&amp; Security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Sharing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DSAR Readiness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Preparedness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question has 4 options (A–D)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option selectable per question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1zo5m84va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2.2 – Question Navigation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navigate easily between questions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review or change my answers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qzbnipsrh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/ Previous navigation supported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 (e.g., “Question 7 of 15”)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cannot submit without answering all questions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f0v9yw2x6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2.3 – Answer Persistence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temporarily store user responses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accidental refresh does not lose progress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iw7wbcpav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Answers stored in session/local storage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expires automatically after defined time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 data collected from user answers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ia3vx4l5w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3: SCORING &amp; RISK CLASSIFICATION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5ui0akyi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3.1 – Score Calculation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calculate a DPDP Compliance Score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users receive an objective readiness indicator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k5loz7oqz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per answer: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= 3 points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 = 2 points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 = 1 point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 = 0 points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score = 45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calculated instantly on submission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2krf6fb4t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3.2 – Risk Band Assignment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classify users into risk bands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results are easy to understand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apc2qlh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bands: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0–15 → High DPDP Risk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16–30 → Medium DPDP Risk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31–45 → DPDP Awareness Ready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band displayed clearly on result page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fw359elwz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4: RESULTS &amp; INSIGHTS DISPLAY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pbfno9lzb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4.1 – Show DPDP Compliance Results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my DPDP Compliance Score and risk level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understand my DPDP standing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i3pfb2ueq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 page displays: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DPDP Compliance Score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Level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explanation of what the score means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shown immediately after submission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bg8qfnk6k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4.2 – Gap Identification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see key DPDP gaps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know what areas need attention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qa4771szu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maps low-scoring questions to gap categories: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DSAR handling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governance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response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controls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3–5 prioritized gaps in plain English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z55c6feil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4.3 – Legal Disclaimer Display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must</w:t>
      </w:r>
      <w:r w:rsidDel="00000000" w:rsidR="00000000" w:rsidRPr="00000000">
        <w:rPr>
          <w:rtl w:val="0"/>
        </w:rPr>
        <w:t xml:space="preserve"> clearly communicate assessment limitations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no false compliance claims are made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bmqgbbe81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Disclaimer text displayed on result page:</w:t>
        <w:br w:type="textWrapping"/>
        <w:br w:type="textWrapping"/>
        <w:br w:type="textWrapping"/>
        <w:t xml:space="preserve"> “This assessment is based on self-declared responses and does not constitute legal advice or DPDP compliance certification.”</w:t>
        <w:br w:type="textWrapping"/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Disclaimer is non-dismissable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qkb46hp5b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5: CONTEXTUAL CONVERSION (CTAs)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cjlv6lqup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5.1 – CTA for High-Risk Users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high-risk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guidance on next steps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improve DPDP readiness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7kdqf6itt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score ≤ 15: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CTA: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“Download Free DPDP Starter Guide”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“Book Free DPDP Consultation”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y49slj03a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5.2 – CTA for Medium-Risk Users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medium-risk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stronger validation options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move beyond assumptions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dzokt4cdg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score 16–30: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CTA:</w:t>
        <w:br w:type="textWrapping"/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“Run DPDP AWS Scanner”</w:t>
        <w:br w:type="textWrapping"/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“Talk to a DPDP Expert”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2qb9r5k0f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5.3 – CTA for High Awareness Users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high-scoring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technical verification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prove DPDP safeguards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4nqruygqh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score ≥ 31: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CTA:</w:t>
        <w:br w:type="textWrapping"/>
      </w:r>
    </w:p>
    <w:p w:rsidR="00000000" w:rsidDel="00000000" w:rsidP="00000000" w:rsidRDefault="00000000" w:rsidRPr="00000000" w14:paraId="0000007B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“Scan AWS for DPDP Compliance”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6gn3eftl9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6: DATA HANDLING &amp; PRIVACY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tijkjhjbu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6.1 – Minimal Data Collection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must</w:t>
      </w:r>
      <w:r w:rsidDel="00000000" w:rsidR="00000000" w:rsidRPr="00000000">
        <w:rPr>
          <w:rtl w:val="0"/>
        </w:rPr>
        <w:t xml:space="preserve"> avoid collecting personal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user privacy is respected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tr2kespkd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names, emails, or identifiers required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stored anonymously unless user opts in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policy defined for assessment data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p9tcjbmo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6.2 – Optional Lead Capture (Post-Result)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user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optionally share my contact details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receive follow-up resources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fdhdidoor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capture shown only after results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marked as optional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gating of results behind lead form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14yvnq8zl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7: ANALYTICS &amp; IMPROVEMENT (INTERNAL)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apja5lfax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7.1 – Aggregate Analytics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product owner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anonymized analytics on answers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we understand market readiness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u92gnsow9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scores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common gaps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Drop-off points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individual user identification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l57ktypnic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8: COMPLIANCE &amp; GUARDRAILS (NON-NEGOTIABLE)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2dij7oh7f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8.1 – No False Claims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compliance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must</w:t>
      </w:r>
      <w:r w:rsidDel="00000000" w:rsidR="00000000" w:rsidRPr="00000000">
        <w:rPr>
          <w:rtl w:val="0"/>
        </w:rPr>
        <w:t xml:space="preserve"> prevent misuse of compliance language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legal risk is avoided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ouckb53nx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use of: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“Certified”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“Government approved”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“DPDP compliant”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“Compliance Check”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“Readiness”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“Awareness”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sc9r3wzo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 FOR DEVELOPERS (PUT THIS AT TOP OF CURSOR PROMPT)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DPDP Compliance Check is a </w:t>
      </w:r>
      <w:r w:rsidDel="00000000" w:rsidR="00000000" w:rsidRPr="00000000">
        <w:rPr>
          <w:b w:val="1"/>
          <w:bCs w:val="1"/>
          <w:rtl w:val="0"/>
        </w:rPr>
        <w:t xml:space="preserve">self-assessment awareness tool</w:t>
      </w:r>
      <w:r w:rsidDel="00000000" w:rsidR="00000000" w:rsidRPr="00000000">
        <w:rPr>
          <w:rtl w:val="0"/>
        </w:rPr>
        <w:t xml:space="preserve">.</w:t>
        <w:br w:type="textWrapping"/>
        <w:t xml:space="preserve">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perform technical scans or legal certification and must be clearly positioned as such in UI, reports, and APIs.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