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CF4" w:rsidRPr="00870CF4" w:rsidRDefault="00870CF4" w:rsidP="00870CF4">
      <w:pPr>
        <w:spacing w:after="0"/>
        <w:jc w:val="center"/>
        <w:rPr>
          <w:rFonts w:eastAsia="Times New Roman" w:cs="Arial"/>
          <w:b/>
          <w:sz w:val="24"/>
          <w:szCs w:val="24"/>
          <w:lang w:eastAsia="it-IT"/>
        </w:rPr>
      </w:pPr>
      <w:r w:rsidRPr="00870CF4">
        <w:rPr>
          <w:rFonts w:eastAsia="Times New Roman" w:cs="Arial"/>
          <w:b/>
          <w:i/>
          <w:sz w:val="24"/>
          <w:szCs w:val="24"/>
          <w:lang w:eastAsia="it-IT"/>
        </w:rPr>
        <w:t>Esercizio  (</w:t>
      </w:r>
      <w:r w:rsidRPr="00870CF4">
        <w:rPr>
          <w:rFonts w:eastAsia="Times New Roman" w:cs="Arial"/>
          <w:b/>
          <w:sz w:val="24"/>
          <w:szCs w:val="24"/>
          <w:lang w:eastAsia="it-IT"/>
        </w:rPr>
        <w:t>Morra Cinese)</w:t>
      </w:r>
    </w:p>
    <w:p w:rsidR="00870CF4" w:rsidRPr="00870CF4" w:rsidRDefault="00870CF4" w:rsidP="00870CF4">
      <w:pPr>
        <w:spacing w:after="0"/>
        <w:jc w:val="center"/>
        <w:rPr>
          <w:rFonts w:eastAsia="Times New Roman" w:cs="Arial"/>
          <w:b/>
          <w:i/>
          <w:sz w:val="24"/>
          <w:szCs w:val="24"/>
          <w:lang w:eastAsia="it-IT"/>
        </w:rPr>
      </w:pPr>
    </w:p>
    <w:p w:rsidR="00870CF4" w:rsidRPr="00870CF4" w:rsidRDefault="00870CF4" w:rsidP="00870CF4">
      <w:pPr>
        <w:spacing w:after="0"/>
        <w:rPr>
          <w:rFonts w:eastAsia="Times New Roman" w:cs="Arial"/>
          <w:sz w:val="24"/>
          <w:szCs w:val="24"/>
          <w:lang w:eastAsia="it-IT"/>
        </w:rPr>
      </w:pPr>
      <w:r w:rsidRPr="00870CF4">
        <w:rPr>
          <w:rFonts w:eastAsia="Times New Roman" w:cs="Arial"/>
          <w:sz w:val="24"/>
          <w:szCs w:val="24"/>
          <w:lang w:eastAsia="it-IT"/>
        </w:rPr>
        <w:t xml:space="preserve">Scrivere un programma che fa giocare a </w:t>
      </w:r>
      <w:r w:rsidRPr="00870CF4">
        <w:rPr>
          <w:rFonts w:eastAsia="Times New Roman" w:cs="Arial"/>
          <w:b/>
          <w:i/>
          <w:sz w:val="24"/>
          <w:szCs w:val="24"/>
          <w:lang w:eastAsia="it-IT"/>
        </w:rPr>
        <w:t>morra cinese</w:t>
      </w:r>
      <w:r w:rsidRPr="00870CF4">
        <w:rPr>
          <w:rFonts w:eastAsia="Times New Roman" w:cs="Arial"/>
          <w:sz w:val="24"/>
          <w:szCs w:val="24"/>
          <w:lang w:eastAsia="it-IT"/>
        </w:rPr>
        <w:t xml:space="preserve"> contro il computer.</w:t>
      </w:r>
      <w:r>
        <w:rPr>
          <w:rFonts w:eastAsia="Times New Roman" w:cs="Arial"/>
          <w:sz w:val="24"/>
          <w:szCs w:val="24"/>
          <w:lang w:eastAsia="it-IT"/>
        </w:rPr>
        <w:t xml:space="preserve"> </w:t>
      </w:r>
      <w:r w:rsidRPr="00870CF4">
        <w:rPr>
          <w:rFonts w:eastAsia="Times New Roman" w:cs="Arial"/>
          <w:sz w:val="24"/>
          <w:szCs w:val="24"/>
          <w:lang w:eastAsia="it-IT"/>
        </w:rPr>
        <w:t xml:space="preserve">L'utente sceglie quante partite fare. Per ogni partita il programma chiede </w:t>
      </w:r>
      <w:r>
        <w:rPr>
          <w:rFonts w:eastAsia="Times New Roman" w:cs="Arial"/>
          <w:sz w:val="24"/>
          <w:szCs w:val="24"/>
          <w:lang w:eastAsia="it-IT"/>
        </w:rPr>
        <w:t>all'utente una scelta tra sasso</w:t>
      </w:r>
      <w:r w:rsidRPr="00870CF4">
        <w:rPr>
          <w:rFonts w:eastAsia="Times New Roman" w:cs="Arial"/>
          <w:sz w:val="24"/>
          <w:szCs w:val="24"/>
          <w:lang w:eastAsia="it-IT"/>
        </w:rPr>
        <w:t>,</w:t>
      </w:r>
      <w:r>
        <w:rPr>
          <w:rFonts w:eastAsia="Times New Roman" w:cs="Arial"/>
          <w:sz w:val="24"/>
          <w:szCs w:val="24"/>
          <w:lang w:eastAsia="it-IT"/>
        </w:rPr>
        <w:t xml:space="preserve"> </w:t>
      </w:r>
      <w:r w:rsidRPr="00870CF4">
        <w:rPr>
          <w:rFonts w:eastAsia="Times New Roman" w:cs="Arial"/>
          <w:sz w:val="24"/>
          <w:szCs w:val="24"/>
          <w:lang w:eastAsia="it-IT"/>
        </w:rPr>
        <w:t>carta o forbice</w:t>
      </w:r>
    </w:p>
    <w:p w:rsidR="00870CF4" w:rsidRPr="00870CF4" w:rsidRDefault="00870CF4" w:rsidP="00870CF4">
      <w:pPr>
        <w:spacing w:after="0"/>
        <w:rPr>
          <w:rFonts w:eastAsia="Times New Roman" w:cs="Arial"/>
          <w:sz w:val="24"/>
          <w:szCs w:val="24"/>
          <w:lang w:eastAsia="it-IT"/>
        </w:rPr>
      </w:pPr>
      <w:r w:rsidRPr="00870CF4">
        <w:rPr>
          <w:rFonts w:eastAsia="Times New Roman" w:cs="Arial"/>
          <w:sz w:val="24"/>
          <w:szCs w:val="24"/>
          <w:lang w:eastAsia="it-IT"/>
        </w:rPr>
        <w:t>Anche il computer fa la sua scelta (casuale!). Il programma dice se c' è un pareggio o se l'utente ha vinto o perso. Ricordo che:</w:t>
      </w:r>
    </w:p>
    <w:p w:rsidR="00870CF4" w:rsidRPr="00870CF4" w:rsidRDefault="00870CF4" w:rsidP="00870CF4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sz w:val="24"/>
          <w:szCs w:val="24"/>
          <w:lang w:eastAsia="it-IT"/>
        </w:rPr>
      </w:pPr>
      <w:r w:rsidRPr="00870CF4">
        <w:rPr>
          <w:rFonts w:eastAsia="Times New Roman" w:cs="Arial"/>
          <w:sz w:val="24"/>
          <w:szCs w:val="24"/>
          <w:lang w:eastAsia="it-IT"/>
        </w:rPr>
        <w:t xml:space="preserve">Sasso vince contro forbice </w:t>
      </w:r>
    </w:p>
    <w:p w:rsidR="00870CF4" w:rsidRPr="00870CF4" w:rsidRDefault="00870CF4" w:rsidP="00870CF4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sz w:val="24"/>
          <w:szCs w:val="24"/>
          <w:lang w:eastAsia="it-IT"/>
        </w:rPr>
      </w:pPr>
      <w:r w:rsidRPr="00870CF4">
        <w:rPr>
          <w:rFonts w:eastAsia="Times New Roman" w:cs="Arial"/>
          <w:sz w:val="24"/>
          <w:szCs w:val="24"/>
          <w:lang w:eastAsia="it-IT"/>
        </w:rPr>
        <w:t>Carta vince contro sasso</w:t>
      </w:r>
    </w:p>
    <w:p w:rsidR="00870CF4" w:rsidRPr="00870CF4" w:rsidRDefault="00870CF4" w:rsidP="00870CF4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i/>
          <w:sz w:val="24"/>
          <w:szCs w:val="24"/>
          <w:lang w:eastAsia="it-IT"/>
        </w:rPr>
      </w:pPr>
      <w:r w:rsidRPr="00870CF4">
        <w:rPr>
          <w:rFonts w:eastAsia="Times New Roman" w:cs="Arial"/>
          <w:i/>
          <w:sz w:val="24"/>
          <w:szCs w:val="24"/>
          <w:lang w:eastAsia="it-IT"/>
        </w:rPr>
        <w:t>Forbice vince contro carta</w:t>
      </w:r>
    </w:p>
    <w:p w:rsidR="00870CF4" w:rsidRPr="00870CF4" w:rsidRDefault="00870CF4" w:rsidP="00870CF4">
      <w:pPr>
        <w:spacing w:after="0"/>
        <w:rPr>
          <w:rFonts w:eastAsia="Times New Roman" w:cs="Arial"/>
          <w:i/>
          <w:sz w:val="24"/>
          <w:szCs w:val="24"/>
          <w:lang w:eastAsia="it-IT"/>
        </w:rPr>
      </w:pPr>
    </w:p>
    <w:p w:rsidR="00870CF4" w:rsidRPr="00870CF4" w:rsidRDefault="00870CF4" w:rsidP="00870CF4">
      <w:pPr>
        <w:pStyle w:val="Paragrafoelenco"/>
        <w:ind w:left="0"/>
        <w:jc w:val="center"/>
        <w:rPr>
          <w:b/>
          <w:i/>
          <w:sz w:val="24"/>
          <w:szCs w:val="24"/>
        </w:rPr>
      </w:pPr>
      <w:r w:rsidRPr="00870CF4">
        <w:rPr>
          <w:b/>
          <w:i/>
          <w:sz w:val="24"/>
          <w:szCs w:val="24"/>
        </w:rPr>
        <w:t>Si richiede</w:t>
      </w:r>
    </w:p>
    <w:p w:rsidR="00870CF4" w:rsidRPr="00870CF4" w:rsidRDefault="00870CF4" w:rsidP="00870CF4">
      <w:pPr>
        <w:pStyle w:val="Paragrafoelenco"/>
        <w:ind w:left="0"/>
        <w:jc w:val="center"/>
        <w:rPr>
          <w:sz w:val="24"/>
          <w:szCs w:val="24"/>
        </w:rPr>
      </w:pPr>
    </w:p>
    <w:p w:rsidR="00870CF4" w:rsidRPr="00870CF4" w:rsidRDefault="00870CF4" w:rsidP="00870CF4">
      <w:pPr>
        <w:pStyle w:val="Paragrafoelenco"/>
        <w:numPr>
          <w:ilvl w:val="0"/>
          <w:numId w:val="3"/>
        </w:numPr>
        <w:spacing w:after="0"/>
        <w:contextualSpacing w:val="0"/>
        <w:rPr>
          <w:sz w:val="24"/>
          <w:szCs w:val="24"/>
        </w:rPr>
      </w:pPr>
      <w:r w:rsidRPr="00870CF4">
        <w:rPr>
          <w:sz w:val="24"/>
          <w:szCs w:val="24"/>
        </w:rPr>
        <w:t xml:space="preserve">L’analisi del problema: </w:t>
      </w:r>
    </w:p>
    <w:p w:rsidR="00870CF4" w:rsidRPr="00870CF4" w:rsidRDefault="00870CF4" w:rsidP="00870CF4">
      <w:pPr>
        <w:pStyle w:val="Paragrafoelenco"/>
        <w:numPr>
          <w:ilvl w:val="1"/>
          <w:numId w:val="2"/>
        </w:numPr>
        <w:spacing w:after="0"/>
        <w:contextualSpacing w:val="0"/>
        <w:rPr>
          <w:sz w:val="24"/>
          <w:szCs w:val="24"/>
        </w:rPr>
      </w:pPr>
      <w:r w:rsidRPr="00870CF4">
        <w:rPr>
          <w:sz w:val="24"/>
          <w:szCs w:val="24"/>
        </w:rPr>
        <w:t>determinare i dati iniziali e i dati di finali</w:t>
      </w:r>
    </w:p>
    <w:p w:rsidR="00870CF4" w:rsidRPr="00870CF4" w:rsidRDefault="00870CF4" w:rsidP="00870CF4">
      <w:pPr>
        <w:pStyle w:val="Paragrafoelenco"/>
        <w:numPr>
          <w:ilvl w:val="1"/>
          <w:numId w:val="2"/>
        </w:numPr>
        <w:spacing w:after="0"/>
        <w:contextualSpacing w:val="0"/>
        <w:rPr>
          <w:sz w:val="24"/>
          <w:szCs w:val="24"/>
        </w:rPr>
      </w:pPr>
      <w:r w:rsidRPr="00870CF4">
        <w:rPr>
          <w:sz w:val="24"/>
          <w:szCs w:val="24"/>
        </w:rPr>
        <w:t>tabella delle variabili</w:t>
      </w:r>
    </w:p>
    <w:p w:rsidR="00870CF4" w:rsidRPr="00870CF4" w:rsidRDefault="00870CF4" w:rsidP="00870CF4">
      <w:pPr>
        <w:pStyle w:val="Paragrafoelenco"/>
        <w:numPr>
          <w:ilvl w:val="1"/>
          <w:numId w:val="2"/>
        </w:numPr>
        <w:spacing w:after="0"/>
        <w:contextualSpacing w:val="0"/>
        <w:rPr>
          <w:sz w:val="24"/>
          <w:szCs w:val="24"/>
        </w:rPr>
      </w:pPr>
      <w:r w:rsidRPr="00870CF4">
        <w:rPr>
          <w:sz w:val="24"/>
          <w:szCs w:val="24"/>
        </w:rPr>
        <w:t>descrizione del metodo risolutivo in modo discorsivo e con eventuale aggiunta di ipotesi personali;</w:t>
      </w:r>
    </w:p>
    <w:p w:rsidR="00870CF4" w:rsidRPr="00870CF4" w:rsidRDefault="00870CF4" w:rsidP="00870CF4">
      <w:pPr>
        <w:pStyle w:val="Paragrafoelenco"/>
        <w:numPr>
          <w:ilvl w:val="0"/>
          <w:numId w:val="3"/>
        </w:numPr>
        <w:spacing w:after="0"/>
        <w:contextualSpacing w:val="0"/>
        <w:rPr>
          <w:sz w:val="24"/>
          <w:szCs w:val="24"/>
        </w:rPr>
      </w:pPr>
      <w:r w:rsidRPr="00870CF4">
        <w:rPr>
          <w:sz w:val="24"/>
          <w:szCs w:val="24"/>
        </w:rPr>
        <w:t xml:space="preserve">La rappresentazione dell’algoritmo attraverso diagramma di flusso; </w:t>
      </w:r>
    </w:p>
    <w:p w:rsidR="00870CF4" w:rsidRPr="00870CF4" w:rsidRDefault="00870CF4" w:rsidP="00870CF4">
      <w:pPr>
        <w:pStyle w:val="Paragrafoelenco"/>
        <w:numPr>
          <w:ilvl w:val="0"/>
          <w:numId w:val="3"/>
        </w:numPr>
        <w:spacing w:after="0"/>
        <w:contextualSpacing w:val="0"/>
        <w:rPr>
          <w:sz w:val="24"/>
          <w:szCs w:val="24"/>
        </w:rPr>
      </w:pPr>
      <w:r w:rsidRPr="00870CF4">
        <w:rPr>
          <w:sz w:val="24"/>
          <w:szCs w:val="24"/>
        </w:rPr>
        <w:t>Codifica in linguaggio C.</w:t>
      </w:r>
    </w:p>
    <w:p w:rsidR="00870CF4" w:rsidRPr="00870CF4" w:rsidRDefault="00870CF4" w:rsidP="00870CF4">
      <w:pPr>
        <w:spacing w:after="0"/>
        <w:rPr>
          <w:rFonts w:eastAsia="Times New Roman" w:cs="Arial"/>
          <w:i/>
          <w:sz w:val="24"/>
          <w:szCs w:val="24"/>
          <w:lang w:eastAsia="it-IT"/>
        </w:rPr>
      </w:pPr>
    </w:p>
    <w:p w:rsidR="00EC090E" w:rsidRPr="00870CF4" w:rsidRDefault="00EC090E" w:rsidP="00870CF4">
      <w:pPr>
        <w:rPr>
          <w:sz w:val="24"/>
          <w:szCs w:val="24"/>
        </w:rPr>
      </w:pPr>
      <w:proofErr w:type="spellStart"/>
      <w:r w:rsidRPr="00EC090E">
        <w:rPr>
          <w:b/>
          <w:sz w:val="24"/>
          <w:szCs w:val="24"/>
        </w:rPr>
        <w:t>sugg</w:t>
      </w:r>
      <w:proofErr w:type="spellEnd"/>
      <w:r w:rsidRPr="00EC090E"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 xml:space="preserve">per risolvere questo esercizio ipotizziamo di codificare: </w:t>
      </w:r>
      <w:r w:rsidRPr="00EC090E">
        <w:rPr>
          <w:b/>
          <w:sz w:val="24"/>
          <w:szCs w:val="24"/>
        </w:rPr>
        <w:t>sasso</w:t>
      </w:r>
      <w:r>
        <w:rPr>
          <w:sz w:val="24"/>
          <w:szCs w:val="24"/>
        </w:rPr>
        <w:t xml:space="preserve"> con  </w:t>
      </w:r>
      <w:r w:rsidRPr="00EC090E">
        <w:rPr>
          <w:b/>
          <w:sz w:val="24"/>
          <w:szCs w:val="24"/>
        </w:rPr>
        <w:t>0</w:t>
      </w:r>
      <w:r>
        <w:rPr>
          <w:sz w:val="24"/>
          <w:szCs w:val="24"/>
        </w:rPr>
        <w:t xml:space="preserve">, </w:t>
      </w:r>
      <w:r w:rsidRPr="00EC090E">
        <w:rPr>
          <w:b/>
          <w:sz w:val="24"/>
          <w:szCs w:val="24"/>
        </w:rPr>
        <w:t>carta</w:t>
      </w:r>
      <w:r>
        <w:rPr>
          <w:sz w:val="24"/>
          <w:szCs w:val="24"/>
        </w:rPr>
        <w:t xml:space="preserve"> con </w:t>
      </w:r>
      <w:r w:rsidRPr="00EC090E">
        <w:rPr>
          <w:b/>
          <w:sz w:val="24"/>
          <w:szCs w:val="24"/>
        </w:rPr>
        <w:t>1</w:t>
      </w:r>
      <w:r>
        <w:rPr>
          <w:sz w:val="24"/>
          <w:szCs w:val="24"/>
        </w:rPr>
        <w:t xml:space="preserve"> e </w:t>
      </w:r>
      <w:r w:rsidRPr="00EC090E">
        <w:rPr>
          <w:b/>
          <w:sz w:val="24"/>
          <w:szCs w:val="24"/>
        </w:rPr>
        <w:t>forbice</w:t>
      </w:r>
      <w:r>
        <w:rPr>
          <w:sz w:val="24"/>
          <w:szCs w:val="24"/>
        </w:rPr>
        <w:t xml:space="preserve"> con </w:t>
      </w:r>
      <w:r w:rsidRPr="00EC090E">
        <w:rPr>
          <w:b/>
          <w:sz w:val="24"/>
          <w:szCs w:val="24"/>
        </w:rPr>
        <w:t>2</w:t>
      </w:r>
    </w:p>
    <w:sectPr w:rsidR="00EC090E" w:rsidRPr="00870CF4" w:rsidSect="00C81ECE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13A6" w:rsidRDefault="009813A6" w:rsidP="00870CF4">
      <w:pPr>
        <w:spacing w:after="0" w:line="240" w:lineRule="auto"/>
      </w:pPr>
      <w:r>
        <w:separator/>
      </w:r>
    </w:p>
  </w:endnote>
  <w:endnote w:type="continuationSeparator" w:id="0">
    <w:p w:rsidR="009813A6" w:rsidRDefault="009813A6" w:rsidP="00870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13A6" w:rsidRDefault="009813A6" w:rsidP="00870CF4">
      <w:pPr>
        <w:spacing w:after="0" w:line="240" w:lineRule="auto"/>
      </w:pPr>
      <w:r>
        <w:separator/>
      </w:r>
    </w:p>
  </w:footnote>
  <w:footnote w:type="continuationSeparator" w:id="0">
    <w:p w:rsidR="009813A6" w:rsidRDefault="009813A6" w:rsidP="00870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0CF4" w:rsidRDefault="00E6166B">
    <w:pPr>
      <w:pStyle w:val="Intestazione"/>
    </w:pPr>
    <w:r>
      <w:t>Esercizio del 22 gennaio  2019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A349F"/>
    <w:multiLevelType w:val="hybridMultilevel"/>
    <w:tmpl w:val="205005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09072C"/>
    <w:multiLevelType w:val="hybridMultilevel"/>
    <w:tmpl w:val="CC7AE718"/>
    <w:lvl w:ilvl="0" w:tplc="4CBC2246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strike w:val="0"/>
        <w:dstrike w:val="0"/>
        <w:outline w:val="0"/>
        <w:shadow w:val="0"/>
        <w:emboss/>
        <w:imprint w:val="0"/>
        <w:vanish w:val="0"/>
        <w:color w:val="auto"/>
        <w:vertAlign w:val="baseline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49875C9"/>
    <w:multiLevelType w:val="hybridMultilevel"/>
    <w:tmpl w:val="B0043248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70CF4"/>
    <w:rsid w:val="00206E48"/>
    <w:rsid w:val="00314612"/>
    <w:rsid w:val="00322BEC"/>
    <w:rsid w:val="00681DC3"/>
    <w:rsid w:val="00870CF4"/>
    <w:rsid w:val="009813A6"/>
    <w:rsid w:val="00AF6E3B"/>
    <w:rsid w:val="00C81ECE"/>
    <w:rsid w:val="00CA7043"/>
    <w:rsid w:val="00CE77CB"/>
    <w:rsid w:val="00D72E24"/>
    <w:rsid w:val="00E6166B"/>
    <w:rsid w:val="00EC09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70CF4"/>
    <w:rPr>
      <w:rFonts w:ascii="Calibri" w:eastAsia="Calibri" w:hAnsi="Calibri" w:cs="Times New Roma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70CF4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semiHidden/>
    <w:unhideWhenUsed/>
    <w:rsid w:val="00870C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870CF4"/>
    <w:rPr>
      <w:rFonts w:ascii="Calibri" w:eastAsia="Calibri" w:hAnsi="Calibri" w:cs="Times New Roman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870C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870CF4"/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3</cp:revision>
  <cp:lastPrinted>2018-02-18T20:00:00Z</cp:lastPrinted>
  <dcterms:created xsi:type="dcterms:W3CDTF">2019-01-22T13:20:00Z</dcterms:created>
  <dcterms:modified xsi:type="dcterms:W3CDTF">2019-01-22T13:22:00Z</dcterms:modified>
</cp:coreProperties>
</file>