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E9" w:rsidRDefault="002022E9">
      <w:pPr>
        <w:rPr>
          <w:b/>
          <w:sz w:val="36"/>
          <w:szCs w:val="36"/>
        </w:rPr>
      </w:pPr>
      <w:r w:rsidRPr="002022E9">
        <w:rPr>
          <w:b/>
          <w:sz w:val="36"/>
          <w:szCs w:val="36"/>
        </w:rPr>
        <w:t>Sample Insights</w:t>
      </w:r>
    </w:p>
    <w:p w:rsidR="002022E9" w:rsidRDefault="002022E9" w:rsidP="002022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22E9">
        <w:rPr>
          <w:sz w:val="28"/>
          <w:szCs w:val="28"/>
        </w:rPr>
        <w:t xml:space="preserve">Women </w:t>
      </w:r>
      <w:r>
        <w:rPr>
          <w:sz w:val="28"/>
          <w:szCs w:val="28"/>
        </w:rPr>
        <w:t xml:space="preserve">are more likely to buy compared to men </w:t>
      </w:r>
      <w:r w:rsidRPr="002022E9">
        <w:rPr>
          <w:sz w:val="28"/>
          <w:szCs w:val="28"/>
        </w:rPr>
        <w:t>(</w:t>
      </w:r>
      <w:r w:rsidRPr="002022E9">
        <w:rPr>
          <w:rFonts w:ascii="Cambria Math" w:hAnsi="Cambria Math" w:cs="Cambria Math"/>
          <w:shd w:val="clear" w:color="auto" w:fill="FFFFFF"/>
        </w:rPr>
        <w:t>∼</w:t>
      </w:r>
      <w:r>
        <w:rPr>
          <w:sz w:val="28"/>
          <w:szCs w:val="28"/>
        </w:rPr>
        <w:t>65%)</w:t>
      </w:r>
    </w:p>
    <w:p w:rsidR="002022E9" w:rsidRDefault="002022E9" w:rsidP="002022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Maharashtra, Karnataka and Uttar Pradesh are the top 3 states (</w:t>
      </w:r>
      <w:r w:rsidRPr="002022E9">
        <w:rPr>
          <w:rFonts w:ascii="Cambria Math" w:hAnsi="Cambria Math" w:cs="Cambria Math"/>
          <w:shd w:val="clear" w:color="auto" w:fill="FFFFFF"/>
        </w:rPr>
        <w:t>∼</w:t>
      </w:r>
      <w:r>
        <w:rPr>
          <w:sz w:val="28"/>
          <w:szCs w:val="28"/>
        </w:rPr>
        <w:t>35%)</w:t>
      </w:r>
    </w:p>
    <w:p w:rsidR="002022E9" w:rsidRDefault="002022E9" w:rsidP="002022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Adult age group (30-49 yrs) is max contributing </w:t>
      </w:r>
      <w:r w:rsidRPr="002022E9">
        <w:rPr>
          <w:sz w:val="28"/>
          <w:szCs w:val="28"/>
        </w:rPr>
        <w:t>(</w:t>
      </w:r>
      <w:r w:rsidRPr="002022E9">
        <w:rPr>
          <w:rFonts w:ascii="Cambria Math" w:hAnsi="Cambria Math" w:cs="Cambria Math"/>
          <w:shd w:val="clear" w:color="auto" w:fill="FFFFFF"/>
        </w:rPr>
        <w:t>∼</w:t>
      </w:r>
      <w:r>
        <w:rPr>
          <w:sz w:val="28"/>
          <w:szCs w:val="28"/>
        </w:rPr>
        <w:t>50%)</w:t>
      </w:r>
    </w:p>
    <w:p w:rsidR="002022E9" w:rsidRPr="002022E9" w:rsidRDefault="002022E9" w:rsidP="002022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Amazon, </w:t>
      </w:r>
      <w:proofErr w:type="spellStart"/>
      <w:r>
        <w:rPr>
          <w:sz w:val="28"/>
          <w:szCs w:val="28"/>
        </w:rPr>
        <w:t>Filpkart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Myntra</w:t>
      </w:r>
      <w:proofErr w:type="spellEnd"/>
      <w:r>
        <w:rPr>
          <w:sz w:val="28"/>
          <w:szCs w:val="28"/>
        </w:rPr>
        <w:t xml:space="preserve"> channels are max contributing </w:t>
      </w:r>
      <w:r w:rsidRPr="002022E9">
        <w:rPr>
          <w:sz w:val="28"/>
          <w:szCs w:val="28"/>
        </w:rPr>
        <w:t>(</w:t>
      </w:r>
      <w:r w:rsidRPr="002022E9">
        <w:rPr>
          <w:rFonts w:ascii="Cambria Math" w:hAnsi="Cambria Math" w:cs="Cambria Math"/>
          <w:sz w:val="28"/>
          <w:szCs w:val="28"/>
          <w:shd w:val="clear" w:color="auto" w:fill="FFFFFF"/>
        </w:rPr>
        <w:t>∼80%)</w:t>
      </w:r>
    </w:p>
    <w:p w:rsidR="002022E9" w:rsidRPr="002022E9" w:rsidRDefault="002022E9" w:rsidP="002022E9">
      <w:pPr>
        <w:rPr>
          <w:b/>
          <w:sz w:val="36"/>
          <w:szCs w:val="36"/>
        </w:rPr>
      </w:pPr>
      <w:r w:rsidRPr="002022E9">
        <w:rPr>
          <w:b/>
          <w:sz w:val="36"/>
          <w:szCs w:val="36"/>
        </w:rPr>
        <w:t xml:space="preserve">Final Conclusion to improve </w:t>
      </w:r>
      <w:proofErr w:type="spellStart"/>
      <w:r w:rsidRPr="002022E9">
        <w:rPr>
          <w:b/>
          <w:sz w:val="36"/>
          <w:szCs w:val="36"/>
        </w:rPr>
        <w:t>Vrinda</w:t>
      </w:r>
      <w:proofErr w:type="spellEnd"/>
      <w:r w:rsidRPr="002022E9">
        <w:rPr>
          <w:b/>
          <w:sz w:val="36"/>
          <w:szCs w:val="36"/>
        </w:rPr>
        <w:t xml:space="preserve"> store </w:t>
      </w:r>
      <w:proofErr w:type="gramStart"/>
      <w:r w:rsidRPr="002022E9">
        <w:rPr>
          <w:b/>
          <w:sz w:val="36"/>
          <w:szCs w:val="36"/>
        </w:rPr>
        <w:t>sales :</w:t>
      </w:r>
      <w:proofErr w:type="gramEnd"/>
    </w:p>
    <w:p w:rsidR="002022E9" w:rsidRPr="002022E9" w:rsidRDefault="002022E9" w:rsidP="002022E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Target  </w:t>
      </w:r>
      <w:r w:rsidRPr="002022E9">
        <w:rPr>
          <w:b/>
          <w:sz w:val="28"/>
          <w:szCs w:val="28"/>
        </w:rPr>
        <w:t>women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customers of age group (</w:t>
      </w:r>
      <w:r w:rsidRPr="002022E9">
        <w:rPr>
          <w:b/>
          <w:sz w:val="28"/>
          <w:szCs w:val="28"/>
        </w:rPr>
        <w:t>30-49</w:t>
      </w:r>
      <w:r>
        <w:rPr>
          <w:sz w:val="28"/>
          <w:szCs w:val="28"/>
        </w:rPr>
        <w:t xml:space="preserve"> yrs) living in </w:t>
      </w:r>
      <w:r w:rsidRPr="002022E9">
        <w:rPr>
          <w:b/>
          <w:sz w:val="28"/>
          <w:szCs w:val="28"/>
        </w:rPr>
        <w:t xml:space="preserve">Maharashtra, Karnataka </w:t>
      </w:r>
      <w:r w:rsidRPr="002022E9">
        <w:rPr>
          <w:sz w:val="28"/>
          <w:szCs w:val="28"/>
        </w:rPr>
        <w:t>and</w:t>
      </w:r>
      <w:r w:rsidRPr="002022E9">
        <w:rPr>
          <w:b/>
          <w:sz w:val="28"/>
          <w:szCs w:val="28"/>
        </w:rPr>
        <w:t xml:space="preserve"> Uttar Pradesh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by showing ads/offers/coupons available on </w:t>
      </w:r>
      <w:r w:rsidRPr="002022E9">
        <w:rPr>
          <w:b/>
          <w:sz w:val="28"/>
          <w:szCs w:val="28"/>
        </w:rPr>
        <w:t>Amazon</w:t>
      </w:r>
      <w:r>
        <w:rPr>
          <w:sz w:val="28"/>
          <w:szCs w:val="28"/>
        </w:rPr>
        <w:t xml:space="preserve">, </w:t>
      </w:r>
      <w:proofErr w:type="spellStart"/>
      <w:r w:rsidRPr="002022E9">
        <w:rPr>
          <w:b/>
          <w:sz w:val="28"/>
          <w:szCs w:val="28"/>
        </w:rPr>
        <w:t>Filpkart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2022E9">
        <w:rPr>
          <w:b/>
          <w:sz w:val="28"/>
          <w:szCs w:val="28"/>
        </w:rPr>
        <w:t>Myntra</w:t>
      </w:r>
      <w:proofErr w:type="spellEnd"/>
      <w:r>
        <w:rPr>
          <w:sz w:val="28"/>
          <w:szCs w:val="28"/>
        </w:rPr>
        <w:t>.</w:t>
      </w:r>
    </w:p>
    <w:sectPr w:rsidR="002022E9" w:rsidRPr="0020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56B1"/>
    <w:multiLevelType w:val="hybridMultilevel"/>
    <w:tmpl w:val="6980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A18C2"/>
    <w:multiLevelType w:val="hybridMultilevel"/>
    <w:tmpl w:val="4C967822"/>
    <w:lvl w:ilvl="0" w:tplc="71A662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22E9"/>
    <w:rsid w:val="001B7253"/>
    <w:rsid w:val="0020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2023-12-30T19:17:00Z</dcterms:created>
  <dcterms:modified xsi:type="dcterms:W3CDTF">2023-12-30T19:25:00Z</dcterms:modified>
</cp:coreProperties>
</file>