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126" w:lineRule="exact" w:before="370" w:after="0"/>
        <w:ind w:left="3168" w:right="3168" w:firstLine="0"/>
        <w:jc w:val="center"/>
      </w:pPr>
      <w:r>
        <w:rPr>
          <w:rFonts w:ascii="CMBX12" w:hAnsi="CMBX12" w:eastAsia="CMBX12"/>
          <w:b/>
          <w:i w:val="0"/>
          <w:color w:val="000000"/>
          <w:sz w:val="50"/>
        </w:rPr>
        <w:t>H</w:t>
      </w:r>
      <w:r>
        <w:rPr>
          <w:rFonts w:ascii="CMBX12" w:hAnsi="CMBX12" w:eastAsia="CMBX12"/>
          <w:b/>
          <w:i w:val="0"/>
          <w:color w:val="000000"/>
          <w:sz w:val="50"/>
        </w:rPr>
        <w:hyperlink r:id="rId9" w:history="1">
          <w:r>
            <w:rPr>
              <w:rStyle w:val="Hyperlink"/>
            </w:rPr>
            <w:t>arsh</w:t>
          </w:r>
        </w:hyperlink>
      </w:r>
      <w:r>
        <w:rPr>
          <w:rFonts w:ascii="CMBX12" w:hAnsi="CMBX12" w:eastAsia="CMBX12"/>
          <w:b/>
          <w:i w:val="0"/>
          <w:color w:val="000000"/>
          <w:sz w:val="50"/>
        </w:rPr>
        <w:hyperlink r:id="rId9" w:history="1">
          <w:r>
            <w:rPr>
              <w:rStyle w:val="Hyperlink"/>
            </w:rPr>
            <w:t xml:space="preserve">Shah </w:t>
          </w:r>
        </w:hyperlink>
      </w:r>
      <w:r>
        <w:br/>
      </w:r>
      <w:r>
        <w:rPr>
          <w:rFonts w:ascii="CMR10" w:hAnsi="CMR10" w:eastAsia="CMR10"/>
          <w:b w:val="0"/>
          <w:i w:val="0"/>
          <w:color w:val="000000"/>
          <w:sz w:val="20"/>
        </w:rPr>
        <w:t>8591438398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FF"/>
          <w:sz w:val="20"/>
        </w:rPr>
        <w:hyperlink r:id="rId9" w:history="1">
          <w:r>
            <w:rPr>
              <w:rStyle w:val="Hyperlink"/>
            </w:rPr>
            <w:t>harshdipashah@gmail.com</w:t>
          </w:r>
        </w:hyperlink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FF"/>
          <w:sz w:val="20"/>
        </w:rPr>
        <w:hyperlink r:id="rId10" w:history="1">
          <w:r>
            <w:rPr>
              <w:rStyle w:val="Hyperlink"/>
            </w:rPr>
            <w:t>github</w:t>
          </w:r>
        </w:hyperlink>
      </w:r>
    </w:p>
    <w:p>
      <w:pPr>
        <w:autoSpaceDN w:val="0"/>
        <w:autoSpaceDE w:val="0"/>
        <w:widowControl/>
        <w:spacing w:line="240" w:lineRule="exact" w:before="212" w:after="50"/>
        <w:ind w:left="4" w:right="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4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496"/>
        </w:trPr>
        <w:tc>
          <w:tcPr>
            <w:tcW w:type="dxa" w:w="72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2" w:after="0"/>
              <w:ind w:left="220" w:right="1296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Vellore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Institute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of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 xml:space="preserve">Technology </w:t>
            </w:r>
            <w:r>
              <w:br/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B.Tech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in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Computer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Science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and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Engineering;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CGPA: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8.93/10.0</w:t>
            </w:r>
          </w:p>
        </w:tc>
        <w:tc>
          <w:tcPr>
            <w:tcW w:type="dxa" w:w="35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2" w:after="0"/>
              <w:ind w:left="1296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Vellore,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Tamil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Nadu 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August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2023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–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Present</w:t>
            </w:r>
          </w:p>
        </w:tc>
      </w:tr>
    </w:tbl>
    <w:p>
      <w:pPr>
        <w:autoSpaceDN w:val="0"/>
        <w:autoSpaceDE w:val="0"/>
        <w:widowControl/>
        <w:spacing w:line="240" w:lineRule="exact" w:before="18" w:after="50"/>
        <w:ind w:left="4" w:right="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4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4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2" w:after="0"/>
              <w:ind w:left="220" w:right="1008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Lead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Full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Stack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Developer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–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SaaS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Platform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 xml:space="preserve">Development 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AuraX</w:t>
            </w:r>
          </w:p>
        </w:tc>
        <w:tc>
          <w:tcPr>
            <w:tcW w:type="dxa" w:w="32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6" w:after="0"/>
              <w:ind w:left="0" w:right="11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Jun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2024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May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2025</w:t>
            </w:r>
          </w:p>
        </w:tc>
      </w:tr>
    </w:tbl>
    <w:p>
      <w:pPr>
        <w:autoSpaceDN w:val="0"/>
        <w:tabs>
          <w:tab w:pos="700" w:val="left"/>
        </w:tabs>
        <w:autoSpaceDE w:val="0"/>
        <w:widowControl/>
        <w:spacing w:line="204" w:lineRule="exact" w:before="0" w:after="18"/>
        <w:ind w:left="514" w:right="0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Architected</w:t>
      </w:r>
      <w:r>
        <w:rPr>
          <w:rFonts w:ascii="CMR10" w:hAnsi="CMR10" w:eastAsia="CMR10"/>
          <w:b w:val="0"/>
          <w:i w:val="0"/>
          <w:color w:val="000000"/>
          <w:sz w:val="20"/>
        </w:rPr>
        <w:t>comprehensive</w:t>
      </w:r>
      <w:r>
        <w:rPr>
          <w:rFonts w:ascii="CMR10" w:hAnsi="CMR10" w:eastAsia="CMR10"/>
          <w:b w:val="0"/>
          <w:i w:val="0"/>
          <w:color w:val="000000"/>
          <w:sz w:val="20"/>
        </w:rPr>
        <w:t>SaaS</w:t>
      </w:r>
      <w:r>
        <w:rPr>
          <w:rFonts w:ascii="CMR10" w:hAnsi="CMR10" w:eastAsia="CMR10"/>
          <w:b w:val="0"/>
          <w:i w:val="0"/>
          <w:color w:val="000000"/>
          <w:sz w:val="20"/>
        </w:rPr>
        <w:t>platform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scratch</w:t>
      </w:r>
      <w:r>
        <w:rPr>
          <w:rFonts w:ascii="CMR10" w:hAnsi="CMR10" w:eastAsia="CMR10"/>
          <w:b w:val="0"/>
          <w:i w:val="0"/>
          <w:color w:val="000000"/>
          <w:sz w:val="20"/>
        </w:rPr>
        <w:t>enabling</w:t>
      </w:r>
      <w:r>
        <w:rPr>
          <w:rFonts w:ascii="CMR10" w:hAnsi="CMR10" w:eastAsia="CMR10"/>
          <w:b w:val="0"/>
          <w:i w:val="0"/>
          <w:color w:val="000000"/>
          <w:sz w:val="20"/>
        </w:rPr>
        <w:t>automated</w:t>
      </w:r>
      <w:r>
        <w:rPr>
          <w:rFonts w:ascii="CMR10" w:hAnsi="CMR10" w:eastAsia="CMR10"/>
          <w:b w:val="0"/>
          <w:i w:val="0"/>
          <w:color w:val="000000"/>
          <w:sz w:val="20"/>
        </w:rPr>
        <w:t>garment</w:t>
      </w:r>
      <w:r>
        <w:rPr>
          <w:rFonts w:ascii="CMR10" w:hAnsi="CMR10" w:eastAsia="CMR10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photoshoots,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elim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inating </w:t>
      </w:r>
      <w:r>
        <w:rPr>
          <w:rFonts w:ascii="CMR10" w:hAnsi="CMR10" w:eastAsia="CMR10"/>
          <w:b w:val="0"/>
          <w:i w:val="0"/>
          <w:color w:val="000000"/>
          <w:sz w:val="20"/>
        </w:rPr>
        <w:t>manual</w:t>
      </w:r>
      <w:r>
        <w:rPr>
          <w:rFonts w:ascii="CMR10" w:hAnsi="CMR10" w:eastAsia="CMR10"/>
          <w:b w:val="0"/>
          <w:i w:val="0"/>
          <w:color w:val="000000"/>
          <w:sz w:val="20"/>
        </w:rPr>
        <w:t>photography</w:t>
      </w:r>
      <w:r>
        <w:rPr>
          <w:rFonts w:ascii="CMR10" w:hAnsi="CMR10" w:eastAsia="CMR10"/>
          <w:b w:val="0"/>
          <w:i w:val="0"/>
          <w:color w:val="000000"/>
          <w:sz w:val="20"/>
        </w:rPr>
        <w:t>requirements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>advanced</w:t>
      </w:r>
      <w:r>
        <w:rPr>
          <w:rFonts w:ascii="CMR10" w:hAnsi="CMR10" w:eastAsia="CMR10"/>
          <w:b w:val="0"/>
          <w:i w:val="0"/>
          <w:color w:val="000000"/>
          <w:sz w:val="20"/>
        </w:rPr>
        <w:t>image</w:t>
      </w:r>
      <w:r>
        <w:rPr>
          <w:rFonts w:ascii="CMR10" w:hAnsi="CMR10" w:eastAsia="CMR10"/>
          <w:b w:val="0"/>
          <w:i w:val="0"/>
          <w:color w:val="000000"/>
          <w:sz w:val="20"/>
        </w:rPr>
        <w:t>processing</w:t>
      </w:r>
      <w:r>
        <w:rPr>
          <w:rFonts w:ascii="CMR10" w:hAnsi="CMR10" w:eastAsia="CMR10"/>
          <w:b w:val="0"/>
          <w:i w:val="0"/>
          <w:color w:val="000000"/>
          <w:sz w:val="20"/>
        </w:rPr>
        <w:t>workflows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FF"/>
          <w:sz w:val="20"/>
          <w:u w:val="single"/>
        </w:rPr>
        <w:hyperlink r:id="rId11" w:history="1">
          <w:r>
            <w:rPr>
              <w:rStyle w:val="Hyperlink"/>
            </w:rPr>
            <w:t>studio.aurax.co.in</w:t>
          </w:r>
        </w:hyperlink>
      </w:r>
      <w:r>
        <w:br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Led</w:t>
      </w:r>
      <w:r>
        <w:rPr>
          <w:rFonts w:ascii="CMR10" w:hAnsi="CMR10" w:eastAsia="CMR10"/>
          <w:b w:val="0"/>
          <w:i w:val="0"/>
          <w:color w:val="000000"/>
          <w:sz w:val="20"/>
        </w:rPr>
        <w:t>full</w:t>
      </w:r>
      <w:r>
        <w:rPr>
          <w:rFonts w:ascii="CMR10" w:hAnsi="CMR10" w:eastAsia="CMR10"/>
          <w:b w:val="0"/>
          <w:i w:val="0"/>
          <w:color w:val="000000"/>
          <w:sz w:val="20"/>
        </w:rPr>
        <w:t>stack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architecture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real-time</w:t>
      </w:r>
      <w:r>
        <w:rPr>
          <w:rFonts w:ascii="CMR10" w:hAnsi="CMR10" w:eastAsia="CMR10"/>
          <w:b w:val="0"/>
          <w:i w:val="0"/>
          <w:color w:val="000000"/>
          <w:sz w:val="20"/>
        </w:rPr>
        <w:t>streaming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performanc</w:t>
      </w:r>
      <w:r>
        <w:rPr>
          <w:rFonts w:ascii="CMR10" w:hAnsi="CMR10" w:eastAsia="CMR10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optimizations,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t>mproving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user </w:t>
      </w:r>
      <w:r>
        <w:rPr>
          <w:rFonts w:ascii="CMR10" w:hAnsi="CMR10" w:eastAsia="CMR10"/>
          <w:b w:val="0"/>
          <w:i w:val="0"/>
          <w:color w:val="000000"/>
          <w:sz w:val="20"/>
        </w:rPr>
        <w:t>experience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reliability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38%</w:t>
      </w:r>
      <w:r>
        <w:br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Built</w:t>
      </w:r>
      <w:r>
        <w:rPr>
          <w:rFonts w:ascii="CMR10" w:hAnsi="CMR10" w:eastAsia="CMR10"/>
          <w:b w:val="0"/>
          <w:i w:val="0"/>
          <w:color w:val="000000"/>
          <w:sz w:val="20"/>
        </w:rPr>
        <w:t>responsive</w:t>
      </w:r>
      <w:r>
        <w:rPr>
          <w:rFonts w:ascii="CMR10" w:hAnsi="CMR10" w:eastAsia="CMR10"/>
          <w:b w:val="0"/>
          <w:i w:val="0"/>
          <w:color w:val="000000"/>
          <w:sz w:val="20"/>
        </w:rPr>
        <w:t>landing</w:t>
      </w:r>
      <w:r>
        <w:rPr>
          <w:rFonts w:ascii="CMR10" w:hAnsi="CMR10" w:eastAsia="CMR10"/>
          <w:b w:val="0"/>
          <w:i w:val="0"/>
          <w:color w:val="000000"/>
          <w:sz w:val="20"/>
        </w:rPr>
        <w:t>website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Next.js,</w:t>
      </w:r>
      <w:r>
        <w:rPr>
          <w:rFonts w:ascii="CMR10" w:hAnsi="CMR10" w:eastAsia="CMR10"/>
          <w:b w:val="0"/>
          <w:i w:val="0"/>
          <w:color w:val="000000"/>
          <w:sz w:val="20"/>
        </w:rPr>
        <w:t>TypeScript,</w:t>
      </w:r>
      <w:r>
        <w:rPr>
          <w:rFonts w:ascii="CMR10" w:hAnsi="CMR10" w:eastAsia="CMR10"/>
          <w:b w:val="0"/>
          <w:i w:val="0"/>
          <w:color w:val="000000"/>
          <w:sz w:val="20"/>
        </w:rPr>
        <w:t>Tailwind</w:t>
      </w:r>
      <w:r>
        <w:rPr>
          <w:rFonts w:ascii="CMR10" w:hAnsi="CMR10" w:eastAsia="CMR10"/>
          <w:b w:val="0"/>
          <w:i w:val="0"/>
          <w:color w:val="000000"/>
          <w:sz w:val="20"/>
        </w:rPr>
        <w:t>CSS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SEO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optimizations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FF"/>
          <w:sz w:val="20"/>
          <w:u w:val="single"/>
        </w:rPr>
        <w:hyperlink r:id="rId12" w:history="1">
          <w:r>
            <w:rPr>
              <w:rStyle w:val="Hyperlink"/>
            </w:rPr>
            <w:t>aurax.co.in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5414"/>
        <w:gridCol w:w="5414"/>
      </w:tblGrid>
      <w:tr>
        <w:trPr>
          <w:trHeight w:hRule="exact" w:val="426"/>
        </w:trPr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16" w:right="1296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Co-Founder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&amp;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Lead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Developer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–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NexMUN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 xml:space="preserve">Platform 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NexMUN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4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May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2023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Present</w:t>
            </w:r>
          </w:p>
        </w:tc>
      </w:tr>
    </w:tbl>
    <w:p>
      <w:pPr>
        <w:autoSpaceDN w:val="0"/>
        <w:tabs>
          <w:tab w:pos="700" w:val="left"/>
        </w:tabs>
        <w:autoSpaceDE w:val="0"/>
        <w:widowControl/>
        <w:spacing w:line="202" w:lineRule="exact" w:before="6" w:after="36"/>
        <w:ind w:left="514" w:right="0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Founded</w:t>
      </w:r>
      <w:r>
        <w:rPr>
          <w:rFonts w:ascii="CMR10" w:hAnsi="CMR10" w:eastAsia="CMR10"/>
          <w:b w:val="0"/>
          <w:i w:val="0"/>
          <w:color w:val="000000"/>
          <w:sz w:val="20"/>
        </w:rPr>
        <w:t>centralized</w:t>
      </w:r>
      <w:r>
        <w:rPr>
          <w:rFonts w:ascii="CMR10" w:hAnsi="CMR10" w:eastAsia="CMR10"/>
          <w:b w:val="0"/>
          <w:i w:val="0"/>
          <w:color w:val="000000"/>
          <w:sz w:val="20"/>
        </w:rPr>
        <w:t>MUN</w:t>
      </w:r>
      <w:r>
        <w:rPr>
          <w:rFonts w:ascii="CMR10" w:hAnsi="CMR10" w:eastAsia="CMR10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>ecosystem</w:t>
          </w:r>
        </w:hyperlink>
      </w:r>
      <w:r>
        <w:rPr>
          <w:rFonts w:ascii="CMR10" w:hAnsi="CMR10" w:eastAsia="CMR10"/>
          <w:b w:val="0"/>
          <w:i w:val="0"/>
          <w:color w:val="000000"/>
          <w:sz w:val="20"/>
        </w:rPr>
        <w:t>platform</w:t>
      </w:r>
      <w:r>
        <w:rPr>
          <w:rFonts w:ascii="CMR10" w:hAnsi="CMR10" w:eastAsia="CMR10"/>
          <w:b w:val="0"/>
          <w:i w:val="0"/>
          <w:color w:val="000000"/>
          <w:sz w:val="20"/>
        </w:rPr>
        <w:t>managing</w:t>
      </w:r>
      <w:r>
        <w:rPr>
          <w:rFonts w:ascii="CMR10" w:hAnsi="CMR10" w:eastAsia="CMR10"/>
          <w:b w:val="0"/>
          <w:i w:val="0"/>
          <w:color w:val="000000"/>
          <w:sz w:val="20"/>
        </w:rPr>
        <w:t>registrations,</w:t>
      </w:r>
      <w:r>
        <w:rPr>
          <w:rFonts w:ascii="CMR10" w:hAnsi="CMR10" w:eastAsia="CMR10"/>
          <w:b w:val="0"/>
          <w:i w:val="0"/>
          <w:color w:val="000000"/>
          <w:sz w:val="20"/>
        </w:rPr>
        <w:t>chit</w:t>
      </w:r>
      <w:r>
        <w:rPr>
          <w:rFonts w:ascii="CMR10" w:hAnsi="CMR10" w:eastAsia="CMR10"/>
          <w:b w:val="0"/>
          <w:i w:val="0"/>
          <w:color w:val="000000"/>
          <w:sz w:val="20"/>
        </w:rPr>
        <w:t>systems,</w:t>
      </w:r>
      <w:r>
        <w:rPr>
          <w:rFonts w:ascii="CMR10" w:hAnsi="CMR10" w:eastAsia="CMR10"/>
          <w:b w:val="0"/>
          <w:i w:val="0"/>
          <w:color w:val="000000"/>
          <w:sz w:val="20"/>
        </w:rPr>
        <w:t>real-time</w:t>
      </w:r>
      <w:r>
        <w:rPr>
          <w:rFonts w:ascii="CMR10" w:hAnsi="CMR10" w:eastAsia="CMR10"/>
          <w:b w:val="0"/>
          <w:i w:val="0"/>
          <w:color w:val="000000"/>
          <w:sz w:val="20"/>
        </w:rPr>
        <w:t>polling,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automated</w:t>
      </w:r>
      <w:r>
        <w:rPr>
          <w:rFonts w:ascii="CMR10" w:hAnsi="CMR10" w:eastAsia="CMR10"/>
          <w:b w:val="0"/>
          <w:i w:val="0"/>
          <w:color w:val="000000"/>
          <w:sz w:val="20"/>
        </w:rPr>
        <w:t>certifications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FF"/>
          <w:sz w:val="20"/>
          <w:u w:val="single"/>
        </w:rPr>
        <w:hyperlink r:id="rId13" w:history="1">
          <w:r>
            <w:rPr>
              <w:rStyle w:val="Hyperlink"/>
            </w:rPr>
            <w:t>nexmun.in</w:t>
          </w:r>
        </w:hyperlink>
      </w:r>
      <w:r>
        <w:br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Successfully</w:t>
      </w:r>
      <w:r>
        <w:rPr>
          <w:rFonts w:ascii="CMR10" w:hAnsi="CMR10" w:eastAsia="CMR10"/>
          <w:b w:val="0"/>
          <w:i w:val="0"/>
          <w:color w:val="000000"/>
          <w:sz w:val="20"/>
        </w:rPr>
        <w:t>deployed</w:t>
      </w:r>
      <w:r>
        <w:rPr>
          <w:rFonts w:ascii="CMR10" w:hAnsi="CMR10" w:eastAsia="CMR10"/>
          <w:b w:val="0"/>
          <w:i w:val="0"/>
          <w:color w:val="000000"/>
          <w:sz w:val="20"/>
        </w:rPr>
        <w:t>platform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live</w:t>
      </w:r>
      <w:r>
        <w:rPr>
          <w:rFonts w:ascii="CMR10" w:hAnsi="CMR10" w:eastAsia="CMR10"/>
          <w:b w:val="0"/>
          <w:i w:val="0"/>
          <w:color w:val="000000"/>
          <w:sz w:val="20"/>
        </w:rPr>
        <w:t>client</w:t>
      </w:r>
      <w:r>
        <w:rPr>
          <w:rFonts w:ascii="CMR10" w:hAnsi="CMR10" w:eastAsia="CMR10"/>
          <w:b w:val="0"/>
          <w:i w:val="0"/>
          <w:color w:val="000000"/>
          <w:sz w:val="20"/>
        </w:rPr>
        <w:t>conferences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backend</w:t>
      </w:r>
      <w:r>
        <w:rPr>
          <w:rFonts w:ascii="CMR10" w:hAnsi="CMR10" w:eastAsia="CMR10"/>
          <w:b w:val="0"/>
          <w:i w:val="0"/>
          <w:color w:val="000000"/>
          <w:sz w:val="20"/>
        </w:rPr>
        <w:t>integrations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99%</w:t>
      </w:r>
      <w:r>
        <w:rPr>
          <w:rFonts w:ascii="CMR10" w:hAnsi="CMR10" w:eastAsia="CMR10"/>
          <w:b w:val="0"/>
          <w:i w:val="0"/>
          <w:color w:val="000000"/>
          <w:sz w:val="20"/>
        </w:rPr>
        <w:t>uptime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during </w:t>
      </w:r>
      <w:r>
        <w:rPr>
          <w:rFonts w:ascii="CMR10" w:hAnsi="CMR10" w:eastAsia="CMR10"/>
          <w:b w:val="0"/>
          <w:i w:val="0"/>
          <w:color w:val="000000"/>
          <w:sz w:val="20"/>
        </w:rPr>
        <w:t>peak</w:t>
      </w:r>
      <w:r>
        <w:rPr>
          <w:rFonts w:ascii="CMR10" w:hAnsi="CMR10" w:eastAsia="CMR10"/>
          <w:b w:val="0"/>
          <w:i w:val="0"/>
          <w:color w:val="000000"/>
          <w:sz w:val="20"/>
        </w:rPr>
        <w:t>sessions</w:t>
      </w:r>
      <w:r>
        <w:br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Architected</w:t>
      </w:r>
      <w:r>
        <w:rPr>
          <w:rFonts w:ascii="CMR10" w:hAnsi="CMR10" w:eastAsia="CMR10"/>
          <w:b w:val="0"/>
          <w:i w:val="0"/>
          <w:color w:val="000000"/>
          <w:sz w:val="20"/>
        </w:rPr>
        <w:t>modular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25+</w:t>
      </w:r>
      <w:r>
        <w:rPr>
          <w:rFonts w:ascii="CMR10" w:hAnsi="CMR10" w:eastAsia="CMR10"/>
          <w:b w:val="0"/>
          <w:i w:val="0"/>
          <w:color w:val="000000"/>
          <w:sz w:val="20"/>
        </w:rPr>
        <w:t>reusable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components,</w:t>
      </w:r>
      <w:r>
        <w:rPr>
          <w:rFonts w:ascii="CMR10" w:hAnsi="CMR10" w:eastAsia="CMR10"/>
          <w:b w:val="0"/>
          <w:i w:val="0"/>
          <w:color w:val="000000"/>
          <w:sz w:val="20"/>
        </w:rPr>
        <w:t>enabling</w:t>
      </w:r>
      <w:r>
        <w:rPr>
          <w:rFonts w:ascii="CMR10" w:hAnsi="CMR10" w:eastAsia="CMR10"/>
          <w:b w:val="0"/>
          <w:i w:val="0"/>
          <w:color w:val="000000"/>
          <w:sz w:val="20"/>
        </w:rPr>
        <w:t>3x</w:t>
      </w:r>
      <w:r>
        <w:rPr>
          <w:rFonts w:ascii="CMR10" w:hAnsi="CMR10" w:eastAsia="CMR10"/>
          <w:b w:val="0"/>
          <w:i w:val="0"/>
          <w:color w:val="000000"/>
          <w:sz w:val="20"/>
        </w:rPr>
        <w:t>faster</w:t>
      </w:r>
      <w:r>
        <w:rPr>
          <w:rFonts w:ascii="CMR10" w:hAnsi="CMR10" w:eastAsia="CMR10"/>
          <w:b w:val="0"/>
          <w:i w:val="0"/>
          <w:color w:val="000000"/>
          <w:sz w:val="20"/>
        </w:rPr>
        <w:t>development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rapid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feature </w:t>
      </w:r>
      <w:r>
        <w:rPr>
          <w:rFonts w:ascii="CMR10" w:hAnsi="CMR10" w:eastAsia="CMR10"/>
          <w:b w:val="0"/>
          <w:i w:val="0"/>
          <w:color w:val="000000"/>
          <w:sz w:val="20"/>
        </w:rPr>
        <w:t>deployment</w:t>
      </w:r>
    </w:p>
    <w:p>
      <w:pPr>
        <w:sectPr>
          <w:pgSz w:w="12240" w:h="15840"/>
          <w:pgMar w:top="338" w:right="696" w:bottom="37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38" w:after="0"/>
        <w:ind w:left="220" w:right="1872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Full</w:t>
      </w:r>
      <w:r>
        <w:rPr>
          <w:rFonts w:ascii="CMBX10" w:hAnsi="CMBX10" w:eastAsia="CMBX10"/>
          <w:b/>
          <w:i w:val="0"/>
          <w:color w:val="000000"/>
          <w:sz w:val="22"/>
        </w:rPr>
        <w:t>Stack</w:t>
      </w:r>
      <w:r>
        <w:rPr>
          <w:rFonts w:ascii="CMBX10" w:hAnsi="CMBX10" w:eastAsia="CMBX10"/>
          <w:b/>
          <w:i w:val="0"/>
          <w:color w:val="000000"/>
          <w:sz w:val="22"/>
        </w:rPr>
        <w:t>Engineer</w:t>
      </w:r>
      <w:r>
        <w:rPr>
          <w:rFonts w:ascii="CMBX10" w:hAnsi="CMBX10" w:eastAsia="CMBX10"/>
          <w:b/>
          <w:i w:val="0"/>
          <w:color w:val="000000"/>
          <w:sz w:val="22"/>
        </w:rPr>
        <w:t>–</w:t>
      </w:r>
      <w:r>
        <w:rPr>
          <w:rFonts w:ascii="CMBX10" w:hAnsi="CMBX10" w:eastAsia="CMBX10"/>
          <w:b/>
          <w:i w:val="0"/>
          <w:color w:val="000000"/>
          <w:sz w:val="22"/>
        </w:rPr>
        <w:t>Security</w:t>
      </w:r>
      <w:r>
        <w:rPr>
          <w:rFonts w:ascii="CMBX10" w:hAnsi="CMBX10" w:eastAsia="CMBX10"/>
          <w:b/>
          <w:i w:val="0"/>
          <w:color w:val="000000"/>
          <w:sz w:val="22"/>
        </w:rPr>
        <w:t xml:space="preserve">Dashboard </w:t>
      </w:r>
      <w:r>
        <w:rPr>
          <w:rFonts w:ascii="CMTI10" w:hAnsi="CMTI10" w:eastAsia="CMTI10"/>
          <w:b w:val="0"/>
          <w:i/>
          <w:color w:val="000000"/>
          <w:sz w:val="20"/>
        </w:rPr>
        <w:t>Stackguard</w:t>
      </w:r>
    </w:p>
    <w:p>
      <w:pPr>
        <w:sectPr>
          <w:type w:val="continuous"/>
          <w:pgSz w:w="12240" w:h="15840"/>
          <w:pgMar w:top="338" w:right="696" w:bottom="376" w:left="716" w:header="720" w:footer="720" w:gutter="0"/>
          <w:cols w:num="2" w:equalWidth="0">
            <w:col w:w="6786" w:space="0"/>
            <w:col w:w="404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13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2"/>
        </w:rPr>
        <w:t>Sep</w:t>
      </w:r>
      <w:r>
        <w:rPr>
          <w:rFonts w:ascii="CMR10" w:hAnsi="CMR10" w:eastAsia="CMR10"/>
          <w:b w:val="0"/>
          <w:i w:val="0"/>
          <w:color w:val="000000"/>
          <w:sz w:val="22"/>
        </w:rPr>
        <w:t>2025</w:t>
      </w:r>
      <w:r>
        <w:rPr>
          <w:rFonts w:ascii="CMR10" w:hAnsi="CMR10" w:eastAsia="CMR10"/>
          <w:b w:val="0"/>
          <w:i w:val="0"/>
          <w:color w:val="000000"/>
          <w:sz w:val="22"/>
        </w:rPr>
        <w:t>–</w:t>
      </w:r>
      <w:r>
        <w:rPr>
          <w:rFonts w:ascii="CMR10" w:hAnsi="CMR10" w:eastAsia="CMR10"/>
          <w:b w:val="0"/>
          <w:i w:val="0"/>
          <w:color w:val="000000"/>
          <w:sz w:val="22"/>
        </w:rPr>
        <w:t>Feb</w:t>
      </w:r>
      <w:r>
        <w:rPr>
          <w:rFonts w:ascii="CMR10" w:hAnsi="CMR10" w:eastAsia="CMR10"/>
          <w:b w:val="0"/>
          <w:i w:val="0"/>
          <w:color w:val="000000"/>
          <w:sz w:val="22"/>
        </w:rPr>
        <w:t>2026</w:t>
      </w:r>
    </w:p>
    <w:p>
      <w:pPr>
        <w:sectPr>
          <w:type w:val="nextColumn"/>
          <w:pgSz w:w="12240" w:h="15840"/>
          <w:pgMar w:top="338" w:right="696" w:bottom="376" w:left="716" w:header="720" w:footer="720" w:gutter="0"/>
          <w:cols w:num="2" w:equalWidth="0">
            <w:col w:w="6786" w:space="0"/>
            <w:col w:w="4042" w:space="0"/>
          </w:cols>
          <w:docGrid w:linePitch="360"/>
        </w:sectPr>
      </w:pPr>
    </w:p>
    <w:p>
      <w:pPr>
        <w:autoSpaceDN w:val="0"/>
        <w:tabs>
          <w:tab w:pos="700" w:val="left"/>
        </w:tabs>
        <w:autoSpaceDE w:val="0"/>
        <w:widowControl/>
        <w:spacing w:line="192" w:lineRule="exact" w:before="8" w:after="0"/>
        <w:ind w:left="514" w:right="288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Developed</w:t>
      </w:r>
      <w:r>
        <w:rPr>
          <w:rFonts w:ascii="CMR10" w:hAnsi="CMR10" w:eastAsia="CMR10"/>
          <w:b w:val="0"/>
          <w:i w:val="0"/>
          <w:color w:val="000000"/>
          <w:sz w:val="20"/>
        </w:rPr>
        <w:t>full-scale</w:t>
      </w:r>
      <w:r>
        <w:rPr>
          <w:rFonts w:ascii="CMR10" w:hAnsi="CMR10" w:eastAsia="CMR10"/>
          <w:b w:val="0"/>
          <w:i w:val="0"/>
          <w:color w:val="000000"/>
          <w:sz w:val="20"/>
        </w:rPr>
        <w:t>dashboard</w:t>
      </w:r>
      <w:r>
        <w:rPr>
          <w:rFonts w:ascii="CMR10" w:hAnsi="CMR10" w:eastAsia="CMR10"/>
          <w:b w:val="0"/>
          <w:i w:val="0"/>
          <w:color w:val="000000"/>
          <w:sz w:val="20"/>
        </w:rPr>
        <w:t>architected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onsite</w:t>
      </w:r>
      <w:r>
        <w:rPr>
          <w:rFonts w:ascii="CMR10" w:hAnsi="CMR10" w:eastAsia="CMR10"/>
          <w:b w:val="0"/>
          <w:i w:val="0"/>
          <w:color w:val="000000"/>
          <w:sz w:val="20"/>
        </w:rPr>
        <w:t>deployments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detect</w:t>
      </w:r>
      <w:r>
        <w:rPr>
          <w:rFonts w:ascii="CMR10" w:hAnsi="CMR10" w:eastAsia="CMR10"/>
          <w:b w:val="0"/>
          <w:i w:val="0"/>
          <w:color w:val="000000"/>
          <w:sz w:val="20"/>
        </w:rPr>
        <w:t>Non-Human</w:t>
      </w:r>
      <w:r>
        <w:rPr>
          <w:rFonts w:ascii="CMR10" w:hAnsi="CMR10" w:eastAsia="CMR10"/>
          <w:b w:val="0"/>
          <w:i w:val="0"/>
          <w:color w:val="000000"/>
          <w:sz w:val="20"/>
        </w:rPr>
        <w:t>Identities</w:t>
      </w:r>
      <w:r>
        <w:rPr>
          <w:rFonts w:ascii="CMR10" w:hAnsi="CMR10" w:eastAsia="CMR10"/>
          <w:b w:val="0"/>
          <w:i w:val="0"/>
          <w:color w:val="000000"/>
          <w:sz w:val="20"/>
        </w:rPr>
        <w:t>(NHIs)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and </w:t>
      </w:r>
      <w:r>
        <w:rPr>
          <w:rFonts w:ascii="CMR10" w:hAnsi="CMR10" w:eastAsia="CMR10"/>
          <w:b w:val="0"/>
          <w:i w:val="0"/>
          <w:color w:val="000000"/>
          <w:sz w:val="20"/>
        </w:rPr>
        <w:t>track</w:t>
      </w:r>
      <w:r>
        <w:rPr>
          <w:rFonts w:ascii="CMR10" w:hAnsi="CMR10" w:eastAsia="CMR10"/>
          <w:b w:val="0"/>
          <w:i w:val="0"/>
          <w:color w:val="000000"/>
          <w:sz w:val="20"/>
        </w:rPr>
        <w:t>them</w:t>
      </w:r>
      <w:r>
        <w:rPr>
          <w:rFonts w:ascii="CMR10" w:hAnsi="CMR10" w:eastAsia="CMR10"/>
          <w:b w:val="0"/>
          <w:i w:val="0"/>
          <w:color w:val="000000"/>
          <w:sz w:val="20"/>
        </w:rPr>
        <w:t>across</w:t>
      </w:r>
      <w:r>
        <w:rPr>
          <w:rFonts w:ascii="CMR10" w:hAnsi="CMR10" w:eastAsia="CMR10"/>
          <w:b w:val="0"/>
          <w:i w:val="0"/>
          <w:color w:val="000000"/>
          <w:sz w:val="20"/>
        </w:rPr>
        <w:t>infrastructure,</w:t>
      </w:r>
      <w:r>
        <w:rPr>
          <w:rFonts w:ascii="CMR10" w:hAnsi="CMR10" w:eastAsia="CMR10"/>
          <w:b w:val="0"/>
          <w:i w:val="0"/>
          <w:color w:val="000000"/>
          <w:sz w:val="20"/>
        </w:rPr>
        <w:t>ensuring</w:t>
      </w:r>
      <w:r>
        <w:rPr>
          <w:rFonts w:ascii="CMR10" w:hAnsi="CMR10" w:eastAsia="CMR10"/>
          <w:b w:val="0"/>
          <w:i w:val="0"/>
          <w:color w:val="000000"/>
          <w:sz w:val="20"/>
        </w:rPr>
        <w:t>comprehensive</w:t>
      </w:r>
      <w:r>
        <w:rPr>
          <w:rFonts w:ascii="CMR10" w:hAnsi="CMR10" w:eastAsia="CMR10"/>
          <w:b w:val="0"/>
          <w:i w:val="0"/>
          <w:color w:val="000000"/>
          <w:sz w:val="20"/>
        </w:rPr>
        <w:t>visibility</w:t>
      </w:r>
      <w:r>
        <w:rPr>
          <w:rFonts w:ascii="CMR10" w:hAnsi="CMR10" w:eastAsia="CMR10"/>
          <w:b w:val="0"/>
          <w:i w:val="0"/>
          <w:color w:val="000000"/>
          <w:sz w:val="20"/>
        </w:rPr>
        <w:t>into</w:t>
      </w:r>
      <w:r>
        <w:rPr>
          <w:rFonts w:ascii="CMR10" w:hAnsi="CMR10" w:eastAsia="CMR10"/>
          <w:b w:val="0"/>
          <w:i w:val="0"/>
          <w:color w:val="000000"/>
          <w:sz w:val="20"/>
        </w:rPr>
        <w:t>service</w:t>
      </w:r>
      <w:r>
        <w:rPr>
          <w:rFonts w:ascii="CMR10" w:hAnsi="CMR10" w:eastAsia="CMR10"/>
          <w:b w:val="0"/>
          <w:i w:val="0"/>
          <w:color w:val="000000"/>
          <w:sz w:val="20"/>
        </w:rPr>
        <w:t>accounts,</w:t>
      </w:r>
      <w:r>
        <w:rPr>
          <w:rFonts w:ascii="CMR10" w:hAnsi="CMR10" w:eastAsia="CMR10"/>
          <w:b w:val="0"/>
          <w:i w:val="0"/>
          <w:color w:val="000000"/>
          <w:sz w:val="20"/>
        </w:rPr>
        <w:t>API</w:t>
      </w:r>
      <w:r>
        <w:rPr>
          <w:rFonts w:ascii="CMR10" w:hAnsi="CMR10" w:eastAsia="CMR10"/>
          <w:b w:val="0"/>
          <w:i w:val="0"/>
          <w:color w:val="000000"/>
          <w:sz w:val="20"/>
        </w:rPr>
        <w:t>keys,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machine </w:t>
      </w:r>
      <w:r>
        <w:rPr>
          <w:rFonts w:ascii="CMR10" w:hAnsi="CMR10" w:eastAsia="CMR10"/>
          <w:b w:val="0"/>
          <w:i w:val="0"/>
          <w:color w:val="000000"/>
          <w:sz w:val="20"/>
        </w:rPr>
        <w:t>credentials</w:t>
      </w:r>
      <w:r>
        <w:br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Led</w:t>
      </w:r>
      <w:r>
        <w:rPr>
          <w:rFonts w:ascii="CMR10" w:hAnsi="CMR10" w:eastAsia="CMR10"/>
          <w:b w:val="0"/>
          <w:i w:val="0"/>
          <w:color w:val="000000"/>
          <w:sz w:val="20"/>
        </w:rPr>
        <w:t>team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frontend</w:t>
      </w:r>
      <w:r>
        <w:rPr>
          <w:rFonts w:ascii="CMR10" w:hAnsi="CMR10" w:eastAsia="CMR10"/>
          <w:b w:val="0"/>
          <w:i w:val="0"/>
          <w:color w:val="000000"/>
          <w:sz w:val="20"/>
        </w:rPr>
        <w:t>engineers</w:t>
      </w:r>
      <w:r>
        <w:rPr>
          <w:rFonts w:ascii="CMR10" w:hAnsi="CMR10" w:eastAsia="CMR10"/>
          <w:b w:val="0"/>
          <w:i w:val="0"/>
          <w:color w:val="000000"/>
          <w:sz w:val="20"/>
        </w:rPr>
        <w:t>under</w:t>
      </w:r>
      <w:r>
        <w:rPr>
          <w:rFonts w:ascii="CMR10" w:hAnsi="CMR10" w:eastAsia="CMR10"/>
          <w:b w:val="0"/>
          <w:i w:val="0"/>
          <w:color w:val="000000"/>
          <w:sz w:val="20"/>
        </w:rPr>
        <w:t>senior</w:t>
      </w:r>
      <w:r>
        <w:rPr>
          <w:rFonts w:ascii="CMR10" w:hAnsi="CMR10" w:eastAsia="CMR10"/>
          <w:b w:val="0"/>
          <w:i w:val="0"/>
          <w:color w:val="000000"/>
          <w:sz w:val="20"/>
        </w:rPr>
        <w:t>guidance,</w:t>
      </w:r>
      <w:r>
        <w:rPr>
          <w:rFonts w:ascii="CMR10" w:hAnsi="CMR10" w:eastAsia="CMR10"/>
          <w:b w:val="0"/>
          <w:i w:val="0"/>
          <w:color w:val="000000"/>
          <w:sz w:val="20"/>
        </w:rPr>
        <w:t>driving</w:t>
      </w:r>
      <w:r>
        <w:rPr>
          <w:rFonts w:ascii="CMR10" w:hAnsi="CMR10" w:eastAsia="CMR10"/>
          <w:b w:val="0"/>
          <w:i w:val="0"/>
          <w:color w:val="000000"/>
          <w:sz w:val="20"/>
        </w:rPr>
        <w:t>scalable</w:t>
      </w:r>
      <w:r>
        <w:rPr>
          <w:rFonts w:ascii="CMR10" w:hAnsi="CMR10" w:eastAsia="CMR10"/>
          <w:b w:val="0"/>
          <w:i w:val="0"/>
          <w:color w:val="000000"/>
          <w:sz w:val="20"/>
        </w:rPr>
        <w:t>component</w:t>
      </w:r>
      <w:r>
        <w:rPr>
          <w:rFonts w:ascii="CMR10" w:hAnsi="CMR10" w:eastAsia="CMR10"/>
          <w:b w:val="0"/>
          <w:i w:val="0"/>
          <w:color w:val="000000"/>
          <w:sz w:val="20"/>
        </w:rPr>
        <w:t>design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consistent </w:t>
      </w:r>
      <w:r>
        <w:rPr>
          <w:rFonts w:ascii="CMR10" w:hAnsi="CMR10" w:eastAsia="CMR10"/>
          <w:b w:val="0"/>
          <w:i w:val="0"/>
          <w:color w:val="000000"/>
          <w:sz w:val="20"/>
        </w:rPr>
        <w:t>implementation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real-time</w:t>
      </w:r>
      <w:r>
        <w:rPr>
          <w:rFonts w:ascii="CMR10" w:hAnsi="CMR10" w:eastAsia="CMR10"/>
          <w:b w:val="0"/>
          <w:i w:val="0"/>
          <w:color w:val="000000"/>
          <w:sz w:val="20"/>
        </w:rPr>
        <w:t>monitoring</w:t>
      </w:r>
      <w:r>
        <w:rPr>
          <w:rFonts w:ascii="CMR10" w:hAnsi="CMR10" w:eastAsia="CMR10"/>
          <w:b w:val="0"/>
          <w:i w:val="0"/>
          <w:color w:val="000000"/>
          <w:sz w:val="20"/>
        </w:rPr>
        <w:t>features</w:t>
      </w:r>
      <w:r>
        <w:rPr>
          <w:rFonts w:ascii="CMR10" w:hAnsi="CMR10" w:eastAsia="CMR10"/>
          <w:b w:val="0"/>
          <w:i w:val="0"/>
          <w:color w:val="000000"/>
          <w:sz w:val="20"/>
        </w:rPr>
        <w:t>across</w:t>
      </w:r>
      <w:r>
        <w:rPr>
          <w:rFonts w:ascii="CMR10" w:hAnsi="CMR10" w:eastAsia="CMR10"/>
          <w:b w:val="0"/>
          <w:i w:val="0"/>
          <w:color w:val="000000"/>
          <w:sz w:val="20"/>
        </w:rPr>
        <w:t>the</w:t>
      </w:r>
      <w:r>
        <w:rPr>
          <w:rFonts w:ascii="CMR10" w:hAnsi="CMR10" w:eastAsia="CMR10"/>
          <w:b w:val="0"/>
          <w:i w:val="0"/>
          <w:color w:val="000000"/>
          <w:sz w:val="20"/>
        </w:rPr>
        <w:t>platform</w:t>
      </w:r>
      <w:r>
        <w:br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Designed</w:t>
      </w:r>
      <w:r>
        <w:rPr>
          <w:rFonts w:ascii="CMR10" w:hAnsi="CMR10" w:eastAsia="CMR10"/>
          <w:b w:val="0"/>
          <w:i w:val="0"/>
          <w:color w:val="000000"/>
          <w:sz w:val="20"/>
        </w:rPr>
        <w:t>modular</w:t>
      </w:r>
      <w:r>
        <w:rPr>
          <w:rFonts w:ascii="CMR10" w:hAnsi="CMR10" w:eastAsia="CMR10"/>
          <w:b w:val="0"/>
          <w:i w:val="0"/>
          <w:color w:val="000000"/>
          <w:sz w:val="20"/>
        </w:rPr>
        <w:t>UI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support</w:t>
      </w:r>
      <w:r>
        <w:rPr>
          <w:rFonts w:ascii="CMR10" w:hAnsi="CMR10" w:eastAsia="CMR10"/>
          <w:b w:val="0"/>
          <w:i w:val="0"/>
          <w:color w:val="000000"/>
          <w:sz w:val="20"/>
        </w:rPr>
        <w:t>enterprise-scale</w:t>
      </w:r>
      <w:r>
        <w:rPr>
          <w:rFonts w:ascii="CMR10" w:hAnsi="CMR10" w:eastAsia="CMR10"/>
          <w:b w:val="0"/>
          <w:i w:val="0"/>
          <w:color w:val="000000"/>
          <w:sz w:val="20"/>
        </w:rPr>
        <w:t>deployments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dynamic</w:t>
      </w:r>
      <w:r>
        <w:rPr>
          <w:rFonts w:ascii="CMR10" w:hAnsi="CMR10" w:eastAsia="CMR10"/>
          <w:b w:val="0"/>
          <w:i w:val="0"/>
          <w:color w:val="000000"/>
          <w:sz w:val="20"/>
        </w:rPr>
        <w:t>infrastructure</w:t>
      </w:r>
      <w:r>
        <w:rPr>
          <w:rFonts w:ascii="CMR10" w:hAnsi="CMR10" w:eastAsia="CMR10"/>
          <w:b w:val="0"/>
          <w:i w:val="0"/>
          <w:color w:val="000000"/>
          <w:sz w:val="20"/>
        </w:rPr>
        <w:t>mapping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alerting </w:t>
      </w:r>
      <w:r>
        <w:rPr>
          <w:rFonts w:ascii="CMR10" w:hAnsi="CMR10" w:eastAsia="CMR10"/>
          <w:b w:val="0"/>
          <w:i w:val="0"/>
          <w:color w:val="000000"/>
          <w:sz w:val="20"/>
        </w:rPr>
        <w:t>workflows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NHI</w:t>
      </w:r>
      <w:r>
        <w:rPr>
          <w:rFonts w:ascii="CMR10" w:hAnsi="CMR10" w:eastAsia="CMR10"/>
          <w:b w:val="0"/>
          <w:i w:val="0"/>
          <w:color w:val="000000"/>
          <w:sz w:val="20"/>
        </w:rPr>
        <w:t>lifecycle</w:t>
      </w:r>
      <w:r>
        <w:rPr>
          <w:rFonts w:ascii="CMR10" w:hAnsi="CMR10" w:eastAsia="CMR10"/>
          <w:b w:val="0"/>
          <w:i w:val="0"/>
          <w:color w:val="000000"/>
          <w:sz w:val="20"/>
        </w:rPr>
        <w:t>management</w:t>
      </w:r>
    </w:p>
    <w:p>
      <w:pPr>
        <w:autoSpaceDN w:val="0"/>
        <w:autoSpaceDE w:val="0"/>
        <w:widowControl/>
        <w:spacing w:line="240" w:lineRule="exact" w:before="106" w:after="0"/>
        <w:ind w:left="4" w:right="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4"/>
        </w:rPr>
        <w:t>Projects</w:t>
      </w:r>
    </w:p>
    <w:p>
      <w:pPr>
        <w:autoSpaceDN w:val="0"/>
        <w:tabs>
          <w:tab w:pos="514" w:val="left"/>
          <w:tab w:pos="700" w:val="left"/>
        </w:tabs>
        <w:autoSpaceDE w:val="0"/>
        <w:widowControl/>
        <w:spacing w:line="206" w:lineRule="exact" w:before="162" w:after="0"/>
        <w:ind w:left="220" w:right="144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Swiftboard</w:t>
      </w:r>
      <w:r>
        <w:rPr>
          <w:rFonts w:ascii="CMBX10" w:hAnsi="CMBX10" w:eastAsia="CMBX10"/>
          <w:b/>
          <w:i w:val="0"/>
          <w:color w:val="000000"/>
          <w:sz w:val="20"/>
        </w:rPr>
        <w:t>–</w:t>
      </w:r>
      <w:r>
        <w:rPr>
          <w:rFonts w:ascii="CMBX10" w:hAnsi="CMBX10" w:eastAsia="CMBX10"/>
          <w:b/>
          <w:i w:val="0"/>
          <w:color w:val="000000"/>
          <w:sz w:val="20"/>
        </w:rPr>
        <w:t>Real-time</w:t>
      </w:r>
      <w:r>
        <w:rPr>
          <w:rFonts w:ascii="CMBX10" w:hAnsi="CMBX10" w:eastAsia="CMBX10"/>
          <w:b/>
          <w:i w:val="0"/>
          <w:color w:val="000000"/>
          <w:sz w:val="20"/>
        </w:rPr>
        <w:t>Monitoring</w:t>
      </w:r>
      <w:r>
        <w:rPr>
          <w:rFonts w:ascii="CMBX10" w:hAnsi="CMBX10" w:eastAsia="CMBX10"/>
          <w:b/>
          <w:i w:val="0"/>
          <w:color w:val="000000"/>
          <w:sz w:val="20"/>
        </w:rPr>
        <w:t>System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TI10" w:hAnsi="CMTI10" w:eastAsia="CMTI10"/>
          <w:b w:val="0"/>
          <w:i/>
          <w:color w:val="000000"/>
          <w:sz w:val="20"/>
        </w:rPr>
        <w:t>NestJS,</w:t>
      </w:r>
      <w:r>
        <w:rPr>
          <w:rFonts w:ascii="CMTI10" w:hAnsi="CMTI10" w:eastAsia="CMTI10"/>
          <w:b w:val="0"/>
          <w:i/>
          <w:color w:val="000000"/>
          <w:sz w:val="20"/>
        </w:rPr>
        <w:t>NextJS,</w:t>
      </w:r>
      <w:r>
        <w:rPr>
          <w:rFonts w:ascii="CMTI10" w:hAnsi="CMTI10" w:eastAsia="CMTI10"/>
          <w:b w:val="0"/>
          <w:i/>
          <w:color w:val="000000"/>
          <w:sz w:val="20"/>
        </w:rPr>
        <w:t>WebSockets,</w:t>
      </w:r>
      <w:r>
        <w:rPr>
          <w:rFonts w:ascii="CMTI10" w:hAnsi="CMTI10" w:eastAsia="CMTI10"/>
          <w:b w:val="0"/>
          <w:i/>
          <w:color w:val="000000"/>
          <w:sz w:val="20"/>
        </w:rPr>
        <w:t>Node,</w:t>
      </w:r>
      <w:r>
        <w:rPr>
          <w:rFonts w:ascii="CMTI10" w:hAnsi="CMTI10" w:eastAsia="CMTI10"/>
          <w:b w:val="0"/>
          <w:i/>
          <w:color w:val="000000"/>
          <w:sz w:val="20"/>
        </w:rPr>
        <w:t>PostgreSQL,</w:t>
      </w:r>
      <w:r>
        <w:rPr>
          <w:rFonts w:ascii="CMTI10" w:hAnsi="CMTI10" w:eastAsia="CMTI10"/>
          <w:b w:val="0"/>
          <w:i/>
          <w:color w:val="000000"/>
          <w:sz w:val="20"/>
        </w:rPr>
        <w:t>Prisma</w:t>
      </w:r>
      <w:r>
        <w:tab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Built</w:t>
      </w:r>
      <w:r>
        <w:rPr>
          <w:rFonts w:ascii="CMR10" w:hAnsi="CMR10" w:eastAsia="CMR10"/>
          <w:b w:val="0"/>
          <w:i w:val="0"/>
          <w:color w:val="000000"/>
          <w:sz w:val="20"/>
        </w:rPr>
        <w:t>scalable</w:t>
      </w:r>
      <w:r>
        <w:rPr>
          <w:rFonts w:ascii="CMR10" w:hAnsi="CMR10" w:eastAsia="CMR10"/>
          <w:b w:val="0"/>
          <w:i w:val="0"/>
          <w:color w:val="000000"/>
          <w:sz w:val="20"/>
        </w:rPr>
        <w:t>team</w:t>
      </w:r>
      <w:r>
        <w:rPr>
          <w:rFonts w:ascii="CMR10" w:hAnsi="CMR10" w:eastAsia="CMR10"/>
          <w:b w:val="0"/>
          <w:i w:val="0"/>
          <w:color w:val="000000"/>
          <w:sz w:val="20"/>
        </w:rPr>
        <w:t>management</w:t>
      </w:r>
      <w:r>
        <w:rPr>
          <w:rFonts w:ascii="CMR10" w:hAnsi="CMR10" w:eastAsia="CMR10"/>
          <w:b w:val="0"/>
          <w:i w:val="0"/>
          <w:color w:val="000000"/>
          <w:sz w:val="20"/>
        </w:rPr>
        <w:t>platform</w:t>
      </w:r>
      <w:r>
        <w:rPr>
          <w:rFonts w:ascii="CMR10" w:hAnsi="CMR10" w:eastAsia="CMR10"/>
          <w:b w:val="0"/>
          <w:i w:val="0"/>
          <w:color w:val="000000"/>
          <w:sz w:val="20"/>
        </w:rPr>
        <w:t>processing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volumes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real-time</w:t>
      </w:r>
      <w:r>
        <w:rPr>
          <w:rFonts w:ascii="CMR10" w:hAnsi="CMR10" w:eastAsia="CMR10"/>
          <w:b w:val="0"/>
          <w:i w:val="0"/>
          <w:color w:val="000000"/>
          <w:sz w:val="20"/>
        </w:rPr>
        <w:t>data,</w:t>
      </w:r>
      <w:r>
        <w:rPr>
          <w:rFonts w:ascii="CMR10" w:hAnsi="CMR10" w:eastAsia="CMR10"/>
          <w:b w:val="0"/>
          <w:i w:val="0"/>
          <w:color w:val="000000"/>
          <w:sz w:val="20"/>
        </w:rPr>
        <w:t>supporting</w:t>
      </w:r>
      <w:r>
        <w:rPr>
          <w:rFonts w:ascii="CMR10" w:hAnsi="CMR10" w:eastAsia="CMR10"/>
          <w:b w:val="0"/>
          <w:i w:val="0"/>
          <w:color w:val="000000"/>
          <w:sz w:val="20"/>
        </w:rPr>
        <w:t>40+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concurrent </w:t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users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sub-100ms</w:t>
      </w:r>
      <w:r>
        <w:rPr>
          <w:rFonts w:ascii="CMR10" w:hAnsi="CMR10" w:eastAsia="CMR10"/>
          <w:b w:val="0"/>
          <w:i w:val="0"/>
          <w:color w:val="000000"/>
          <w:sz w:val="20"/>
        </w:rPr>
        <w:t>response</w:t>
      </w:r>
      <w:r>
        <w:rPr>
          <w:rFonts w:ascii="CMR10" w:hAnsi="CMR10" w:eastAsia="CMR10"/>
          <w:b w:val="0"/>
          <w:i w:val="0"/>
          <w:color w:val="000000"/>
          <w:sz w:val="20"/>
        </w:rPr>
        <w:t>using</w:t>
      </w:r>
      <w:r>
        <w:rPr>
          <w:rFonts w:ascii="CMR10" w:hAnsi="CMR10" w:eastAsia="CMR10"/>
          <w:b w:val="0"/>
          <w:i w:val="0"/>
          <w:color w:val="000000"/>
          <w:sz w:val="20"/>
        </w:rPr>
        <w:t>efficient</w:t>
      </w:r>
      <w:r>
        <w:rPr>
          <w:rFonts w:ascii="CMR10" w:hAnsi="CMR10" w:eastAsia="CMR10"/>
          <w:b w:val="0"/>
          <w:i w:val="0"/>
          <w:color w:val="000000"/>
          <w:sz w:val="20"/>
        </w:rPr>
        <w:t>algorithms</w:t>
      </w:r>
      <w:r>
        <w:br/>
      </w:r>
      <w:r>
        <w:tab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Developed</w:t>
      </w:r>
      <w:r>
        <w:rPr>
          <w:rFonts w:ascii="CMR10" w:hAnsi="CMR10" w:eastAsia="CMR10"/>
          <w:b w:val="0"/>
          <w:i w:val="0"/>
          <w:color w:val="000000"/>
          <w:sz w:val="20"/>
        </w:rPr>
        <w:t>effective</w:t>
      </w:r>
      <w:r>
        <w:rPr>
          <w:rFonts w:ascii="CMR10" w:hAnsi="CMR10" w:eastAsia="CMR10"/>
          <w:b w:val="0"/>
          <w:i w:val="0"/>
          <w:color w:val="000000"/>
          <w:sz w:val="20"/>
        </w:rPr>
        <w:t>automation</w:t>
      </w:r>
      <w:r>
        <w:rPr>
          <w:rFonts w:ascii="CMR10" w:hAnsi="CMR10" w:eastAsia="CMR10"/>
          <w:b w:val="0"/>
          <w:i w:val="0"/>
          <w:color w:val="000000"/>
          <w:sz w:val="20"/>
        </w:rPr>
        <w:t>framework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workflow</w:t>
      </w:r>
      <w:r>
        <w:rPr>
          <w:rFonts w:ascii="CMR10" w:hAnsi="CMR10" w:eastAsia="CMR10"/>
          <w:b w:val="0"/>
          <w:i w:val="0"/>
          <w:color w:val="000000"/>
          <w:sz w:val="20"/>
        </w:rPr>
        <w:t>management,</w:t>
      </w:r>
      <w:r>
        <w:rPr>
          <w:rFonts w:ascii="CMR10" w:hAnsi="CMR10" w:eastAsia="CMR10"/>
          <w:b w:val="0"/>
          <w:i w:val="0"/>
          <w:color w:val="000000"/>
          <w:sz w:val="20"/>
        </w:rPr>
        <w:t>reducing</w:t>
      </w:r>
      <w:r>
        <w:rPr>
          <w:rFonts w:ascii="CMR10" w:hAnsi="CMR10" w:eastAsia="CMR10"/>
          <w:b w:val="0"/>
          <w:i w:val="0"/>
          <w:color w:val="000000"/>
          <w:sz w:val="20"/>
        </w:rPr>
        <w:t>administrative</w:t>
      </w:r>
      <w:r>
        <w:rPr>
          <w:rFonts w:ascii="CMR10" w:hAnsi="CMR10" w:eastAsia="CMR10"/>
          <w:b w:val="0"/>
          <w:i w:val="0"/>
          <w:color w:val="000000"/>
          <w:sz w:val="20"/>
        </w:rPr>
        <w:t>tasks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70% </w:t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>infrastructure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continuous</w:t>
      </w:r>
      <w:r>
        <w:rPr>
          <w:rFonts w:ascii="CMR10" w:hAnsi="CMR10" w:eastAsia="CMR10"/>
          <w:b w:val="0"/>
          <w:i w:val="0"/>
          <w:color w:val="000000"/>
          <w:sz w:val="20"/>
        </w:rPr>
        <w:t>feedback</w:t>
      </w:r>
    </w:p>
    <w:p>
      <w:pPr>
        <w:autoSpaceDN w:val="0"/>
        <w:autoSpaceDE w:val="0"/>
        <w:widowControl/>
        <w:spacing w:line="200" w:lineRule="exact" w:before="88" w:after="0"/>
        <w:ind w:left="220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Law</w:t>
      </w:r>
      <w:r>
        <w:rPr>
          <w:rFonts w:ascii="CMBX10" w:hAnsi="CMBX10" w:eastAsia="CMBX10"/>
          <w:b/>
          <w:i w:val="0"/>
          <w:color w:val="000000"/>
          <w:sz w:val="20"/>
        </w:rPr>
        <w:t>GPT</w:t>
      </w:r>
      <w:r>
        <w:rPr>
          <w:rFonts w:ascii="CMBX10" w:hAnsi="CMBX10" w:eastAsia="CMBX10"/>
          <w:b/>
          <w:i w:val="0"/>
          <w:color w:val="000000"/>
          <w:sz w:val="20"/>
        </w:rPr>
        <w:t>–</w:t>
      </w:r>
      <w:r>
        <w:rPr>
          <w:rFonts w:ascii="CMBX10" w:hAnsi="CMBX10" w:eastAsia="CMBX10"/>
          <w:b/>
          <w:i w:val="0"/>
          <w:color w:val="000000"/>
          <w:sz w:val="20"/>
        </w:rPr>
        <w:t>Data</w:t>
      </w:r>
      <w:r>
        <w:rPr>
          <w:rFonts w:ascii="CMBX10" w:hAnsi="CMBX10" w:eastAsia="CMBX10"/>
          <w:b/>
          <w:i w:val="0"/>
          <w:color w:val="000000"/>
          <w:sz w:val="20"/>
        </w:rPr>
        <w:t>Analytics</w:t>
      </w:r>
      <w:r>
        <w:rPr>
          <w:rFonts w:ascii="CMBX10" w:hAnsi="CMBX10" w:eastAsia="CMBX10"/>
          <w:b/>
          <w:i w:val="0"/>
          <w:color w:val="000000"/>
          <w:sz w:val="20"/>
        </w:rPr>
        <w:t>Platform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TI10" w:hAnsi="CMTI10" w:eastAsia="CMTI10"/>
          <w:b w:val="0"/>
          <w:i/>
          <w:color w:val="000000"/>
          <w:sz w:val="20"/>
        </w:rPr>
        <w:t>Langchain,</w:t>
      </w:r>
      <w:r>
        <w:rPr>
          <w:rFonts w:ascii="CMTI10" w:hAnsi="CMTI10" w:eastAsia="CMTI10"/>
          <w:b w:val="0"/>
          <w:i/>
          <w:color w:val="000000"/>
          <w:sz w:val="20"/>
        </w:rPr>
        <w:t>FastAPI,</w:t>
      </w:r>
      <w:r>
        <w:rPr>
          <w:rFonts w:ascii="CMTI10" w:hAnsi="CMTI10" w:eastAsia="CMTI10"/>
          <w:b w:val="0"/>
          <w:i/>
          <w:color w:val="000000"/>
          <w:sz w:val="20"/>
        </w:rPr>
        <w:t>React,</w:t>
      </w:r>
      <w:r>
        <w:rPr>
          <w:rFonts w:ascii="CMTI10" w:hAnsi="CMTI10" w:eastAsia="CMTI10"/>
          <w:b w:val="0"/>
          <w:i/>
          <w:color w:val="000000"/>
          <w:sz w:val="20"/>
        </w:rPr>
        <w:t>LLM,</w:t>
      </w:r>
      <w:r>
        <w:rPr>
          <w:rFonts w:ascii="CMTI10" w:hAnsi="CMTI10" w:eastAsia="CMTI10"/>
          <w:b w:val="0"/>
          <w:i/>
          <w:color w:val="000000"/>
          <w:sz w:val="20"/>
        </w:rPr>
        <w:t>Vectorization</w:t>
      </w:r>
    </w:p>
    <w:p>
      <w:pPr>
        <w:autoSpaceDN w:val="0"/>
        <w:tabs>
          <w:tab w:pos="700" w:val="left"/>
        </w:tabs>
        <w:autoSpaceDE w:val="0"/>
        <w:widowControl/>
        <w:spacing w:line="202" w:lineRule="exact" w:before="26" w:after="0"/>
        <w:ind w:left="514" w:right="0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Designed</w:t>
      </w:r>
      <w:r>
        <w:rPr>
          <w:rFonts w:ascii="CMR10" w:hAnsi="CMR10" w:eastAsia="CMR10"/>
          <w:b w:val="0"/>
          <w:i w:val="0"/>
          <w:color w:val="000000"/>
          <w:sz w:val="20"/>
        </w:rPr>
        <w:t>scalable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processing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volumes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120,000+</w:t>
      </w:r>
      <w:r>
        <w:rPr>
          <w:rFonts w:ascii="CMR10" w:hAnsi="CMR10" w:eastAsia="CMR10"/>
          <w:b w:val="0"/>
          <w:i w:val="0"/>
          <w:color w:val="000000"/>
          <w:sz w:val="20"/>
        </w:rPr>
        <w:t>legal</w:t>
      </w:r>
      <w:r>
        <w:rPr>
          <w:rFonts w:ascii="CMR10" w:hAnsi="CMR10" w:eastAsia="CMR10"/>
          <w:b w:val="0"/>
          <w:i w:val="0"/>
          <w:color w:val="000000"/>
          <w:sz w:val="20"/>
        </w:rPr>
        <w:t>documents,</w:t>
      </w:r>
      <w:r>
        <w:rPr>
          <w:rFonts w:ascii="CMR10" w:hAnsi="CMR10" w:eastAsia="CMR10"/>
          <w:b w:val="0"/>
          <w:i w:val="0"/>
          <w:color w:val="000000"/>
          <w:sz w:val="20"/>
        </w:rPr>
        <w:t>achieving</w:t>
      </w:r>
      <w:r>
        <w:rPr>
          <w:rFonts w:ascii="CMR10" w:hAnsi="CMR10" w:eastAsia="CMR10"/>
          <w:b w:val="0"/>
          <w:i w:val="0"/>
          <w:color w:val="000000"/>
          <w:sz w:val="20"/>
        </w:rPr>
        <w:t>87%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accuracy 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>efficient</w:t>
      </w:r>
      <w:r>
        <w:rPr>
          <w:rFonts w:ascii="CMR10" w:hAnsi="CMR10" w:eastAsia="CMR10"/>
          <w:b w:val="0"/>
          <w:i w:val="0"/>
          <w:color w:val="000000"/>
          <w:sz w:val="20"/>
        </w:rPr>
        <w:t>algorithms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embeddings</w:t>
      </w:r>
      <w:r>
        <w:br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Built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analytics</w:t>
      </w:r>
      <w:r>
        <w:rPr>
          <w:rFonts w:ascii="CMR10" w:hAnsi="CMR10" w:eastAsia="CMR10"/>
          <w:b w:val="0"/>
          <w:i w:val="0"/>
          <w:color w:val="000000"/>
          <w:sz w:val="20"/>
        </w:rPr>
        <w:t>platform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actionable</w:t>
      </w:r>
      <w:r>
        <w:rPr>
          <w:rFonts w:ascii="CMR10" w:hAnsi="CMR10" w:eastAsia="CMR10"/>
          <w:b w:val="0"/>
          <w:i w:val="0"/>
          <w:color w:val="000000"/>
          <w:sz w:val="20"/>
        </w:rPr>
        <w:t>insights,</w:t>
      </w:r>
      <w:r>
        <w:rPr>
          <w:rFonts w:ascii="CMR10" w:hAnsi="CMR10" w:eastAsia="CMR10"/>
          <w:b w:val="0"/>
          <w:i w:val="0"/>
          <w:color w:val="000000"/>
          <w:sz w:val="20"/>
        </w:rPr>
        <w:t>implementing</w:t>
      </w:r>
      <w:r>
        <w:rPr>
          <w:rFonts w:ascii="CMR10" w:hAnsi="CMR10" w:eastAsia="CMR10"/>
          <w:b w:val="0"/>
          <w:i w:val="0"/>
          <w:color w:val="000000"/>
          <w:sz w:val="20"/>
        </w:rPr>
        <w:t>FAISS</w:t>
      </w:r>
      <w:r>
        <w:rPr>
          <w:rFonts w:ascii="CMR10" w:hAnsi="CMR10" w:eastAsia="CMR10"/>
          <w:b w:val="0"/>
          <w:i w:val="0"/>
          <w:color w:val="000000"/>
          <w:sz w:val="20"/>
        </w:rPr>
        <w:t>indexing</w:t>
      </w:r>
      <w:r>
        <w:rPr>
          <w:rFonts w:ascii="CMR10" w:hAnsi="CMR10" w:eastAsia="CMR10"/>
          <w:b w:val="0"/>
          <w:i w:val="0"/>
          <w:color w:val="000000"/>
          <w:sz w:val="20"/>
        </w:rPr>
        <w:t>that</w:t>
      </w:r>
      <w:r>
        <w:rPr>
          <w:rFonts w:ascii="CMR10" w:hAnsi="CMR10" w:eastAsia="CMR10"/>
          <w:b w:val="0"/>
          <w:i w:val="0"/>
          <w:color w:val="000000"/>
          <w:sz w:val="20"/>
        </w:rPr>
        <w:t>reduced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irrelevant </w:t>
      </w:r>
      <w:r>
        <w:rPr>
          <w:rFonts w:ascii="CMR10" w:hAnsi="CMR10" w:eastAsia="CMR10"/>
          <w:b w:val="0"/>
          <w:i w:val="0"/>
          <w:color w:val="000000"/>
          <w:sz w:val="20"/>
        </w:rPr>
        <w:t>responses</w:t>
      </w:r>
      <w:r>
        <w:rPr>
          <w:rFonts w:ascii="CMR10" w:hAnsi="CMR10" w:eastAsia="CMR10"/>
          <w:b w:val="0"/>
          <w:i w:val="0"/>
          <w:color w:val="000000"/>
          <w:sz w:val="20"/>
        </w:rPr>
        <w:t>by</w:t>
      </w:r>
      <w:r>
        <w:rPr>
          <w:rFonts w:ascii="CMR10" w:hAnsi="CMR10" w:eastAsia="CMR10"/>
          <w:b w:val="0"/>
          <w:i w:val="0"/>
          <w:color w:val="000000"/>
          <w:sz w:val="20"/>
        </w:rPr>
        <w:t>78%</w:t>
      </w:r>
      <w:r>
        <w:rPr>
          <w:rFonts w:ascii="CMR10" w:hAnsi="CMR10" w:eastAsia="CMR10"/>
          <w:b w:val="0"/>
          <w:i w:val="0"/>
          <w:color w:val="000000"/>
          <w:sz w:val="20"/>
        </w:rPr>
        <w:t>while</w:t>
      </w:r>
      <w:r>
        <w:rPr>
          <w:rFonts w:ascii="CMR10" w:hAnsi="CMR10" w:eastAsia="CMR10"/>
          <w:b w:val="0"/>
          <w:i w:val="0"/>
          <w:color w:val="000000"/>
          <w:sz w:val="20"/>
        </w:rPr>
        <w:t>optimizing</w:t>
      </w:r>
      <w:r>
        <w:rPr>
          <w:rFonts w:ascii="CMR10" w:hAnsi="CMR10" w:eastAsia="CMR10"/>
          <w:b w:val="0"/>
          <w:i w:val="0"/>
          <w:color w:val="000000"/>
          <w:sz w:val="20"/>
        </w:rPr>
        <w:t>infrastructure</w:t>
      </w:r>
      <w:r>
        <w:rPr>
          <w:rFonts w:ascii="CMR10" w:hAnsi="CMR10" w:eastAsia="CMR10"/>
          <w:b w:val="0"/>
          <w:i w:val="0"/>
          <w:color w:val="000000"/>
          <w:sz w:val="20"/>
        </w:rPr>
        <w:t>cost</w:t>
      </w:r>
    </w:p>
    <w:p>
      <w:pPr>
        <w:autoSpaceDN w:val="0"/>
        <w:tabs>
          <w:tab w:pos="514" w:val="left"/>
          <w:tab w:pos="700" w:val="left"/>
        </w:tabs>
        <w:autoSpaceDE w:val="0"/>
        <w:widowControl/>
        <w:spacing w:line="204" w:lineRule="exact" w:before="86" w:after="0"/>
        <w:ind w:left="220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Git</w:t>
      </w:r>
      <w:r>
        <w:rPr>
          <w:rFonts w:ascii="CMBX10" w:hAnsi="CMBX10" w:eastAsia="CMBX10"/>
          <w:b/>
          <w:i w:val="0"/>
          <w:color w:val="000000"/>
          <w:sz w:val="20"/>
        </w:rPr>
        <w:t>Helper</w:t>
      </w:r>
      <w:r>
        <w:rPr>
          <w:rFonts w:ascii="CMBX10" w:hAnsi="CMBX10" w:eastAsia="CMBX10"/>
          <w:b/>
          <w:i w:val="0"/>
          <w:color w:val="000000"/>
          <w:sz w:val="20"/>
        </w:rPr>
        <w:t>Tool</w:t>
      </w:r>
      <w:r>
        <w:rPr>
          <w:rFonts w:ascii="CMBX10" w:hAnsi="CMBX10" w:eastAsia="CMBX10"/>
          <w:b/>
          <w:i w:val="0"/>
          <w:color w:val="000000"/>
          <w:sz w:val="20"/>
        </w:rPr>
        <w:t>–</w:t>
      </w:r>
      <w:r>
        <w:rPr>
          <w:rFonts w:ascii="CMBX10" w:hAnsi="CMBX10" w:eastAsia="CMBX10"/>
          <w:b/>
          <w:i w:val="0"/>
          <w:color w:val="000000"/>
          <w:sz w:val="20"/>
        </w:rPr>
        <w:t>Infrastructure</w:t>
      </w:r>
      <w:r>
        <w:rPr>
          <w:rFonts w:ascii="CMBX10" w:hAnsi="CMBX10" w:eastAsia="CMBX10"/>
          <w:b/>
          <w:i w:val="0"/>
          <w:color w:val="000000"/>
          <w:sz w:val="20"/>
        </w:rPr>
        <w:t>Monitoring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TI10" w:hAnsi="CMTI10" w:eastAsia="CMTI10"/>
          <w:b w:val="0"/>
          <w:i/>
          <w:color w:val="000000"/>
          <w:sz w:val="20"/>
        </w:rPr>
        <w:t>LLM,</w:t>
      </w:r>
      <w:r>
        <w:rPr>
          <w:rFonts w:ascii="CMTI10" w:hAnsi="CMTI10" w:eastAsia="CMTI10"/>
          <w:b w:val="0"/>
          <w:i/>
          <w:color w:val="000000"/>
          <w:sz w:val="20"/>
        </w:rPr>
        <w:t>VectorDB,</w:t>
      </w:r>
      <w:r>
        <w:rPr>
          <w:rFonts w:ascii="CMTI10" w:hAnsi="CMTI10" w:eastAsia="CMTI10"/>
          <w:b w:val="0"/>
          <w:i/>
          <w:color w:val="000000"/>
          <w:sz w:val="20"/>
        </w:rPr>
        <w:t>Langchain,</w:t>
      </w:r>
      <w:r>
        <w:rPr>
          <w:rFonts w:ascii="CMTI10" w:hAnsi="CMTI10" w:eastAsia="CMTI10"/>
          <w:b w:val="0"/>
          <w:i/>
          <w:color w:val="000000"/>
          <w:sz w:val="20"/>
        </w:rPr>
        <w:t>NextJS,</w:t>
      </w:r>
      <w:r>
        <w:rPr>
          <w:rFonts w:ascii="CMTI10" w:hAnsi="CMTI10" w:eastAsia="CMTI10"/>
          <w:b w:val="0"/>
          <w:i/>
          <w:color w:val="000000"/>
          <w:sz w:val="20"/>
        </w:rPr>
        <w:t>FastAPI</w:t>
      </w:r>
      <w:r>
        <w:br/>
      </w:r>
      <w:r>
        <w:tab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Developed</w:t>
      </w:r>
      <w:r>
        <w:rPr>
          <w:rFonts w:ascii="CMR10" w:hAnsi="CMR10" w:eastAsia="CMR10"/>
          <w:b w:val="0"/>
          <w:i w:val="0"/>
          <w:color w:val="000000"/>
          <w:sz w:val="20"/>
        </w:rPr>
        <w:t>scalable</w:t>
      </w:r>
      <w:r>
        <w:rPr>
          <w:rFonts w:ascii="CMR10" w:hAnsi="CMR10" w:eastAsia="CMR10"/>
          <w:b w:val="0"/>
          <w:i w:val="0"/>
          <w:color w:val="000000"/>
          <w:sz w:val="20"/>
        </w:rPr>
        <w:t>automation</w:t>
      </w:r>
      <w:r>
        <w:rPr>
          <w:rFonts w:ascii="CMR10" w:hAnsi="CMR10" w:eastAsia="CMR10"/>
          <w:b w:val="0"/>
          <w:i w:val="0"/>
          <w:color w:val="000000"/>
          <w:sz w:val="20"/>
        </w:rPr>
        <w:t>framework</w:t>
      </w:r>
      <w:r>
        <w:rPr>
          <w:rFonts w:ascii="CMR10" w:hAnsi="CMR10" w:eastAsia="CMR10"/>
          <w:b w:val="0"/>
          <w:i w:val="0"/>
          <w:color w:val="000000"/>
          <w:sz w:val="20"/>
        </w:rPr>
        <w:t>analyzing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volumes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code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across</w:t>
      </w:r>
      <w:r>
        <w:rPr>
          <w:rFonts w:ascii="CMR10" w:hAnsi="CMR10" w:eastAsia="CMR10"/>
          <w:b w:val="0"/>
          <w:i w:val="0"/>
          <w:color w:val="000000"/>
          <w:sz w:val="20"/>
        </w:rPr>
        <w:t>25+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repositories, </w:t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implementing</w:t>
      </w:r>
      <w:r>
        <w:rPr>
          <w:rFonts w:ascii="CMR10" w:hAnsi="CMR10" w:eastAsia="CMR10"/>
          <w:b w:val="0"/>
          <w:i w:val="0"/>
          <w:color w:val="000000"/>
          <w:sz w:val="20"/>
        </w:rPr>
        <w:t>efficient</w:t>
      </w:r>
      <w:r>
        <w:rPr>
          <w:rFonts w:ascii="CMR10" w:hAnsi="CMR10" w:eastAsia="CMR10"/>
          <w:b w:val="0"/>
          <w:i w:val="0"/>
          <w:color w:val="000000"/>
          <w:sz w:val="20"/>
        </w:rPr>
        <w:t>algorithms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infrastructure</w:t>
      </w:r>
      <w:r>
        <w:rPr>
          <w:rFonts w:ascii="CMR10" w:hAnsi="CMR10" w:eastAsia="CMR10"/>
          <w:b w:val="0"/>
          <w:i w:val="0"/>
          <w:color w:val="000000"/>
          <w:sz w:val="20"/>
        </w:rPr>
        <w:t>optimization</w:t>
      </w:r>
      <w:r>
        <w:br/>
      </w:r>
      <w:r>
        <w:tab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Built</w:t>
      </w:r>
      <w:r>
        <w:rPr>
          <w:rFonts w:ascii="CMR10" w:hAnsi="CMR10" w:eastAsia="CMR10"/>
          <w:b w:val="0"/>
          <w:i w:val="0"/>
          <w:color w:val="000000"/>
          <w:sz w:val="20"/>
        </w:rPr>
        <w:t>internal</w:t>
      </w:r>
      <w:r>
        <w:rPr>
          <w:rFonts w:ascii="CMR10" w:hAnsi="CMR10" w:eastAsia="CMR10"/>
          <w:b w:val="0"/>
          <w:i w:val="0"/>
          <w:color w:val="000000"/>
          <w:sz w:val="20"/>
        </w:rPr>
        <w:t>monitoring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real-time</w:t>
      </w:r>
      <w:r>
        <w:rPr>
          <w:rFonts w:ascii="CMR10" w:hAnsi="CMR10" w:eastAsia="CMR10"/>
          <w:b w:val="0"/>
          <w:i w:val="0"/>
          <w:color w:val="000000"/>
          <w:sz w:val="20"/>
        </w:rPr>
        <w:t>quality</w:t>
      </w:r>
      <w:r>
        <w:rPr>
          <w:rFonts w:ascii="CMR10" w:hAnsi="CMR10" w:eastAsia="CMR10"/>
          <w:b w:val="0"/>
          <w:i w:val="0"/>
          <w:color w:val="000000"/>
          <w:sz w:val="20"/>
        </w:rPr>
        <w:t>monitoring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continuous</w:t>
      </w:r>
      <w:r>
        <w:rPr>
          <w:rFonts w:ascii="CMR10" w:hAnsi="CMR10" w:eastAsia="CMR10"/>
          <w:b w:val="0"/>
          <w:i w:val="0"/>
          <w:color w:val="000000"/>
          <w:sz w:val="20"/>
        </w:rPr>
        <w:t>feedback,</w:t>
      </w:r>
      <w:r>
        <w:rPr>
          <w:rFonts w:ascii="CMR10" w:hAnsi="CMR10" w:eastAsia="CMR10"/>
          <w:b w:val="0"/>
          <w:i w:val="0"/>
          <w:color w:val="000000"/>
          <w:sz w:val="20"/>
        </w:rPr>
        <w:t>processing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actionable </w:t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insights</w:t>
      </w:r>
      <w:r>
        <w:rPr>
          <w:rFonts w:ascii="CMR10" w:hAnsi="CMR10" w:eastAsia="CMR10"/>
          <w:b w:val="0"/>
          <w:i w:val="0"/>
          <w:color w:val="000000"/>
          <w:sz w:val="20"/>
        </w:rPr>
        <w:t>within</w:t>
      </w:r>
      <w:r>
        <w:rPr>
          <w:rFonts w:ascii="CMR10" w:hAnsi="CMR10" w:eastAsia="CMR10"/>
          <w:b w:val="0"/>
          <w:i w:val="0"/>
          <w:color w:val="000000"/>
          <w:sz w:val="20"/>
        </w:rPr>
        <w:t>30-second</w:t>
      </w:r>
      <w:r>
        <w:rPr>
          <w:rFonts w:ascii="CMR10" w:hAnsi="CMR10" w:eastAsia="CMR10"/>
          <w:b w:val="0"/>
          <w:i w:val="0"/>
          <w:color w:val="000000"/>
          <w:sz w:val="20"/>
        </w:rPr>
        <w:t>windows</w:t>
      </w:r>
    </w:p>
    <w:p>
      <w:pPr>
        <w:autoSpaceDN w:val="0"/>
        <w:autoSpaceDE w:val="0"/>
        <w:widowControl/>
        <w:spacing w:line="240" w:lineRule="exact" w:before="106" w:after="0"/>
        <w:ind w:left="4" w:right="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4"/>
        </w:rPr>
        <w:t>Technical</w:t>
      </w:r>
      <w:r>
        <w:rPr>
          <w:rFonts w:ascii="CMCSC10" w:hAnsi="CMCSC10" w:eastAsia="CMCSC10"/>
          <w:b w:val="0"/>
          <w:i w:val="0"/>
          <w:color w:val="000000"/>
          <w:sz w:val="24"/>
        </w:rPr>
        <w:t>Skills</w:t>
      </w:r>
    </w:p>
    <w:p>
      <w:pPr>
        <w:autoSpaceDN w:val="0"/>
        <w:autoSpaceDE w:val="0"/>
        <w:widowControl/>
        <w:spacing w:line="196" w:lineRule="exact" w:before="160" w:after="0"/>
        <w:ind w:left="220" w:right="144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Server-side</w:t>
      </w:r>
      <w:r>
        <w:rPr>
          <w:rFonts w:ascii="CMBX10" w:hAnsi="CMBX10" w:eastAsia="CMBX10"/>
          <w:b/>
          <w:i w:val="0"/>
          <w:color w:val="000000"/>
          <w:sz w:val="20"/>
        </w:rPr>
        <w:t>Programming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R10" w:hAnsi="CMR10" w:eastAsia="CMR10"/>
          <w:b w:val="0"/>
          <w:i w:val="0"/>
          <w:color w:val="000000"/>
          <w:sz w:val="20"/>
        </w:rPr>
        <w:t>TypeScript,</w:t>
      </w:r>
      <w:r>
        <w:rPr>
          <w:rFonts w:ascii="CMR10" w:hAnsi="CMR10" w:eastAsia="CMR10"/>
          <w:b w:val="0"/>
          <w:i w:val="0"/>
          <w:color w:val="000000"/>
          <w:sz w:val="20"/>
        </w:rPr>
        <w:t>Java,</w:t>
      </w:r>
      <w:r>
        <w:rPr>
          <w:rFonts w:ascii="CMR10" w:hAnsi="CMR10" w:eastAsia="CMR10"/>
          <w:b w:val="0"/>
          <w:i w:val="0"/>
          <w:color w:val="000000"/>
          <w:sz w:val="20"/>
        </w:rPr>
        <w:t>C++,</w:t>
      </w:r>
      <w:r>
        <w:rPr>
          <w:rFonts w:ascii="CMR10" w:hAnsi="CMR10" w:eastAsia="CMR10"/>
          <w:b w:val="0"/>
          <w:i w:val="0"/>
          <w:color w:val="000000"/>
          <w:sz w:val="20"/>
        </w:rPr>
        <w:t>Python,</w:t>
      </w:r>
      <w:r>
        <w:rPr>
          <w:rFonts w:ascii="CMR10" w:hAnsi="CMR10" w:eastAsia="CMR10"/>
          <w:b w:val="0"/>
          <w:i w:val="0"/>
          <w:color w:val="000000"/>
          <w:sz w:val="20"/>
        </w:rPr>
        <w:t>SQL</w:t>
      </w:r>
      <w:r>
        <w:rPr>
          <w:rFonts w:ascii="CMR10" w:hAnsi="CMR10" w:eastAsia="CMR10"/>
          <w:b w:val="0"/>
          <w:i w:val="0"/>
          <w:color w:val="000000"/>
          <w:sz w:val="20"/>
        </w:rPr>
        <w:t>–</w:t>
      </w:r>
      <w:r>
        <w:rPr>
          <w:rFonts w:ascii="CMR10" w:hAnsi="CMR10" w:eastAsia="CMR10"/>
          <w:b w:val="0"/>
          <w:i w:val="0"/>
          <w:color w:val="000000"/>
          <w:sz w:val="20"/>
        </w:rPr>
        <w:t>Strong</w:t>
      </w:r>
      <w:r>
        <w:rPr>
          <w:rFonts w:ascii="CMR10" w:hAnsi="CMR10" w:eastAsia="CMR10"/>
          <w:b w:val="0"/>
          <w:i w:val="0"/>
          <w:color w:val="000000"/>
          <w:sz w:val="20"/>
        </w:rPr>
        <w:t>CS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fundamentals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Scalable</w:t>
      </w:r>
      <w:r>
        <w:rPr>
          <w:rFonts w:ascii="CMBX10" w:hAnsi="CMBX10" w:eastAsia="CMBX10"/>
          <w:b/>
          <w:i w:val="0"/>
          <w:color w:val="000000"/>
          <w:sz w:val="20"/>
        </w:rPr>
        <w:t>Systems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R10" w:hAnsi="CMR10" w:eastAsia="CMR10"/>
          <w:b w:val="0"/>
          <w:i w:val="0"/>
          <w:color w:val="000000"/>
          <w:sz w:val="20"/>
        </w:rPr>
        <w:t>NextJS,</w:t>
      </w:r>
      <w:r>
        <w:rPr>
          <w:rFonts w:ascii="CMR10" w:hAnsi="CMR10" w:eastAsia="CMR10"/>
          <w:b w:val="0"/>
          <w:i w:val="0"/>
          <w:color w:val="000000"/>
          <w:sz w:val="20"/>
        </w:rPr>
        <w:t>React,</w:t>
      </w:r>
      <w:r>
        <w:rPr>
          <w:rFonts w:ascii="CMR10" w:hAnsi="CMR10" w:eastAsia="CMR10"/>
          <w:b w:val="0"/>
          <w:i w:val="0"/>
          <w:color w:val="000000"/>
          <w:sz w:val="20"/>
        </w:rPr>
        <w:t>Express,</w:t>
      </w:r>
      <w:r>
        <w:rPr>
          <w:rFonts w:ascii="CMR10" w:hAnsi="CMR10" w:eastAsia="CMR10"/>
          <w:b w:val="0"/>
          <w:i w:val="0"/>
          <w:color w:val="000000"/>
          <w:sz w:val="20"/>
        </w:rPr>
        <w:t>NestJS,</w:t>
      </w:r>
      <w:r>
        <w:rPr>
          <w:rFonts w:ascii="CMR10" w:hAnsi="CMR10" w:eastAsia="CMR10"/>
          <w:b w:val="0"/>
          <w:i w:val="0"/>
          <w:color w:val="000000"/>
          <w:sz w:val="20"/>
        </w:rPr>
        <w:t>FastAPI</w:t>
      </w:r>
      <w:r>
        <w:rPr>
          <w:rFonts w:ascii="CMR10" w:hAnsi="CMR10" w:eastAsia="CMR10"/>
          <w:b w:val="0"/>
          <w:i w:val="0"/>
          <w:color w:val="000000"/>
          <w:sz w:val="20"/>
        </w:rPr>
        <w:t>–</w:t>
      </w:r>
      <w:r>
        <w:rPr>
          <w:rFonts w:ascii="CMR10" w:hAnsi="CMR10" w:eastAsia="CMR10"/>
          <w:b w:val="0"/>
          <w:i w:val="0"/>
          <w:color w:val="000000"/>
          <w:sz w:val="20"/>
        </w:rPr>
        <w:t>Building</w:t>
      </w:r>
      <w:r>
        <w:rPr>
          <w:rFonts w:ascii="CMR10" w:hAnsi="CMR10" w:eastAsia="CMR10"/>
          <w:b w:val="0"/>
          <w:i w:val="0"/>
          <w:color w:val="000000"/>
          <w:sz w:val="20"/>
        </w:rPr>
        <w:t>reliable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systems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Data</w:t>
      </w:r>
      <w:r>
        <w:rPr>
          <w:rFonts w:ascii="CMBX10" w:hAnsi="CMBX10" w:eastAsia="CMBX10"/>
          <w:b/>
          <w:i w:val="0"/>
          <w:color w:val="000000"/>
          <w:sz w:val="20"/>
        </w:rPr>
        <w:t>Processing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R10" w:hAnsi="CMR10" w:eastAsia="CMR10"/>
          <w:b w:val="0"/>
          <w:i w:val="0"/>
          <w:color w:val="000000"/>
          <w:sz w:val="20"/>
        </w:rPr>
        <w:t>MongoDB,</w:t>
      </w:r>
      <w:r>
        <w:rPr>
          <w:rFonts w:ascii="CMR10" w:hAnsi="CMR10" w:eastAsia="CMR10"/>
          <w:b w:val="0"/>
          <w:i w:val="0"/>
          <w:color w:val="000000"/>
          <w:sz w:val="20"/>
        </w:rPr>
        <w:t>PostgreSQL,</w:t>
      </w:r>
      <w:r>
        <w:rPr>
          <w:rFonts w:ascii="CMR10" w:hAnsi="CMR10" w:eastAsia="CMR10"/>
          <w:b w:val="0"/>
          <w:i w:val="0"/>
          <w:color w:val="000000"/>
          <w:sz w:val="20"/>
        </w:rPr>
        <w:t>Redis,</w:t>
      </w:r>
      <w:r>
        <w:rPr>
          <w:rFonts w:ascii="CMR10" w:hAnsi="CMR10" w:eastAsia="CMR10"/>
          <w:b w:val="0"/>
          <w:i w:val="0"/>
          <w:color w:val="000000"/>
          <w:sz w:val="20"/>
        </w:rPr>
        <w:t>Vector</w:t>
      </w:r>
      <w:r>
        <w:rPr>
          <w:rFonts w:ascii="CMR10" w:hAnsi="CMR10" w:eastAsia="CMR10"/>
          <w:b w:val="0"/>
          <w:i w:val="0"/>
          <w:color w:val="000000"/>
          <w:sz w:val="20"/>
        </w:rPr>
        <w:t>Databases</w:t>
      </w:r>
      <w:r>
        <w:rPr>
          <w:rFonts w:ascii="CMR10" w:hAnsi="CMR10" w:eastAsia="CMR10"/>
          <w:b w:val="0"/>
          <w:i w:val="0"/>
          <w:color w:val="000000"/>
          <w:sz w:val="20"/>
        </w:rPr>
        <w:t>–</w:t>
      </w:r>
      <w:r>
        <w:rPr>
          <w:rFonts w:ascii="CMR10" w:hAnsi="CMR10" w:eastAsia="CMR10"/>
          <w:b w:val="0"/>
          <w:i w:val="0"/>
          <w:color w:val="000000"/>
          <w:sz w:val="20"/>
        </w:rPr>
        <w:t>Processing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volumes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data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Infrastructure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R10" w:hAnsi="CMR10" w:eastAsia="CMR10"/>
          <w:b w:val="0"/>
          <w:i w:val="0"/>
          <w:color w:val="000000"/>
          <w:sz w:val="20"/>
        </w:rPr>
        <w:t>Docker,</w:t>
      </w:r>
      <w:r>
        <w:rPr>
          <w:rFonts w:ascii="CMR10" w:hAnsi="CMR10" w:eastAsia="CMR10"/>
          <w:b w:val="0"/>
          <w:i w:val="0"/>
          <w:color w:val="000000"/>
          <w:sz w:val="20"/>
        </w:rPr>
        <w:t>WebSockets,</w:t>
      </w:r>
      <w:r>
        <w:rPr>
          <w:rFonts w:ascii="CMR10" w:hAnsi="CMR10" w:eastAsia="CMR10"/>
          <w:b w:val="0"/>
          <w:i w:val="0"/>
          <w:color w:val="000000"/>
          <w:sz w:val="20"/>
        </w:rPr>
        <w:t>Real-time</w:t>
      </w:r>
      <w:r>
        <w:rPr>
          <w:rFonts w:ascii="CMR10" w:hAnsi="CMR10" w:eastAsia="CMR10"/>
          <w:b w:val="0"/>
          <w:i w:val="0"/>
          <w:color w:val="000000"/>
          <w:sz w:val="20"/>
        </w:rPr>
        <w:t>quality</w:t>
      </w:r>
      <w:r>
        <w:rPr>
          <w:rFonts w:ascii="CMR10" w:hAnsi="CMR10" w:eastAsia="CMR10"/>
          <w:b w:val="0"/>
          <w:i w:val="0"/>
          <w:color w:val="000000"/>
          <w:sz w:val="20"/>
        </w:rPr>
        <w:t>monitoring,</w:t>
      </w:r>
      <w:r>
        <w:rPr>
          <w:rFonts w:ascii="CMR10" w:hAnsi="CMR10" w:eastAsia="CMR10"/>
          <w:b w:val="0"/>
          <w:i w:val="0"/>
          <w:color w:val="000000"/>
          <w:sz w:val="20"/>
        </w:rPr>
        <w:t>Automation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frameworks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Core</w:t>
      </w:r>
      <w:r>
        <w:rPr>
          <w:rFonts w:ascii="CMBX10" w:hAnsi="CMBX10" w:eastAsia="CMBX10"/>
          <w:b/>
          <w:i w:val="0"/>
          <w:color w:val="000000"/>
          <w:sz w:val="20"/>
        </w:rPr>
        <w:t>Qualities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R10" w:hAnsi="CMR10" w:eastAsia="CMR10"/>
          <w:b w:val="0"/>
          <w:i w:val="0"/>
          <w:color w:val="000000"/>
          <w:sz w:val="20"/>
        </w:rPr>
        <w:t>Self-driven</w:t>
      </w:r>
      <w:r>
        <w:rPr>
          <w:rFonts w:ascii="CMR10" w:hAnsi="CMR10" w:eastAsia="CMR10"/>
          <w:b w:val="0"/>
          <w:i w:val="0"/>
          <w:color w:val="000000"/>
          <w:sz w:val="20"/>
        </w:rPr>
        <w:t>learner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strong</w:t>
      </w:r>
      <w:r>
        <w:rPr>
          <w:rFonts w:ascii="CMR10" w:hAnsi="CMR10" w:eastAsia="CMR10"/>
          <w:b w:val="0"/>
          <w:i w:val="0"/>
          <w:color w:val="000000"/>
          <w:sz w:val="20"/>
        </w:rPr>
        <w:t>ownership,</w:t>
      </w:r>
      <w:r>
        <w:rPr>
          <w:rFonts w:ascii="CMR10" w:hAnsi="CMR10" w:eastAsia="CMR10"/>
          <w:b w:val="0"/>
          <w:i w:val="0"/>
          <w:color w:val="000000"/>
          <w:sz w:val="20"/>
        </w:rPr>
        <w:t>Passionate</w:t>
      </w:r>
      <w:r>
        <w:rPr>
          <w:rFonts w:ascii="CMR10" w:hAnsi="CMR10" w:eastAsia="CMR10"/>
          <w:b w:val="0"/>
          <w:i w:val="0"/>
          <w:color w:val="000000"/>
          <w:sz w:val="20"/>
        </w:rPr>
        <w:t>about</w:t>
      </w:r>
      <w:r>
        <w:rPr>
          <w:rFonts w:ascii="CMR10" w:hAnsi="CMR10" w:eastAsia="CMR10"/>
          <w:b w:val="0"/>
          <w:i w:val="0"/>
          <w:color w:val="000000"/>
          <w:sz w:val="20"/>
        </w:rPr>
        <w:t>quality,</w:t>
      </w:r>
      <w:r>
        <w:rPr>
          <w:rFonts w:ascii="CMR10" w:hAnsi="CMR10" w:eastAsia="CMR10"/>
          <w:b w:val="0"/>
          <w:i w:val="0"/>
          <w:color w:val="000000"/>
          <w:sz w:val="20"/>
        </w:rPr>
        <w:t>Love</w:t>
      </w:r>
      <w:r>
        <w:rPr>
          <w:rFonts w:ascii="CMR10" w:hAnsi="CMR10" w:eastAsia="CMR10"/>
          <w:b w:val="0"/>
          <w:i w:val="0"/>
          <w:color w:val="000000"/>
          <w:sz w:val="20"/>
        </w:rPr>
        <w:t>building</w:t>
      </w:r>
      <w:r>
        <w:rPr>
          <w:rFonts w:ascii="CMR10" w:hAnsi="CMR10" w:eastAsia="CMR10"/>
          <w:b w:val="0"/>
          <w:i w:val="0"/>
          <w:color w:val="000000"/>
          <w:sz w:val="20"/>
        </w:rPr>
        <w:t>software</w:t>
      </w:r>
      <w:r>
        <w:rPr>
          <w:rFonts w:ascii="CMR10" w:hAnsi="CMR10" w:eastAsia="CMR10"/>
          <w:b w:val="0"/>
          <w:i w:val="0"/>
          <w:color w:val="000000"/>
          <w:sz w:val="20"/>
        </w:rPr>
        <w:t>in</w:t>
      </w:r>
      <w:r>
        <w:rPr>
          <w:rFonts w:ascii="CMR10" w:hAnsi="CMR10" w:eastAsia="CMR10"/>
          <w:b w:val="0"/>
          <w:i w:val="0"/>
          <w:color w:val="000000"/>
          <w:sz w:val="20"/>
        </w:rPr>
        <w:t>teams</w:t>
      </w:r>
    </w:p>
    <w:p>
      <w:pPr>
        <w:autoSpaceDN w:val="0"/>
        <w:autoSpaceDE w:val="0"/>
        <w:widowControl/>
        <w:spacing w:line="238" w:lineRule="exact" w:before="174" w:after="50"/>
        <w:ind w:left="4" w:right="0" w:firstLine="0"/>
        <w:jc w:val="left"/>
      </w:pPr>
      <w:r>
        <w:rPr>
          <w:rFonts w:ascii="CMCSC10" w:hAnsi="CMCSC10" w:eastAsia="CMCSC10"/>
          <w:b w:val="0"/>
          <w:i w:val="0"/>
          <w:color w:val="000000"/>
          <w:sz w:val="24"/>
        </w:rPr>
        <w:t>Achievements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482"/>
        </w:trPr>
        <w:tc>
          <w:tcPr>
            <w:tcW w:type="dxa" w:w="72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2" w:after="0"/>
              <w:ind w:left="220" w:right="216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Winner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–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Women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Techies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 xml:space="preserve">24 </w:t>
            </w:r>
            <w:r>
              <w:br/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Organized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by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Google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Developer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Student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Clubs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(GDSC)</w:t>
            </w:r>
          </w:p>
        </w:tc>
        <w:tc>
          <w:tcPr>
            <w:tcW w:type="dxa" w:w="35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0" w:right="11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March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2024</w:t>
            </w:r>
          </w:p>
        </w:tc>
      </w:tr>
    </w:tbl>
    <w:p>
      <w:pPr>
        <w:autoSpaceDN w:val="0"/>
        <w:tabs>
          <w:tab w:pos="700" w:val="left"/>
        </w:tabs>
        <w:autoSpaceDE w:val="0"/>
        <w:widowControl/>
        <w:spacing w:line="206" w:lineRule="exact" w:before="0" w:after="36"/>
        <w:ind w:left="514" w:right="288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Led</w:t>
      </w:r>
      <w:r>
        <w:rPr>
          <w:rFonts w:ascii="CMR10" w:hAnsi="CMR10" w:eastAsia="CMR10"/>
          <w:b w:val="0"/>
          <w:i w:val="0"/>
          <w:color w:val="000000"/>
          <w:sz w:val="20"/>
        </w:rPr>
        <w:t>4-member</w:t>
      </w:r>
      <w:r>
        <w:rPr>
          <w:rFonts w:ascii="CMR10" w:hAnsi="CMR10" w:eastAsia="CMR10"/>
          <w:b w:val="0"/>
          <w:i w:val="0"/>
          <w:color w:val="000000"/>
          <w:sz w:val="20"/>
        </w:rPr>
        <w:t>team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strong</w:t>
      </w:r>
      <w:r>
        <w:rPr>
          <w:rFonts w:ascii="CMR10" w:hAnsi="CMR10" w:eastAsia="CMR10"/>
          <w:b w:val="0"/>
          <w:i w:val="0"/>
          <w:color w:val="000000"/>
          <w:sz w:val="20"/>
        </w:rPr>
        <w:t>ownership</w:t>
      </w:r>
      <w:r>
        <w:rPr>
          <w:rFonts w:ascii="CMR10" w:hAnsi="CMR10" w:eastAsia="CMR10"/>
          <w:b w:val="0"/>
          <w:i w:val="0"/>
          <w:color w:val="000000"/>
          <w:sz w:val="20"/>
        </w:rPr>
        <w:t>to</w:t>
      </w:r>
      <w:r>
        <w:rPr>
          <w:rFonts w:ascii="CMR10" w:hAnsi="CMR10" w:eastAsia="CMR10"/>
          <w:b w:val="0"/>
          <w:i w:val="0"/>
          <w:color w:val="000000"/>
          <w:sz w:val="20"/>
        </w:rPr>
        <w:t>build</w:t>
      </w:r>
      <w:r>
        <w:rPr>
          <w:rFonts w:ascii="CMR10" w:hAnsi="CMR10" w:eastAsia="CMR10"/>
          <w:b w:val="0"/>
          <w:i w:val="0"/>
          <w:color w:val="000000"/>
          <w:sz w:val="20"/>
        </w:rPr>
        <w:t>scalable</w:t>
      </w:r>
      <w:r>
        <w:rPr>
          <w:rFonts w:ascii="CMR10" w:hAnsi="CMR10" w:eastAsia="CMR10"/>
          <w:b w:val="0"/>
          <w:i w:val="0"/>
          <w:color w:val="000000"/>
          <w:sz w:val="20"/>
        </w:rPr>
        <w:t>Online</w:t>
      </w:r>
      <w:r>
        <w:rPr>
          <w:rFonts w:ascii="CMR10" w:hAnsi="CMR10" w:eastAsia="CMR10"/>
          <w:b w:val="0"/>
          <w:i w:val="0"/>
          <w:color w:val="000000"/>
          <w:sz w:val="20"/>
        </w:rPr>
        <w:t>MUN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processing</w:t>
      </w:r>
      <w:r>
        <w:rPr>
          <w:rFonts w:ascii="CMR10" w:hAnsi="CMR10" w:eastAsia="CMR10"/>
          <w:b w:val="0"/>
          <w:i w:val="0"/>
          <w:color w:val="000000"/>
          <w:sz w:val="20"/>
        </w:rPr>
        <w:t>large</w:t>
      </w:r>
      <w:r>
        <w:rPr>
          <w:rFonts w:ascii="CMR10" w:hAnsi="CMR10" w:eastAsia="CMR10"/>
          <w:b w:val="0"/>
          <w:i w:val="0"/>
          <w:color w:val="000000"/>
          <w:sz w:val="20"/>
        </w:rPr>
        <w:t>volumes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of </w:t>
      </w:r>
      <w:r>
        <w:rPr>
          <w:rFonts w:ascii="CMR10" w:hAnsi="CMR10" w:eastAsia="CMR10"/>
          <w:b w:val="0"/>
          <w:i w:val="0"/>
          <w:color w:val="000000"/>
          <w:sz w:val="20"/>
        </w:rPr>
        <w:t>real-time</w:t>
      </w:r>
      <w:r>
        <w:rPr>
          <w:rFonts w:ascii="CMR10" w:hAnsi="CMR10" w:eastAsia="CMR10"/>
          <w:b w:val="0"/>
          <w:i w:val="0"/>
          <w:color w:val="000000"/>
          <w:sz w:val="20"/>
        </w:rPr>
        <w:t>data,</w:t>
      </w:r>
      <w:r>
        <w:rPr>
          <w:rFonts w:ascii="CMR10" w:hAnsi="CMR10" w:eastAsia="CMR10"/>
          <w:b w:val="0"/>
          <w:i w:val="0"/>
          <w:color w:val="000000"/>
          <w:sz w:val="20"/>
        </w:rPr>
        <w:t>automating</w:t>
      </w:r>
      <w:r>
        <w:rPr>
          <w:rFonts w:ascii="CMR10" w:hAnsi="CMR10" w:eastAsia="CMR10"/>
          <w:b w:val="0"/>
          <w:i w:val="0"/>
          <w:color w:val="000000"/>
          <w:sz w:val="20"/>
        </w:rPr>
        <w:t>95%</w:t>
      </w:r>
      <w:r>
        <w:rPr>
          <w:rFonts w:ascii="CMR10" w:hAnsi="CMR10" w:eastAsia="CMR10"/>
          <w:b w:val="0"/>
          <w:i w:val="0"/>
          <w:color w:val="000000"/>
          <w:sz w:val="20"/>
        </w:rPr>
        <w:t>of</w:t>
      </w:r>
      <w:r>
        <w:rPr>
          <w:rFonts w:ascii="CMR10" w:hAnsi="CMR10" w:eastAsia="CMR10"/>
          <w:b w:val="0"/>
          <w:i w:val="0"/>
          <w:color w:val="000000"/>
          <w:sz w:val="20"/>
        </w:rPr>
        <w:t>workflows</w:t>
      </w:r>
      <w:r>
        <w:rPr>
          <w:rFonts w:ascii="CMR10" w:hAnsi="CMR10" w:eastAsia="CMR10"/>
          <w:b w:val="0"/>
          <w:i w:val="0"/>
          <w:color w:val="000000"/>
          <w:sz w:val="20"/>
        </w:rPr>
        <w:t>through</w:t>
      </w:r>
      <w:r>
        <w:rPr>
          <w:rFonts w:ascii="CMR10" w:hAnsi="CMR10" w:eastAsia="CMR10"/>
          <w:b w:val="0"/>
          <w:i w:val="0"/>
          <w:color w:val="000000"/>
          <w:sz w:val="20"/>
        </w:rPr>
        <w:t>efficient</w:t>
      </w:r>
      <w:r>
        <w:rPr>
          <w:rFonts w:ascii="CMR10" w:hAnsi="CMR10" w:eastAsia="CMR10"/>
          <w:b w:val="0"/>
          <w:i w:val="0"/>
          <w:color w:val="000000"/>
          <w:sz w:val="20"/>
        </w:rPr>
        <w:t>algorithms</w:t>
      </w:r>
      <w:r>
        <w:rPr>
          <w:rFonts w:ascii="CMR10" w:hAnsi="CMR10" w:eastAsia="CMR10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>supporting</w:t>
      </w:r>
      <w:r>
        <w:rPr>
          <w:rFonts w:ascii="CMR10" w:hAnsi="CMR10" w:eastAsia="CMR10"/>
          <w:b w:val="0"/>
          <w:i w:val="0"/>
          <w:color w:val="000000"/>
          <w:sz w:val="20"/>
        </w:rPr>
        <w:t>500+</w:t>
      </w:r>
      <w:r>
        <w:rPr>
          <w:rFonts w:ascii="CMR10" w:hAnsi="CMR10" w:eastAsia="CMR10"/>
          <w:b w:val="0"/>
          <w:i w:val="0"/>
          <w:color w:val="000000"/>
          <w:sz w:val="20"/>
        </w:rPr>
        <w:t>concurrent</w:t>
      </w:r>
      <w:r>
        <w:rPr>
          <w:rFonts w:ascii="CMR10" w:hAnsi="CMR10" w:eastAsia="CMR10"/>
          <w:b w:val="0"/>
          <w:i w:val="0"/>
          <w:color w:val="000000"/>
          <w:sz w:val="20"/>
        </w:rPr>
        <w:t>users</w:t>
      </w:r>
    </w:p>
    <w:p>
      <w:pPr>
        <w:sectPr>
          <w:type w:val="continuous"/>
          <w:pgSz w:w="12240" w:h="15840"/>
          <w:pgMar w:top="338" w:right="696" w:bottom="37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34" w:after="0"/>
        <w:ind w:left="220" w:right="288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2nd</w:t>
      </w:r>
      <w:r>
        <w:rPr>
          <w:rFonts w:ascii="CMBX10" w:hAnsi="CMBX10" w:eastAsia="CMBX10"/>
          <w:b/>
          <w:i w:val="0"/>
          <w:color w:val="000000"/>
          <w:sz w:val="22"/>
        </w:rPr>
        <w:t>Place</w:t>
      </w:r>
      <w:r>
        <w:rPr>
          <w:rFonts w:ascii="CMBX10" w:hAnsi="CMBX10" w:eastAsia="CMBX10"/>
          <w:b/>
          <w:i w:val="0"/>
          <w:color w:val="000000"/>
          <w:sz w:val="22"/>
        </w:rPr>
        <w:t>–</w:t>
      </w:r>
      <w:r>
        <w:rPr>
          <w:rFonts w:ascii="CMBX10" w:hAnsi="CMBX10" w:eastAsia="CMBX10"/>
          <w:b/>
          <w:i w:val="0"/>
          <w:color w:val="000000"/>
          <w:sz w:val="22"/>
        </w:rPr>
        <w:t>AI-ML</w:t>
      </w:r>
      <w:r>
        <w:rPr>
          <w:rFonts w:ascii="CMBX10" w:hAnsi="CMBX10" w:eastAsia="CMBX10"/>
          <w:b/>
          <w:i w:val="0"/>
          <w:color w:val="000000"/>
          <w:sz w:val="22"/>
        </w:rPr>
        <w:t xml:space="preserve">Marvels </w:t>
      </w:r>
      <w:r>
        <w:br/>
      </w:r>
      <w:r>
        <w:rPr>
          <w:rFonts w:ascii="CMTI10" w:hAnsi="CMTI10" w:eastAsia="CMTI10"/>
          <w:b w:val="0"/>
          <w:i/>
          <w:color w:val="000000"/>
          <w:sz w:val="20"/>
        </w:rPr>
        <w:t>Organized</w:t>
      </w:r>
      <w:r>
        <w:rPr>
          <w:rFonts w:ascii="CMTI10" w:hAnsi="CMTI10" w:eastAsia="CMTI10"/>
          <w:b w:val="0"/>
          <w:i/>
          <w:color w:val="000000"/>
          <w:sz w:val="20"/>
        </w:rPr>
        <w:t>by</w:t>
      </w:r>
      <w:r>
        <w:rPr>
          <w:rFonts w:ascii="CMTI10" w:hAnsi="CMTI10" w:eastAsia="CMTI10"/>
          <w:b w:val="0"/>
          <w:i/>
          <w:color w:val="000000"/>
          <w:sz w:val="20"/>
        </w:rPr>
        <w:t>TAM</w:t>
      </w:r>
      <w:r>
        <w:rPr>
          <w:rFonts w:ascii="CMTI10" w:hAnsi="CMTI10" w:eastAsia="CMTI10"/>
          <w:b w:val="0"/>
          <w:i/>
          <w:color w:val="000000"/>
          <w:sz w:val="20"/>
        </w:rPr>
        <w:t>VIT</w:t>
      </w:r>
    </w:p>
    <w:p>
      <w:pPr>
        <w:sectPr>
          <w:type w:val="continuous"/>
          <w:pgSz w:w="12240" w:h="15840"/>
          <w:pgMar w:top="338" w:right="696" w:bottom="376" w:left="716" w:header="720" w:footer="720" w:gutter="0"/>
          <w:cols w:num="2" w:equalWidth="0">
            <w:col w:w="6241" w:space="0"/>
            <w:col w:w="4586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210"/>
        <w:ind w:left="0" w:right="132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2"/>
        </w:rPr>
        <w:t>September</w:t>
      </w:r>
      <w:r>
        <w:rPr>
          <w:rFonts w:ascii="CMR10" w:hAnsi="CMR10" w:eastAsia="CMR10"/>
          <w:b w:val="0"/>
          <w:i w:val="0"/>
          <w:color w:val="000000"/>
          <w:sz w:val="22"/>
        </w:rPr>
        <w:t>2023</w:t>
      </w:r>
    </w:p>
    <w:p>
      <w:pPr>
        <w:sectPr>
          <w:type w:val="nextColumn"/>
          <w:pgSz w:w="12240" w:h="15840"/>
          <w:pgMar w:top="338" w:right="696" w:bottom="376" w:left="716" w:header="720" w:footer="720" w:gutter="0"/>
          <w:cols w:num="2" w:equalWidth="0">
            <w:col w:w="6241" w:space="0"/>
            <w:col w:w="4586" w:space="0"/>
          </w:cols>
          <w:docGrid w:linePitch="360"/>
        </w:sectPr>
      </w:pPr>
    </w:p>
    <w:p>
      <w:pPr>
        <w:autoSpaceDN w:val="0"/>
        <w:tabs>
          <w:tab w:pos="700" w:val="left"/>
        </w:tabs>
        <w:autoSpaceDE w:val="0"/>
        <w:widowControl/>
        <w:spacing w:line="208" w:lineRule="exact" w:before="0" w:after="0"/>
        <w:ind w:left="514" w:right="576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>Built</w:t>
      </w:r>
      <w:r>
        <w:rPr>
          <w:rFonts w:ascii="CMR10" w:hAnsi="CMR10" w:eastAsia="CMR10"/>
          <w:b w:val="0"/>
          <w:i w:val="0"/>
          <w:color w:val="000000"/>
          <w:sz w:val="20"/>
        </w:rPr>
        <w:t>LAW</w:t>
      </w:r>
      <w:r>
        <w:rPr>
          <w:rFonts w:ascii="CMR10" w:hAnsi="CMR10" w:eastAsia="CMR10"/>
          <w:b w:val="0"/>
          <w:i w:val="0"/>
          <w:color w:val="000000"/>
          <w:sz w:val="20"/>
        </w:rPr>
        <w:t>GPT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>analytics</w:t>
      </w:r>
      <w:r>
        <w:rPr>
          <w:rFonts w:ascii="CMR10" w:hAnsi="CMR10" w:eastAsia="CMR10"/>
          <w:b w:val="0"/>
          <w:i w:val="0"/>
          <w:color w:val="000000"/>
          <w:sz w:val="20"/>
        </w:rPr>
        <w:t>platform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passion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quality,</w:t>
      </w:r>
      <w:r>
        <w:rPr>
          <w:rFonts w:ascii="CMR10" w:hAnsi="CMR10" w:eastAsia="CMR10"/>
          <w:b w:val="0"/>
          <w:i w:val="0"/>
          <w:color w:val="000000"/>
          <w:sz w:val="20"/>
        </w:rPr>
        <w:t>scoring</w:t>
      </w:r>
      <w:r>
        <w:rPr>
          <w:rFonts w:ascii="CMR10" w:hAnsi="CMR10" w:eastAsia="CMR10"/>
          <w:b w:val="0"/>
          <w:i w:val="0"/>
          <w:color w:val="000000"/>
          <w:sz w:val="20"/>
        </w:rPr>
        <w:t>92/100</w:t>
      </w:r>
      <w:r>
        <w:rPr>
          <w:rFonts w:ascii="CMR10" w:hAnsi="CMR10" w:eastAsia="CMR10"/>
          <w:b w:val="0"/>
          <w:i w:val="0"/>
          <w:color w:val="000000"/>
          <w:sz w:val="20"/>
        </w:rPr>
        <w:t>for</w:t>
      </w:r>
      <w:r>
        <w:rPr>
          <w:rFonts w:ascii="CMR10" w:hAnsi="CMR10" w:eastAsia="CMR10"/>
          <w:b w:val="0"/>
          <w:i w:val="0"/>
          <w:color w:val="000000"/>
          <w:sz w:val="20"/>
        </w:rPr>
        <w:t>scalable</w:t>
      </w:r>
      <w:r>
        <w:rPr>
          <w:rFonts w:ascii="CMR10" w:hAnsi="CMR10" w:eastAsia="CMR10"/>
          <w:b w:val="0"/>
          <w:i w:val="0"/>
          <w:color w:val="000000"/>
          <w:sz w:val="20"/>
        </w:rPr>
        <w:t>data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processing </w:t>
      </w:r>
      <w:r>
        <w:rPr>
          <w:rFonts w:ascii="CMR10" w:hAnsi="CMR10" w:eastAsia="CMR10"/>
          <w:b w:val="0"/>
          <w:i w:val="0"/>
          <w:color w:val="000000"/>
          <w:sz w:val="20"/>
        </w:rPr>
        <w:t>system</w:t>
      </w:r>
      <w:r>
        <w:rPr>
          <w:rFonts w:ascii="CMR10" w:hAnsi="CMR10" w:eastAsia="CMR10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>efficient</w:t>
      </w:r>
      <w:r>
        <w:rPr>
          <w:rFonts w:ascii="CMR10" w:hAnsi="CMR10" w:eastAsia="CMR10"/>
          <w:b w:val="0"/>
          <w:i w:val="0"/>
          <w:color w:val="000000"/>
          <w:sz w:val="20"/>
        </w:rPr>
        <w:t>algorithms</w:t>
      </w:r>
      <w:r>
        <w:rPr>
          <w:rFonts w:ascii="CMR10" w:hAnsi="CMR10" w:eastAsia="CMR10"/>
          <w:b w:val="0"/>
          <w:i w:val="0"/>
          <w:color w:val="000000"/>
          <w:sz w:val="20"/>
        </w:rPr>
        <w:t>handling</w:t>
      </w:r>
      <w:r>
        <w:rPr>
          <w:rFonts w:ascii="CMR10" w:hAnsi="CMR10" w:eastAsia="CMR10"/>
          <w:b w:val="0"/>
          <w:i w:val="0"/>
          <w:color w:val="000000"/>
          <w:sz w:val="20"/>
        </w:rPr>
        <w:t>complex</w:t>
      </w:r>
      <w:r>
        <w:rPr>
          <w:rFonts w:ascii="CMR10" w:hAnsi="CMR10" w:eastAsia="CMR10"/>
          <w:b w:val="0"/>
          <w:i w:val="0"/>
          <w:color w:val="000000"/>
          <w:sz w:val="20"/>
        </w:rPr>
        <w:t>queries</w:t>
      </w:r>
      <w:r>
        <w:rPr>
          <w:rFonts w:ascii="CMR10" w:hAnsi="CMR10" w:eastAsia="CMR10"/>
          <w:b w:val="0"/>
          <w:i w:val="0"/>
          <w:color w:val="000000"/>
          <w:sz w:val="20"/>
        </w:rPr>
        <w:t>at</w:t>
      </w:r>
      <w:r>
        <w:rPr>
          <w:rFonts w:ascii="CMR10" w:hAnsi="CMR10" w:eastAsia="CMR10"/>
          <w:b w:val="0"/>
          <w:i w:val="0"/>
          <w:color w:val="000000"/>
          <w:sz w:val="20"/>
        </w:rPr>
        <w:t>87%</w:t>
      </w:r>
      <w:r>
        <w:rPr>
          <w:rFonts w:ascii="CMR10" w:hAnsi="CMR10" w:eastAsia="CMR10"/>
          <w:b w:val="0"/>
          <w:i w:val="0"/>
          <w:color w:val="000000"/>
          <w:sz w:val="20"/>
        </w:rPr>
        <w:t>accuracy</w:t>
      </w:r>
    </w:p>
    <w:sectPr w:rsidR="00FC693F" w:rsidRPr="0006063C" w:rsidSect="00034616">
      <w:type w:val="continuous"/>
      <w:pgSz w:w="12240" w:h="15840"/>
      <w:pgMar w:top="338" w:right="696" w:bottom="376" w:left="7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arshdipashah@gmail.com" TargetMode="External"/><Relationship Id="rId10" Type="http://schemas.openxmlformats.org/officeDocument/2006/relationships/hyperlink" Target="https://github.com/devHarshShah" TargetMode="External"/><Relationship Id="rId11" Type="http://schemas.openxmlformats.org/officeDocument/2006/relationships/hyperlink" Target="https://studio.aurax.co.in" TargetMode="External"/><Relationship Id="rId12" Type="http://schemas.openxmlformats.org/officeDocument/2006/relationships/hyperlink" Target="https://aurax.co.in" TargetMode="External"/><Relationship Id="rId13" Type="http://schemas.openxmlformats.org/officeDocument/2006/relationships/hyperlink" Target="https://nexmun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