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D1100" w:rsidR="005D1100" w:rsidP="752F6DB7" w:rsidRDefault="40775A75" w14:paraId="51DAD992" w14:textId="082A4E9C">
      <w:pPr>
        <w:spacing w:before="30" w:after="30" w:line="240" w:lineRule="auto"/>
        <w:ind w:right="850"/>
        <w:jc w:val="right"/>
        <w:rPr>
          <w:rFonts w:ascii="Arial" w:hAnsi="Arial" w:eastAsia="Arial" w:cs="Arial"/>
          <w:b w:val="1"/>
          <w:bCs w:val="1"/>
          <w:i w:val="1"/>
          <w:iCs w:val="1"/>
          <w:sz w:val="24"/>
          <w:szCs w:val="24"/>
        </w:rPr>
      </w:pPr>
      <w:r w:rsidRPr="752F6DB7" w:rsidR="4650A53A">
        <w:rPr>
          <w:rFonts w:ascii="Arial" w:hAnsi="Arial" w:eastAsia="Arial" w:cs="Arial"/>
          <w:b w:val="1"/>
          <w:bCs w:val="1"/>
          <w:i w:val="1"/>
          <w:iCs w:val="1"/>
          <w:sz w:val="24"/>
          <w:szCs w:val="24"/>
        </w:rPr>
        <w:t xml:space="preserve">  </w:t>
      </w:r>
      <w:r w:rsidRPr="752F6DB7" w:rsidR="633EB904">
        <w:rPr>
          <w:rFonts w:ascii="Arial" w:hAnsi="Arial" w:eastAsia="Arial" w:cs="Arial"/>
          <w:b w:val="1"/>
          <w:bCs w:val="1"/>
          <w:i w:val="1"/>
          <w:iCs w:val="1"/>
          <w:sz w:val="24"/>
          <w:szCs w:val="24"/>
        </w:rPr>
        <w:t>LowAnx</w:t>
      </w:r>
      <w:r w:rsidRPr="752F6DB7" w:rsidR="633EB904">
        <w:rPr>
          <w:rFonts w:ascii="Arial" w:hAnsi="Arial" w:eastAsia="Arial" w:cs="Arial"/>
          <w:b w:val="1"/>
          <w:bCs w:val="1"/>
          <w:i w:val="1"/>
          <w:iCs w:val="1"/>
          <w:sz w:val="24"/>
          <w:szCs w:val="24"/>
        </w:rPr>
        <w:t xml:space="preserve">: </w:t>
      </w:r>
      <w:r w:rsidRPr="752F6DB7" w:rsidR="231AB922">
        <w:rPr>
          <w:rFonts w:ascii="Arial" w:hAnsi="Arial" w:eastAsia="Arial" w:cs="Arial"/>
          <w:b w:val="1"/>
          <w:bCs w:val="1"/>
          <w:i w:val="1"/>
          <w:iCs w:val="1"/>
          <w:sz w:val="24"/>
          <w:szCs w:val="24"/>
        </w:rPr>
        <w:t>Acalmando o mar de sua ment</w:t>
      </w:r>
      <w:r w:rsidRPr="752F6DB7" w:rsidR="55910613">
        <w:rPr>
          <w:rFonts w:ascii="Arial" w:hAnsi="Arial" w:eastAsia="Arial" w:cs="Arial"/>
          <w:b w:val="1"/>
          <w:bCs w:val="1"/>
          <w:i w:val="1"/>
          <w:iCs w:val="1"/>
          <w:sz w:val="24"/>
          <w:szCs w:val="24"/>
        </w:rPr>
        <w:t>e</w:t>
      </w:r>
    </w:p>
    <w:p w:rsidRPr="005D1100" w:rsidR="005D1100" w:rsidP="7496EF38" w:rsidRDefault="005D1100" w14:paraId="1E7FEABC" w14:textId="47E02AD5">
      <w:pPr>
        <w:spacing w:after="0" w:line="240" w:lineRule="auto"/>
        <w:jc w:val="right"/>
        <w:rPr>
          <w:rFonts w:ascii="Arial" w:hAnsi="Arial" w:eastAsia="Arial" w:cs="Arial"/>
          <w:i/>
          <w:iCs/>
          <w:sz w:val="24"/>
          <w:szCs w:val="24"/>
        </w:rPr>
      </w:pPr>
    </w:p>
    <w:p w:rsidRPr="005D1100" w:rsidR="005D1100" w:rsidP="7496EF38" w:rsidRDefault="5D49CCBE" w14:paraId="42F720B4" w14:textId="0666B7B9">
      <w:pPr>
        <w:spacing w:after="0" w:line="240" w:lineRule="auto"/>
        <w:jc w:val="right"/>
        <w:rPr>
          <w:rFonts w:ascii="Arial" w:hAnsi="Arial" w:eastAsia="Arial" w:cs="Arial"/>
          <w:i/>
          <w:iCs/>
          <w:sz w:val="24"/>
          <w:szCs w:val="24"/>
        </w:rPr>
      </w:pPr>
      <w:r w:rsidRPr="7496EF38">
        <w:rPr>
          <w:rFonts w:ascii="Arial" w:hAnsi="Arial" w:eastAsia="Arial" w:cs="Arial"/>
          <w:i/>
          <w:iCs/>
          <w:sz w:val="24"/>
          <w:szCs w:val="24"/>
        </w:rPr>
        <w:t>Erik Rafael Dos Santos</w:t>
      </w:r>
    </w:p>
    <w:p w:rsidRPr="005D1100" w:rsidR="005D1100" w:rsidP="7496EF38" w:rsidRDefault="5D49CCBE" w14:paraId="29450064" w14:textId="7017A92E">
      <w:pPr>
        <w:spacing w:after="0" w:line="240" w:lineRule="auto"/>
        <w:jc w:val="right"/>
        <w:rPr>
          <w:rFonts w:ascii="Arial" w:hAnsi="Arial" w:eastAsia="Arial" w:cs="Arial"/>
          <w:i/>
          <w:iCs/>
          <w:sz w:val="24"/>
          <w:szCs w:val="24"/>
        </w:rPr>
      </w:pPr>
      <w:proofErr w:type="spellStart"/>
      <w:r w:rsidRPr="7496EF38">
        <w:rPr>
          <w:rFonts w:ascii="Arial" w:hAnsi="Arial" w:eastAsia="Arial" w:cs="Arial"/>
          <w:i/>
          <w:iCs/>
          <w:sz w:val="24"/>
          <w:szCs w:val="24"/>
        </w:rPr>
        <w:t>Kauã</w:t>
      </w:r>
      <w:proofErr w:type="spellEnd"/>
      <w:r w:rsidRPr="7496EF38">
        <w:rPr>
          <w:rFonts w:ascii="Arial" w:hAnsi="Arial" w:eastAsia="Arial" w:cs="Arial"/>
          <w:i/>
          <w:iCs/>
          <w:sz w:val="24"/>
          <w:szCs w:val="24"/>
        </w:rPr>
        <w:t xml:space="preserve"> Luciano</w:t>
      </w:r>
    </w:p>
    <w:p w:rsidRPr="005D1100" w:rsidR="005D1100" w:rsidP="7496EF38" w:rsidRDefault="2AD5341C" w14:paraId="6F72F770" w14:textId="5BD5B56C">
      <w:pPr>
        <w:spacing w:after="0" w:line="240" w:lineRule="auto"/>
        <w:jc w:val="right"/>
        <w:rPr>
          <w:rFonts w:ascii="Arial" w:hAnsi="Arial" w:eastAsia="Arial" w:cs="Arial"/>
          <w:i/>
          <w:iCs/>
          <w:sz w:val="24"/>
          <w:szCs w:val="24"/>
        </w:rPr>
      </w:pPr>
      <w:r w:rsidRPr="7496EF38">
        <w:rPr>
          <w:rFonts w:ascii="Arial" w:hAnsi="Arial" w:eastAsia="Arial" w:cs="Arial"/>
          <w:i/>
          <w:iCs/>
          <w:sz w:val="24"/>
          <w:szCs w:val="24"/>
        </w:rPr>
        <w:t xml:space="preserve">Henrique Alberto </w:t>
      </w:r>
      <w:proofErr w:type="spellStart"/>
      <w:r w:rsidRPr="7496EF38">
        <w:rPr>
          <w:rFonts w:ascii="Arial" w:hAnsi="Arial" w:eastAsia="Arial" w:cs="Arial"/>
          <w:i/>
          <w:iCs/>
          <w:sz w:val="24"/>
          <w:szCs w:val="24"/>
        </w:rPr>
        <w:t>Wieser</w:t>
      </w:r>
      <w:proofErr w:type="spellEnd"/>
      <w:r w:rsidRPr="7496EF38">
        <w:rPr>
          <w:rFonts w:ascii="Arial" w:hAnsi="Arial" w:eastAsia="Arial" w:cs="Arial"/>
          <w:i/>
          <w:iCs/>
          <w:sz w:val="24"/>
          <w:szCs w:val="24"/>
        </w:rPr>
        <w:t xml:space="preserve"> Schmitt</w:t>
      </w:r>
    </w:p>
    <w:p w:rsidR="005D1100" w:rsidP="7496EF38" w:rsidRDefault="005D1100" w14:paraId="50FDD39A" w14:textId="7D9C1E38">
      <w:pPr>
        <w:spacing w:after="0" w:line="240" w:lineRule="auto"/>
        <w:rPr>
          <w:rFonts w:ascii="Arial" w:hAnsi="Arial" w:eastAsia="Arial" w:cs="Arial"/>
          <w:i/>
          <w:iCs/>
          <w:sz w:val="24"/>
          <w:szCs w:val="24"/>
        </w:rPr>
      </w:pPr>
    </w:p>
    <w:p w:rsidR="005D1100" w:rsidP="7496EF38" w:rsidRDefault="5356A935" w14:paraId="67B1175D" w14:textId="32079180">
      <w:pPr>
        <w:spacing w:after="0" w:line="240" w:lineRule="auto"/>
        <w:jc w:val="right"/>
        <w:rPr>
          <w:rFonts w:ascii="Arial" w:hAnsi="Arial" w:eastAsia="Arial" w:cs="Arial"/>
          <w:i/>
          <w:iCs/>
          <w:sz w:val="24"/>
          <w:szCs w:val="24"/>
        </w:rPr>
      </w:pPr>
      <w:r w:rsidRPr="7496EF38">
        <w:rPr>
          <w:rFonts w:ascii="Arial" w:hAnsi="Arial" w:eastAsia="Arial" w:cs="Arial"/>
          <w:i/>
          <w:iCs/>
          <w:sz w:val="24"/>
          <w:szCs w:val="24"/>
        </w:rPr>
        <w:t xml:space="preserve">Profa. </w:t>
      </w:r>
      <w:proofErr w:type="spellStart"/>
      <w:r w:rsidRPr="7496EF38">
        <w:rPr>
          <w:rFonts w:ascii="Arial" w:hAnsi="Arial" w:eastAsia="Arial" w:cs="Arial"/>
          <w:i/>
          <w:iCs/>
          <w:sz w:val="24"/>
          <w:szCs w:val="24"/>
        </w:rPr>
        <w:t>Msc</w:t>
      </w:r>
      <w:proofErr w:type="spellEnd"/>
      <w:r w:rsidRPr="7496EF38">
        <w:rPr>
          <w:rFonts w:ascii="Arial" w:hAnsi="Arial" w:eastAsia="Arial" w:cs="Arial"/>
          <w:i/>
          <w:iCs/>
          <w:sz w:val="24"/>
          <w:szCs w:val="24"/>
        </w:rPr>
        <w:t>. Mônica Lucas</w:t>
      </w:r>
    </w:p>
    <w:p w:rsidR="005D1100" w:rsidP="7496EF38" w:rsidRDefault="5356A935" w14:paraId="440A3ADB" w14:textId="3FA9B4A3">
      <w:pPr>
        <w:spacing w:after="0" w:line="240" w:lineRule="auto"/>
        <w:jc w:val="right"/>
        <w:rPr>
          <w:rFonts w:ascii="Arial" w:hAnsi="Arial" w:eastAsia="Arial" w:cs="Arial"/>
          <w:i/>
          <w:iCs/>
          <w:sz w:val="24"/>
          <w:szCs w:val="24"/>
        </w:rPr>
      </w:pPr>
      <w:r w:rsidRPr="7496EF38">
        <w:rPr>
          <w:rFonts w:ascii="Arial" w:hAnsi="Arial" w:eastAsia="Arial" w:cs="Arial"/>
          <w:i/>
          <w:iCs/>
          <w:sz w:val="24"/>
          <w:szCs w:val="24"/>
        </w:rPr>
        <w:t xml:space="preserve">Prof. </w:t>
      </w:r>
      <w:proofErr w:type="spellStart"/>
      <w:r w:rsidRPr="7496EF38">
        <w:rPr>
          <w:rFonts w:ascii="Arial" w:hAnsi="Arial" w:eastAsia="Arial" w:cs="Arial"/>
          <w:i/>
          <w:iCs/>
          <w:sz w:val="24"/>
          <w:szCs w:val="24"/>
        </w:rPr>
        <w:t>Msc</w:t>
      </w:r>
      <w:proofErr w:type="spellEnd"/>
      <w:r w:rsidRPr="7496EF38">
        <w:rPr>
          <w:rFonts w:ascii="Arial" w:hAnsi="Arial" w:eastAsia="Arial" w:cs="Arial"/>
          <w:i/>
          <w:iCs/>
          <w:sz w:val="24"/>
          <w:szCs w:val="24"/>
        </w:rPr>
        <w:t>. Ernandes Mallmann</w:t>
      </w:r>
    </w:p>
    <w:p w:rsidR="005D1100" w:rsidP="7496EF38" w:rsidRDefault="5356A935" w14:paraId="3BE62BA9" w14:textId="2ABD28F2">
      <w:pPr>
        <w:spacing w:after="0" w:line="240" w:lineRule="auto"/>
        <w:jc w:val="right"/>
        <w:rPr>
          <w:rFonts w:ascii="Arial" w:hAnsi="Arial" w:eastAsia="Arial" w:cs="Arial"/>
          <w:i/>
          <w:iCs/>
          <w:sz w:val="24"/>
          <w:szCs w:val="24"/>
          <w:lang w:val="it-IT"/>
        </w:rPr>
      </w:pPr>
      <w:r w:rsidRPr="7496EF38">
        <w:rPr>
          <w:rFonts w:ascii="Arial" w:hAnsi="Arial" w:eastAsia="Arial" w:cs="Arial"/>
          <w:i/>
          <w:iCs/>
          <w:sz w:val="24"/>
          <w:szCs w:val="24"/>
          <w:lang w:val="it-IT"/>
        </w:rPr>
        <w:t>Prof. Dr. Albio Fabian Melchioretto</w:t>
      </w:r>
    </w:p>
    <w:p w:rsidRPr="00295A8D" w:rsidR="005D1100" w:rsidP="7496EF38" w:rsidRDefault="005D1100" w14:paraId="12D68D14" w14:textId="0D7B1370">
      <w:pPr>
        <w:jc w:val="right"/>
        <w:rPr>
          <w:rFonts w:ascii="Arial" w:hAnsi="Arial" w:eastAsia="Arial" w:cs="Arial"/>
          <w:i/>
          <w:iCs/>
          <w:sz w:val="24"/>
          <w:szCs w:val="24"/>
          <w:lang w:val="it-IT"/>
        </w:rPr>
      </w:pPr>
    </w:p>
    <w:p w:rsidRPr="00FD0064" w:rsidR="005D1100" w:rsidP="7496EF38" w:rsidRDefault="5356A935" w14:paraId="0ECF105E" w14:textId="56C80D1B">
      <w:pPr>
        <w:pStyle w:val="Ttulo1"/>
        <w:rPr>
          <w:rFonts w:eastAsia="Arial"/>
          <w:lang w:val="pt-BR"/>
        </w:rPr>
      </w:pPr>
      <w:r w:rsidRPr="7496EF38">
        <w:rPr>
          <w:rFonts w:eastAsia="Arial"/>
          <w:lang w:val="pt-BR"/>
        </w:rPr>
        <w:t>RESUMO</w:t>
      </w:r>
    </w:p>
    <w:p w:rsidR="696CAECA" w:rsidP="7496EF38" w:rsidRDefault="696CAECA" w14:paraId="66FA0433" w14:textId="28644AB7">
      <w:pPr>
        <w:spacing w:after="0" w:line="240" w:lineRule="auto"/>
        <w:rPr>
          <w:rFonts w:ascii="Arial" w:hAnsi="Arial" w:eastAsia="Arial" w:cs="Arial"/>
        </w:rPr>
      </w:pPr>
    </w:p>
    <w:p w:rsidRPr="00557020" w:rsidR="7D4423CC" w:rsidP="62569256" w:rsidRDefault="51C51C56" w14:paraId="77B95D88" w14:textId="27866D46">
      <w:pPr>
        <w:spacing w:after="0" w:line="240" w:lineRule="auto"/>
        <w:ind w:firstLine="0"/>
        <w:jc w:val="both"/>
        <w:rPr>
          <w:rFonts w:ascii="Arial" w:hAnsi="Arial" w:eastAsia="Arial" w:cs="Arial"/>
          <w:sz w:val="24"/>
          <w:szCs w:val="24"/>
        </w:rPr>
      </w:pPr>
      <w:r w:rsidRPr="62569256" w:rsidR="51C51C56">
        <w:rPr>
          <w:rFonts w:ascii="Arial" w:hAnsi="Arial" w:eastAsia="Arial" w:cs="Arial"/>
          <w:sz w:val="24"/>
          <w:szCs w:val="24"/>
        </w:rPr>
        <w:t xml:space="preserve">O </w:t>
      </w:r>
      <w:r w:rsidRPr="62569256" w:rsidR="51C51C56">
        <w:rPr>
          <w:rFonts w:ascii="Arial" w:hAnsi="Arial" w:eastAsia="Arial" w:cs="Arial"/>
          <w:sz w:val="24"/>
          <w:szCs w:val="24"/>
        </w:rPr>
        <w:t>LowAnx</w:t>
      </w:r>
      <w:r w:rsidRPr="62569256" w:rsidR="51C51C56">
        <w:rPr>
          <w:rFonts w:ascii="Arial" w:hAnsi="Arial" w:eastAsia="Arial" w:cs="Arial"/>
          <w:sz w:val="24"/>
          <w:szCs w:val="24"/>
        </w:rPr>
        <w:t xml:space="preserve"> </w:t>
      </w:r>
      <w:r w:rsidRPr="62569256" w:rsidR="3B25DCB2">
        <w:rPr>
          <w:rFonts w:ascii="Arial" w:hAnsi="Arial" w:eastAsia="Arial" w:cs="Arial"/>
          <w:sz w:val="24"/>
          <w:szCs w:val="24"/>
        </w:rPr>
        <w:t xml:space="preserve">é uma iniciativa dedicada a fornecer apoio e informações valiosas para aqueles que enfrentam desafios relacionados à síndrome do pensamento acelerado, também conhecida como ansiedade. Nosso objetivo é oferecer uma abordagem abrangente que não apenas ajude os usuários a </w:t>
      </w:r>
      <w:r w:rsidRPr="62569256" w:rsidR="010C9835">
        <w:rPr>
          <w:rFonts w:ascii="Arial" w:hAnsi="Arial" w:eastAsia="Arial" w:cs="Arial"/>
          <w:sz w:val="24"/>
          <w:szCs w:val="24"/>
        </w:rPr>
        <w:t>gerenciarem</w:t>
      </w:r>
      <w:r w:rsidRPr="62569256" w:rsidR="3B25DCB2">
        <w:rPr>
          <w:rFonts w:ascii="Arial" w:hAnsi="Arial" w:eastAsia="Arial" w:cs="Arial"/>
          <w:sz w:val="24"/>
          <w:szCs w:val="24"/>
        </w:rPr>
        <w:t xml:space="preserve"> sua</w:t>
      </w:r>
      <w:r w:rsidRPr="62569256" w:rsidR="774A4EF2">
        <w:rPr>
          <w:rFonts w:ascii="Arial" w:hAnsi="Arial" w:eastAsia="Arial" w:cs="Arial"/>
          <w:sz w:val="24"/>
          <w:szCs w:val="24"/>
        </w:rPr>
        <w:t xml:space="preserve"> ansiedade</w:t>
      </w:r>
      <w:r w:rsidRPr="62569256" w:rsidR="3B25DCB2">
        <w:rPr>
          <w:rFonts w:ascii="Arial" w:hAnsi="Arial" w:eastAsia="Arial" w:cs="Arial"/>
          <w:sz w:val="24"/>
          <w:szCs w:val="24"/>
        </w:rPr>
        <w:t xml:space="preserve">, mas também a compreender os sintomas, promovendo a saúde mental, autocontrole e a gestão eficaz de emoções. O site </w:t>
      </w:r>
      <w:r w:rsidRPr="62569256" w:rsidR="3B25DCB2">
        <w:rPr>
          <w:rFonts w:ascii="Arial" w:hAnsi="Arial" w:eastAsia="Arial" w:cs="Arial"/>
          <w:sz w:val="24"/>
          <w:szCs w:val="24"/>
        </w:rPr>
        <w:t>LowAnx</w:t>
      </w:r>
      <w:r w:rsidRPr="62569256" w:rsidR="3B25DCB2">
        <w:rPr>
          <w:rFonts w:ascii="Arial" w:hAnsi="Arial" w:eastAsia="Arial" w:cs="Arial"/>
          <w:sz w:val="24"/>
          <w:szCs w:val="24"/>
        </w:rPr>
        <w:t xml:space="preserve"> irá disponibilizar instruções personalizadas, fornecendo</w:t>
      </w:r>
      <w:r w:rsidRPr="62569256" w:rsidR="1FED714A">
        <w:rPr>
          <w:rFonts w:ascii="Arial" w:hAnsi="Arial" w:eastAsia="Arial" w:cs="Arial"/>
          <w:sz w:val="24"/>
          <w:szCs w:val="24"/>
        </w:rPr>
        <w:t xml:space="preserve"> técnicas</w:t>
      </w:r>
      <w:r w:rsidRPr="62569256" w:rsidR="3B25DCB2">
        <w:rPr>
          <w:rFonts w:ascii="Arial" w:hAnsi="Arial" w:eastAsia="Arial" w:cs="Arial"/>
          <w:sz w:val="24"/>
          <w:szCs w:val="24"/>
        </w:rPr>
        <w:t xml:space="preserve"> sobre como controlar a ansiedade e promovendo o desenvolvimento d</w:t>
      </w:r>
      <w:r w:rsidRPr="62569256" w:rsidR="2C966C2A">
        <w:rPr>
          <w:rFonts w:ascii="Arial" w:hAnsi="Arial" w:eastAsia="Arial" w:cs="Arial"/>
          <w:sz w:val="24"/>
          <w:szCs w:val="24"/>
        </w:rPr>
        <w:t xml:space="preserve">o </w:t>
      </w:r>
      <w:r w:rsidRPr="62569256" w:rsidR="3B25DCB2">
        <w:rPr>
          <w:rFonts w:ascii="Arial" w:hAnsi="Arial" w:eastAsia="Arial" w:cs="Arial"/>
          <w:sz w:val="24"/>
          <w:szCs w:val="24"/>
        </w:rPr>
        <w:t xml:space="preserve">autocuidado. Para enriquecer ainda mais o conteúdo, contamos com a colaboração de profissionais especialistas em saúde mental, assegurando informações confiáveis e estratégias eficazes. Além disso, ofereceremos recursos interativos, como mensagens diárias, </w:t>
      </w:r>
      <w:r w:rsidRPr="62569256" w:rsidR="3B25DCB2">
        <w:rPr>
          <w:rFonts w:ascii="Arial" w:hAnsi="Arial" w:eastAsia="Arial" w:cs="Arial"/>
          <w:sz w:val="24"/>
          <w:szCs w:val="24"/>
        </w:rPr>
        <w:t>minigames</w:t>
      </w:r>
      <w:r w:rsidRPr="62569256" w:rsidR="3B25DCB2">
        <w:rPr>
          <w:rFonts w:ascii="Arial" w:hAnsi="Arial" w:eastAsia="Arial" w:cs="Arial"/>
          <w:sz w:val="24"/>
          <w:szCs w:val="24"/>
        </w:rPr>
        <w:t xml:space="preserve">, exercícios de relaxamento e técnicas comprovadas de gerenciamento de estresse. Uma loja com livros relacionados à saúde mental estará disponível para proporcionar uma experiência prática e envolvente </w:t>
      </w:r>
      <w:r w:rsidRPr="62569256" w:rsidR="425B7B2E">
        <w:rPr>
          <w:rFonts w:ascii="Arial" w:hAnsi="Arial" w:eastAsia="Arial" w:cs="Arial"/>
          <w:sz w:val="24"/>
          <w:szCs w:val="24"/>
        </w:rPr>
        <w:t>aos</w:t>
      </w:r>
      <w:r w:rsidRPr="62569256" w:rsidR="3B25DCB2">
        <w:rPr>
          <w:rFonts w:ascii="Arial" w:hAnsi="Arial" w:eastAsia="Arial" w:cs="Arial"/>
          <w:sz w:val="24"/>
          <w:szCs w:val="24"/>
        </w:rPr>
        <w:t xml:space="preserve"> usuários</w:t>
      </w:r>
      <w:r w:rsidRPr="62569256" w:rsidR="6E8E3135">
        <w:rPr>
          <w:rFonts w:ascii="Arial" w:hAnsi="Arial" w:eastAsia="Arial" w:cs="Arial"/>
          <w:sz w:val="24"/>
          <w:szCs w:val="24"/>
        </w:rPr>
        <w:t xml:space="preserve">. </w:t>
      </w:r>
      <w:r w:rsidRPr="62569256" w:rsidR="1E173F0B">
        <w:rPr>
          <w:rFonts w:ascii="Arial" w:hAnsi="Arial" w:eastAsia="Arial" w:cs="Arial"/>
          <w:sz w:val="24"/>
          <w:szCs w:val="24"/>
        </w:rPr>
        <w:t xml:space="preserve">Ao optar pela </w:t>
      </w:r>
      <w:bookmarkStart w:name="_Int_2EeF76BO" w:id="0"/>
      <w:r w:rsidRPr="62569256" w:rsidR="1E173F0B">
        <w:rPr>
          <w:rFonts w:ascii="Arial" w:hAnsi="Arial" w:eastAsia="Arial" w:cs="Arial"/>
          <w:sz w:val="24"/>
          <w:szCs w:val="24"/>
        </w:rPr>
        <w:t>LowAnx</w:t>
      </w:r>
      <w:bookmarkEnd w:id="0"/>
      <w:r w:rsidRPr="62569256" w:rsidR="1E173F0B">
        <w:rPr>
          <w:rFonts w:ascii="Arial" w:hAnsi="Arial" w:eastAsia="Arial" w:cs="Arial"/>
          <w:sz w:val="24"/>
          <w:szCs w:val="24"/>
        </w:rPr>
        <w:t>, os usuários escolhem um recurso confiável para auxiliar na jornada de autocuidado e bem-estar mental.</w:t>
      </w:r>
    </w:p>
    <w:p w:rsidRPr="00557020" w:rsidR="005D1100" w:rsidP="7496EF38" w:rsidRDefault="005D1100" w14:paraId="65C5C1E9" w14:textId="77777777">
      <w:pPr>
        <w:spacing w:after="0" w:line="240" w:lineRule="auto"/>
        <w:rPr>
          <w:rFonts w:ascii="Arial" w:hAnsi="Arial" w:eastAsia="Arial" w:cs="Arial"/>
          <w:sz w:val="24"/>
          <w:szCs w:val="24"/>
        </w:rPr>
      </w:pPr>
    </w:p>
    <w:p w:rsidRPr="00557020" w:rsidR="005D1100" w:rsidP="7496EF38" w:rsidRDefault="259DF2C6" w14:paraId="7BEB25D7" w14:textId="5258986D">
      <w:pPr>
        <w:spacing w:after="0" w:line="240" w:lineRule="auto"/>
        <w:rPr>
          <w:rFonts w:ascii="Arial" w:hAnsi="Arial" w:eastAsia="Arial" w:cs="Arial"/>
          <w:sz w:val="24"/>
          <w:szCs w:val="24"/>
        </w:rPr>
      </w:pPr>
      <w:r w:rsidRPr="00557020">
        <w:rPr>
          <w:rFonts w:ascii="Arial" w:hAnsi="Arial" w:eastAsia="Arial" w:cs="Arial"/>
          <w:sz w:val="24"/>
          <w:szCs w:val="24"/>
        </w:rPr>
        <w:t xml:space="preserve">Palavras-chave: </w:t>
      </w:r>
      <w:r w:rsidRPr="00557020" w:rsidR="091CCDCF">
        <w:rPr>
          <w:rFonts w:ascii="Arial" w:hAnsi="Arial" w:eastAsia="Arial" w:cs="Arial"/>
          <w:sz w:val="24"/>
          <w:szCs w:val="24"/>
        </w:rPr>
        <w:t>Ansiedade</w:t>
      </w:r>
      <w:r w:rsidRPr="00557020">
        <w:rPr>
          <w:rFonts w:ascii="Arial" w:hAnsi="Arial" w:eastAsia="Arial" w:cs="Arial"/>
          <w:sz w:val="24"/>
          <w:szCs w:val="24"/>
        </w:rPr>
        <w:t xml:space="preserve">. </w:t>
      </w:r>
      <w:r w:rsidRPr="00557020" w:rsidR="4B611882">
        <w:rPr>
          <w:rFonts w:ascii="Arial" w:hAnsi="Arial" w:eastAsia="Arial" w:cs="Arial"/>
          <w:sz w:val="24"/>
          <w:szCs w:val="24"/>
        </w:rPr>
        <w:t>Auto</w:t>
      </w:r>
      <w:r w:rsidRPr="00557020" w:rsidR="2672BBE5">
        <w:rPr>
          <w:rFonts w:ascii="Arial" w:hAnsi="Arial" w:eastAsia="Arial" w:cs="Arial"/>
          <w:sz w:val="24"/>
          <w:szCs w:val="24"/>
        </w:rPr>
        <w:t>cuidado</w:t>
      </w:r>
      <w:r w:rsidRPr="00557020">
        <w:rPr>
          <w:rFonts w:ascii="Arial" w:hAnsi="Arial" w:eastAsia="Arial" w:cs="Arial"/>
          <w:sz w:val="24"/>
          <w:szCs w:val="24"/>
        </w:rPr>
        <w:t xml:space="preserve">. </w:t>
      </w:r>
      <w:r w:rsidRPr="00557020" w:rsidR="52FEF6FA">
        <w:rPr>
          <w:rFonts w:ascii="Arial" w:hAnsi="Arial" w:eastAsia="Arial" w:cs="Arial"/>
          <w:sz w:val="24"/>
          <w:szCs w:val="24"/>
        </w:rPr>
        <w:t>Saúde</w:t>
      </w:r>
      <w:r w:rsidRPr="00557020">
        <w:rPr>
          <w:rFonts w:ascii="Arial" w:hAnsi="Arial" w:eastAsia="Arial" w:cs="Arial"/>
          <w:sz w:val="24"/>
          <w:szCs w:val="24"/>
        </w:rPr>
        <w:t>.</w:t>
      </w:r>
    </w:p>
    <w:p w:rsidRPr="00CE0810" w:rsidR="005D1100" w:rsidP="7496EF38" w:rsidRDefault="005D1100" w14:paraId="273E25B1" w14:textId="77777777">
      <w:pPr>
        <w:spacing w:after="0" w:line="240" w:lineRule="auto"/>
        <w:rPr>
          <w:rFonts w:ascii="Arial" w:hAnsi="Arial" w:eastAsia="Arial" w:cs="Arial"/>
        </w:rPr>
      </w:pPr>
    </w:p>
    <w:p w:rsidRPr="00295A8D" w:rsidR="005D1100" w:rsidP="7496EF38" w:rsidRDefault="5356A935" w14:paraId="0B4955E0" w14:textId="3979F657">
      <w:pPr>
        <w:pStyle w:val="Ttulo1"/>
        <w:rPr>
          <w:rFonts w:eastAsia="Arial"/>
          <w:lang w:val="en-US"/>
        </w:rPr>
      </w:pPr>
      <w:r w:rsidRPr="7496EF38">
        <w:rPr>
          <w:rFonts w:eastAsia="Arial"/>
          <w:lang w:val="en-US"/>
        </w:rPr>
        <w:t>ABSTRACT</w:t>
      </w:r>
    </w:p>
    <w:p w:rsidRPr="00DA6AE7" w:rsidR="005D1100" w:rsidP="7B3FD497" w:rsidRDefault="005D1100" w14:paraId="17701764" w14:textId="77777777">
      <w:pPr>
        <w:spacing w:after="0" w:line="240" w:lineRule="auto"/>
        <w:rPr>
          <w:rFonts w:ascii="Arial" w:hAnsi="Arial" w:eastAsia="Arial" w:cs="Arial"/>
          <w:lang w:val="en-US"/>
        </w:rPr>
      </w:pPr>
    </w:p>
    <w:p w:rsidRPr="00557020" w:rsidR="005D1100" w:rsidP="62569256" w:rsidRDefault="1FFF2E7B" w14:paraId="7EECDF8F" w14:textId="75B3169B">
      <w:pPr>
        <w:shd w:val="clear" w:color="auto" w:fill="FFFFFF" w:themeFill="background1"/>
        <w:spacing w:after="0" w:line="240" w:lineRule="auto"/>
        <w:ind w:firstLine="0"/>
        <w:jc w:val="both"/>
        <w:rPr>
          <w:rFonts w:ascii="Arial" w:hAnsi="Arial" w:eastAsia="Arial" w:cs="Arial"/>
          <w:sz w:val="24"/>
          <w:szCs w:val="24"/>
          <w:lang w:val="en-US"/>
        </w:rPr>
      </w:pPr>
      <w:r w:rsidRPr="62569256" w:rsidR="1FFF2E7B">
        <w:rPr>
          <w:rFonts w:ascii="Arial" w:hAnsi="Arial" w:eastAsia="Arial" w:cs="Arial"/>
          <w:color w:val="000000" w:themeColor="text1" w:themeTint="FF" w:themeShade="FF"/>
          <w:sz w:val="24"/>
          <w:szCs w:val="24"/>
          <w:lang w:val="en-US"/>
        </w:rPr>
        <w:t>LowAnx</w:t>
      </w:r>
      <w:r w:rsidRPr="62569256" w:rsidR="1FFF2E7B">
        <w:rPr>
          <w:rFonts w:ascii="Arial" w:hAnsi="Arial" w:eastAsia="Arial" w:cs="Arial"/>
          <w:color w:val="000000" w:themeColor="text1" w:themeTint="FF" w:themeShade="FF"/>
          <w:sz w:val="24"/>
          <w:szCs w:val="24"/>
          <w:lang w:val="en-US"/>
        </w:rPr>
        <w:t xml:space="preserve"> is an initiative dedicated to providing support and valuable information for those facing challenges related to Accelerated Thought Syndrome, also known as anxiety. Our goal is to offer a comprehensive approach that not only helps users manage their minds but also understand the symptoms, promoting mental health, self-control, and effective emotion management. The </w:t>
      </w:r>
      <w:r w:rsidRPr="62569256" w:rsidR="1FFF2E7B">
        <w:rPr>
          <w:rFonts w:ascii="Arial" w:hAnsi="Arial" w:eastAsia="Arial" w:cs="Arial"/>
          <w:color w:val="000000" w:themeColor="text1" w:themeTint="FF" w:themeShade="FF"/>
          <w:sz w:val="24"/>
          <w:szCs w:val="24"/>
          <w:lang w:val="en-US"/>
        </w:rPr>
        <w:t>LowAnx</w:t>
      </w:r>
      <w:r w:rsidRPr="62569256" w:rsidR="1FFF2E7B">
        <w:rPr>
          <w:rFonts w:ascii="Arial" w:hAnsi="Arial" w:eastAsia="Arial" w:cs="Arial"/>
          <w:color w:val="000000" w:themeColor="text1" w:themeTint="FF" w:themeShade="FF"/>
          <w:sz w:val="24"/>
          <w:szCs w:val="24"/>
          <w:lang w:val="en-US"/>
        </w:rPr>
        <w:t xml:space="preserve"> website will provide personalized instructions, offering detailed plans on how to control anxiety and promoting the development of self-care skills. To further enrich the content, we rely on the collaboration of mental health professionals, ensuring reliable information and effective strategies. Additionally, we will offer interactive resources such as daily messages, mini-games, relaxation exercises, and proven stress management techniques. A store with </w:t>
      </w:r>
      <w:r w:rsidRPr="62569256" w:rsidR="1FFF2E7B">
        <w:rPr>
          <w:rFonts w:ascii="Arial" w:hAnsi="Arial" w:eastAsia="Arial" w:cs="Arial"/>
          <w:color w:val="000000" w:themeColor="text1" w:themeTint="FF" w:themeShade="FF"/>
          <w:sz w:val="24"/>
          <w:szCs w:val="24"/>
          <w:lang w:val="en-US"/>
        </w:rPr>
        <w:t xml:space="preserve">books related to mental health will be available to provide a practical and engaging experience for users. By opting for </w:t>
      </w:r>
      <w:r w:rsidRPr="62569256" w:rsidR="1FFF2E7B">
        <w:rPr>
          <w:rFonts w:ascii="Arial" w:hAnsi="Arial" w:eastAsia="Arial" w:cs="Arial"/>
          <w:color w:val="000000" w:themeColor="text1" w:themeTint="FF" w:themeShade="FF"/>
          <w:sz w:val="24"/>
          <w:szCs w:val="24"/>
          <w:lang w:val="en-US"/>
        </w:rPr>
        <w:t>LowAnx</w:t>
      </w:r>
      <w:r w:rsidRPr="62569256" w:rsidR="1FFF2E7B">
        <w:rPr>
          <w:rFonts w:ascii="Arial" w:hAnsi="Arial" w:eastAsia="Arial" w:cs="Arial"/>
          <w:color w:val="000000" w:themeColor="text1" w:themeTint="FF" w:themeShade="FF"/>
          <w:sz w:val="24"/>
          <w:szCs w:val="24"/>
          <w:lang w:val="en-US"/>
        </w:rPr>
        <w:t>, users choose a reliable resource to assist them on their journey of self-care and mental well-being.</w:t>
      </w:r>
    </w:p>
    <w:p w:rsidRPr="00557020" w:rsidR="7B3FD497" w:rsidP="7496EF38" w:rsidRDefault="7B3FD497" w14:paraId="53275984" w14:textId="7A3DFC7D">
      <w:pPr>
        <w:shd w:val="clear" w:color="auto" w:fill="FFFFFF" w:themeFill="background1"/>
        <w:spacing w:after="0" w:line="240" w:lineRule="auto"/>
        <w:rPr>
          <w:rFonts w:ascii="Arial" w:hAnsi="Arial" w:eastAsia="Arial" w:cs="Arial"/>
          <w:color w:val="000000" w:themeColor="text1"/>
          <w:sz w:val="24"/>
          <w:szCs w:val="24"/>
          <w:lang w:val="en-US"/>
        </w:rPr>
      </w:pPr>
    </w:p>
    <w:p w:rsidRPr="00557020" w:rsidR="005D1100" w:rsidP="7496EF38" w:rsidRDefault="1FFF2E7B" w14:paraId="217E2ED2" w14:textId="54D3F4CB">
      <w:pPr>
        <w:shd w:val="clear" w:color="auto" w:fill="FFFFFF" w:themeFill="background1"/>
        <w:spacing w:after="0" w:line="240" w:lineRule="auto"/>
        <w:jc w:val="both"/>
        <w:rPr>
          <w:rFonts w:ascii="Arial" w:hAnsi="Arial" w:eastAsia="Arial" w:cs="Arial"/>
          <w:color w:val="000000" w:themeColor="text1"/>
          <w:sz w:val="24"/>
          <w:szCs w:val="24"/>
        </w:rPr>
      </w:pPr>
      <w:r w:rsidRPr="00557020">
        <w:rPr>
          <w:rFonts w:ascii="Arial" w:hAnsi="Arial" w:eastAsia="Arial" w:cs="Arial"/>
          <w:color w:val="000000" w:themeColor="text1"/>
          <w:sz w:val="24"/>
          <w:szCs w:val="24"/>
          <w:lang w:val="en-US"/>
        </w:rPr>
        <w:t xml:space="preserve">Keywords: Anxiety. Self-help. Health. </w:t>
      </w:r>
      <w:proofErr w:type="spellStart"/>
      <w:r w:rsidRPr="00557020">
        <w:rPr>
          <w:rFonts w:ascii="Arial" w:hAnsi="Arial" w:eastAsia="Arial" w:cs="Arial"/>
          <w:color w:val="000000" w:themeColor="text1"/>
          <w:sz w:val="24"/>
          <w:szCs w:val="24"/>
        </w:rPr>
        <w:t>Control</w:t>
      </w:r>
      <w:proofErr w:type="spellEnd"/>
      <w:r w:rsidRPr="00557020">
        <w:rPr>
          <w:rFonts w:ascii="Arial" w:hAnsi="Arial" w:eastAsia="Arial" w:cs="Arial"/>
          <w:color w:val="000000" w:themeColor="text1"/>
          <w:sz w:val="24"/>
          <w:szCs w:val="24"/>
        </w:rPr>
        <w:t>.</w:t>
      </w:r>
    </w:p>
    <w:p w:rsidRPr="00DA6AE7" w:rsidR="005D1100" w:rsidP="7496EF38" w:rsidRDefault="005D1100" w14:paraId="50CB4FB8" w14:textId="5A68B622">
      <w:pPr>
        <w:spacing w:after="0" w:line="240" w:lineRule="auto"/>
        <w:rPr>
          <w:rFonts w:ascii="Arial" w:hAnsi="Arial" w:eastAsia="Arial" w:cs="Arial"/>
        </w:rPr>
      </w:pPr>
    </w:p>
    <w:p w:rsidRPr="005D1100" w:rsidR="005D1100" w:rsidP="7496EF38" w:rsidRDefault="66157B1D" w14:paraId="4B968840" w14:textId="77777777">
      <w:pPr>
        <w:pStyle w:val="Ttulo1"/>
        <w:rPr>
          <w:rFonts w:eastAsia="Arial"/>
          <w:lang w:val="pt-BR"/>
        </w:rPr>
      </w:pPr>
      <w:r w:rsidRPr="7496EF38">
        <w:rPr>
          <w:rFonts w:eastAsia="Arial"/>
          <w:lang w:val="pt-BR"/>
        </w:rPr>
        <w:t>INTRODUÇÃO</w:t>
      </w:r>
    </w:p>
    <w:p w:rsidRPr="00DA6AE7" w:rsidR="00DA6AE7" w:rsidP="746C64ED" w:rsidRDefault="52FEF6FA" w14:paraId="72997F3B" w14:textId="573480B8">
      <w:pPr>
        <w:spacing w:after="0" w:line="360" w:lineRule="auto"/>
        <w:ind w:firstLine="709"/>
        <w:jc w:val="both"/>
        <w:rPr>
          <w:rFonts w:ascii="Arial" w:hAnsi="Arial" w:eastAsia="Arial" w:cs="Arial"/>
          <w:sz w:val="24"/>
          <w:szCs w:val="24"/>
        </w:rPr>
      </w:pPr>
      <w:r w:rsidRPr="746C64ED" w:rsidR="7F29F5EF">
        <w:rPr>
          <w:rFonts w:ascii="Arial" w:hAnsi="Arial" w:eastAsia="Arial" w:cs="Arial"/>
          <w:sz w:val="24"/>
          <w:szCs w:val="24"/>
        </w:rPr>
        <w:t xml:space="preserve">O Projeto </w:t>
      </w:r>
      <w:r w:rsidRPr="746C64ED" w:rsidR="7F29F5EF">
        <w:rPr>
          <w:rFonts w:ascii="Arial" w:hAnsi="Arial" w:eastAsia="Arial" w:cs="Arial"/>
          <w:sz w:val="24"/>
          <w:szCs w:val="24"/>
        </w:rPr>
        <w:t>LowAnx</w:t>
      </w:r>
      <w:r w:rsidRPr="746C64ED" w:rsidR="7F29F5EF">
        <w:rPr>
          <w:rFonts w:ascii="Arial" w:hAnsi="Arial" w:eastAsia="Arial" w:cs="Arial"/>
          <w:sz w:val="24"/>
          <w:szCs w:val="24"/>
        </w:rPr>
        <w:t xml:space="preserve"> é uma iniciativa dedicada a fornecer apoio e informações valiosas para aqueles que enfrentam desafios relacionados à síndrome do pensamento acelerado, também conhecida como ansiedade. </w:t>
      </w:r>
      <w:r w:rsidRPr="746C64ED" w:rsidR="13DE7F73">
        <w:rPr>
          <w:rFonts w:ascii="Arial" w:hAnsi="Arial" w:eastAsia="Arial" w:cs="Arial"/>
          <w:sz w:val="24"/>
          <w:szCs w:val="24"/>
        </w:rPr>
        <w:t>Tem-se como</w:t>
      </w:r>
      <w:r w:rsidRPr="746C64ED" w:rsidR="7F29F5EF">
        <w:rPr>
          <w:rFonts w:ascii="Arial" w:hAnsi="Arial" w:eastAsia="Arial" w:cs="Arial"/>
          <w:sz w:val="24"/>
          <w:szCs w:val="24"/>
        </w:rPr>
        <w:t xml:space="preserve"> objetivo oferecer uma abordagem abrangente que não apenas ajude os usuários a gerenciarem suas mentes, mas também a compreender os sintomas, promovendo a saúde mental, autocontrole e a gestão eficaz de emoções. </w:t>
      </w:r>
      <w:r w:rsidRPr="746C64ED" w:rsidR="541AEDA5">
        <w:rPr>
          <w:rFonts w:ascii="Arial" w:hAnsi="Arial" w:eastAsia="Arial" w:cs="Arial"/>
          <w:sz w:val="24"/>
          <w:szCs w:val="24"/>
        </w:rPr>
        <w:t>O projeto consiste em construir um site.</w:t>
      </w:r>
      <w:r w:rsidRPr="746C64ED" w:rsidR="00CE0810">
        <w:rPr>
          <w:rFonts w:ascii="Arial" w:hAnsi="Arial" w:eastAsia="Arial" w:cs="Arial"/>
          <w:sz w:val="24"/>
          <w:szCs w:val="24"/>
        </w:rPr>
        <w:t xml:space="preserve"> </w:t>
      </w:r>
      <w:r w:rsidRPr="746C64ED" w:rsidR="451B9200">
        <w:rPr>
          <w:rFonts w:ascii="Arial" w:hAnsi="Arial" w:eastAsia="Arial" w:cs="Arial"/>
          <w:sz w:val="24"/>
          <w:szCs w:val="24"/>
        </w:rPr>
        <w:t xml:space="preserve">De acordo com dados do IBGE (Instituto Brasileiro de Geografia e Estatística), mais de 26% dos brasileiros receberam um diagnóstico médico de ansiedade </w:t>
      </w:r>
      <w:r w:rsidRPr="746C64ED" w:rsidR="2E88BC0F">
        <w:rPr>
          <w:rFonts w:ascii="Arial" w:hAnsi="Arial" w:eastAsia="Arial" w:cs="Arial"/>
          <w:sz w:val="24"/>
          <w:szCs w:val="24"/>
        </w:rPr>
        <w:t>(ROCHA, 2023)</w:t>
      </w:r>
      <w:r w:rsidRPr="746C64ED" w:rsidR="451B9200">
        <w:rPr>
          <w:rFonts w:ascii="Arial" w:hAnsi="Arial" w:eastAsia="Arial" w:cs="Arial"/>
          <w:sz w:val="24"/>
          <w:szCs w:val="24"/>
        </w:rPr>
        <w:t>.</w:t>
      </w:r>
      <w:r w:rsidRPr="746C64ED" w:rsidR="673FCDF4">
        <w:rPr>
          <w:rFonts w:ascii="Arial" w:hAnsi="Arial" w:eastAsia="Arial" w:cs="Arial"/>
          <w:sz w:val="24"/>
          <w:szCs w:val="24"/>
        </w:rPr>
        <w:t xml:space="preserve"> </w:t>
      </w:r>
      <w:r w:rsidRPr="746C64ED" w:rsidR="4C74750D">
        <w:rPr>
          <w:rFonts w:ascii="Arial" w:hAnsi="Arial" w:eastAsia="Arial" w:cs="Arial"/>
          <w:sz w:val="24"/>
          <w:szCs w:val="24"/>
        </w:rPr>
        <w:t>Especificamente, um terço da população mais jovem, entre 18 e 24 anos, apresenta ansiedade, com índices mais altos entre as mulheres e na região Centro-Oeste do Brasil.</w:t>
      </w:r>
      <w:r w:rsidRPr="746C64ED" w:rsidR="189E8CBD">
        <w:rPr>
          <w:rFonts w:ascii="Arial" w:hAnsi="Arial" w:eastAsia="Arial" w:cs="Arial"/>
          <w:sz w:val="24"/>
          <w:szCs w:val="24"/>
        </w:rPr>
        <w:t xml:space="preserve"> </w:t>
      </w:r>
      <w:r w:rsidRPr="746C64ED" w:rsidR="52FEF6FA">
        <w:rPr>
          <w:rFonts w:ascii="Arial" w:hAnsi="Arial" w:eastAsia="Arial" w:cs="Arial"/>
          <w:sz w:val="24"/>
          <w:szCs w:val="24"/>
        </w:rPr>
        <w:t>O site disponibilizar</w:t>
      </w:r>
      <w:r w:rsidRPr="746C64ED" w:rsidR="25F5C2E7">
        <w:rPr>
          <w:rFonts w:ascii="Arial" w:hAnsi="Arial" w:eastAsia="Arial" w:cs="Arial"/>
          <w:sz w:val="24"/>
          <w:szCs w:val="24"/>
        </w:rPr>
        <w:t>á</w:t>
      </w:r>
      <w:r w:rsidRPr="746C64ED" w:rsidR="52FEF6FA">
        <w:rPr>
          <w:rFonts w:ascii="Arial" w:hAnsi="Arial" w:eastAsia="Arial" w:cs="Arial"/>
          <w:sz w:val="24"/>
          <w:szCs w:val="24"/>
        </w:rPr>
        <w:t xml:space="preserve"> instruções personalizadas, fornecendo </w:t>
      </w:r>
      <w:r w:rsidRPr="746C64ED" w:rsidR="3F6061A9">
        <w:rPr>
          <w:rFonts w:ascii="Arial" w:hAnsi="Arial" w:eastAsia="Arial" w:cs="Arial"/>
          <w:sz w:val="24"/>
          <w:szCs w:val="24"/>
        </w:rPr>
        <w:t>técnicas</w:t>
      </w:r>
      <w:r w:rsidRPr="746C64ED" w:rsidR="52FEF6FA">
        <w:rPr>
          <w:rFonts w:ascii="Arial" w:hAnsi="Arial" w:eastAsia="Arial" w:cs="Arial"/>
          <w:sz w:val="24"/>
          <w:szCs w:val="24"/>
        </w:rPr>
        <w:t xml:space="preserve"> detalhad</w:t>
      </w:r>
      <w:r w:rsidRPr="746C64ED" w:rsidR="07447903">
        <w:rPr>
          <w:rFonts w:ascii="Arial" w:hAnsi="Arial" w:eastAsia="Arial" w:cs="Arial"/>
          <w:sz w:val="24"/>
          <w:szCs w:val="24"/>
        </w:rPr>
        <w:t>as</w:t>
      </w:r>
      <w:r w:rsidRPr="746C64ED" w:rsidR="52FEF6FA">
        <w:rPr>
          <w:rFonts w:ascii="Arial" w:hAnsi="Arial" w:eastAsia="Arial" w:cs="Arial"/>
          <w:sz w:val="24"/>
          <w:szCs w:val="24"/>
        </w:rPr>
        <w:t xml:space="preserve"> sobre como controlar a ansiedade e promovendo o desenvolvimento d</w:t>
      </w:r>
      <w:r w:rsidRPr="746C64ED" w:rsidR="08C72C63">
        <w:rPr>
          <w:rFonts w:ascii="Arial" w:hAnsi="Arial" w:eastAsia="Arial" w:cs="Arial"/>
          <w:sz w:val="24"/>
          <w:szCs w:val="24"/>
        </w:rPr>
        <w:t xml:space="preserve">o </w:t>
      </w:r>
      <w:r w:rsidRPr="746C64ED" w:rsidR="52FEF6FA">
        <w:rPr>
          <w:rFonts w:ascii="Arial" w:hAnsi="Arial" w:eastAsia="Arial" w:cs="Arial"/>
          <w:sz w:val="24"/>
          <w:szCs w:val="24"/>
        </w:rPr>
        <w:t>autocuidado. Para enriquecer ainda mais o conteúdo, conta</w:t>
      </w:r>
      <w:r w:rsidRPr="746C64ED" w:rsidR="2DF120E5">
        <w:rPr>
          <w:rFonts w:ascii="Arial" w:hAnsi="Arial" w:eastAsia="Arial" w:cs="Arial"/>
          <w:sz w:val="24"/>
          <w:szCs w:val="24"/>
        </w:rPr>
        <w:t>-se</w:t>
      </w:r>
      <w:r w:rsidRPr="746C64ED" w:rsidR="52FEF6FA">
        <w:rPr>
          <w:rFonts w:ascii="Arial" w:hAnsi="Arial" w:eastAsia="Arial" w:cs="Arial"/>
          <w:sz w:val="24"/>
          <w:szCs w:val="24"/>
        </w:rPr>
        <w:t xml:space="preserve"> com a colaboração de especialistas em saúde mental, assegurando informações confiáveis e estratégias eficazes.</w:t>
      </w:r>
    </w:p>
    <w:p w:rsidRPr="00DA6AE7" w:rsidR="00DA6AE7" w:rsidP="00AF712B" w:rsidRDefault="52F7EC40" w14:paraId="402A84EE" w14:textId="070A2699">
      <w:pPr>
        <w:spacing w:after="0" w:line="360" w:lineRule="auto"/>
        <w:ind w:firstLine="709"/>
        <w:jc w:val="both"/>
        <w:rPr>
          <w:rFonts w:ascii="Arial" w:hAnsi="Arial" w:eastAsia="Arial" w:cs="Arial"/>
          <w:sz w:val="24"/>
          <w:szCs w:val="24"/>
        </w:rPr>
      </w:pPr>
      <w:r w:rsidRPr="752F6DB7" w:rsidR="73A865AD">
        <w:rPr>
          <w:rFonts w:ascii="Arial" w:hAnsi="Arial" w:eastAsia="Arial" w:cs="Arial"/>
          <w:sz w:val="24"/>
          <w:szCs w:val="24"/>
        </w:rPr>
        <w:t>A</w:t>
      </w:r>
      <w:r w:rsidRPr="752F6DB7" w:rsidR="05566C98">
        <w:rPr>
          <w:rFonts w:ascii="Arial" w:hAnsi="Arial" w:eastAsia="Arial" w:cs="Arial"/>
          <w:sz w:val="24"/>
          <w:szCs w:val="24"/>
        </w:rPr>
        <w:t xml:space="preserve"> partir </w:t>
      </w:r>
      <w:r w:rsidRPr="752F6DB7" w:rsidR="73A865AD">
        <w:rPr>
          <w:rFonts w:ascii="Arial" w:hAnsi="Arial" w:eastAsia="Arial" w:cs="Arial"/>
          <w:sz w:val="24"/>
          <w:szCs w:val="24"/>
        </w:rPr>
        <w:t>disso, ofer</w:t>
      </w:r>
      <w:r w:rsidRPr="752F6DB7" w:rsidR="01F2871B">
        <w:rPr>
          <w:rFonts w:ascii="Arial" w:hAnsi="Arial" w:eastAsia="Arial" w:cs="Arial"/>
          <w:sz w:val="24"/>
          <w:szCs w:val="24"/>
        </w:rPr>
        <w:t>tar-se-á</w:t>
      </w:r>
      <w:r w:rsidRPr="752F6DB7" w:rsidR="73A865AD">
        <w:rPr>
          <w:rFonts w:ascii="Arial" w:hAnsi="Arial" w:eastAsia="Arial" w:cs="Arial"/>
          <w:sz w:val="24"/>
          <w:szCs w:val="24"/>
        </w:rPr>
        <w:t xml:space="preserve"> recursos interativos, como mensagens diárias, </w:t>
      </w:r>
      <w:r w:rsidRPr="752F6DB7" w:rsidR="73A865AD">
        <w:rPr>
          <w:rFonts w:ascii="Arial" w:hAnsi="Arial" w:eastAsia="Arial" w:cs="Arial"/>
          <w:sz w:val="24"/>
          <w:szCs w:val="24"/>
        </w:rPr>
        <w:t>minigames</w:t>
      </w:r>
      <w:r w:rsidRPr="752F6DB7" w:rsidR="73A865AD">
        <w:rPr>
          <w:rFonts w:ascii="Arial" w:hAnsi="Arial" w:eastAsia="Arial" w:cs="Arial"/>
          <w:sz w:val="24"/>
          <w:szCs w:val="24"/>
        </w:rPr>
        <w:t xml:space="preserve">, exercícios de relaxamento e técnicas comprovadas de gerenciamento de estresse. </w:t>
      </w:r>
      <w:r w:rsidRPr="752F6DB7" w:rsidR="66C20D70">
        <w:rPr>
          <w:rFonts w:ascii="Arial" w:hAnsi="Arial" w:eastAsia="Arial" w:cs="Arial"/>
          <w:sz w:val="24"/>
          <w:szCs w:val="24"/>
        </w:rPr>
        <w:t>Além deste</w:t>
      </w:r>
      <w:r w:rsidRPr="752F6DB7" w:rsidR="1D3F0AAB">
        <w:rPr>
          <w:rFonts w:ascii="Arial" w:hAnsi="Arial" w:eastAsia="Arial" w:cs="Arial"/>
          <w:sz w:val="24"/>
          <w:szCs w:val="24"/>
        </w:rPr>
        <w:t>,</w:t>
      </w:r>
      <w:r w:rsidRPr="752F6DB7" w:rsidR="66C20D70">
        <w:rPr>
          <w:rFonts w:ascii="Arial" w:hAnsi="Arial" w:eastAsia="Arial" w:cs="Arial"/>
          <w:sz w:val="24"/>
          <w:szCs w:val="24"/>
        </w:rPr>
        <w:t xml:space="preserve"> o projeto contará com </w:t>
      </w:r>
      <w:r w:rsidRPr="752F6DB7" w:rsidR="526032F5">
        <w:rPr>
          <w:rFonts w:ascii="Arial" w:hAnsi="Arial" w:eastAsia="Arial" w:cs="Arial"/>
          <w:sz w:val="24"/>
          <w:szCs w:val="24"/>
        </w:rPr>
        <w:t>sugestões de</w:t>
      </w:r>
      <w:r w:rsidRPr="752F6DB7" w:rsidR="73A865AD">
        <w:rPr>
          <w:rFonts w:ascii="Arial" w:hAnsi="Arial" w:eastAsia="Arial" w:cs="Arial"/>
          <w:sz w:val="24"/>
          <w:szCs w:val="24"/>
        </w:rPr>
        <w:t xml:space="preserve"> livros relacionados à saúde mental</w:t>
      </w:r>
      <w:r w:rsidRPr="752F6DB7" w:rsidR="49C2FE50">
        <w:rPr>
          <w:rFonts w:ascii="Arial" w:hAnsi="Arial" w:eastAsia="Arial" w:cs="Arial"/>
          <w:sz w:val="24"/>
          <w:szCs w:val="24"/>
        </w:rPr>
        <w:t>,</w:t>
      </w:r>
      <w:r w:rsidRPr="752F6DB7" w:rsidR="73A865AD">
        <w:rPr>
          <w:rFonts w:ascii="Arial" w:hAnsi="Arial" w:eastAsia="Arial" w:cs="Arial"/>
          <w:sz w:val="24"/>
          <w:szCs w:val="24"/>
        </w:rPr>
        <w:t xml:space="preserve"> estará disponível para proporcionar uma experiência prática e envolvente aos usuários.</w:t>
      </w:r>
      <w:r w:rsidRPr="752F6DB7" w:rsidR="6C66A443">
        <w:rPr>
          <w:rFonts w:ascii="Arial" w:hAnsi="Arial" w:eastAsia="Arial" w:cs="Arial"/>
          <w:sz w:val="24"/>
          <w:szCs w:val="24"/>
        </w:rPr>
        <w:t xml:space="preserve"> </w:t>
      </w:r>
      <w:r w:rsidRPr="752F6DB7" w:rsidR="0F47A6B0">
        <w:rPr>
          <w:rFonts w:ascii="Arial" w:hAnsi="Arial" w:eastAsia="Arial" w:cs="Arial"/>
          <w:sz w:val="24"/>
          <w:szCs w:val="24"/>
        </w:rPr>
        <w:t>O site será desenvolvido com foco na acessibilidade, usabilidade e gratuidade, garantindo facilidade de uso para todos os usuários.</w:t>
      </w:r>
      <w:r w:rsidRPr="752F6DB7" w:rsidR="0F47A6B0">
        <w:rPr>
          <w:rFonts w:ascii="Arial" w:hAnsi="Arial" w:eastAsia="Arial" w:cs="Arial"/>
          <w:sz w:val="24"/>
          <w:szCs w:val="24"/>
        </w:rPr>
        <w:t xml:space="preserve"> </w:t>
      </w:r>
      <w:r w:rsidRPr="752F6DB7" w:rsidR="07E449B7">
        <w:rPr>
          <w:rFonts w:ascii="Arial" w:hAnsi="Arial" w:eastAsia="Arial" w:cs="Arial"/>
          <w:sz w:val="24"/>
          <w:szCs w:val="24"/>
        </w:rPr>
        <w:t>LowAnx</w:t>
      </w:r>
      <w:r w:rsidRPr="752F6DB7" w:rsidR="07E449B7">
        <w:rPr>
          <w:rFonts w:ascii="Arial" w:hAnsi="Arial" w:eastAsia="Arial" w:cs="Arial"/>
          <w:sz w:val="24"/>
          <w:szCs w:val="24"/>
        </w:rPr>
        <w:t xml:space="preserve"> </w:t>
      </w:r>
      <w:r w:rsidRPr="752F6DB7" w:rsidR="1F4331B0">
        <w:rPr>
          <w:rFonts w:ascii="Arial" w:hAnsi="Arial" w:eastAsia="Arial" w:cs="Arial"/>
          <w:sz w:val="24"/>
          <w:szCs w:val="24"/>
        </w:rPr>
        <w:t>irá</w:t>
      </w:r>
      <w:r w:rsidRPr="752F6DB7" w:rsidR="0F47A6B0">
        <w:rPr>
          <w:rFonts w:ascii="Arial" w:hAnsi="Arial" w:eastAsia="Arial" w:cs="Arial"/>
          <w:sz w:val="24"/>
          <w:szCs w:val="24"/>
        </w:rPr>
        <w:t xml:space="preserve"> preservar a privacidade dos usuários, garantindo a confidencialidade das informações compartilhadas.</w:t>
      </w:r>
      <w:r w:rsidRPr="752F6DB7" w:rsidR="0C8E9531">
        <w:rPr>
          <w:rFonts w:ascii="Arial" w:hAnsi="Arial" w:eastAsia="Arial" w:cs="Arial"/>
          <w:sz w:val="24"/>
          <w:szCs w:val="24"/>
        </w:rPr>
        <w:t xml:space="preserve"> </w:t>
      </w:r>
      <w:r w:rsidRPr="752F6DB7" w:rsidR="214AB283">
        <w:rPr>
          <w:rFonts w:ascii="Arial" w:hAnsi="Arial" w:eastAsia="Arial" w:cs="Arial"/>
          <w:sz w:val="24"/>
          <w:szCs w:val="24"/>
        </w:rPr>
        <w:t>Ao optar pelo</w:t>
      </w:r>
      <w:r w:rsidRPr="752F6DB7" w:rsidR="214AB283">
        <w:rPr>
          <w:rFonts w:ascii="Arial" w:hAnsi="Arial" w:eastAsia="Arial" w:cs="Arial"/>
          <w:sz w:val="24"/>
          <w:szCs w:val="24"/>
        </w:rPr>
        <w:t xml:space="preserve"> </w:t>
      </w:r>
      <w:r w:rsidRPr="752F6DB7" w:rsidR="214AB283">
        <w:rPr>
          <w:rFonts w:ascii="Arial" w:hAnsi="Arial" w:eastAsia="Arial" w:cs="Arial"/>
          <w:sz w:val="24"/>
          <w:szCs w:val="24"/>
        </w:rPr>
        <w:t>LowAn</w:t>
      </w:r>
      <w:r w:rsidRPr="752F6DB7" w:rsidR="214AB283">
        <w:rPr>
          <w:rFonts w:ascii="Arial" w:hAnsi="Arial" w:eastAsia="Arial" w:cs="Arial"/>
          <w:sz w:val="24"/>
          <w:szCs w:val="24"/>
        </w:rPr>
        <w:t>x</w:t>
      </w:r>
      <w:r w:rsidRPr="752F6DB7" w:rsidR="214AB283">
        <w:rPr>
          <w:rFonts w:ascii="Arial" w:hAnsi="Arial" w:eastAsia="Arial" w:cs="Arial"/>
          <w:sz w:val="24"/>
          <w:szCs w:val="24"/>
        </w:rPr>
        <w:t xml:space="preserve">, os usuários escolhem um recurso confiável para auxiliar na jornada de autocuidado e bem-estar mental. Juntos, </w:t>
      </w:r>
      <w:r w:rsidRPr="752F6DB7" w:rsidR="2D75CADD">
        <w:rPr>
          <w:rFonts w:ascii="Arial" w:hAnsi="Arial" w:eastAsia="Arial" w:cs="Arial"/>
          <w:sz w:val="24"/>
          <w:szCs w:val="24"/>
        </w:rPr>
        <w:t>os</w:t>
      </w:r>
      <w:r w:rsidRPr="752F6DB7" w:rsidR="214AB283">
        <w:rPr>
          <w:rFonts w:ascii="Arial" w:hAnsi="Arial" w:eastAsia="Arial" w:cs="Arial"/>
          <w:sz w:val="24"/>
          <w:szCs w:val="24"/>
        </w:rPr>
        <w:t xml:space="preserve"> desenvolvedores do projeto</w:t>
      </w:r>
      <w:r w:rsidRPr="752F6DB7" w:rsidR="485926D0">
        <w:rPr>
          <w:rFonts w:ascii="Arial" w:hAnsi="Arial" w:eastAsia="Arial" w:cs="Arial"/>
          <w:sz w:val="24"/>
          <w:szCs w:val="24"/>
        </w:rPr>
        <w:t xml:space="preserve"> trabalharão</w:t>
      </w:r>
      <w:r w:rsidRPr="752F6DB7" w:rsidR="214AB283">
        <w:rPr>
          <w:rFonts w:ascii="Arial" w:hAnsi="Arial" w:eastAsia="Arial" w:cs="Arial"/>
          <w:sz w:val="24"/>
          <w:szCs w:val="24"/>
        </w:rPr>
        <w:t xml:space="preserve"> para criar um ambiente positivo e informativo que inspire a busca por uma vida mais equilibrada e saudável.</w:t>
      </w:r>
      <w:r w:rsidRPr="752F6DB7" w:rsidR="700D1AF4">
        <w:rPr>
          <w:rFonts w:ascii="Arial" w:hAnsi="Arial" w:eastAsia="Arial" w:cs="Arial"/>
          <w:sz w:val="24"/>
          <w:szCs w:val="24"/>
        </w:rPr>
        <w:t xml:space="preserve"> </w:t>
      </w:r>
    </w:p>
    <w:p w:rsidR="6D8ED894" w:rsidP="752F6DB7" w:rsidRDefault="6D8ED894" w14:paraId="18DD6AC3" w14:textId="08879D59">
      <w:pPr>
        <w:keepNext w:val="1"/>
        <w:spacing w:after="0" w:line="240" w:lineRule="auto"/>
        <w:ind w:firstLine="0"/>
        <w:jc w:val="center"/>
        <w:rPr>
          <w:i w:val="1"/>
          <w:iCs w:val="1"/>
          <w:color w:val="0E2841" w:themeColor="text2" w:themeTint="FF" w:themeShade="FF"/>
          <w:sz w:val="18"/>
          <w:szCs w:val="18"/>
        </w:rPr>
      </w:pPr>
      <w:r w:rsidR="6D8ED894">
        <w:rPr/>
        <w:t xml:space="preserve">       </w:t>
      </w:r>
      <w:r w:rsidR="6D8ED894">
        <w:drawing>
          <wp:inline wp14:editId="316F5DAC" wp14:anchorId="2AC9DBF2">
            <wp:extent cx="1905000" cy="1905000"/>
            <wp:effectExtent l="76200" t="76200" r="133350" b="133350"/>
            <wp:docPr id="120320463" name="Imagem 133557189" descr="Ícone&#10;&#10;Descrição gerada automaticamente" title=""/>
            <wp:cNvGraphicFramePr>
              <a:graphicFrameLocks noChangeAspect="1"/>
            </wp:cNvGraphicFramePr>
            <a:graphic>
              <a:graphicData uri="http://schemas.openxmlformats.org/drawingml/2006/picture">
                <pic:pic>
                  <pic:nvPicPr>
                    <pic:cNvPr id="0" name="Imagem 133557189"/>
                    <pic:cNvPicPr/>
                  </pic:nvPicPr>
                  <pic:blipFill>
                    <a:blip r:embed="Rae7b2aea696a4f4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05000" cy="19050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D8ED894" w:rsidP="752F6DB7" w:rsidRDefault="6D8ED894" w14:paraId="0411A5BA" w14:textId="057464A8">
      <w:pPr>
        <w:keepNext w:val="1"/>
        <w:spacing w:after="0" w:line="240" w:lineRule="auto"/>
        <w:ind w:firstLine="680"/>
        <w:jc w:val="center"/>
        <w:rPr>
          <w:rFonts w:ascii="Arial" w:hAnsi="Arial" w:eastAsia="Arial" w:cs="Arial"/>
          <w:color w:val="FF0000"/>
          <w:sz w:val="24"/>
          <w:szCs w:val="24"/>
        </w:rPr>
      </w:pPr>
      <w:r w:rsidRPr="752F6DB7" w:rsidR="6D8ED894">
        <w:rPr>
          <w:i w:val="1"/>
          <w:iCs w:val="1"/>
          <w:color w:val="0E2841" w:themeColor="text2" w:themeTint="FF" w:themeShade="FF"/>
          <w:sz w:val="18"/>
          <w:szCs w:val="18"/>
        </w:rPr>
        <w:t>Link do site: https://low-anx.vercel.app/home.html</w:t>
      </w:r>
    </w:p>
    <w:p w:rsidR="752F6DB7" w:rsidP="752F6DB7" w:rsidRDefault="752F6DB7" w14:paraId="6FD0E5A8" w14:textId="57AB2443">
      <w:pPr>
        <w:pStyle w:val="Normal"/>
        <w:spacing w:after="0" w:line="360" w:lineRule="auto"/>
        <w:ind w:firstLine="709"/>
        <w:jc w:val="both"/>
        <w:rPr>
          <w:rFonts w:ascii="Arial" w:hAnsi="Arial" w:eastAsia="Arial" w:cs="Arial"/>
          <w:sz w:val="24"/>
          <w:szCs w:val="24"/>
        </w:rPr>
      </w:pPr>
    </w:p>
    <w:p w:rsidRPr="005D1100" w:rsidR="005D1100" w:rsidP="00AF712B" w:rsidRDefault="5356A935" w14:paraId="14573BFC" w14:textId="21CA5542">
      <w:pPr>
        <w:pStyle w:val="Ttulo1"/>
        <w:spacing w:line="360" w:lineRule="auto"/>
        <w:rPr>
          <w:rFonts w:eastAsia="Arial"/>
          <w:lang w:val="pt-BR"/>
        </w:rPr>
      </w:pPr>
      <w:r w:rsidRPr="3853C791">
        <w:rPr>
          <w:rFonts w:eastAsia="Arial"/>
          <w:lang w:val="pt-BR"/>
        </w:rPr>
        <w:t>FUNDAMENTAÇÃO TEÓRICA</w:t>
      </w:r>
    </w:p>
    <w:p w:rsidRPr="00AF712B" w:rsidR="19371691" w:rsidP="00AF712B" w:rsidRDefault="00557020" w14:paraId="3D0C7309" w14:textId="52B5892F">
      <w:pPr>
        <w:pStyle w:val="CorpodeTexto"/>
      </w:pPr>
      <w:r w:rsidRPr="00AF712B">
        <w:rPr>
          <w:rFonts w:eastAsia="Arial"/>
        </w:rPr>
        <w:t>Os conteúdos teóricos abordados no site nos estudos dos</w:t>
      </w:r>
      <w:r w:rsidRPr="00AF712B" w:rsidR="19371691">
        <w:rPr>
          <w:rFonts w:eastAsia="Arial"/>
        </w:rPr>
        <w:t xml:space="preserve"> autores Drauzio Varella, Adriana Benevides Soares e David A. Clark </w:t>
      </w:r>
      <w:r w:rsidRPr="00AF712B">
        <w:rPr>
          <w:rFonts w:eastAsia="Arial"/>
        </w:rPr>
        <w:t xml:space="preserve">que </w:t>
      </w:r>
      <w:r w:rsidRPr="00AF712B" w:rsidR="19371691">
        <w:rPr>
          <w:rFonts w:eastAsia="Arial"/>
        </w:rPr>
        <w:t>exploram diferentes aspectos relacionados ao transtorno de ansiedade, contribuindo para a compreensão abrangente desse fenômeno. Varella (2021) destaca o Transtorno de Ansiedade Generalizada (TAG) como um distúrbio caracterizado por preocupação excessiva e persistente, desproporcional aos estímulos desencadeadores. Soares (2021) analisa a ansiedade em estudantes universitários, ressaltando os desafios específicos enfrentados durante a transição para a vida acadêmica. Por sua vez, Clark (2012) aborda principalmente três principais tipos de ansiedade: Transtorno do Pânico com ou sem agorafobia, Fobia Social e TAG, enfatizando o destaque feito por Varella (2021).</w:t>
      </w:r>
    </w:p>
    <w:p w:rsidRPr="00AF712B" w:rsidR="48D6B6DB" w:rsidP="00AF712B" w:rsidRDefault="5657D725" w14:paraId="53B8168D" w14:textId="74F63BC9">
      <w:pPr>
        <w:pStyle w:val="CorpodeTexto"/>
        <w:rPr>
          <w:rFonts w:eastAsia="Arial"/>
        </w:rPr>
      </w:pPr>
      <w:r w:rsidRPr="00AF712B">
        <w:rPr>
          <w:rFonts w:eastAsia="Arial"/>
        </w:rPr>
        <w:t>Ambos os autores abordam a importância da detecção precoce e do tratamento adequado dos transtornos de ansiedade. Varella (2021) enfatiza a necessidade de intervenções terapêuticas, incluindo o uso de medicamentos antidepressivos e ansiolíticos,</w:t>
      </w:r>
      <w:r w:rsidRPr="00AF712B" w:rsidR="4F229E54">
        <w:rPr>
          <w:rFonts w:eastAsia="Arial"/>
        </w:rPr>
        <w:t xml:space="preserve"> </w:t>
      </w:r>
      <w:r w:rsidRPr="00AF712B">
        <w:rPr>
          <w:rFonts w:eastAsia="Arial"/>
        </w:rPr>
        <w:t>Soares (2021) destaca a relevância de programas de intervenção psicológica para oferecer suporte aos estudantes universitários e prevenir o agravamento dos quadros de ansiedade</w:t>
      </w:r>
      <w:r w:rsidRPr="00AF712B" w:rsidR="0532BFB8">
        <w:rPr>
          <w:rFonts w:eastAsia="Arial"/>
        </w:rPr>
        <w:t>, enquanto Clark</w:t>
      </w:r>
      <w:r w:rsidRPr="00AF712B" w:rsidR="5E9054FF">
        <w:t xml:space="preserve"> (2012)</w:t>
      </w:r>
      <w:r w:rsidRPr="00AF712B" w:rsidR="0DC78386">
        <w:rPr>
          <w:rFonts w:eastAsia="Arial"/>
        </w:rPr>
        <w:t xml:space="preserve"> visa discutir protocolos específicos</w:t>
      </w:r>
      <w:r w:rsidRPr="00AF712B" w:rsidR="0019FA62">
        <w:rPr>
          <w:rFonts w:eastAsia="Arial"/>
        </w:rPr>
        <w:t xml:space="preserve"> da terapia cognitiva e várias estratégias que pode usar para superar a ansiedade</w:t>
      </w:r>
      <w:r w:rsidRPr="00AF712B">
        <w:rPr>
          <w:rFonts w:eastAsia="Arial"/>
        </w:rPr>
        <w:t>.</w:t>
      </w:r>
    </w:p>
    <w:p w:rsidRPr="00AF712B" w:rsidR="48D6B6DB" w:rsidP="00AF712B" w:rsidRDefault="5657D725" w14:paraId="1DA26725" w14:textId="7E1559DF">
      <w:pPr>
        <w:pStyle w:val="CorpodeTexto"/>
        <w:rPr>
          <w:rFonts w:eastAsia="Arial"/>
        </w:rPr>
      </w:pPr>
      <w:r w:rsidRPr="00AF712B">
        <w:rPr>
          <w:rFonts w:eastAsia="Arial"/>
        </w:rPr>
        <w:t>Além disso, Soares (2021) destaca a importância da utilização de instrumentos validados para avaliar os transtornos de ansiedade de forma padronizada e segura, contribuindo para uma avaliação mais precisa e para o desenvolvimento de pesquisas e práticas clínicas eficazes, o que complementa as recomendações de Varella (2021)</w:t>
      </w:r>
      <w:r w:rsidRPr="00AF712B" w:rsidR="7FD8659D">
        <w:rPr>
          <w:rFonts w:eastAsia="Arial"/>
        </w:rPr>
        <w:t xml:space="preserve"> e</w:t>
      </w:r>
      <w:r w:rsidRPr="00AF712B" w:rsidR="50A8A9B7">
        <w:rPr>
          <w:rFonts w:eastAsia="Arial"/>
        </w:rPr>
        <w:t xml:space="preserve"> técnicas de</w:t>
      </w:r>
      <w:r w:rsidRPr="00AF712B" w:rsidR="7FD8659D">
        <w:rPr>
          <w:rFonts w:eastAsia="Arial"/>
        </w:rPr>
        <w:t xml:space="preserve"> Clark (2012)</w:t>
      </w:r>
      <w:r w:rsidRPr="00AF712B">
        <w:rPr>
          <w:rFonts w:eastAsia="Arial"/>
        </w:rPr>
        <w:t xml:space="preserve"> sobre a importância da precisão no diagnóstico e tratamento d</w:t>
      </w:r>
      <w:r w:rsidRPr="00AF712B" w:rsidR="0607B68D">
        <w:rPr>
          <w:rFonts w:eastAsia="Arial"/>
        </w:rPr>
        <w:t>a Ansiedade</w:t>
      </w:r>
      <w:r w:rsidRPr="00AF712B" w:rsidR="746C8E8F">
        <w:rPr>
          <w:rFonts w:eastAsia="Arial"/>
        </w:rPr>
        <w:t>.</w:t>
      </w:r>
    </w:p>
    <w:p w:rsidR="5657D725" w:rsidP="29DE3677" w:rsidRDefault="5657D725" w14:paraId="1AD9F589" w14:textId="4064425A">
      <w:pPr>
        <w:pStyle w:val="CorpodeTexto"/>
        <w:rPr>
          <w:rFonts w:eastAsia="Arial"/>
        </w:rPr>
      </w:pPr>
      <w:r w:rsidRPr="29DE3677" w:rsidR="5657D725">
        <w:rPr>
          <w:rFonts w:eastAsia="Arial"/>
        </w:rPr>
        <w:t>Assim, a combinação d</w:t>
      </w:r>
      <w:r w:rsidRPr="29DE3677" w:rsidR="08DC4C7B">
        <w:rPr>
          <w:rFonts w:eastAsia="Arial"/>
        </w:rPr>
        <w:t>o</w:t>
      </w:r>
      <w:r w:rsidRPr="29DE3677" w:rsidR="5657D725">
        <w:rPr>
          <w:rFonts w:eastAsia="Arial"/>
        </w:rPr>
        <w:t xml:space="preserve">s </w:t>
      </w:r>
      <w:r w:rsidRPr="29DE3677" w:rsidR="50E9BA02">
        <w:rPr>
          <w:rFonts w:eastAsia="Arial"/>
        </w:rPr>
        <w:t xml:space="preserve">conteúdos </w:t>
      </w:r>
      <w:r w:rsidRPr="29DE3677" w:rsidR="5657D725">
        <w:rPr>
          <w:rFonts w:eastAsia="Arial"/>
        </w:rPr>
        <w:t>fornecidos por Varella (2021)</w:t>
      </w:r>
      <w:r w:rsidRPr="29DE3677" w:rsidR="0B3CCAED">
        <w:rPr>
          <w:rFonts w:eastAsia="Arial"/>
        </w:rPr>
        <w:t xml:space="preserve">, </w:t>
      </w:r>
      <w:r w:rsidRPr="29DE3677" w:rsidR="5657D725">
        <w:rPr>
          <w:rFonts w:eastAsia="Arial"/>
        </w:rPr>
        <w:t>Soares (2021)</w:t>
      </w:r>
      <w:r w:rsidRPr="29DE3677" w:rsidR="5EFE3625">
        <w:rPr>
          <w:rFonts w:eastAsia="Arial"/>
        </w:rPr>
        <w:t xml:space="preserve"> e</w:t>
      </w:r>
      <w:r w:rsidRPr="29DE3677" w:rsidR="79835B94">
        <w:rPr>
          <w:rFonts w:eastAsia="Arial"/>
        </w:rPr>
        <w:t xml:space="preserve"> Clark (2012)</w:t>
      </w:r>
      <w:r w:rsidRPr="29DE3677" w:rsidR="4F901FC9">
        <w:rPr>
          <w:rFonts w:eastAsia="Arial"/>
        </w:rPr>
        <w:t xml:space="preserve"> </w:t>
      </w:r>
      <w:r w:rsidRPr="29DE3677" w:rsidR="5657D725">
        <w:rPr>
          <w:rFonts w:eastAsia="Arial"/>
        </w:rPr>
        <w:t>oferece uma compreensão abrangente dos aspectos teóricos e práticos relacionados ao transtorno de ansiedade, fornecendo uma base sólida para o desenvolvimento de estratégias de apoio e intervenção no contexto clínico</w:t>
      </w:r>
      <w:r w:rsidRPr="29DE3677" w:rsidR="570F401B">
        <w:rPr>
          <w:rFonts w:eastAsia="Arial"/>
        </w:rPr>
        <w:t>, terapêutico</w:t>
      </w:r>
      <w:r w:rsidRPr="29DE3677" w:rsidR="5657D725">
        <w:rPr>
          <w:rFonts w:eastAsia="Arial"/>
        </w:rPr>
        <w:t xml:space="preserve"> e acadêmico</w:t>
      </w:r>
      <w:r w:rsidRPr="29DE3677" w:rsidR="00557020">
        <w:rPr>
          <w:rFonts w:eastAsia="Arial"/>
        </w:rPr>
        <w:t xml:space="preserve"> que </w:t>
      </w:r>
      <w:r w:rsidRPr="29DE3677" w:rsidR="00557020">
        <w:rPr>
          <w:rFonts w:eastAsia="Arial"/>
        </w:rPr>
        <w:t>estarão sendo</w:t>
      </w:r>
      <w:r w:rsidRPr="29DE3677" w:rsidR="00557020">
        <w:rPr>
          <w:rFonts w:eastAsia="Arial"/>
        </w:rPr>
        <w:t xml:space="preserve"> aplicadas no Projeto </w:t>
      </w:r>
      <w:r w:rsidRPr="29DE3677" w:rsidR="00557020">
        <w:rPr>
          <w:rFonts w:eastAsia="Arial"/>
        </w:rPr>
        <w:t>LowAnx</w:t>
      </w:r>
      <w:r w:rsidRPr="29DE3677" w:rsidR="5657D725">
        <w:rPr>
          <w:rFonts w:eastAsia="Arial"/>
        </w:rPr>
        <w:t>.</w:t>
      </w:r>
    </w:p>
    <w:p w:rsidR="5029EC6B" w:rsidP="29DE3677" w:rsidRDefault="5029EC6B" w14:paraId="565D72B5" w14:textId="0CCF07B6">
      <w:pPr>
        <w:pStyle w:val="CorpodeTexto"/>
        <w:rPr>
          <w:rFonts w:eastAsia="Arial"/>
        </w:rPr>
      </w:pPr>
      <w:r w:rsidRPr="29DE3677" w:rsidR="5029EC6B">
        <w:rPr>
          <w:rFonts w:eastAsia="Arial"/>
        </w:rPr>
        <w:t xml:space="preserve">Todos </w:t>
      </w:r>
      <w:r w:rsidRPr="29DE3677" w:rsidR="0B04ECEB">
        <w:rPr>
          <w:rFonts w:eastAsia="Arial"/>
        </w:rPr>
        <w:t xml:space="preserve">esses </w:t>
      </w:r>
      <w:r w:rsidRPr="29DE3677" w:rsidR="5029EC6B">
        <w:rPr>
          <w:rFonts w:eastAsia="Arial"/>
        </w:rPr>
        <w:t>conceitos</w:t>
      </w:r>
      <w:r w:rsidRPr="29DE3677" w:rsidR="5905521D">
        <w:rPr>
          <w:rFonts w:eastAsia="Arial"/>
        </w:rPr>
        <w:t xml:space="preserve"> fornece</w:t>
      </w:r>
      <w:r w:rsidRPr="29DE3677" w:rsidR="74900EB3">
        <w:rPr>
          <w:rFonts w:eastAsia="Arial"/>
        </w:rPr>
        <w:t>m</w:t>
      </w:r>
      <w:r w:rsidRPr="29DE3677" w:rsidR="5905521D">
        <w:rPr>
          <w:rFonts w:eastAsia="Arial"/>
        </w:rPr>
        <w:t xml:space="preserve"> uma base teórica sólida sobre transtornos de ansiedade, destacando a importância da detecção precoce e do tratamento adequado. Essas informações são de extrema importância para o site, fornecendo embasamento teórico para os exercícios e guias desenvolvidos, informações para contextualizar os problemas de ansiedade, oferecer dicas práticas baseadas em evidências e recomendações para lidar com a ansiedade de forma eficaz, ambos se relacionando constantemente, divergindo apenas em objetivo, os autores tem o objetivo de pesquisar e informar sobre o tema enquanto a iniciativa </w:t>
      </w:r>
      <w:r w:rsidRPr="29DE3677" w:rsidR="5905521D">
        <w:rPr>
          <w:rFonts w:eastAsia="Arial"/>
        </w:rPr>
        <w:t>LowAnx</w:t>
      </w:r>
      <w:r w:rsidRPr="29DE3677" w:rsidR="5905521D">
        <w:rPr>
          <w:rFonts w:eastAsia="Arial"/>
        </w:rPr>
        <w:t xml:space="preserve"> tem o objetivo de usar este conhecimento para treinamento individual das pessoas.  </w:t>
      </w:r>
    </w:p>
    <w:p w:rsidR="7B3FD497" w:rsidP="00AF712B" w:rsidRDefault="116A2168" w14:paraId="0CF474CB" w14:textId="4C9033BC">
      <w:pPr>
        <w:pStyle w:val="Ttulo1"/>
        <w:spacing w:line="360" w:lineRule="auto"/>
        <w:rPr>
          <w:rFonts w:eastAsia="Arial"/>
          <w:lang w:val="pt-BR"/>
        </w:rPr>
      </w:pPr>
      <w:r w:rsidRPr="7496EF38">
        <w:rPr>
          <w:rFonts w:eastAsia="Arial"/>
          <w:lang w:val="pt-BR"/>
        </w:rPr>
        <w:t>METODOLOGIA</w:t>
      </w:r>
    </w:p>
    <w:p w:rsidR="7B3FD497" w:rsidP="00AF712B" w:rsidRDefault="7C76366A" w14:paraId="045D04CF" w14:textId="7FDD52C3">
      <w:pPr>
        <w:pStyle w:val="CorpodeTexto"/>
        <w:rPr>
          <w:rFonts w:eastAsia="Arial"/>
        </w:rPr>
      </w:pPr>
      <w:r w:rsidRPr="7496EF38">
        <w:rPr>
          <w:rFonts w:eastAsia="Arial"/>
        </w:rPr>
        <w:t xml:space="preserve"> Escopo do Projeto:  O projeto visa desenvolver uma plataforma online voltada para promoção da saúde mental, com foco em oferecer recursos e orientações para o gerenciamento da ansiedade. </w:t>
      </w:r>
    </w:p>
    <w:p w:rsidR="7B3FD497" w:rsidP="00AF712B" w:rsidRDefault="7C76366A" w14:paraId="3A890130" w14:textId="3B6E5113">
      <w:pPr>
        <w:pStyle w:val="CorpodeTexto"/>
        <w:rPr>
          <w:rFonts w:eastAsia="Arial"/>
        </w:rPr>
      </w:pPr>
      <w:r w:rsidRPr="7496EF38">
        <w:rPr>
          <w:rFonts w:eastAsia="Arial"/>
        </w:rPr>
        <w:t xml:space="preserve">Revisão Bibliográfica e Pesquisa:  Utilização do Google Acadêmico para revisão bibliográfica e pesquisa de artigos científicos relacionados à saúde mental e ao gerenciamento da ansiedade. Consulta a profissionais da área da psicologia para orientações e validação do conteúdo encontrado, garantindo sua qualidade e relevância para os usuários. </w:t>
      </w:r>
    </w:p>
    <w:p w:rsidR="7B3FD497" w:rsidP="00AF712B" w:rsidRDefault="7C76366A" w14:paraId="14F84E79" w14:textId="1907B0E3">
      <w:pPr>
        <w:pStyle w:val="CorpodeTexto"/>
        <w:rPr>
          <w:rFonts w:eastAsia="Arial"/>
        </w:rPr>
      </w:pPr>
      <w:r w:rsidRPr="7496EF38">
        <w:rPr>
          <w:rFonts w:eastAsia="Arial"/>
        </w:rPr>
        <w:t xml:space="preserve">Desenvolvimento do Conteúdo:  Com base nas informações obtidas na revisão bibliográfica e na colaboração com profissionais da psicologia, o conteúdo para a plataforma é elaborado, incluindo orientações, estratégias e recursos práticos para o gerenciamento da ansiedade. </w:t>
      </w:r>
    </w:p>
    <w:p w:rsidR="7B3FD497" w:rsidP="00AF712B" w:rsidRDefault="7C76366A" w14:paraId="16D43FDD" w14:textId="709ED4A1">
      <w:pPr>
        <w:pStyle w:val="CorpodeTexto"/>
        <w:rPr>
          <w:rFonts w:eastAsia="Arial"/>
        </w:rPr>
      </w:pPr>
      <w:r w:rsidRPr="7496EF38">
        <w:rPr>
          <w:rFonts w:eastAsia="Arial"/>
        </w:rPr>
        <w:t xml:space="preserve">Revisão e Validação Técnica:  O conteúdo desenvolvido é revisado e validado por profissionais da área da tecnologia, garantindo sua precisão técnica, usabilidade e adequação às melhores práticas de desenvolvimento web. </w:t>
      </w:r>
      <w:r w:rsidR="7B3FD497">
        <w:tab/>
      </w:r>
      <w:r w:rsidRPr="7496EF38">
        <w:rPr>
          <w:rFonts w:eastAsia="Arial"/>
        </w:rPr>
        <w:t xml:space="preserve">Implementação da Plataforma Online:  Com o conteúdo aprovado e validado, inicia-se a implementação da plataforma online, incluindo design, funcionalidades interativas e recursos de acessibilidade. </w:t>
      </w:r>
    </w:p>
    <w:p w:rsidR="7B3FD497" w:rsidP="00AF712B" w:rsidRDefault="7C76366A" w14:paraId="6849C00B" w14:textId="4E2B35A4">
      <w:pPr>
        <w:pStyle w:val="CorpodeTexto"/>
        <w:rPr>
          <w:rFonts w:eastAsia="Arial"/>
        </w:rPr>
      </w:pPr>
      <w:r w:rsidRPr="7496EF38">
        <w:rPr>
          <w:rFonts w:eastAsia="Arial"/>
        </w:rPr>
        <w:t xml:space="preserve">Testes e Ajustes:  Realização de testes da plataforma com usuários beta para identificar eventuais problemas técnicos, usabilidade e experiência do usuário. Ajustes e refinamentos são realizados com base no feedback dos usuários, garantindo uma experiência online satisfatória e eficaz. </w:t>
      </w:r>
    </w:p>
    <w:p w:rsidR="7B3FD497" w:rsidP="00AF712B" w:rsidRDefault="7C76366A" w14:paraId="76F62A96" w14:textId="4C729865">
      <w:pPr>
        <w:pStyle w:val="CorpodeTexto"/>
        <w:rPr>
          <w:rFonts w:eastAsia="Arial"/>
        </w:rPr>
      </w:pPr>
      <w:r w:rsidRPr="7496EF38">
        <w:rPr>
          <w:rFonts w:eastAsia="Arial"/>
        </w:rPr>
        <w:t xml:space="preserve">Lançamento e Disponibilização:  Após os testes e ajustes finais, a plataforma é lançada e disponibilizada ao público, oferecendo acesso gratuito aos recursos e informações para o gerenciamento da ansiedade. Avaliação e Monitoramento:  Implementação de métricas de avaliação para monitorar o uso </w:t>
      </w:r>
      <w:r w:rsidRPr="7496EF38">
        <w:rPr>
          <w:rFonts w:eastAsia="Arial"/>
        </w:rPr>
        <w:lastRenderedPageBreak/>
        <w:t xml:space="preserve">da plataforma, a satisfação dos usuários e os resultados obtidos em relação ao gerenciamento da ansiedade. Análise contínua dos dados e feedback dos usuários para identificar áreas de melhoria e atualização do conteúdo conforme necessário. </w:t>
      </w:r>
    </w:p>
    <w:p w:rsidR="7B3FD497" w:rsidP="00AF712B" w:rsidRDefault="7C76366A" w14:paraId="200A7956" w14:textId="15608A69">
      <w:pPr>
        <w:pStyle w:val="CorpodeTexto"/>
        <w:rPr>
          <w:rFonts w:eastAsia="Arial"/>
        </w:rPr>
      </w:pPr>
      <w:r w:rsidRPr="7496EF38">
        <w:rPr>
          <w:rFonts w:eastAsia="Arial"/>
        </w:rPr>
        <w:t xml:space="preserve">Recursos Principais:  Instruções e Orientações Personalizadas: Fornecer planos com orientações detalhadas sobre como controlar a ansiedade, promovendo o desenvolvimento de habilidades de autocuidado. Colaboração com Profissionais da Saúde: Contar com a colaboração de especialistas em saúde mental para enriquecer o conteúdo, garantindo informações confiáveis e estratégias eficazes. </w:t>
      </w:r>
    </w:p>
    <w:p w:rsidR="7B3FD497" w:rsidP="00AF712B" w:rsidRDefault="7C76366A" w14:paraId="24AB4D08" w14:textId="33FBA9B3">
      <w:pPr>
        <w:pStyle w:val="CorpodeTexto"/>
        <w:rPr>
          <w:rFonts w:eastAsia="Arial"/>
        </w:rPr>
      </w:pPr>
      <w:r w:rsidRPr="7496EF38">
        <w:rPr>
          <w:rFonts w:eastAsia="Arial"/>
        </w:rPr>
        <w:t xml:space="preserve">Funcionalidades Interativas: Oferecer recursos interativos, como mensagens diárias, </w:t>
      </w:r>
      <w:proofErr w:type="spellStart"/>
      <w:r w:rsidRPr="7496EF38">
        <w:rPr>
          <w:rFonts w:eastAsia="Arial"/>
        </w:rPr>
        <w:t>minigames</w:t>
      </w:r>
      <w:proofErr w:type="spellEnd"/>
      <w:r w:rsidRPr="7496EF38">
        <w:rPr>
          <w:rFonts w:eastAsia="Arial"/>
        </w:rPr>
        <w:t xml:space="preserve">, exercícios de relaxamento e técnicas comprovadas de gerenciamento de estresse, além da disponibilização de uma loja com livros relacionados à Saúde Mental e Ansiedade, tudo isso para proporcionar uma experiência prática e envolvente aos usuários. </w:t>
      </w:r>
    </w:p>
    <w:p w:rsidR="7B3FD497" w:rsidP="00AF712B" w:rsidRDefault="7C76366A" w14:paraId="2ADA1756" w14:textId="3AACADB5">
      <w:pPr>
        <w:pStyle w:val="CorpodeTexto"/>
        <w:rPr>
          <w:rFonts w:eastAsia="Arial"/>
        </w:rPr>
      </w:pPr>
      <w:r w:rsidRPr="7496EF38">
        <w:rPr>
          <w:rFonts w:eastAsia="Arial"/>
        </w:rPr>
        <w:t xml:space="preserve">Acessibilidade, Usabilidade e Gratuitidade: Desenvolver o site com foco na acessibilidade, garantindo que seja fácil de usar para todos os usuários e oferecendo recursos e informações gratuitos. Privacidade e Confidencialidade: Compromisso em preservar a privacidade dos usuários, assegurando a confidencialidade das informações compartilhadas no site. </w:t>
      </w:r>
    </w:p>
    <w:p w:rsidR="7B3FD497" w:rsidP="00AF712B" w:rsidRDefault="7C76366A" w14:paraId="2F07A281" w14:textId="4AFD3547">
      <w:pPr>
        <w:pStyle w:val="CorpodeTexto"/>
        <w:rPr>
          <w:rFonts w:eastAsia="Arial"/>
        </w:rPr>
      </w:pPr>
      <w:r w:rsidRPr="7496EF38">
        <w:rPr>
          <w:rFonts w:eastAsia="Arial"/>
        </w:rPr>
        <w:t>Pesquisa Referencial:  A pesquisa realizada durante o desenvolvimento da plataforma se enquadra como pesquisa referencial, fornecendo uma base sólida de conhecimento científico para embasar as orientações e estratégias oferecidas aos usuários.</w:t>
      </w:r>
    </w:p>
    <w:p w:rsidRPr="005D1100" w:rsidR="005D1100" w:rsidP="7496EF38" w:rsidRDefault="005D1100" w14:paraId="620D1854" w14:textId="77777777">
      <w:pPr>
        <w:spacing w:after="0" w:line="240" w:lineRule="auto"/>
        <w:jc w:val="both"/>
        <w:rPr>
          <w:rFonts w:ascii="Arial" w:hAnsi="Arial" w:eastAsia="Arial" w:cs="Arial"/>
          <w:sz w:val="24"/>
          <w:szCs w:val="24"/>
        </w:rPr>
      </w:pPr>
    </w:p>
    <w:p w:rsidRPr="005D1100" w:rsidR="005D1100" w:rsidP="7496EF38" w:rsidRDefault="5356A935" w14:paraId="52BA43F0" w14:textId="7B3D9CA8">
      <w:pPr>
        <w:pStyle w:val="Ttulo1"/>
        <w:jc w:val="both"/>
        <w:rPr>
          <w:rFonts w:eastAsia="Arial"/>
          <w:lang w:val="pt-BR"/>
        </w:rPr>
      </w:pPr>
      <w:r w:rsidRPr="7496EF38">
        <w:rPr>
          <w:rFonts w:eastAsia="Arial"/>
          <w:lang w:val="pt-BR"/>
        </w:rPr>
        <w:t>DADOS E PRINCIPAIS RESULTADOS</w:t>
      </w:r>
    </w:p>
    <w:p w:rsidR="39BB7316" w:rsidP="752F6DB7" w:rsidRDefault="2A936479" w14:paraId="02E1F55C" w14:textId="15869E03">
      <w:pPr>
        <w:pStyle w:val="Normal"/>
        <w:suppressLineNumbers w:val="0"/>
        <w:bidi w:val="0"/>
        <w:spacing w:before="0" w:beforeAutospacing="off" w:after="0" w:afterAutospacing="off" w:line="360" w:lineRule="auto"/>
        <w:ind w:left="0" w:right="0" w:firstLine="708"/>
        <w:jc w:val="both"/>
        <w:rPr>
          <w:rFonts w:ascii="Arial" w:hAnsi="Arial" w:eastAsia="Arial" w:cs="Arial"/>
          <w:sz w:val="24"/>
          <w:szCs w:val="24"/>
        </w:rPr>
      </w:pPr>
      <w:r w:rsidRPr="752F6DB7" w:rsidR="7658AFEA">
        <w:rPr>
          <w:rFonts w:ascii="Arial" w:hAnsi="Arial" w:eastAsia="Arial" w:cs="Arial"/>
          <w:sz w:val="24"/>
          <w:szCs w:val="24"/>
        </w:rPr>
        <w:t xml:space="preserve">Para alcançar os resultados desejados para o site </w:t>
      </w:r>
      <w:r w:rsidRPr="752F6DB7" w:rsidR="7658AFEA">
        <w:rPr>
          <w:rFonts w:ascii="Arial" w:hAnsi="Arial" w:eastAsia="Arial" w:cs="Arial"/>
          <w:sz w:val="24"/>
          <w:szCs w:val="24"/>
        </w:rPr>
        <w:t>LowAnx</w:t>
      </w:r>
      <w:r w:rsidRPr="752F6DB7" w:rsidR="7658AFEA">
        <w:rPr>
          <w:rFonts w:ascii="Arial" w:hAnsi="Arial" w:eastAsia="Arial" w:cs="Arial"/>
          <w:sz w:val="24"/>
          <w:szCs w:val="24"/>
        </w:rPr>
        <w:t xml:space="preserve"> que combate a ansiedade foi feito uma pesquisa na </w:t>
      </w:r>
      <w:r w:rsidRPr="752F6DB7" w:rsidR="534D0EEF">
        <w:rPr>
          <w:rFonts w:ascii="Arial" w:hAnsi="Arial" w:eastAsia="Arial" w:cs="Arial"/>
          <w:sz w:val="24"/>
          <w:szCs w:val="24"/>
        </w:rPr>
        <w:t>F</w:t>
      </w:r>
      <w:r w:rsidRPr="752F6DB7" w:rsidR="7658AFEA">
        <w:rPr>
          <w:rFonts w:ascii="Arial" w:hAnsi="Arial" w:eastAsia="Arial" w:cs="Arial"/>
          <w:sz w:val="24"/>
          <w:szCs w:val="24"/>
        </w:rPr>
        <w:t xml:space="preserve">aculdade Senac </w:t>
      </w:r>
      <w:r w:rsidRPr="752F6DB7" w:rsidR="29227EB1">
        <w:rPr>
          <w:rFonts w:ascii="Arial" w:hAnsi="Arial" w:eastAsia="Arial" w:cs="Arial"/>
          <w:sz w:val="24"/>
          <w:szCs w:val="24"/>
        </w:rPr>
        <w:t>Blumenau (</w:t>
      </w:r>
      <w:r w:rsidRPr="752F6DB7" w:rsidR="0E375609">
        <w:rPr>
          <w:rFonts w:ascii="Arial" w:hAnsi="Arial" w:eastAsia="Arial" w:cs="Arial"/>
          <w:sz w:val="24"/>
          <w:szCs w:val="24"/>
        </w:rPr>
        <w:t>SC</w:t>
      </w:r>
      <w:r w:rsidRPr="752F6DB7" w:rsidR="7658AFEA">
        <w:rPr>
          <w:rFonts w:ascii="Arial" w:hAnsi="Arial" w:eastAsia="Arial" w:cs="Arial"/>
          <w:sz w:val="24"/>
          <w:szCs w:val="24"/>
        </w:rPr>
        <w:t xml:space="preserve">-BNU) </w:t>
      </w:r>
      <w:r w:rsidRPr="752F6DB7" w:rsidR="5EA931E3">
        <w:rPr>
          <w:rFonts w:ascii="Arial" w:hAnsi="Arial" w:eastAsia="Arial" w:cs="Arial"/>
          <w:sz w:val="24"/>
          <w:szCs w:val="24"/>
        </w:rPr>
        <w:t>através</w:t>
      </w:r>
      <w:r w:rsidRPr="752F6DB7" w:rsidR="7658AFEA">
        <w:rPr>
          <w:rFonts w:ascii="Arial" w:hAnsi="Arial" w:eastAsia="Arial" w:cs="Arial"/>
          <w:sz w:val="24"/>
          <w:szCs w:val="24"/>
        </w:rPr>
        <w:t xml:space="preserve"> de um </w:t>
      </w:r>
      <w:r w:rsidRPr="752F6DB7" w:rsidR="26715751">
        <w:rPr>
          <w:rFonts w:ascii="Arial" w:hAnsi="Arial" w:eastAsia="Arial" w:cs="Arial"/>
          <w:sz w:val="24"/>
          <w:szCs w:val="24"/>
        </w:rPr>
        <w:t>formulário</w:t>
      </w:r>
      <w:r w:rsidRPr="752F6DB7" w:rsidR="7658AFEA">
        <w:rPr>
          <w:rFonts w:ascii="Arial" w:hAnsi="Arial" w:eastAsia="Arial" w:cs="Arial"/>
          <w:sz w:val="24"/>
          <w:szCs w:val="24"/>
        </w:rPr>
        <w:t xml:space="preserve">, para que as pessoas </w:t>
      </w:r>
      <w:r w:rsidRPr="752F6DB7" w:rsidR="7E25FD40">
        <w:rPr>
          <w:rFonts w:ascii="Arial" w:hAnsi="Arial" w:eastAsia="Arial" w:cs="Arial"/>
          <w:sz w:val="24"/>
          <w:szCs w:val="24"/>
        </w:rPr>
        <w:t>informassem</w:t>
      </w:r>
      <w:r w:rsidRPr="752F6DB7" w:rsidR="7658AFEA">
        <w:rPr>
          <w:rFonts w:ascii="Arial" w:hAnsi="Arial" w:eastAsia="Arial" w:cs="Arial"/>
          <w:sz w:val="24"/>
          <w:szCs w:val="24"/>
        </w:rPr>
        <w:t xml:space="preserve"> sobre o seu </w:t>
      </w:r>
      <w:r w:rsidRPr="752F6DB7" w:rsidR="0D3CBF45">
        <w:rPr>
          <w:rFonts w:ascii="Arial" w:hAnsi="Arial" w:eastAsia="Arial" w:cs="Arial"/>
          <w:sz w:val="24"/>
          <w:szCs w:val="24"/>
        </w:rPr>
        <w:t>nível</w:t>
      </w:r>
      <w:r w:rsidRPr="752F6DB7" w:rsidR="7658AFEA">
        <w:rPr>
          <w:rFonts w:ascii="Arial" w:hAnsi="Arial" w:eastAsia="Arial" w:cs="Arial"/>
          <w:sz w:val="24"/>
          <w:szCs w:val="24"/>
        </w:rPr>
        <w:t xml:space="preserve"> de ansiedade, sintomas e se aprovariam a ideia de um site que auxilia com os problemas de ansiedade. </w:t>
      </w:r>
      <w:r w:rsidRPr="752F6DB7" w:rsidR="1A846D22">
        <w:rPr>
          <w:rFonts w:ascii="Arial" w:hAnsi="Arial" w:eastAsia="Arial" w:cs="Arial"/>
          <w:sz w:val="24"/>
          <w:szCs w:val="24"/>
        </w:rPr>
        <w:t>Imaginando-se que seria</w:t>
      </w:r>
      <w:r w:rsidRPr="752F6DB7" w:rsidR="7658AFEA">
        <w:rPr>
          <w:rFonts w:ascii="Arial" w:hAnsi="Arial" w:eastAsia="Arial" w:cs="Arial"/>
          <w:sz w:val="24"/>
          <w:szCs w:val="24"/>
        </w:rPr>
        <w:t xml:space="preserve"> </w:t>
      </w:r>
      <w:r w:rsidRPr="752F6DB7" w:rsidR="7ACA4BCF">
        <w:rPr>
          <w:rFonts w:ascii="Arial" w:hAnsi="Arial" w:eastAsia="Arial" w:cs="Arial"/>
          <w:sz w:val="24"/>
          <w:szCs w:val="24"/>
        </w:rPr>
        <w:t>possível</w:t>
      </w:r>
      <w:r w:rsidRPr="752F6DB7" w:rsidR="7658AFEA">
        <w:rPr>
          <w:rFonts w:ascii="Arial" w:hAnsi="Arial" w:eastAsia="Arial" w:cs="Arial"/>
          <w:sz w:val="24"/>
          <w:szCs w:val="24"/>
        </w:rPr>
        <w:t xml:space="preserve"> ter compreensão de como ajudar o </w:t>
      </w:r>
      <w:r w:rsidRPr="752F6DB7" w:rsidR="781B1D47">
        <w:rPr>
          <w:rFonts w:ascii="Arial" w:hAnsi="Arial" w:eastAsia="Arial" w:cs="Arial"/>
          <w:sz w:val="24"/>
          <w:szCs w:val="24"/>
        </w:rPr>
        <w:t>público-alvo</w:t>
      </w:r>
      <w:r w:rsidRPr="752F6DB7" w:rsidR="7658AFEA">
        <w:rPr>
          <w:rFonts w:ascii="Arial" w:hAnsi="Arial" w:eastAsia="Arial" w:cs="Arial"/>
          <w:sz w:val="24"/>
          <w:szCs w:val="24"/>
        </w:rPr>
        <w:t>.</w:t>
      </w:r>
      <w:r w:rsidRPr="752F6DB7" w:rsidR="78D069BB">
        <w:rPr>
          <w:rFonts w:ascii="Arial" w:hAnsi="Arial" w:eastAsia="Arial" w:cs="Arial"/>
          <w:sz w:val="24"/>
          <w:szCs w:val="24"/>
        </w:rPr>
        <w:t xml:space="preserve"> </w:t>
      </w:r>
      <w:r w:rsidRPr="752F6DB7" w:rsidR="56E80B3F">
        <w:rPr>
          <w:rFonts w:ascii="Arial" w:hAnsi="Arial" w:eastAsia="Arial" w:cs="Arial"/>
          <w:sz w:val="24"/>
          <w:szCs w:val="24"/>
        </w:rPr>
        <w:t>Contudo, ao decorrer da pesquisa, percebeu-se uma falta de engajamento dos participantes, resultando em uma baixa quantidade de respostas, totalizando apenas entre 15 e 20 pessoas. Isso causou uma lacuna significativa na análise dos dados, pois não obtivemos uma amostra representativa o bastante para tirar conclusões sólidas sobre o panorama da ansiedade nesse contexto específico. A falta de participação pode ter sido motivada por diversos fatores, como falta de incentivo, desinteresse ou até mesmo pela sensibilidade do tema abordado.</w:t>
      </w:r>
    </w:p>
    <w:p w:rsidR="39BB7316" w:rsidP="752F6DB7" w:rsidRDefault="2A936479" w14:paraId="23A90E7D" w14:textId="4BAAB0B3">
      <w:pPr>
        <w:pStyle w:val="Normal"/>
        <w:spacing w:after="0" w:afterAutospacing="off" w:line="360" w:lineRule="auto"/>
        <w:ind w:firstLine="708"/>
        <w:jc w:val="both"/>
        <w:rPr>
          <w:rFonts w:ascii="Arial" w:hAnsi="Arial" w:eastAsia="Arial" w:cs="Arial"/>
          <w:sz w:val="24"/>
          <w:szCs w:val="24"/>
        </w:rPr>
      </w:pPr>
      <w:r w:rsidRPr="29DE3677" w:rsidR="7D5F20A7">
        <w:rPr>
          <w:rFonts w:ascii="Arial" w:hAnsi="Arial" w:eastAsia="Arial" w:cs="Arial"/>
          <w:sz w:val="24"/>
          <w:szCs w:val="24"/>
        </w:rPr>
        <w:t xml:space="preserve">No entanto, para contornar essa limitação, contamos com a colaboração de profissionais capacitados, cujo papel foi crucial na identificação de </w:t>
      </w:r>
      <w:r w:rsidRPr="29DE3677" w:rsidR="7D5F20A7">
        <w:rPr>
          <w:rFonts w:ascii="Arial" w:hAnsi="Arial" w:eastAsia="Arial" w:cs="Arial"/>
          <w:sz w:val="24"/>
          <w:szCs w:val="24"/>
        </w:rPr>
        <w:t>conteúdo</w:t>
      </w:r>
      <w:r w:rsidRPr="29DE3677" w:rsidR="7D5F20A7">
        <w:rPr>
          <w:rFonts w:ascii="Arial" w:hAnsi="Arial" w:eastAsia="Arial" w:cs="Arial"/>
          <w:sz w:val="24"/>
          <w:szCs w:val="24"/>
        </w:rPr>
        <w:t xml:space="preserve"> </w:t>
      </w:r>
      <w:r w:rsidRPr="29DE3677" w:rsidR="7D5F20A7">
        <w:rPr>
          <w:rFonts w:ascii="Arial" w:hAnsi="Arial" w:eastAsia="Arial" w:cs="Arial"/>
          <w:sz w:val="24"/>
          <w:szCs w:val="24"/>
        </w:rPr>
        <w:t xml:space="preserve">relevante e sugestões para aprimoramento. </w:t>
      </w:r>
      <w:r w:rsidRPr="29DE3677" w:rsidR="581F98E6">
        <w:rPr>
          <w:rFonts w:ascii="Arial" w:hAnsi="Arial" w:eastAsia="Arial" w:cs="Arial"/>
          <w:sz w:val="24"/>
          <w:szCs w:val="24"/>
        </w:rPr>
        <w:t xml:space="preserve">Essa abordagem se revelou mais eficaz, pois garante a credibilidade do conteúdo do site, proporcionando confiança aos usuários nas informações disponibilizadas. Entre os recursos </w:t>
      </w:r>
      <w:r w:rsidRPr="29DE3677" w:rsidR="7F34433F">
        <w:rPr>
          <w:rFonts w:ascii="Arial" w:hAnsi="Arial" w:eastAsia="Arial" w:cs="Arial"/>
          <w:sz w:val="24"/>
          <w:szCs w:val="24"/>
        </w:rPr>
        <w:t xml:space="preserve">disponibilizados </w:t>
      </w:r>
      <w:r w:rsidRPr="29DE3677" w:rsidR="581F98E6">
        <w:rPr>
          <w:rFonts w:ascii="Arial" w:hAnsi="Arial" w:eastAsia="Arial" w:cs="Arial"/>
          <w:sz w:val="24"/>
          <w:szCs w:val="24"/>
        </w:rPr>
        <w:t>para</w:t>
      </w:r>
      <w:r w:rsidRPr="29DE3677" w:rsidR="346E28B5">
        <w:rPr>
          <w:rFonts w:ascii="Arial" w:hAnsi="Arial" w:eastAsia="Arial" w:cs="Arial"/>
          <w:sz w:val="24"/>
          <w:szCs w:val="24"/>
        </w:rPr>
        <w:t xml:space="preserve"> enriquecer </w:t>
      </w:r>
      <w:r w:rsidRPr="29DE3677" w:rsidR="4AA3CA90">
        <w:rPr>
          <w:rFonts w:ascii="Arial" w:hAnsi="Arial" w:eastAsia="Arial" w:cs="Arial"/>
          <w:sz w:val="24"/>
          <w:szCs w:val="24"/>
        </w:rPr>
        <w:t>este artigo</w:t>
      </w:r>
      <w:r w:rsidRPr="29DE3677" w:rsidR="585F5F3F">
        <w:rPr>
          <w:rFonts w:ascii="Arial" w:hAnsi="Arial" w:eastAsia="Arial" w:cs="Arial"/>
          <w:sz w:val="24"/>
          <w:szCs w:val="24"/>
        </w:rPr>
        <w:t xml:space="preserve"> científico</w:t>
      </w:r>
      <w:r w:rsidRPr="29DE3677" w:rsidR="4AA3CA90">
        <w:rPr>
          <w:rFonts w:ascii="Arial" w:hAnsi="Arial" w:eastAsia="Arial" w:cs="Arial"/>
          <w:sz w:val="24"/>
          <w:szCs w:val="24"/>
        </w:rPr>
        <w:t xml:space="preserve"> e as aplicações no site </w:t>
      </w:r>
      <w:r w:rsidRPr="29DE3677" w:rsidR="4AA3CA90">
        <w:rPr>
          <w:rFonts w:ascii="Arial" w:hAnsi="Arial" w:eastAsia="Arial" w:cs="Arial"/>
          <w:sz w:val="24"/>
          <w:szCs w:val="24"/>
        </w:rPr>
        <w:t>LowAnx</w:t>
      </w:r>
      <w:r w:rsidRPr="29DE3677" w:rsidR="063F45E2">
        <w:rPr>
          <w:rFonts w:ascii="Arial" w:hAnsi="Arial" w:eastAsia="Arial" w:cs="Arial"/>
          <w:sz w:val="24"/>
          <w:szCs w:val="24"/>
        </w:rPr>
        <w:t xml:space="preserve">, </w:t>
      </w:r>
      <w:r w:rsidRPr="29DE3677" w:rsidR="581F98E6">
        <w:rPr>
          <w:rFonts w:ascii="Arial" w:hAnsi="Arial" w:eastAsia="Arial" w:cs="Arial"/>
          <w:sz w:val="24"/>
          <w:szCs w:val="24"/>
        </w:rPr>
        <w:t>destacam</w:t>
      </w:r>
      <w:r w:rsidRPr="29DE3677" w:rsidR="581F98E6">
        <w:rPr>
          <w:rFonts w:ascii="Arial" w:hAnsi="Arial" w:eastAsia="Arial" w:cs="Arial"/>
          <w:sz w:val="24"/>
          <w:szCs w:val="24"/>
        </w:rPr>
        <w:t>-se livros, artigos e websites recomendados por especialistas renomados na área, proporcionando uma base sólida para a construção do conhecimento e orientação para os visitantes d</w:t>
      </w:r>
      <w:r w:rsidRPr="29DE3677" w:rsidR="4E692637">
        <w:rPr>
          <w:rFonts w:ascii="Arial" w:hAnsi="Arial" w:eastAsia="Arial" w:cs="Arial"/>
          <w:sz w:val="24"/>
          <w:szCs w:val="24"/>
        </w:rPr>
        <w:t>a</w:t>
      </w:r>
      <w:r w:rsidRPr="29DE3677" w:rsidR="581F98E6">
        <w:rPr>
          <w:rFonts w:ascii="Arial" w:hAnsi="Arial" w:eastAsia="Arial" w:cs="Arial"/>
          <w:sz w:val="24"/>
          <w:szCs w:val="24"/>
        </w:rPr>
        <w:t xml:space="preserve"> </w:t>
      </w:r>
      <w:r w:rsidRPr="29DE3677" w:rsidR="581F98E6">
        <w:rPr>
          <w:rFonts w:ascii="Arial" w:hAnsi="Arial" w:eastAsia="Arial" w:cs="Arial"/>
          <w:sz w:val="24"/>
          <w:szCs w:val="24"/>
        </w:rPr>
        <w:t>LowAnx</w:t>
      </w:r>
      <w:r w:rsidRPr="29DE3677" w:rsidR="581F98E6">
        <w:rPr>
          <w:rFonts w:ascii="Arial" w:hAnsi="Arial" w:eastAsia="Arial" w:cs="Arial"/>
          <w:sz w:val="24"/>
          <w:szCs w:val="24"/>
        </w:rPr>
        <w:t>.</w:t>
      </w:r>
    </w:p>
    <w:p w:rsidRPr="005D1100" w:rsidR="005D1100" w:rsidP="7496EF38" w:rsidRDefault="5356A935" w14:paraId="5C4080BA" w14:textId="6D2C3FB3">
      <w:pPr>
        <w:pStyle w:val="Ttulo1"/>
        <w:rPr>
          <w:rFonts w:eastAsia="Arial"/>
          <w:lang w:val="pt-BR"/>
        </w:rPr>
      </w:pPr>
      <w:r w:rsidRPr="6E2788D0">
        <w:rPr>
          <w:rFonts w:eastAsia="Arial"/>
          <w:lang w:val="pt-BR"/>
        </w:rPr>
        <w:t>CONSIDERAÇÕES FINAIS OU PROVISÓRIAS</w:t>
      </w:r>
    </w:p>
    <w:p w:rsidRPr="00CE0810" w:rsidR="005D1100" w:rsidP="00AF712B" w:rsidRDefault="43D11684" w14:paraId="5A97C743" w14:textId="7FA76642">
      <w:pPr>
        <w:spacing w:after="0" w:line="360" w:lineRule="auto"/>
        <w:ind w:firstLine="708"/>
        <w:jc w:val="both"/>
        <w:rPr>
          <w:rFonts w:ascii="Arial" w:hAnsi="Arial" w:eastAsia="Arial" w:cs="Arial"/>
          <w:sz w:val="24"/>
          <w:szCs w:val="24"/>
        </w:rPr>
      </w:pPr>
      <w:r w:rsidRPr="00CE0810">
        <w:rPr>
          <w:rFonts w:ascii="Arial" w:hAnsi="Arial" w:eastAsia="Arial" w:cs="Arial"/>
          <w:sz w:val="24"/>
          <w:szCs w:val="24"/>
        </w:rPr>
        <w:t>Considerando tod</w:t>
      </w:r>
      <w:r w:rsidRPr="00CE0810" w:rsidR="6B5402F9">
        <w:rPr>
          <w:rFonts w:ascii="Arial" w:hAnsi="Arial" w:eastAsia="Arial" w:cs="Arial"/>
          <w:sz w:val="24"/>
          <w:szCs w:val="24"/>
        </w:rPr>
        <w:t>os os resultados</w:t>
      </w:r>
      <w:r w:rsidRPr="00CE0810">
        <w:rPr>
          <w:rFonts w:ascii="Arial" w:hAnsi="Arial" w:eastAsia="Arial" w:cs="Arial"/>
          <w:sz w:val="24"/>
          <w:szCs w:val="24"/>
        </w:rPr>
        <w:t xml:space="preserve"> </w:t>
      </w:r>
      <w:r w:rsidRPr="00CE0810" w:rsidR="0BCF436C">
        <w:rPr>
          <w:rFonts w:ascii="Arial" w:hAnsi="Arial" w:eastAsia="Arial" w:cs="Arial"/>
          <w:sz w:val="24"/>
          <w:szCs w:val="24"/>
        </w:rPr>
        <w:t>da</w:t>
      </w:r>
      <w:r w:rsidRPr="00CE0810">
        <w:rPr>
          <w:rFonts w:ascii="Arial" w:hAnsi="Arial" w:eastAsia="Arial" w:cs="Arial"/>
          <w:sz w:val="24"/>
          <w:szCs w:val="24"/>
        </w:rPr>
        <w:t xml:space="preserve"> pesquisa sobre ansiedade</w:t>
      </w:r>
      <w:r w:rsidRPr="00CE0810" w:rsidR="08C728A2">
        <w:rPr>
          <w:rFonts w:ascii="Arial" w:hAnsi="Arial" w:eastAsia="Arial" w:cs="Arial"/>
          <w:sz w:val="24"/>
          <w:szCs w:val="24"/>
        </w:rPr>
        <w:t>, conclui-se que a ansiedade afeta em grande quantidade</w:t>
      </w:r>
      <w:r w:rsidRPr="00CE0810" w:rsidR="29F8E82B">
        <w:rPr>
          <w:rFonts w:ascii="Arial" w:hAnsi="Arial" w:eastAsia="Arial" w:cs="Arial"/>
          <w:sz w:val="24"/>
          <w:szCs w:val="24"/>
        </w:rPr>
        <w:t xml:space="preserve"> a sociedade</w:t>
      </w:r>
      <w:r w:rsidRPr="00CE0810" w:rsidR="2BC1EDD6">
        <w:rPr>
          <w:rFonts w:ascii="Arial" w:hAnsi="Arial" w:eastAsia="Arial" w:cs="Arial"/>
          <w:sz w:val="24"/>
          <w:szCs w:val="24"/>
        </w:rPr>
        <w:t>, ressaltando a importância de meios para ajudar as pessoas</w:t>
      </w:r>
      <w:r w:rsidRPr="00CE0810" w:rsidR="57F121D7">
        <w:rPr>
          <w:rFonts w:ascii="Arial" w:hAnsi="Arial" w:eastAsia="Arial" w:cs="Arial"/>
          <w:sz w:val="24"/>
          <w:szCs w:val="24"/>
        </w:rPr>
        <w:t>, como por exemplo</w:t>
      </w:r>
      <w:r w:rsidRPr="00CE0810" w:rsidR="12E33151">
        <w:rPr>
          <w:rFonts w:ascii="Arial" w:hAnsi="Arial" w:eastAsia="Arial" w:cs="Arial"/>
          <w:sz w:val="24"/>
          <w:szCs w:val="24"/>
        </w:rPr>
        <w:t xml:space="preserve"> a iniciativa </w:t>
      </w:r>
      <w:proofErr w:type="spellStart"/>
      <w:r w:rsidRPr="00CE0810" w:rsidR="12E33151">
        <w:rPr>
          <w:rFonts w:ascii="Arial" w:hAnsi="Arial" w:eastAsia="Arial" w:cs="Arial"/>
          <w:sz w:val="24"/>
          <w:szCs w:val="24"/>
        </w:rPr>
        <w:t>LowAnx</w:t>
      </w:r>
      <w:proofErr w:type="spellEnd"/>
      <w:r w:rsidRPr="00CE0810" w:rsidR="12E33151">
        <w:rPr>
          <w:rFonts w:ascii="Arial" w:hAnsi="Arial" w:eastAsia="Arial" w:cs="Arial"/>
          <w:sz w:val="24"/>
          <w:szCs w:val="24"/>
        </w:rPr>
        <w:t>, o site destinado a guiar as pessoas</w:t>
      </w:r>
      <w:r w:rsidRPr="00CE0810" w:rsidR="553146EB">
        <w:rPr>
          <w:rFonts w:ascii="Arial" w:hAnsi="Arial" w:eastAsia="Arial" w:cs="Arial"/>
          <w:sz w:val="24"/>
          <w:szCs w:val="24"/>
        </w:rPr>
        <w:t xml:space="preserve"> neste caminho tão difícil. </w:t>
      </w:r>
    </w:p>
    <w:p w:rsidRPr="00CE0810" w:rsidR="005D1100" w:rsidP="00AF712B" w:rsidRDefault="553146EB" w14:paraId="5B04EB13" w14:textId="1DA7C1CA">
      <w:pPr>
        <w:spacing w:after="0" w:line="360" w:lineRule="auto"/>
        <w:jc w:val="both"/>
        <w:rPr>
          <w:rFonts w:ascii="Arial" w:hAnsi="Arial" w:eastAsia="Arial" w:cs="Arial"/>
          <w:sz w:val="24"/>
          <w:szCs w:val="24"/>
        </w:rPr>
      </w:pPr>
      <w:r w:rsidRPr="00CE0810">
        <w:rPr>
          <w:rFonts w:ascii="Arial" w:hAnsi="Arial" w:eastAsia="Arial" w:cs="Arial"/>
          <w:sz w:val="24"/>
          <w:szCs w:val="24"/>
        </w:rPr>
        <w:t xml:space="preserve">    </w:t>
      </w:r>
      <w:r w:rsidRPr="00CE0810" w:rsidR="109BC45E">
        <w:rPr>
          <w:rFonts w:ascii="Arial" w:hAnsi="Arial" w:eastAsia="Arial" w:cs="Arial"/>
          <w:sz w:val="24"/>
          <w:szCs w:val="24"/>
        </w:rPr>
        <w:t xml:space="preserve">     </w:t>
      </w:r>
      <w:r w:rsidRPr="00CE0810">
        <w:rPr>
          <w:rFonts w:ascii="Arial" w:hAnsi="Arial" w:eastAsia="Arial" w:cs="Arial"/>
          <w:sz w:val="24"/>
          <w:szCs w:val="24"/>
        </w:rPr>
        <w:t xml:space="preserve"> Considerando as fontes utilizadas para a conclusão da pesquisa conclui-se que toda a informação </w:t>
      </w:r>
      <w:r w:rsidRPr="00CE0810" w:rsidR="585D7590">
        <w:rPr>
          <w:rFonts w:ascii="Arial" w:hAnsi="Arial" w:eastAsia="Arial" w:cs="Arial"/>
          <w:sz w:val="24"/>
          <w:szCs w:val="24"/>
        </w:rPr>
        <w:t>necessária</w:t>
      </w:r>
      <w:r w:rsidRPr="00CE0810">
        <w:rPr>
          <w:rFonts w:ascii="Arial" w:hAnsi="Arial" w:eastAsia="Arial" w:cs="Arial"/>
          <w:sz w:val="24"/>
          <w:szCs w:val="24"/>
        </w:rPr>
        <w:t xml:space="preserve"> </w:t>
      </w:r>
      <w:r w:rsidRPr="00CE0810" w:rsidR="530AC3B0">
        <w:rPr>
          <w:rFonts w:ascii="Arial" w:hAnsi="Arial" w:eastAsia="Arial" w:cs="Arial"/>
          <w:sz w:val="24"/>
          <w:szCs w:val="24"/>
        </w:rPr>
        <w:t>estará</w:t>
      </w:r>
      <w:r w:rsidRPr="00CE0810">
        <w:rPr>
          <w:rFonts w:ascii="Arial" w:hAnsi="Arial" w:eastAsia="Arial" w:cs="Arial"/>
          <w:sz w:val="24"/>
          <w:szCs w:val="24"/>
        </w:rPr>
        <w:t xml:space="preserve"> presente </w:t>
      </w:r>
      <w:r w:rsidRPr="00CE0810" w:rsidR="0491C713">
        <w:rPr>
          <w:rFonts w:ascii="Arial" w:hAnsi="Arial" w:eastAsia="Arial" w:cs="Arial"/>
          <w:sz w:val="24"/>
          <w:szCs w:val="24"/>
        </w:rPr>
        <w:t xml:space="preserve">no site </w:t>
      </w:r>
      <w:proofErr w:type="spellStart"/>
      <w:r w:rsidRPr="00CE0810" w:rsidR="0491C713">
        <w:rPr>
          <w:rFonts w:ascii="Arial" w:hAnsi="Arial" w:eastAsia="Arial" w:cs="Arial"/>
          <w:sz w:val="24"/>
          <w:szCs w:val="24"/>
        </w:rPr>
        <w:t>LowAnx</w:t>
      </w:r>
      <w:proofErr w:type="spellEnd"/>
      <w:r w:rsidRPr="00CE0810" w:rsidR="0491C713">
        <w:rPr>
          <w:rFonts w:ascii="Arial" w:hAnsi="Arial" w:eastAsia="Arial" w:cs="Arial"/>
          <w:sz w:val="24"/>
          <w:szCs w:val="24"/>
        </w:rPr>
        <w:t xml:space="preserve"> para transmitir credibilidade</w:t>
      </w:r>
      <w:r w:rsidRPr="00CE0810" w:rsidR="2D14A8A9">
        <w:rPr>
          <w:rFonts w:ascii="Arial" w:hAnsi="Arial" w:eastAsia="Arial" w:cs="Arial"/>
          <w:sz w:val="24"/>
          <w:szCs w:val="24"/>
        </w:rPr>
        <w:t>.</w:t>
      </w:r>
    </w:p>
    <w:p w:rsidRPr="00CE0810" w:rsidR="005D1100" w:rsidP="00AF712B" w:rsidRDefault="2D14A8A9" w14:paraId="30CFF758" w14:textId="7663BE08">
      <w:pPr>
        <w:spacing w:after="0" w:line="360" w:lineRule="auto"/>
        <w:jc w:val="both"/>
        <w:rPr>
          <w:rFonts w:ascii="Arial" w:hAnsi="Arial" w:eastAsia="Arial" w:cs="Arial"/>
          <w:sz w:val="24"/>
          <w:szCs w:val="24"/>
        </w:rPr>
      </w:pPr>
      <w:r w:rsidRPr="752F6DB7" w:rsidR="425C3A74">
        <w:rPr>
          <w:rFonts w:ascii="Arial" w:hAnsi="Arial" w:eastAsia="Arial" w:cs="Arial"/>
          <w:sz w:val="24"/>
          <w:szCs w:val="24"/>
        </w:rPr>
        <w:t xml:space="preserve">     </w:t>
      </w:r>
      <w:r w:rsidRPr="752F6DB7" w:rsidR="226C6FF1">
        <w:rPr>
          <w:rFonts w:ascii="Arial" w:hAnsi="Arial" w:eastAsia="Arial" w:cs="Arial"/>
          <w:sz w:val="24"/>
          <w:szCs w:val="24"/>
        </w:rPr>
        <w:t xml:space="preserve"> </w:t>
      </w:r>
      <w:r w:rsidRPr="752F6DB7" w:rsidR="57C16F3A">
        <w:rPr>
          <w:rFonts w:ascii="Arial" w:hAnsi="Arial" w:eastAsia="Arial" w:cs="Arial"/>
          <w:sz w:val="24"/>
          <w:szCs w:val="24"/>
        </w:rPr>
        <w:t xml:space="preserve"> </w:t>
      </w:r>
      <w:r w:rsidRPr="752F6DB7" w:rsidR="5AD7235A">
        <w:rPr>
          <w:rFonts w:ascii="Arial" w:hAnsi="Arial" w:eastAsia="Arial" w:cs="Arial"/>
          <w:sz w:val="24"/>
          <w:szCs w:val="24"/>
        </w:rPr>
        <w:t xml:space="preserve">  </w:t>
      </w:r>
      <w:r w:rsidRPr="752F6DB7" w:rsidR="5EEE782C">
        <w:rPr>
          <w:rFonts w:ascii="Arial" w:hAnsi="Arial" w:eastAsia="Arial" w:cs="Arial"/>
          <w:sz w:val="24"/>
          <w:szCs w:val="24"/>
        </w:rPr>
        <w:t xml:space="preserve"> Considerando o auxílio de profissionais envolvidos no desenvolvimento da </w:t>
      </w:r>
      <w:r w:rsidRPr="752F6DB7" w:rsidR="5EEE782C">
        <w:rPr>
          <w:rFonts w:ascii="Arial" w:hAnsi="Arial" w:eastAsia="Arial" w:cs="Arial"/>
          <w:sz w:val="24"/>
          <w:szCs w:val="24"/>
        </w:rPr>
        <w:t>Low</w:t>
      </w:r>
      <w:r w:rsidRPr="752F6DB7" w:rsidR="5EEE782C">
        <w:rPr>
          <w:rFonts w:ascii="Arial" w:hAnsi="Arial" w:eastAsia="Arial" w:cs="Arial"/>
          <w:sz w:val="24"/>
          <w:szCs w:val="24"/>
        </w:rPr>
        <w:t>Anx</w:t>
      </w:r>
      <w:r w:rsidRPr="752F6DB7" w:rsidR="774F930C">
        <w:rPr>
          <w:rFonts w:ascii="Arial" w:hAnsi="Arial" w:eastAsia="Arial" w:cs="Arial"/>
          <w:sz w:val="24"/>
          <w:szCs w:val="24"/>
        </w:rPr>
        <w:t xml:space="preserve"> é possível o desenvolvimento de novas ideias</w:t>
      </w:r>
      <w:r w:rsidRPr="752F6DB7" w:rsidR="47E0E2E2">
        <w:rPr>
          <w:rFonts w:ascii="Arial" w:hAnsi="Arial" w:eastAsia="Arial" w:cs="Arial"/>
          <w:sz w:val="24"/>
          <w:szCs w:val="24"/>
        </w:rPr>
        <w:t xml:space="preserve"> e novos </w:t>
      </w:r>
      <w:r w:rsidRPr="752F6DB7" w:rsidR="6925ED5B">
        <w:rPr>
          <w:rFonts w:ascii="Arial" w:hAnsi="Arial" w:eastAsia="Arial" w:cs="Arial"/>
          <w:sz w:val="24"/>
          <w:szCs w:val="24"/>
        </w:rPr>
        <w:t>conteúdos</w:t>
      </w:r>
      <w:r w:rsidRPr="752F6DB7" w:rsidR="774F930C">
        <w:rPr>
          <w:rFonts w:ascii="Arial" w:hAnsi="Arial" w:eastAsia="Arial" w:cs="Arial"/>
          <w:sz w:val="24"/>
          <w:szCs w:val="24"/>
        </w:rPr>
        <w:t xml:space="preserve"> para </w:t>
      </w:r>
      <w:r w:rsidRPr="752F6DB7" w:rsidR="6C89D560">
        <w:rPr>
          <w:rFonts w:ascii="Arial" w:hAnsi="Arial" w:eastAsia="Arial" w:cs="Arial"/>
          <w:sz w:val="24"/>
          <w:szCs w:val="24"/>
        </w:rPr>
        <w:t>ajudar as pessoas de forma mais eficiente.</w:t>
      </w:r>
      <w:r w:rsidRPr="752F6DB7" w:rsidR="774F930C">
        <w:rPr>
          <w:rFonts w:ascii="Arial" w:hAnsi="Arial" w:eastAsia="Arial" w:cs="Arial"/>
          <w:sz w:val="24"/>
          <w:szCs w:val="24"/>
        </w:rPr>
        <w:t xml:space="preserve"> </w:t>
      </w:r>
    </w:p>
    <w:p w:rsidR="00CE0810" w:rsidP="7496EF38" w:rsidRDefault="00CE0810" w14:paraId="0AEC24DF" w14:textId="64DA957F">
      <w:pPr>
        <w:pStyle w:val="Ttulo1"/>
        <w:rPr>
          <w:rFonts w:eastAsia="Arial"/>
          <w:lang w:val="pt-BR"/>
        </w:rPr>
      </w:pPr>
      <w:r w:rsidRPr="752F6DB7" w:rsidR="700D1AF4">
        <w:rPr>
          <w:rFonts w:eastAsia="Arial"/>
          <w:lang w:val="pt-BR"/>
        </w:rPr>
        <w:t>REFERÊNCIAS</w:t>
      </w:r>
    </w:p>
    <w:p w:rsidR="2C8DBEA1" w:rsidP="752F6DB7" w:rsidRDefault="2C8DBEA1" w14:paraId="1EE820D1">
      <w:pPr>
        <w:spacing w:after="0" w:line="240" w:lineRule="auto"/>
        <w:rPr>
          <w:rFonts w:ascii="Arial" w:hAnsi="Arial" w:eastAsia="Arial" w:cs="Arial"/>
          <w:sz w:val="24"/>
          <w:szCs w:val="24"/>
        </w:rPr>
      </w:pPr>
      <w:r w:rsidRPr="752F6DB7" w:rsidR="2C8DBEA1">
        <w:rPr>
          <w:rFonts w:ascii="Arial" w:hAnsi="Arial" w:eastAsia="Arial" w:cs="Arial"/>
          <w:sz w:val="24"/>
          <w:szCs w:val="24"/>
        </w:rPr>
        <w:t xml:space="preserve">BENEVIDES SOARES, Adriana. </w:t>
      </w:r>
      <w:r w:rsidRPr="752F6DB7" w:rsidR="2C8DBEA1">
        <w:rPr>
          <w:rFonts w:ascii="Arial" w:hAnsi="Arial" w:eastAsia="Arial" w:cs="Arial"/>
          <w:b w:val="1"/>
          <w:bCs w:val="1"/>
          <w:sz w:val="24"/>
          <w:szCs w:val="24"/>
        </w:rPr>
        <w:t>Revisão sistemática da literatura sobre ansiedade em estudantes do ensino superior.</w:t>
      </w:r>
      <w:r w:rsidRPr="752F6DB7" w:rsidR="2C8DBEA1">
        <w:rPr>
          <w:rFonts w:ascii="Arial" w:hAnsi="Arial" w:eastAsia="Arial" w:cs="Arial"/>
          <w:sz w:val="24"/>
          <w:szCs w:val="24"/>
        </w:rPr>
        <w:t xml:space="preserve"> </w:t>
      </w:r>
      <w:r w:rsidRPr="752F6DB7" w:rsidR="2C8DBEA1">
        <w:rPr>
          <w:rFonts w:ascii="Arial" w:hAnsi="Arial" w:eastAsia="Arial" w:cs="Arial"/>
          <w:sz w:val="24"/>
          <w:szCs w:val="24"/>
        </w:rPr>
        <w:t>Pepsic</w:t>
      </w:r>
      <w:r w:rsidRPr="752F6DB7" w:rsidR="2C8DBEA1">
        <w:rPr>
          <w:rFonts w:ascii="Arial" w:hAnsi="Arial" w:eastAsia="Arial" w:cs="Arial"/>
          <w:sz w:val="24"/>
          <w:szCs w:val="24"/>
        </w:rPr>
        <w:t>, 2020. Disponível em: http://pepsic.bvsalud.org/</w:t>
      </w:r>
      <w:r w:rsidRPr="752F6DB7" w:rsidR="2C8DBEA1">
        <w:rPr>
          <w:rFonts w:ascii="Arial" w:hAnsi="Arial" w:eastAsia="Arial" w:cs="Arial"/>
          <w:sz w:val="24"/>
          <w:szCs w:val="24"/>
        </w:rPr>
        <w:t>scielo.php?pid</w:t>
      </w:r>
      <w:r w:rsidRPr="752F6DB7" w:rsidR="2C8DBEA1">
        <w:rPr>
          <w:rFonts w:ascii="Arial" w:hAnsi="Arial" w:eastAsia="Arial" w:cs="Arial"/>
          <w:sz w:val="24"/>
          <w:szCs w:val="24"/>
        </w:rPr>
        <w:t>=S1983-34822020000300014&amp;script=</w:t>
      </w:r>
      <w:r w:rsidRPr="752F6DB7" w:rsidR="2C8DBEA1">
        <w:rPr>
          <w:rFonts w:ascii="Arial" w:hAnsi="Arial" w:eastAsia="Arial" w:cs="Arial"/>
          <w:sz w:val="24"/>
          <w:szCs w:val="24"/>
        </w:rPr>
        <w:t>sci_arttext</w:t>
      </w:r>
      <w:r w:rsidRPr="752F6DB7" w:rsidR="2C8DBEA1">
        <w:rPr>
          <w:rFonts w:ascii="Arial" w:hAnsi="Arial" w:eastAsia="Arial" w:cs="Arial"/>
          <w:sz w:val="24"/>
          <w:szCs w:val="24"/>
        </w:rPr>
        <w:t>. Acesso em: 28 mar. 2024.</w:t>
      </w:r>
    </w:p>
    <w:p w:rsidR="752F6DB7" w:rsidP="752F6DB7" w:rsidRDefault="752F6DB7" w14:paraId="03595DC3" w14:textId="27F43AF7">
      <w:pPr>
        <w:pStyle w:val="Normal"/>
        <w:spacing w:after="0" w:line="240" w:lineRule="auto"/>
        <w:rPr>
          <w:rFonts w:ascii="Arial" w:hAnsi="Arial" w:eastAsia="Arial" w:cs="Arial"/>
          <w:sz w:val="24"/>
          <w:szCs w:val="24"/>
        </w:rPr>
      </w:pPr>
    </w:p>
    <w:p w:rsidR="2C8DBEA1" w:rsidP="752F6DB7" w:rsidRDefault="2C8DBEA1" w14:paraId="25EEE49A" w14:textId="130F650A">
      <w:pPr>
        <w:spacing w:after="0" w:line="240" w:lineRule="auto"/>
        <w:rPr>
          <w:rFonts w:ascii="Arial" w:hAnsi="Arial" w:eastAsia="Arial" w:cs="Arial"/>
          <w:sz w:val="24"/>
          <w:szCs w:val="24"/>
        </w:rPr>
      </w:pPr>
      <w:r w:rsidRPr="29DE3677" w:rsidR="2C8DBEA1">
        <w:rPr>
          <w:rFonts w:ascii="Arial" w:hAnsi="Arial" w:eastAsia="Arial" w:cs="Arial"/>
          <w:sz w:val="24"/>
          <w:szCs w:val="24"/>
        </w:rPr>
        <w:t xml:space="preserve">BREWER, Judson. </w:t>
      </w:r>
      <w:r w:rsidRPr="29DE3677" w:rsidR="2C8DBEA1">
        <w:rPr>
          <w:rFonts w:ascii="Arial" w:hAnsi="Arial" w:eastAsia="Arial" w:cs="Arial"/>
          <w:b w:val="1"/>
          <w:bCs w:val="1"/>
          <w:sz w:val="24"/>
          <w:szCs w:val="24"/>
        </w:rPr>
        <w:t>Desconstruindo a ansiedade</w:t>
      </w:r>
      <w:r w:rsidRPr="29DE3677" w:rsidR="2C8DBEA1">
        <w:rPr>
          <w:rFonts w:ascii="Arial" w:hAnsi="Arial" w:eastAsia="Arial" w:cs="Arial"/>
          <w:sz w:val="24"/>
          <w:szCs w:val="24"/>
        </w:rPr>
        <w:t xml:space="preserve">: </w:t>
      </w:r>
      <w:r w:rsidRPr="29DE3677" w:rsidR="1BF9C2ED">
        <w:rPr>
          <w:rFonts w:ascii="Arial" w:hAnsi="Arial" w:eastAsia="Arial" w:cs="Arial"/>
          <w:sz w:val="24"/>
          <w:szCs w:val="24"/>
        </w:rPr>
        <w:t>u</w:t>
      </w:r>
      <w:r w:rsidRPr="29DE3677" w:rsidR="2C8DBEA1">
        <w:rPr>
          <w:rFonts w:ascii="Arial" w:hAnsi="Arial" w:eastAsia="Arial" w:cs="Arial"/>
          <w:sz w:val="24"/>
          <w:szCs w:val="24"/>
        </w:rPr>
        <w:t>m guia para superar os maus hábitos que geram agitação, preocupação e medo. Rio de Janeiro: Sextante, 2021.</w:t>
      </w:r>
    </w:p>
    <w:p w:rsidR="752F6DB7" w:rsidP="752F6DB7" w:rsidRDefault="752F6DB7" w14:paraId="0FD22378" w14:textId="3E1826EA">
      <w:pPr>
        <w:pStyle w:val="Normal"/>
        <w:spacing w:after="0" w:line="240" w:lineRule="auto"/>
        <w:rPr>
          <w:rFonts w:ascii="Arial" w:hAnsi="Arial" w:eastAsia="Arial" w:cs="Arial"/>
          <w:sz w:val="24"/>
          <w:szCs w:val="24"/>
        </w:rPr>
      </w:pPr>
    </w:p>
    <w:p w:rsidRPr="005D1100" w:rsidR="00AF712B" w:rsidP="752F6DB7" w:rsidRDefault="00AF712B" w14:paraId="3CD268BC" w14:textId="7C9706EE">
      <w:pPr>
        <w:spacing w:after="0" w:line="240" w:lineRule="auto"/>
        <w:rPr>
          <w:rFonts w:ascii="Arial" w:hAnsi="Arial" w:eastAsia="Arial" w:cs="Arial"/>
          <w:sz w:val="24"/>
          <w:szCs w:val="24"/>
        </w:rPr>
      </w:pPr>
      <w:r w:rsidRPr="29DE3677" w:rsidR="700D1AF4">
        <w:rPr>
          <w:rFonts w:ascii="Arial" w:hAnsi="Arial" w:eastAsia="Arial" w:cs="Arial"/>
          <w:sz w:val="24"/>
          <w:szCs w:val="24"/>
        </w:rPr>
        <w:t>CL</w:t>
      </w:r>
      <w:r w:rsidRPr="29DE3677" w:rsidR="700D1AF4">
        <w:rPr>
          <w:rFonts w:ascii="Arial" w:hAnsi="Arial" w:eastAsia="Arial" w:cs="Arial"/>
          <w:sz w:val="24"/>
          <w:szCs w:val="24"/>
        </w:rPr>
        <w:t xml:space="preserve">ARK, David A. </w:t>
      </w:r>
      <w:r w:rsidRPr="29DE3677" w:rsidR="700D1AF4">
        <w:rPr>
          <w:rFonts w:ascii="Arial" w:hAnsi="Arial" w:eastAsia="Arial" w:cs="Arial"/>
          <w:b w:val="1"/>
          <w:bCs w:val="1"/>
          <w:sz w:val="24"/>
          <w:szCs w:val="24"/>
        </w:rPr>
        <w:t>Vencendo a Ansiedade e a Preocupação com a Terapia Cognitivo-Comportamental</w:t>
      </w:r>
      <w:r w:rsidRPr="29DE3677" w:rsidR="700D1AF4">
        <w:rPr>
          <w:rFonts w:ascii="Arial" w:hAnsi="Arial" w:eastAsia="Arial" w:cs="Arial"/>
          <w:sz w:val="24"/>
          <w:szCs w:val="24"/>
        </w:rPr>
        <w:t xml:space="preserve">: </w:t>
      </w:r>
      <w:r w:rsidRPr="29DE3677" w:rsidR="3E91AAD1">
        <w:rPr>
          <w:rFonts w:ascii="Arial" w:hAnsi="Arial" w:eastAsia="Arial" w:cs="Arial"/>
          <w:sz w:val="24"/>
          <w:szCs w:val="24"/>
        </w:rPr>
        <w:t>t</w:t>
      </w:r>
      <w:r w:rsidRPr="29DE3677" w:rsidR="700D1AF4">
        <w:rPr>
          <w:rFonts w:ascii="Arial" w:hAnsi="Arial" w:eastAsia="Arial" w:cs="Arial"/>
          <w:sz w:val="24"/>
          <w:szCs w:val="24"/>
        </w:rPr>
        <w:t>ratamentos que Funcionam: Manual do Paciente. Porto Alegre: Artmed, 2012.</w:t>
      </w:r>
    </w:p>
    <w:p w:rsidRPr="005D1100" w:rsidR="00AF712B" w:rsidP="752F6DB7" w:rsidRDefault="00AF712B" w14:paraId="0FB89624" w14:textId="2846AE30">
      <w:pPr>
        <w:pStyle w:val="Normal"/>
        <w:spacing w:after="0" w:line="240" w:lineRule="auto"/>
        <w:rPr>
          <w:rFonts w:ascii="Arial" w:hAnsi="Arial" w:eastAsia="Arial" w:cs="Arial"/>
          <w:sz w:val="24"/>
          <w:szCs w:val="24"/>
        </w:rPr>
      </w:pPr>
    </w:p>
    <w:p w:rsidRPr="005D1100" w:rsidR="00AF712B" w:rsidP="00AF712B" w:rsidRDefault="00AF712B" w14:paraId="2E57A9E0" w14:textId="3034FA70">
      <w:pPr>
        <w:spacing w:after="0" w:line="240" w:lineRule="auto"/>
      </w:pPr>
      <w:r w:rsidRPr="752F6DB7" w:rsidR="081654FF">
        <w:rPr>
          <w:rFonts w:ascii="Arial" w:hAnsi="Arial" w:eastAsia="Arial" w:cs="Arial"/>
          <w:sz w:val="24"/>
          <w:szCs w:val="24"/>
        </w:rPr>
        <w:t xml:space="preserve">ROCHA, Lucas. </w:t>
      </w:r>
      <w:r w:rsidRPr="752F6DB7" w:rsidR="081654FF">
        <w:rPr>
          <w:rFonts w:ascii="Arial" w:hAnsi="Arial" w:eastAsia="Arial" w:cs="Arial"/>
          <w:b w:val="1"/>
          <w:bCs w:val="1"/>
          <w:sz w:val="24"/>
          <w:szCs w:val="24"/>
        </w:rPr>
        <w:t>Mais de 26% dos brasileiros têm diagnóstico de ansiedade, diz estudo.</w:t>
      </w:r>
      <w:r w:rsidRPr="752F6DB7" w:rsidR="081654FF">
        <w:rPr>
          <w:rFonts w:ascii="Arial" w:hAnsi="Arial" w:eastAsia="Arial" w:cs="Arial"/>
          <w:sz w:val="24"/>
          <w:szCs w:val="24"/>
        </w:rPr>
        <w:t xml:space="preserve"> CNN BRASIL, 2023. Disponível em: https://www.cnnbrasil.com.br/saude/mais-de-26-dos-brasileiros-tem-diagnostico-de-ansiedade-diz-estudo/. Acesso em: 28 mar. 2024.</w:t>
      </w:r>
    </w:p>
    <w:p w:rsidRPr="005D1100" w:rsidR="00AF712B" w:rsidP="752F6DB7" w:rsidRDefault="00AF712B" w14:paraId="120CA9C9" w14:noSpellErr="1" w14:textId="31DE7AFF">
      <w:pPr>
        <w:pStyle w:val="Normal"/>
        <w:spacing w:after="0" w:line="240" w:lineRule="auto"/>
      </w:pPr>
    </w:p>
    <w:p w:rsidRPr="005D1100" w:rsidR="005D1100" w:rsidP="752F6DB7" w:rsidRDefault="54F4DF6C" w14:paraId="17610171" w14:textId="50C3D5DD">
      <w:pPr>
        <w:spacing w:after="0" w:line="240" w:lineRule="auto"/>
        <w:rPr>
          <w:rFonts w:ascii="Arial" w:hAnsi="Arial" w:eastAsia="Arial" w:cs="Arial"/>
          <w:sz w:val="24"/>
          <w:szCs w:val="24"/>
        </w:rPr>
      </w:pPr>
      <w:r w:rsidRPr="29DE3677" w:rsidR="700D1AF4">
        <w:rPr>
          <w:rFonts w:ascii="Arial" w:hAnsi="Arial" w:eastAsia="Arial" w:cs="Arial"/>
          <w:sz w:val="24"/>
          <w:szCs w:val="24"/>
        </w:rPr>
        <w:t xml:space="preserve">VARELLA, Drauzio. </w:t>
      </w:r>
      <w:r w:rsidRPr="29DE3677" w:rsidR="700D1AF4">
        <w:rPr>
          <w:rFonts w:ascii="Arial" w:hAnsi="Arial" w:eastAsia="Arial" w:cs="Arial"/>
          <w:b w:val="1"/>
          <w:bCs w:val="1"/>
          <w:sz w:val="24"/>
          <w:szCs w:val="24"/>
        </w:rPr>
        <w:t>ANSIEDADE</w:t>
      </w:r>
      <w:r w:rsidRPr="29DE3677" w:rsidR="700D1AF4">
        <w:rPr>
          <w:rFonts w:ascii="Arial" w:hAnsi="Arial" w:eastAsia="Arial" w:cs="Arial"/>
          <w:sz w:val="24"/>
          <w:szCs w:val="24"/>
        </w:rPr>
        <w:t xml:space="preserve">: </w:t>
      </w:r>
      <w:r w:rsidRPr="29DE3677" w:rsidR="700D1AF4">
        <w:rPr>
          <w:rFonts w:ascii="Arial" w:hAnsi="Arial" w:eastAsia="Arial" w:cs="Arial"/>
          <w:sz w:val="24"/>
          <w:szCs w:val="24"/>
        </w:rPr>
        <w:t>transtorno de ansiedade generalizada</w:t>
      </w:r>
      <w:r w:rsidRPr="29DE3677" w:rsidR="700D1AF4">
        <w:rPr>
          <w:rFonts w:ascii="Arial" w:hAnsi="Arial" w:eastAsia="Arial" w:cs="Arial"/>
          <w:sz w:val="24"/>
          <w:szCs w:val="24"/>
        </w:rPr>
        <w:t>. UOL, 2013. Disponível em: https://drauziovarella.uol.com.br/doenças-e-sintomas/ansiedade-transtorno-de-ansiedade-generalizada/. Acesso em:</w:t>
      </w:r>
      <w:r w:rsidRPr="29DE3677" w:rsidR="700D1AF4">
        <w:rPr>
          <w:rFonts w:ascii="Arial" w:hAnsi="Arial" w:eastAsia="Arial" w:cs="Arial"/>
          <w:sz w:val="24"/>
          <w:szCs w:val="24"/>
        </w:rPr>
        <w:t xml:space="preserve"> 28 mar. 2024.</w:t>
      </w:r>
      <w:r w:rsidRPr="29DE3677" w:rsidR="59B4BBB0">
        <w:rPr>
          <w:rFonts w:ascii="Arial" w:hAnsi="Arial" w:eastAsia="Arial" w:cs="Arial"/>
          <w:sz w:val="24"/>
          <w:szCs w:val="24"/>
        </w:rPr>
        <w:t xml:space="preserve"> </w:t>
      </w:r>
    </w:p>
    <w:sectPr w:rsidRPr="005D1100" w:rsidR="005D1100">
      <w:headerReference w:type="default" r:id="rId12"/>
      <w:pgSz w:w="11906" w:h="16838" w:orient="portrait"/>
      <w:pgMar w:top="1417" w:right="1701" w:bottom="1417" w:left="1701" w:header="708" w:footer="708" w:gutter="0"/>
      <w:cols w:space="708"/>
      <w:docGrid w:linePitch="360"/>
      <w:footerReference w:type="default" r:id="R523ec6baf9c54d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3A14" w:rsidP="005D1100" w:rsidRDefault="00FD3A14" w14:paraId="2D89B11B" w14:textId="77777777">
      <w:pPr>
        <w:spacing w:after="0" w:line="240" w:lineRule="auto"/>
      </w:pPr>
      <w:r>
        <w:separator/>
      </w:r>
    </w:p>
  </w:endnote>
  <w:endnote w:type="continuationSeparator" w:id="0">
    <w:p w:rsidR="00FD3A14" w:rsidP="005D1100" w:rsidRDefault="00FD3A14" w14:paraId="69B99F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752F6DB7" w:rsidTr="752F6DB7" w14:paraId="3353EA61">
      <w:trPr>
        <w:trHeight w:val="300"/>
      </w:trPr>
      <w:tc>
        <w:tcPr>
          <w:tcW w:w="2830" w:type="dxa"/>
          <w:tcMar/>
        </w:tcPr>
        <w:p w:rsidR="752F6DB7" w:rsidP="752F6DB7" w:rsidRDefault="752F6DB7" w14:paraId="4D0BE62D" w14:textId="64738434">
          <w:pPr>
            <w:pStyle w:val="Cabealho"/>
            <w:bidi w:val="0"/>
            <w:ind w:left="-115"/>
            <w:jc w:val="left"/>
          </w:pPr>
        </w:p>
      </w:tc>
      <w:tc>
        <w:tcPr>
          <w:tcW w:w="2830" w:type="dxa"/>
          <w:tcMar/>
        </w:tcPr>
        <w:p w:rsidR="752F6DB7" w:rsidP="752F6DB7" w:rsidRDefault="752F6DB7" w14:paraId="0104EE2B" w14:textId="6D0C7038">
          <w:pPr>
            <w:pStyle w:val="Cabealho"/>
            <w:bidi w:val="0"/>
            <w:jc w:val="center"/>
          </w:pPr>
        </w:p>
      </w:tc>
      <w:tc>
        <w:tcPr>
          <w:tcW w:w="2830" w:type="dxa"/>
          <w:tcMar/>
        </w:tcPr>
        <w:p w:rsidR="752F6DB7" w:rsidP="752F6DB7" w:rsidRDefault="752F6DB7" w14:paraId="0D5875C4" w14:textId="15C57B32">
          <w:pPr>
            <w:pStyle w:val="Cabealho"/>
            <w:bidi w:val="0"/>
            <w:ind w:right="-115"/>
            <w:jc w:val="right"/>
          </w:pPr>
        </w:p>
      </w:tc>
    </w:tr>
  </w:tbl>
  <w:p w:rsidR="752F6DB7" w:rsidP="752F6DB7" w:rsidRDefault="752F6DB7" w14:paraId="422D86F9" w14:textId="14BA13FC">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3A14" w:rsidP="005D1100" w:rsidRDefault="00FD3A14" w14:paraId="3FE0BD54" w14:textId="77777777">
      <w:pPr>
        <w:spacing w:after="0" w:line="240" w:lineRule="auto"/>
      </w:pPr>
      <w:r>
        <w:separator/>
      </w:r>
    </w:p>
  </w:footnote>
  <w:footnote w:type="continuationSeparator" w:id="0">
    <w:p w:rsidR="00FD3A14" w:rsidP="005D1100" w:rsidRDefault="00FD3A14" w14:paraId="4D3B092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D1100" w:rsidRDefault="005D1100" w14:paraId="22F1C176" w14:textId="691B5779">
    <w:pPr>
      <w:pStyle w:val="Cabealho"/>
    </w:pPr>
    <w:r>
      <w:rPr>
        <w:noProof/>
      </w:rPr>
      <w:drawing>
        <wp:anchor distT="0" distB="0" distL="114300" distR="114300" simplePos="0" relativeHeight="251659264" behindDoc="0" locked="0" layoutInCell="1" allowOverlap="1" wp14:anchorId="58F7BEA8" wp14:editId="28605EA2">
          <wp:simplePos x="0" y="0"/>
          <wp:positionH relativeFrom="margin">
            <wp:align>right</wp:align>
          </wp:positionH>
          <wp:positionV relativeFrom="paragraph">
            <wp:posOffset>26428</wp:posOffset>
          </wp:positionV>
          <wp:extent cx="422844" cy="422844"/>
          <wp:effectExtent l="0" t="0" r="0" b="0"/>
          <wp:wrapNone/>
          <wp:docPr id="135654276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42762" name="Imagem 2" descr="Ícon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422844" cy="4228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E31088B" wp14:editId="54ED6E9D">
          <wp:simplePos x="0" y="0"/>
          <wp:positionH relativeFrom="margin">
            <wp:align>left</wp:align>
          </wp:positionH>
          <wp:positionV relativeFrom="paragraph">
            <wp:posOffset>63427</wp:posOffset>
          </wp:positionV>
          <wp:extent cx="671265" cy="369570"/>
          <wp:effectExtent l="0" t="0" r="0" b="0"/>
          <wp:wrapNone/>
          <wp:docPr id="1323236778"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36778" name="Imagem 1" descr="Logotipo, nome da empresa&#10;&#10;Descrição gerada automaticamente"/>
                  <pic:cNvPicPr/>
                </pic:nvPicPr>
                <pic:blipFill rotWithShape="1">
                  <a:blip r:embed="rId2">
                    <a:extLst>
                      <a:ext uri="{28A0092B-C50C-407E-A947-70E740481C1C}">
                        <a14:useLocalDpi xmlns:a14="http://schemas.microsoft.com/office/drawing/2010/main" val="0"/>
                      </a:ext>
                    </a:extLst>
                  </a:blip>
                  <a:srcRect r="41328"/>
                  <a:stretch/>
                </pic:blipFill>
                <pic:spPr bwMode="auto">
                  <a:xfrm>
                    <a:off x="0" y="0"/>
                    <a:ext cx="671265" cy="369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jVdMghrzvGKnEl" int2:id="9whTDAve">
      <int2:state int2:value="Rejected" int2:type="AugLoop_Text_Critique"/>
    </int2:textHash>
    <int2:textHash int2:hashCode="G76Z/iA9Rc7kTq" int2:id="KGJ1twFR">
      <int2:state int2:value="Rejected" int2:type="AugLoop_Text_Critique"/>
    </int2:textHash>
    <int2:textHash int2:hashCode="UwtAYt06dujLq0" int2:id="HG1iH9Rb">
      <int2:state int2:value="Rejected" int2:type="AugLoop_Text_Critique"/>
    </int2:textHash>
    <int2:textHash int2:hashCode="xbMEz+8HUohi/2" int2:id="7EXH9EF2">
      <int2:state int2:value="Rejected" int2:type="AugLoop_Text_Critique"/>
    </int2:textHash>
    <int2:textHash int2:hashCode="kIkCU6Vjsmk8+M" int2:id="12PfrKRa">
      <int2:state int2:value="Rejected" int2:type="AugLoop_Text_Critique"/>
    </int2:textHash>
    <int2:textHash int2:hashCode="vUkbkVdDxc4lTG" int2:id="ONn6Oy9v">
      <int2:state int2:value="Rejected" int2:type="AugLoop_Text_Critique"/>
    </int2:textHash>
    <int2:textHash int2:hashCode="MwFijHm8RLg5By" int2:id="Pb2ZhAhy">
      <int2:state int2:value="Rejected" int2:type="AugLoop_Text_Critique"/>
    </int2:textHash>
    <int2:bookmark int2:bookmarkName="_Int_2EeF76BO" int2:invalidationBookmarkName="" int2:hashCode="2Qf9YKvFEUAaTV" int2:id="VUD0Ml9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00DF"/>
    <w:multiLevelType w:val="hybridMultilevel"/>
    <w:tmpl w:val="0204C6F0"/>
    <w:lvl w:ilvl="0" w:tplc="75AA8224">
      <w:start w:val="1"/>
      <w:numFmt w:val="bullet"/>
      <w:lvlText w:val=""/>
      <w:lvlJc w:val="left"/>
      <w:pPr>
        <w:ind w:left="720" w:hanging="360"/>
      </w:pPr>
      <w:rPr>
        <w:rFonts w:hint="default" w:ascii="Symbol" w:hAnsi="Symbol"/>
      </w:rPr>
    </w:lvl>
    <w:lvl w:ilvl="1" w:tplc="36408BDE">
      <w:start w:val="1"/>
      <w:numFmt w:val="bullet"/>
      <w:lvlText w:val="o"/>
      <w:lvlJc w:val="left"/>
      <w:pPr>
        <w:ind w:left="1440" w:hanging="360"/>
      </w:pPr>
      <w:rPr>
        <w:rFonts w:hint="default" w:ascii="Courier New" w:hAnsi="Courier New"/>
      </w:rPr>
    </w:lvl>
    <w:lvl w:ilvl="2" w:tplc="5AC23ADE">
      <w:start w:val="1"/>
      <w:numFmt w:val="bullet"/>
      <w:lvlText w:val=""/>
      <w:lvlJc w:val="left"/>
      <w:pPr>
        <w:ind w:left="2160" w:hanging="360"/>
      </w:pPr>
      <w:rPr>
        <w:rFonts w:hint="default" w:ascii="Wingdings" w:hAnsi="Wingdings"/>
      </w:rPr>
    </w:lvl>
    <w:lvl w:ilvl="3" w:tplc="E1BA317A">
      <w:start w:val="1"/>
      <w:numFmt w:val="bullet"/>
      <w:lvlText w:val=""/>
      <w:lvlJc w:val="left"/>
      <w:pPr>
        <w:ind w:left="2880" w:hanging="360"/>
      </w:pPr>
      <w:rPr>
        <w:rFonts w:hint="default" w:ascii="Symbol" w:hAnsi="Symbol"/>
      </w:rPr>
    </w:lvl>
    <w:lvl w:ilvl="4" w:tplc="5B148254">
      <w:start w:val="1"/>
      <w:numFmt w:val="bullet"/>
      <w:lvlText w:val="o"/>
      <w:lvlJc w:val="left"/>
      <w:pPr>
        <w:ind w:left="3600" w:hanging="360"/>
      </w:pPr>
      <w:rPr>
        <w:rFonts w:hint="default" w:ascii="Courier New" w:hAnsi="Courier New"/>
      </w:rPr>
    </w:lvl>
    <w:lvl w:ilvl="5" w:tplc="6C36DCD6">
      <w:start w:val="1"/>
      <w:numFmt w:val="bullet"/>
      <w:lvlText w:val=""/>
      <w:lvlJc w:val="left"/>
      <w:pPr>
        <w:ind w:left="4320" w:hanging="360"/>
      </w:pPr>
      <w:rPr>
        <w:rFonts w:hint="default" w:ascii="Wingdings" w:hAnsi="Wingdings"/>
      </w:rPr>
    </w:lvl>
    <w:lvl w:ilvl="6" w:tplc="B26A2486">
      <w:start w:val="1"/>
      <w:numFmt w:val="bullet"/>
      <w:lvlText w:val=""/>
      <w:lvlJc w:val="left"/>
      <w:pPr>
        <w:ind w:left="5040" w:hanging="360"/>
      </w:pPr>
      <w:rPr>
        <w:rFonts w:hint="default" w:ascii="Symbol" w:hAnsi="Symbol"/>
      </w:rPr>
    </w:lvl>
    <w:lvl w:ilvl="7" w:tplc="B0203584">
      <w:start w:val="1"/>
      <w:numFmt w:val="bullet"/>
      <w:lvlText w:val="o"/>
      <w:lvlJc w:val="left"/>
      <w:pPr>
        <w:ind w:left="5760" w:hanging="360"/>
      </w:pPr>
      <w:rPr>
        <w:rFonts w:hint="default" w:ascii="Courier New" w:hAnsi="Courier New"/>
      </w:rPr>
    </w:lvl>
    <w:lvl w:ilvl="8" w:tplc="70E44CCC">
      <w:start w:val="1"/>
      <w:numFmt w:val="bullet"/>
      <w:lvlText w:val=""/>
      <w:lvlJc w:val="left"/>
      <w:pPr>
        <w:ind w:left="6480" w:hanging="360"/>
      </w:pPr>
      <w:rPr>
        <w:rFonts w:hint="default" w:ascii="Wingdings" w:hAnsi="Wingdings"/>
      </w:rPr>
    </w:lvl>
  </w:abstractNum>
  <w:abstractNum w:abstractNumId="1" w15:restartNumberingAfterBreak="0">
    <w:nsid w:val="326BE4F4"/>
    <w:multiLevelType w:val="hybridMultilevel"/>
    <w:tmpl w:val="F092945C"/>
    <w:lvl w:ilvl="0" w:tplc="FE4C739C">
      <w:start w:val="1"/>
      <w:numFmt w:val="bullet"/>
      <w:lvlText w:val=""/>
      <w:lvlJc w:val="left"/>
      <w:pPr>
        <w:ind w:left="720" w:hanging="360"/>
      </w:pPr>
      <w:rPr>
        <w:rFonts w:hint="default" w:ascii="Symbol" w:hAnsi="Symbol"/>
      </w:rPr>
    </w:lvl>
    <w:lvl w:ilvl="1" w:tplc="B3ECE640">
      <w:start w:val="1"/>
      <w:numFmt w:val="bullet"/>
      <w:lvlText w:val="o"/>
      <w:lvlJc w:val="left"/>
      <w:pPr>
        <w:ind w:left="1440" w:hanging="360"/>
      </w:pPr>
      <w:rPr>
        <w:rFonts w:hint="default" w:ascii="Courier New" w:hAnsi="Courier New"/>
      </w:rPr>
    </w:lvl>
    <w:lvl w:ilvl="2" w:tplc="C4241038">
      <w:start w:val="1"/>
      <w:numFmt w:val="bullet"/>
      <w:lvlText w:val=""/>
      <w:lvlJc w:val="left"/>
      <w:pPr>
        <w:ind w:left="2160" w:hanging="360"/>
      </w:pPr>
      <w:rPr>
        <w:rFonts w:hint="default" w:ascii="Wingdings" w:hAnsi="Wingdings"/>
      </w:rPr>
    </w:lvl>
    <w:lvl w:ilvl="3" w:tplc="740678C4">
      <w:start w:val="1"/>
      <w:numFmt w:val="bullet"/>
      <w:lvlText w:val=""/>
      <w:lvlJc w:val="left"/>
      <w:pPr>
        <w:ind w:left="2880" w:hanging="360"/>
      </w:pPr>
      <w:rPr>
        <w:rFonts w:hint="default" w:ascii="Symbol" w:hAnsi="Symbol"/>
      </w:rPr>
    </w:lvl>
    <w:lvl w:ilvl="4" w:tplc="854AD2B8">
      <w:start w:val="1"/>
      <w:numFmt w:val="bullet"/>
      <w:lvlText w:val="o"/>
      <w:lvlJc w:val="left"/>
      <w:pPr>
        <w:ind w:left="3600" w:hanging="360"/>
      </w:pPr>
      <w:rPr>
        <w:rFonts w:hint="default" w:ascii="Courier New" w:hAnsi="Courier New"/>
      </w:rPr>
    </w:lvl>
    <w:lvl w:ilvl="5" w:tplc="5766355A">
      <w:start w:val="1"/>
      <w:numFmt w:val="bullet"/>
      <w:lvlText w:val=""/>
      <w:lvlJc w:val="left"/>
      <w:pPr>
        <w:ind w:left="4320" w:hanging="360"/>
      </w:pPr>
      <w:rPr>
        <w:rFonts w:hint="default" w:ascii="Wingdings" w:hAnsi="Wingdings"/>
      </w:rPr>
    </w:lvl>
    <w:lvl w:ilvl="6" w:tplc="503ED154">
      <w:start w:val="1"/>
      <w:numFmt w:val="bullet"/>
      <w:lvlText w:val=""/>
      <w:lvlJc w:val="left"/>
      <w:pPr>
        <w:ind w:left="5040" w:hanging="360"/>
      </w:pPr>
      <w:rPr>
        <w:rFonts w:hint="default" w:ascii="Symbol" w:hAnsi="Symbol"/>
      </w:rPr>
    </w:lvl>
    <w:lvl w:ilvl="7" w:tplc="32CE60F4">
      <w:start w:val="1"/>
      <w:numFmt w:val="bullet"/>
      <w:lvlText w:val="o"/>
      <w:lvlJc w:val="left"/>
      <w:pPr>
        <w:ind w:left="5760" w:hanging="360"/>
      </w:pPr>
      <w:rPr>
        <w:rFonts w:hint="default" w:ascii="Courier New" w:hAnsi="Courier New"/>
      </w:rPr>
    </w:lvl>
    <w:lvl w:ilvl="8" w:tplc="F9D643DC">
      <w:start w:val="1"/>
      <w:numFmt w:val="bullet"/>
      <w:lvlText w:val=""/>
      <w:lvlJc w:val="left"/>
      <w:pPr>
        <w:ind w:left="6480" w:hanging="360"/>
      </w:pPr>
      <w:rPr>
        <w:rFonts w:hint="default" w:ascii="Wingdings" w:hAnsi="Wingdings"/>
      </w:rPr>
    </w:lvl>
  </w:abstractNum>
  <w:abstractNum w:abstractNumId="2" w15:restartNumberingAfterBreak="0">
    <w:nsid w:val="54A33440"/>
    <w:multiLevelType w:val="hybridMultilevel"/>
    <w:tmpl w:val="0BD677F8"/>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num w:numId="1" w16cid:durableId="938099936">
    <w:abstractNumId w:val="1"/>
  </w:num>
  <w:num w:numId="2" w16cid:durableId="745373222">
    <w:abstractNumId w:val="0"/>
  </w:num>
  <w:num w:numId="3" w16cid:durableId="198581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D6D32"/>
    <w:rsid w:val="0019FA62"/>
    <w:rsid w:val="00242677"/>
    <w:rsid w:val="00266EC3"/>
    <w:rsid w:val="00295A8D"/>
    <w:rsid w:val="0036039F"/>
    <w:rsid w:val="00371D4D"/>
    <w:rsid w:val="00396882"/>
    <w:rsid w:val="0047193D"/>
    <w:rsid w:val="00557020"/>
    <w:rsid w:val="005D1100"/>
    <w:rsid w:val="007716B7"/>
    <w:rsid w:val="00AF712B"/>
    <w:rsid w:val="00CE0810"/>
    <w:rsid w:val="00D4720F"/>
    <w:rsid w:val="00DA6AE7"/>
    <w:rsid w:val="00F859B3"/>
    <w:rsid w:val="00FD0064"/>
    <w:rsid w:val="00FD3A14"/>
    <w:rsid w:val="01061501"/>
    <w:rsid w:val="010C9835"/>
    <w:rsid w:val="01EF6D97"/>
    <w:rsid w:val="01F2871B"/>
    <w:rsid w:val="022E8667"/>
    <w:rsid w:val="027D06BA"/>
    <w:rsid w:val="02817FDC"/>
    <w:rsid w:val="0325F29E"/>
    <w:rsid w:val="033D8A00"/>
    <w:rsid w:val="033E89FB"/>
    <w:rsid w:val="03AF6C09"/>
    <w:rsid w:val="03B12E6B"/>
    <w:rsid w:val="03B71FB7"/>
    <w:rsid w:val="0491C713"/>
    <w:rsid w:val="04C1C2FF"/>
    <w:rsid w:val="04D66FEE"/>
    <w:rsid w:val="0532BFB8"/>
    <w:rsid w:val="053CC9F9"/>
    <w:rsid w:val="0550A749"/>
    <w:rsid w:val="05566C98"/>
    <w:rsid w:val="055F3EFB"/>
    <w:rsid w:val="0583F3EE"/>
    <w:rsid w:val="05871AB6"/>
    <w:rsid w:val="0594700F"/>
    <w:rsid w:val="0607B68D"/>
    <w:rsid w:val="063F45E2"/>
    <w:rsid w:val="06507038"/>
    <w:rsid w:val="067D1D71"/>
    <w:rsid w:val="07447903"/>
    <w:rsid w:val="07E449B7"/>
    <w:rsid w:val="081654FF"/>
    <w:rsid w:val="08568887"/>
    <w:rsid w:val="08623BBC"/>
    <w:rsid w:val="08C728A2"/>
    <w:rsid w:val="08C72C63"/>
    <w:rsid w:val="08CF40AB"/>
    <w:rsid w:val="08DC4C7B"/>
    <w:rsid w:val="091CCDCF"/>
    <w:rsid w:val="092EDF19"/>
    <w:rsid w:val="0B04ECEB"/>
    <w:rsid w:val="0B1432E2"/>
    <w:rsid w:val="0B3CCAED"/>
    <w:rsid w:val="0BCF436C"/>
    <w:rsid w:val="0C0FE543"/>
    <w:rsid w:val="0C754A36"/>
    <w:rsid w:val="0C8E9531"/>
    <w:rsid w:val="0C959DC4"/>
    <w:rsid w:val="0CAFD5A8"/>
    <w:rsid w:val="0CED842A"/>
    <w:rsid w:val="0CF9B649"/>
    <w:rsid w:val="0D3CBF45"/>
    <w:rsid w:val="0DC78386"/>
    <w:rsid w:val="0E375609"/>
    <w:rsid w:val="0E3B1735"/>
    <w:rsid w:val="0E81741B"/>
    <w:rsid w:val="0E81E004"/>
    <w:rsid w:val="0E9586AA"/>
    <w:rsid w:val="0ED96825"/>
    <w:rsid w:val="0EEEFBBB"/>
    <w:rsid w:val="0EFBCE98"/>
    <w:rsid w:val="0F297ADD"/>
    <w:rsid w:val="0F47A6B0"/>
    <w:rsid w:val="0FBA8689"/>
    <w:rsid w:val="101E9927"/>
    <w:rsid w:val="1093A382"/>
    <w:rsid w:val="109BC45E"/>
    <w:rsid w:val="116A2168"/>
    <w:rsid w:val="12E33151"/>
    <w:rsid w:val="12EE9CEB"/>
    <w:rsid w:val="131D8EDD"/>
    <w:rsid w:val="131F323D"/>
    <w:rsid w:val="135389A8"/>
    <w:rsid w:val="136EF36A"/>
    <w:rsid w:val="1383E173"/>
    <w:rsid w:val="1384EC4E"/>
    <w:rsid w:val="13DE7F73"/>
    <w:rsid w:val="14D43319"/>
    <w:rsid w:val="1523B54F"/>
    <w:rsid w:val="153019CB"/>
    <w:rsid w:val="1570B535"/>
    <w:rsid w:val="15815260"/>
    <w:rsid w:val="15B89CEA"/>
    <w:rsid w:val="15CE6719"/>
    <w:rsid w:val="16332FF4"/>
    <w:rsid w:val="16BA6991"/>
    <w:rsid w:val="171D096E"/>
    <w:rsid w:val="172644E7"/>
    <w:rsid w:val="17E7545A"/>
    <w:rsid w:val="189E8CBD"/>
    <w:rsid w:val="18EA2221"/>
    <w:rsid w:val="18F30ACB"/>
    <w:rsid w:val="1912F548"/>
    <w:rsid w:val="19371691"/>
    <w:rsid w:val="1A57C0E7"/>
    <w:rsid w:val="1A7BEB07"/>
    <w:rsid w:val="1A846D22"/>
    <w:rsid w:val="1B112E4F"/>
    <w:rsid w:val="1B312FCA"/>
    <w:rsid w:val="1BCE06A4"/>
    <w:rsid w:val="1BD8DE21"/>
    <w:rsid w:val="1BE13474"/>
    <w:rsid w:val="1BF9C2ED"/>
    <w:rsid w:val="1BFBB32C"/>
    <w:rsid w:val="1C5AA1FE"/>
    <w:rsid w:val="1C73725E"/>
    <w:rsid w:val="1C95649D"/>
    <w:rsid w:val="1D3F0AAB"/>
    <w:rsid w:val="1D67BB8D"/>
    <w:rsid w:val="1D762201"/>
    <w:rsid w:val="1D77D66E"/>
    <w:rsid w:val="1DEA2D1D"/>
    <w:rsid w:val="1E173F0B"/>
    <w:rsid w:val="1E48CF11"/>
    <w:rsid w:val="1E799CFB"/>
    <w:rsid w:val="1EA69B92"/>
    <w:rsid w:val="1F1070A7"/>
    <w:rsid w:val="1F36C0DF"/>
    <w:rsid w:val="1F4331B0"/>
    <w:rsid w:val="1FED714A"/>
    <w:rsid w:val="1FFF2E7B"/>
    <w:rsid w:val="2039DED1"/>
    <w:rsid w:val="206128CD"/>
    <w:rsid w:val="206C24BB"/>
    <w:rsid w:val="20780EC4"/>
    <w:rsid w:val="20D9DCF7"/>
    <w:rsid w:val="20DC0BA9"/>
    <w:rsid w:val="20F53406"/>
    <w:rsid w:val="214AB283"/>
    <w:rsid w:val="21717A93"/>
    <w:rsid w:val="21880594"/>
    <w:rsid w:val="218CA883"/>
    <w:rsid w:val="21AC6E83"/>
    <w:rsid w:val="226C6FF1"/>
    <w:rsid w:val="231AB922"/>
    <w:rsid w:val="2335ED5F"/>
    <w:rsid w:val="234EE97F"/>
    <w:rsid w:val="234F10EE"/>
    <w:rsid w:val="23B9A167"/>
    <w:rsid w:val="23BDD998"/>
    <w:rsid w:val="24060B9C"/>
    <w:rsid w:val="241BDCD6"/>
    <w:rsid w:val="2597769B"/>
    <w:rsid w:val="259DF2C6"/>
    <w:rsid w:val="259E2F77"/>
    <w:rsid w:val="25D418D1"/>
    <w:rsid w:val="25F5C2E7"/>
    <w:rsid w:val="260153A4"/>
    <w:rsid w:val="260FF4DF"/>
    <w:rsid w:val="26715751"/>
    <w:rsid w:val="2672BBE5"/>
    <w:rsid w:val="267C4BEC"/>
    <w:rsid w:val="26A190D3"/>
    <w:rsid w:val="26AFA221"/>
    <w:rsid w:val="273AD10C"/>
    <w:rsid w:val="27E23248"/>
    <w:rsid w:val="2859ABA5"/>
    <w:rsid w:val="29227EB1"/>
    <w:rsid w:val="296A618D"/>
    <w:rsid w:val="29AB16D8"/>
    <w:rsid w:val="29DE3677"/>
    <w:rsid w:val="29DFD386"/>
    <w:rsid w:val="29F8E82B"/>
    <w:rsid w:val="2A16D087"/>
    <w:rsid w:val="2A85866A"/>
    <w:rsid w:val="2A936479"/>
    <w:rsid w:val="2ABB9B34"/>
    <w:rsid w:val="2AD5341C"/>
    <w:rsid w:val="2B6DA7DC"/>
    <w:rsid w:val="2BC1EDD6"/>
    <w:rsid w:val="2C09B737"/>
    <w:rsid w:val="2C112522"/>
    <w:rsid w:val="2C8DBEA1"/>
    <w:rsid w:val="2C966C2A"/>
    <w:rsid w:val="2C998C6E"/>
    <w:rsid w:val="2D14A8A9"/>
    <w:rsid w:val="2D6488BB"/>
    <w:rsid w:val="2D75CADD"/>
    <w:rsid w:val="2D8483C9"/>
    <w:rsid w:val="2DBA64A5"/>
    <w:rsid w:val="2DF120E5"/>
    <w:rsid w:val="2E15B3EF"/>
    <w:rsid w:val="2E88BC0F"/>
    <w:rsid w:val="2E8A892F"/>
    <w:rsid w:val="2E931C28"/>
    <w:rsid w:val="2E9CAAD9"/>
    <w:rsid w:val="2ED062AB"/>
    <w:rsid w:val="2EECAB71"/>
    <w:rsid w:val="2EF15E71"/>
    <w:rsid w:val="2F23779A"/>
    <w:rsid w:val="2F805D9F"/>
    <w:rsid w:val="3012DE25"/>
    <w:rsid w:val="309EFECE"/>
    <w:rsid w:val="30F55F4D"/>
    <w:rsid w:val="311C2E00"/>
    <w:rsid w:val="3156733C"/>
    <w:rsid w:val="323294A1"/>
    <w:rsid w:val="325591BC"/>
    <w:rsid w:val="3268DE93"/>
    <w:rsid w:val="331DC5E2"/>
    <w:rsid w:val="346E28B5"/>
    <w:rsid w:val="34A6AEF1"/>
    <w:rsid w:val="34C40763"/>
    <w:rsid w:val="3520C302"/>
    <w:rsid w:val="35A91C4E"/>
    <w:rsid w:val="36247754"/>
    <w:rsid w:val="362EB5E0"/>
    <w:rsid w:val="36D795F3"/>
    <w:rsid w:val="376730CD"/>
    <w:rsid w:val="37724727"/>
    <w:rsid w:val="37A38743"/>
    <w:rsid w:val="37C5FB16"/>
    <w:rsid w:val="3853C791"/>
    <w:rsid w:val="38736654"/>
    <w:rsid w:val="39660606"/>
    <w:rsid w:val="398D0766"/>
    <w:rsid w:val="39ADA0F3"/>
    <w:rsid w:val="39BB7316"/>
    <w:rsid w:val="3A0BCB68"/>
    <w:rsid w:val="3A5A3944"/>
    <w:rsid w:val="3A831936"/>
    <w:rsid w:val="3A9D55FB"/>
    <w:rsid w:val="3AAF3E95"/>
    <w:rsid w:val="3B10F88B"/>
    <w:rsid w:val="3B132B6E"/>
    <w:rsid w:val="3B25DCB2"/>
    <w:rsid w:val="3C97924C"/>
    <w:rsid w:val="3CCB8AA5"/>
    <w:rsid w:val="3D1C3C58"/>
    <w:rsid w:val="3D1FECC2"/>
    <w:rsid w:val="3D29B2BD"/>
    <w:rsid w:val="3D878BE2"/>
    <w:rsid w:val="3D8FAD03"/>
    <w:rsid w:val="3DBB2770"/>
    <w:rsid w:val="3DD67251"/>
    <w:rsid w:val="3E62D3D9"/>
    <w:rsid w:val="3E6DFAE7"/>
    <w:rsid w:val="3E8FEB3C"/>
    <w:rsid w:val="3E91AAD1"/>
    <w:rsid w:val="3EB1D6EA"/>
    <w:rsid w:val="3F05F09E"/>
    <w:rsid w:val="3F6061A9"/>
    <w:rsid w:val="3F93245C"/>
    <w:rsid w:val="3FFFAC2F"/>
    <w:rsid w:val="40290C55"/>
    <w:rsid w:val="403DC17F"/>
    <w:rsid w:val="40775A75"/>
    <w:rsid w:val="40A05816"/>
    <w:rsid w:val="411EDB64"/>
    <w:rsid w:val="413B128A"/>
    <w:rsid w:val="414D6485"/>
    <w:rsid w:val="419736A8"/>
    <w:rsid w:val="41AC368B"/>
    <w:rsid w:val="425A0D43"/>
    <w:rsid w:val="425B7B2E"/>
    <w:rsid w:val="425C3A74"/>
    <w:rsid w:val="429C3713"/>
    <w:rsid w:val="42DE1BB8"/>
    <w:rsid w:val="4329B0C6"/>
    <w:rsid w:val="43D11684"/>
    <w:rsid w:val="444AA97B"/>
    <w:rsid w:val="44B39903"/>
    <w:rsid w:val="44D7A793"/>
    <w:rsid w:val="45098EA4"/>
    <w:rsid w:val="451B9200"/>
    <w:rsid w:val="451DBE6F"/>
    <w:rsid w:val="4537CB25"/>
    <w:rsid w:val="45533BDA"/>
    <w:rsid w:val="45D7847B"/>
    <w:rsid w:val="4604D6B0"/>
    <w:rsid w:val="461CC233"/>
    <w:rsid w:val="46254C35"/>
    <w:rsid w:val="4650A53A"/>
    <w:rsid w:val="46874C21"/>
    <w:rsid w:val="46AEA737"/>
    <w:rsid w:val="46CBBA08"/>
    <w:rsid w:val="47129AE7"/>
    <w:rsid w:val="47E0E2E2"/>
    <w:rsid w:val="4835AEF8"/>
    <w:rsid w:val="484D3583"/>
    <w:rsid w:val="485926D0"/>
    <w:rsid w:val="48AC2455"/>
    <w:rsid w:val="48D6B6DB"/>
    <w:rsid w:val="495CECF7"/>
    <w:rsid w:val="49B8D3B3"/>
    <w:rsid w:val="49C2FE50"/>
    <w:rsid w:val="4A6F7BBF"/>
    <w:rsid w:val="4A8CE292"/>
    <w:rsid w:val="4AA3CA90"/>
    <w:rsid w:val="4B46E917"/>
    <w:rsid w:val="4B611882"/>
    <w:rsid w:val="4B84D645"/>
    <w:rsid w:val="4B85883F"/>
    <w:rsid w:val="4B86D4BB"/>
    <w:rsid w:val="4BB3CEA6"/>
    <w:rsid w:val="4BE3C517"/>
    <w:rsid w:val="4C4E6786"/>
    <w:rsid w:val="4C74750D"/>
    <w:rsid w:val="4CB94474"/>
    <w:rsid w:val="4CBFDC0D"/>
    <w:rsid w:val="4D2D63DB"/>
    <w:rsid w:val="4D81B9CE"/>
    <w:rsid w:val="4DC87036"/>
    <w:rsid w:val="4DD8CB48"/>
    <w:rsid w:val="4E1F579F"/>
    <w:rsid w:val="4E617543"/>
    <w:rsid w:val="4E692637"/>
    <w:rsid w:val="4EC4A0B5"/>
    <w:rsid w:val="4F229E54"/>
    <w:rsid w:val="4F67755C"/>
    <w:rsid w:val="4F901FC9"/>
    <w:rsid w:val="4FCDBB70"/>
    <w:rsid w:val="5029EC6B"/>
    <w:rsid w:val="503F1F0B"/>
    <w:rsid w:val="50584768"/>
    <w:rsid w:val="5077EB54"/>
    <w:rsid w:val="509BF085"/>
    <w:rsid w:val="50A8A9B7"/>
    <w:rsid w:val="50E9BA02"/>
    <w:rsid w:val="510992EC"/>
    <w:rsid w:val="51762857"/>
    <w:rsid w:val="51C51C56"/>
    <w:rsid w:val="52071AAE"/>
    <w:rsid w:val="524EE42B"/>
    <w:rsid w:val="526032F5"/>
    <w:rsid w:val="52F7EC40"/>
    <w:rsid w:val="52FEF6FA"/>
    <w:rsid w:val="530AC3B0"/>
    <w:rsid w:val="534D0EEF"/>
    <w:rsid w:val="5356A935"/>
    <w:rsid w:val="538FE82A"/>
    <w:rsid w:val="541AEDA5"/>
    <w:rsid w:val="54F4DF6C"/>
    <w:rsid w:val="553146EB"/>
    <w:rsid w:val="5534F6A1"/>
    <w:rsid w:val="5548DB8F"/>
    <w:rsid w:val="554B9EA3"/>
    <w:rsid w:val="558A35F8"/>
    <w:rsid w:val="55910613"/>
    <w:rsid w:val="55FFAD57"/>
    <w:rsid w:val="562FB8CE"/>
    <w:rsid w:val="5657D725"/>
    <w:rsid w:val="56A6DCDB"/>
    <w:rsid w:val="56E80B3F"/>
    <w:rsid w:val="5703736B"/>
    <w:rsid w:val="570F401B"/>
    <w:rsid w:val="573403C2"/>
    <w:rsid w:val="57C16F3A"/>
    <w:rsid w:val="57DCBBFF"/>
    <w:rsid w:val="57F121D7"/>
    <w:rsid w:val="581A68F0"/>
    <w:rsid w:val="581F98E6"/>
    <w:rsid w:val="585D7590"/>
    <w:rsid w:val="585E1B3A"/>
    <w:rsid w:val="585F5F3F"/>
    <w:rsid w:val="589ACCB8"/>
    <w:rsid w:val="58D36E98"/>
    <w:rsid w:val="5905521D"/>
    <w:rsid w:val="59B4BBB0"/>
    <w:rsid w:val="5AD7235A"/>
    <w:rsid w:val="5B8B0FC8"/>
    <w:rsid w:val="5BE5A244"/>
    <w:rsid w:val="5C1B2B21"/>
    <w:rsid w:val="5C674DBE"/>
    <w:rsid w:val="5C6864BD"/>
    <w:rsid w:val="5C7DBE53"/>
    <w:rsid w:val="5D2A5E27"/>
    <w:rsid w:val="5D49CCBE"/>
    <w:rsid w:val="5E1260B8"/>
    <w:rsid w:val="5E9054FF"/>
    <w:rsid w:val="5EA931E3"/>
    <w:rsid w:val="5EEE782C"/>
    <w:rsid w:val="5EFE3625"/>
    <w:rsid w:val="5F6F4839"/>
    <w:rsid w:val="601C0022"/>
    <w:rsid w:val="6031A8A2"/>
    <w:rsid w:val="609F5F17"/>
    <w:rsid w:val="60A6DA98"/>
    <w:rsid w:val="60F93DDC"/>
    <w:rsid w:val="61011A36"/>
    <w:rsid w:val="617C2A68"/>
    <w:rsid w:val="6195674C"/>
    <w:rsid w:val="61F6A5D4"/>
    <w:rsid w:val="621F2773"/>
    <w:rsid w:val="62569256"/>
    <w:rsid w:val="62A6E8FB"/>
    <w:rsid w:val="62D97D75"/>
    <w:rsid w:val="62D98DFE"/>
    <w:rsid w:val="62E5D1DB"/>
    <w:rsid w:val="62E97576"/>
    <w:rsid w:val="633EB904"/>
    <w:rsid w:val="63AEA540"/>
    <w:rsid w:val="63EFD5AC"/>
    <w:rsid w:val="64B6F1CD"/>
    <w:rsid w:val="64F36B35"/>
    <w:rsid w:val="65BD91F2"/>
    <w:rsid w:val="66157B1D"/>
    <w:rsid w:val="661C76EB"/>
    <w:rsid w:val="6624B1AB"/>
    <w:rsid w:val="6640500C"/>
    <w:rsid w:val="6644D9B1"/>
    <w:rsid w:val="664B6F4C"/>
    <w:rsid w:val="6691E7F6"/>
    <w:rsid w:val="66C20D70"/>
    <w:rsid w:val="673FCDF4"/>
    <w:rsid w:val="682D2D41"/>
    <w:rsid w:val="68EEA34E"/>
    <w:rsid w:val="6925ED5B"/>
    <w:rsid w:val="694E59B5"/>
    <w:rsid w:val="696CAECA"/>
    <w:rsid w:val="6A050B97"/>
    <w:rsid w:val="6A34DC05"/>
    <w:rsid w:val="6AD6BFB1"/>
    <w:rsid w:val="6AEFE80E"/>
    <w:rsid w:val="6B5402F9"/>
    <w:rsid w:val="6BDF9F18"/>
    <w:rsid w:val="6C29175F"/>
    <w:rsid w:val="6C66A443"/>
    <w:rsid w:val="6C89D560"/>
    <w:rsid w:val="6C9FD40B"/>
    <w:rsid w:val="6CB4901C"/>
    <w:rsid w:val="6CDD4FED"/>
    <w:rsid w:val="6D380159"/>
    <w:rsid w:val="6D416507"/>
    <w:rsid w:val="6D8ED894"/>
    <w:rsid w:val="6D9A3C76"/>
    <w:rsid w:val="6D9F83F5"/>
    <w:rsid w:val="6DBBDA44"/>
    <w:rsid w:val="6DDE9873"/>
    <w:rsid w:val="6E2788D0"/>
    <w:rsid w:val="6E2E6FD1"/>
    <w:rsid w:val="6E8E3135"/>
    <w:rsid w:val="6F35480D"/>
    <w:rsid w:val="6F451E94"/>
    <w:rsid w:val="6F7A9431"/>
    <w:rsid w:val="6FF4A231"/>
    <w:rsid w:val="7005D5EF"/>
    <w:rsid w:val="700D1AF4"/>
    <w:rsid w:val="703D14E6"/>
    <w:rsid w:val="704396BD"/>
    <w:rsid w:val="71081407"/>
    <w:rsid w:val="710D6A26"/>
    <w:rsid w:val="716C10EC"/>
    <w:rsid w:val="719F0EF4"/>
    <w:rsid w:val="72422B58"/>
    <w:rsid w:val="725CEC9C"/>
    <w:rsid w:val="72BEEE4F"/>
    <w:rsid w:val="72D73E91"/>
    <w:rsid w:val="72E1D196"/>
    <w:rsid w:val="73A865AD"/>
    <w:rsid w:val="746C64ED"/>
    <w:rsid w:val="746C8E8F"/>
    <w:rsid w:val="74900EB3"/>
    <w:rsid w:val="7496EF38"/>
    <w:rsid w:val="74DC5EF3"/>
    <w:rsid w:val="752F6DB7"/>
    <w:rsid w:val="7570E33D"/>
    <w:rsid w:val="758F61E0"/>
    <w:rsid w:val="75F810CC"/>
    <w:rsid w:val="7658AFEA"/>
    <w:rsid w:val="76782F54"/>
    <w:rsid w:val="774A4EF2"/>
    <w:rsid w:val="774F930C"/>
    <w:rsid w:val="7793E12D"/>
    <w:rsid w:val="77F0BDB5"/>
    <w:rsid w:val="781B1D47"/>
    <w:rsid w:val="787C104C"/>
    <w:rsid w:val="78BE9942"/>
    <w:rsid w:val="78D069BB"/>
    <w:rsid w:val="78F6A08D"/>
    <w:rsid w:val="7900426E"/>
    <w:rsid w:val="79391AA8"/>
    <w:rsid w:val="797A52AB"/>
    <w:rsid w:val="79835B94"/>
    <w:rsid w:val="79A30D7E"/>
    <w:rsid w:val="79B568A3"/>
    <w:rsid w:val="7A05EBED"/>
    <w:rsid w:val="7A2554BC"/>
    <w:rsid w:val="7AB76D07"/>
    <w:rsid w:val="7ACA4BCF"/>
    <w:rsid w:val="7B3FD497"/>
    <w:rsid w:val="7B761276"/>
    <w:rsid w:val="7B9CE110"/>
    <w:rsid w:val="7BC09258"/>
    <w:rsid w:val="7C19651F"/>
    <w:rsid w:val="7C76366A"/>
    <w:rsid w:val="7D4423CC"/>
    <w:rsid w:val="7D5F20A7"/>
    <w:rsid w:val="7DE9FA54"/>
    <w:rsid w:val="7E25FD40"/>
    <w:rsid w:val="7E30E5AC"/>
    <w:rsid w:val="7E31418B"/>
    <w:rsid w:val="7E52817A"/>
    <w:rsid w:val="7E589D05"/>
    <w:rsid w:val="7E8B6095"/>
    <w:rsid w:val="7EA54B44"/>
    <w:rsid w:val="7EC61CC3"/>
    <w:rsid w:val="7EC9688F"/>
    <w:rsid w:val="7ED481D2"/>
    <w:rsid w:val="7F19CAC8"/>
    <w:rsid w:val="7F29F5EF"/>
    <w:rsid w:val="7F34433F"/>
    <w:rsid w:val="7F94DB78"/>
    <w:rsid w:val="7FD865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ED28C"/>
  <w15:chartTrackingRefBased/>
  <w15:docId w15:val="{4D2CC04F-7484-4194-BA19-34A852A9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D1100"/>
    <w:pPr>
      <w:spacing w:before="240" w:after="240"/>
      <w:outlineLvl w:val="0"/>
    </w:pPr>
    <w:rPr>
      <w:rFonts w:ascii="Arial" w:hAnsi="Arial" w:cs="Arial"/>
      <w:b/>
      <w:bCs/>
      <w:sz w:val="24"/>
      <w:szCs w:val="24"/>
      <w:lang w:val="it-IT"/>
    </w:rPr>
  </w:style>
  <w:style w:type="paragraph" w:styleId="Ttulo2">
    <w:name w:val="heading 2"/>
    <w:basedOn w:val="Normal"/>
    <w:next w:val="Normal"/>
    <w:link w:val="Ttulo2Char"/>
    <w:uiPriority w:val="9"/>
    <w:semiHidden/>
    <w:unhideWhenUsed/>
    <w:qFormat/>
    <w:rsid w:val="005D110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D11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D11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D11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D11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11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11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1100"/>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5D1100"/>
    <w:rPr>
      <w:rFonts w:ascii="Arial" w:hAnsi="Arial" w:cs="Arial"/>
      <w:b/>
      <w:bCs/>
      <w:sz w:val="24"/>
      <w:szCs w:val="24"/>
      <w:lang w:val="it-IT"/>
    </w:rPr>
  </w:style>
  <w:style w:type="character" w:styleId="Ttulo2Char" w:customStyle="1">
    <w:name w:val="Título 2 Char"/>
    <w:basedOn w:val="Fontepargpadro"/>
    <w:link w:val="Ttulo2"/>
    <w:uiPriority w:val="9"/>
    <w:semiHidden/>
    <w:rsid w:val="005D1100"/>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5D1100"/>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5D1100"/>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5D1100"/>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5D1100"/>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5D1100"/>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5D1100"/>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5D1100"/>
    <w:rPr>
      <w:rFonts w:eastAsiaTheme="majorEastAsia" w:cstheme="majorBidi"/>
      <w:color w:val="272727" w:themeColor="text1" w:themeTint="D8"/>
    </w:rPr>
  </w:style>
  <w:style w:type="paragraph" w:styleId="Ttulo">
    <w:name w:val="Title"/>
    <w:basedOn w:val="Normal"/>
    <w:next w:val="Normal"/>
    <w:link w:val="TtuloChar"/>
    <w:uiPriority w:val="10"/>
    <w:qFormat/>
    <w:rsid w:val="005D1100"/>
    <w:pPr>
      <w:jc w:val="center"/>
    </w:pPr>
    <w:rPr>
      <w:rFonts w:ascii="Arial" w:hAnsi="Arial" w:cs="Arial"/>
      <w:b/>
      <w:bCs/>
      <w:sz w:val="28"/>
      <w:szCs w:val="28"/>
    </w:rPr>
  </w:style>
  <w:style w:type="character" w:styleId="TtuloChar" w:customStyle="1">
    <w:name w:val="Título Char"/>
    <w:basedOn w:val="Fontepargpadro"/>
    <w:link w:val="Ttulo"/>
    <w:uiPriority w:val="10"/>
    <w:rsid w:val="005D1100"/>
    <w:rPr>
      <w:rFonts w:ascii="Arial" w:hAnsi="Arial" w:cs="Arial"/>
      <w:b/>
      <w:bCs/>
      <w:sz w:val="28"/>
      <w:szCs w:val="28"/>
    </w:rPr>
  </w:style>
  <w:style w:type="paragraph" w:styleId="Subttulo">
    <w:name w:val="Subtitle"/>
    <w:basedOn w:val="Normal"/>
    <w:next w:val="Normal"/>
    <w:link w:val="SubttuloChar"/>
    <w:uiPriority w:val="11"/>
    <w:qFormat/>
    <w:rsid w:val="005D1100"/>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5D11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1100"/>
    <w:pPr>
      <w:spacing w:before="160"/>
      <w:jc w:val="center"/>
    </w:pPr>
    <w:rPr>
      <w:i/>
      <w:iCs/>
      <w:color w:val="404040" w:themeColor="text1" w:themeTint="BF"/>
    </w:rPr>
  </w:style>
  <w:style w:type="character" w:styleId="CitaoChar" w:customStyle="1">
    <w:name w:val="Citação Char"/>
    <w:basedOn w:val="Fontepargpadro"/>
    <w:link w:val="Citao"/>
    <w:uiPriority w:val="29"/>
    <w:rsid w:val="005D1100"/>
    <w:rPr>
      <w:i/>
      <w:iCs/>
      <w:color w:val="404040" w:themeColor="text1" w:themeTint="BF"/>
    </w:rPr>
  </w:style>
  <w:style w:type="paragraph" w:styleId="PargrafodaLista">
    <w:name w:val="List Paragraph"/>
    <w:basedOn w:val="Normal"/>
    <w:uiPriority w:val="34"/>
    <w:qFormat/>
    <w:rsid w:val="005D1100"/>
    <w:pPr>
      <w:ind w:left="720"/>
      <w:contextualSpacing/>
    </w:pPr>
  </w:style>
  <w:style w:type="character" w:styleId="nfaseIntensa">
    <w:name w:val="Intense Emphasis"/>
    <w:basedOn w:val="Fontepargpadro"/>
    <w:uiPriority w:val="21"/>
    <w:qFormat/>
    <w:rsid w:val="005D1100"/>
    <w:rPr>
      <w:i/>
      <w:iCs/>
      <w:color w:val="0F4761" w:themeColor="accent1" w:themeShade="BF"/>
    </w:rPr>
  </w:style>
  <w:style w:type="paragraph" w:styleId="CitaoIntensa">
    <w:name w:val="Intense Quote"/>
    <w:basedOn w:val="Normal"/>
    <w:next w:val="Normal"/>
    <w:link w:val="CitaoIntensaChar"/>
    <w:uiPriority w:val="30"/>
    <w:qFormat/>
    <w:rsid w:val="005D110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5D1100"/>
    <w:rPr>
      <w:i/>
      <w:iCs/>
      <w:color w:val="0F4761" w:themeColor="accent1" w:themeShade="BF"/>
    </w:rPr>
  </w:style>
  <w:style w:type="character" w:styleId="RefernciaIntensa">
    <w:name w:val="Intense Reference"/>
    <w:basedOn w:val="Fontepargpadro"/>
    <w:uiPriority w:val="32"/>
    <w:qFormat/>
    <w:rsid w:val="005D1100"/>
    <w:rPr>
      <w:b/>
      <w:bCs/>
      <w:smallCaps/>
      <w:color w:val="0F4761" w:themeColor="accent1" w:themeShade="BF"/>
      <w:spacing w:val="5"/>
    </w:rPr>
  </w:style>
  <w:style w:type="paragraph" w:styleId="Cabealho">
    <w:name w:val="header"/>
    <w:basedOn w:val="Normal"/>
    <w:link w:val="CabealhoChar"/>
    <w:uiPriority w:val="99"/>
    <w:unhideWhenUsed/>
    <w:rsid w:val="005D11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D1100"/>
  </w:style>
  <w:style w:type="paragraph" w:styleId="Rodap">
    <w:name w:val="footer"/>
    <w:basedOn w:val="Normal"/>
    <w:link w:val="RodapChar"/>
    <w:uiPriority w:val="99"/>
    <w:unhideWhenUsed/>
    <w:rsid w:val="005D1100"/>
    <w:pPr>
      <w:tabs>
        <w:tab w:val="center" w:pos="4252"/>
        <w:tab w:val="right" w:pos="8504"/>
      </w:tabs>
      <w:spacing w:after="0" w:line="240" w:lineRule="auto"/>
    </w:pPr>
  </w:style>
  <w:style w:type="character" w:styleId="RodapChar" w:customStyle="1">
    <w:name w:val="Rodapé Char"/>
    <w:basedOn w:val="Fontepargpadro"/>
    <w:link w:val="Rodap"/>
    <w:uiPriority w:val="99"/>
    <w:rsid w:val="005D1100"/>
  </w:style>
  <w:style w:type="paragraph" w:styleId="CorpodeTexto" w:customStyle="1">
    <w:name w:val="Corpo de Texto"/>
    <w:basedOn w:val="Normal"/>
    <w:link w:val="CorpodeTextoChar"/>
    <w:qFormat/>
    <w:rsid w:val="005D1100"/>
    <w:pPr>
      <w:spacing w:after="0" w:line="360" w:lineRule="auto"/>
      <w:ind w:firstLine="709"/>
      <w:jc w:val="both"/>
    </w:pPr>
    <w:rPr>
      <w:rFonts w:ascii="Arial" w:hAnsi="Arial" w:cs="Arial"/>
      <w:sz w:val="24"/>
      <w:szCs w:val="24"/>
    </w:rPr>
  </w:style>
  <w:style w:type="character" w:styleId="CorpodeTextoChar" w:customStyle="1">
    <w:name w:val="Corpo de Texto Char"/>
    <w:basedOn w:val="Fontepargpadro"/>
    <w:link w:val="CorpodeTexto"/>
    <w:rsid w:val="005D1100"/>
    <w:rPr>
      <w:rFonts w:ascii="Arial" w:hAnsi="Arial" w:cs="Arial"/>
      <w:sz w:val="24"/>
      <w:szCs w:val="24"/>
    </w:rPr>
  </w:style>
  <w:style w:type="character" w:styleId="Hyperlink">
    <w:name w:val="Hyperlink"/>
    <w:basedOn w:val="Fontepargpadro"/>
    <w:uiPriority w:val="99"/>
    <w:unhideWhenUsed/>
    <w:rsid w:val="00FD0064"/>
    <w:rPr>
      <w:color w:val="467886" w:themeColor="hyperlink"/>
      <w:u w:val="single"/>
    </w:rPr>
  </w:style>
  <w:style w:type="character" w:styleId="MenoPendente">
    <w:name w:val="Unresolved Mention"/>
    <w:basedOn w:val="Fontepargpadro"/>
    <w:uiPriority w:val="99"/>
    <w:semiHidden/>
    <w:unhideWhenUsed/>
    <w:rsid w:val="00FD0064"/>
    <w:rPr>
      <w:color w:val="605E5C"/>
      <w:shd w:val="clear" w:color="auto" w:fill="E1DFDD"/>
    </w:rPr>
  </w:style>
  <w:style w:type="paragraph" w:styleId="Legenda">
    <w:name w:val="caption"/>
    <w:basedOn w:val="Normal"/>
    <w:next w:val="Normal"/>
    <w:uiPriority w:val="35"/>
    <w:unhideWhenUsed/>
    <w:qFormat/>
    <w:rsid w:val="00557020"/>
    <w:pPr>
      <w:spacing w:after="200" w:line="240" w:lineRule="auto"/>
    </w:pPr>
    <w:rPr>
      <w:i/>
      <w:iCs/>
      <w:color w:val="0E2841"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8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3.png" Id="Rae7b2aea696a4f4a" /><Relationship Type="http://schemas.openxmlformats.org/officeDocument/2006/relationships/footer" Target="footer.xml" Id="R523ec6baf9c54d92" /></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6735FA8EA29145BDCAAC38FFAA22BA" ma:contentTypeVersion="13" ma:contentTypeDescription="Crie um novo documento." ma:contentTypeScope="" ma:versionID="7e1ccacbba4115ac71450db2f0588328">
  <xsd:schema xmlns:xsd="http://www.w3.org/2001/XMLSchema" xmlns:xs="http://www.w3.org/2001/XMLSchema" xmlns:p="http://schemas.microsoft.com/office/2006/metadata/properties" xmlns:ns2="3f54f232-bfce-45ad-9e37-dbdeed5870d6" xmlns:ns3="40476172-85ba-45ac-b8e3-e0504712b570" targetNamespace="http://schemas.microsoft.com/office/2006/metadata/properties" ma:root="true" ma:fieldsID="871556a3de906e9b1daf4792c6b3ad78" ns2:_="" ns3:_="">
    <xsd:import namespace="3f54f232-bfce-45ad-9e37-dbdeed5870d6"/>
    <xsd:import namespace="40476172-85ba-45ac-b8e3-e0504712b5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4f232-bfce-45ad-9e37-dbdeed587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424f432f-11f8-460c-80fa-0ed9f17ae96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476172-85ba-45ac-b8e3-e0504712b57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4cea0fb-10f3-40e1-a929-cc1b53449c89}" ma:internalName="TaxCatchAll" ma:showField="CatchAllData" ma:web="40476172-85ba-45ac-b8e3-e0504712b57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54f232-bfce-45ad-9e37-dbdeed5870d6">
      <Terms xmlns="http://schemas.microsoft.com/office/infopath/2007/PartnerControls"/>
    </lcf76f155ced4ddcb4097134ff3c332f>
    <TaxCatchAll xmlns="40476172-85ba-45ac-b8e3-e0504712b5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4BA23-CFC3-4E45-B2DC-0722A9C2FCB4}"/>
</file>

<file path=customXml/itemProps2.xml><?xml version="1.0" encoding="utf-8"?>
<ds:datastoreItem xmlns:ds="http://schemas.openxmlformats.org/officeDocument/2006/customXml" ds:itemID="{35DD0B81-F2EF-4175-8D16-B484BB136FDC}">
  <ds:schemaRefs>
    <ds:schemaRef ds:uri="http://schemas.microsoft.com/office/2006/metadata/properties"/>
    <ds:schemaRef ds:uri="http://schemas.microsoft.com/office/infopath/2007/PartnerControls"/>
    <ds:schemaRef ds:uri="3f54f232-bfce-45ad-9e37-dbdeed5870d6"/>
    <ds:schemaRef ds:uri="40476172-85ba-45ac-b8e3-e0504712b570"/>
  </ds:schemaRefs>
</ds:datastoreItem>
</file>

<file path=customXml/itemProps3.xml><?xml version="1.0" encoding="utf-8"?>
<ds:datastoreItem xmlns:ds="http://schemas.openxmlformats.org/officeDocument/2006/customXml" ds:itemID="{8D54FD44-06A5-435D-B028-A987B83EBB53}">
  <ds:schemaRefs>
    <ds:schemaRef ds:uri="http://schemas.microsoft.com/sharepoint/v3/contenttype/forms"/>
  </ds:schemaRefs>
</ds:datastoreItem>
</file>

<file path=customXml/itemProps4.xml><?xml version="1.0" encoding="utf-8"?>
<ds:datastoreItem xmlns:ds="http://schemas.openxmlformats.org/officeDocument/2006/customXml" ds:itemID="{C67BA560-3D73-4EEB-8934-98AB428C94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Albio Fabian Melchioretto</dc:creator>
  <keywords/>
  <dc:description/>
  <lastModifiedBy>ERIK RAFAEL DOS SANTOS</lastModifiedBy>
  <revision>22</revision>
  <dcterms:created xsi:type="dcterms:W3CDTF">2024-03-13T18:34:00.0000000Z</dcterms:created>
  <dcterms:modified xsi:type="dcterms:W3CDTF">2024-05-13T19:33:46.8818687Z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0x010100CA6735FA8EA29145BDCAAC38FFAA22BA</vt:lpwstr>
  </property>
  <property fmtid="{D5CDD505-2E9C-101B-9397-08002B2CF9AE}" pid="3" name="MediaServiceImageTags">
    <vt:lpwstr/>
  </property>
</Properties>
</file>