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An image of school supplies on a surface, including pencils, notebooks, and a calculator." id="3" name="image1.jpg"/>
            <a:graphic>
              <a:graphicData uri="http://schemas.openxmlformats.org/drawingml/2006/picture">
                <pic:pic>
                  <pic:nvPicPr>
                    <pic:cNvPr descr="An image of school supplies on a surface, including pencils, notebooks, and a calculator." id="0" name="image1.jpg"/>
                    <pic:cNvPicPr preferRelativeResize="0"/>
                  </pic:nvPicPr>
                  <pic:blipFill>
                    <a:blip r:embed="rId6"/>
                    <a:srcRect b="29176" l="0" r="0" t="2917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1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tabs>
          <w:tab w:val="left" w:leader="none" w:pos="2160"/>
        </w:tabs>
        <w:rPr>
          <w:rFonts w:ascii="Covered By Your Grace" w:cs="Covered By Your Grace" w:eastAsia="Covered By Your Grace" w:hAnsi="Covered By Your Grace"/>
          <w:sz w:val="144"/>
          <w:szCs w:val="144"/>
        </w:rPr>
      </w:pPr>
      <w:bookmarkStart w:colFirst="0" w:colLast="0" w:name="_s7vypzuywzkk" w:id="0"/>
      <w:bookmarkEnd w:id="0"/>
      <w:r w:rsidDel="00000000" w:rsidR="00000000" w:rsidRPr="00000000">
        <w:rPr>
          <w:rtl w:val="0"/>
        </w:rPr>
        <w:t xml:space="preserve">Desafios de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6"/>
        <w:rPr/>
      </w:pPr>
      <w:bookmarkStart w:colFirst="0" w:colLast="0" w:name="_p8wyfnx152v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>
          <w:rFonts w:ascii="Covered By Your Grace" w:cs="Covered By Your Grace" w:eastAsia="Covered By Your Grace" w:hAnsi="Covered By Your Grace"/>
          <w:sz w:val="64"/>
          <w:szCs w:val="64"/>
        </w:rPr>
      </w:pPr>
      <w:bookmarkStart w:colFirst="0" w:colLast="0" w:name="_t9z0dus5bwri" w:id="2"/>
      <w:bookmarkEnd w:id="2"/>
      <w:r w:rsidDel="00000000" w:rsidR="00000000" w:rsidRPr="00000000">
        <w:rPr>
          <w:rtl w:val="0"/>
        </w:rPr>
        <w:t xml:space="preserve">Primeiro #1: </w:t>
      </w:r>
      <w:r w:rsidDel="00000000" w:rsidR="00000000" w:rsidRPr="00000000">
        <w:rPr>
          <w:rFonts w:ascii="Covered By Your Grace" w:cs="Covered By Your Grace" w:eastAsia="Covered By Your Grace" w:hAnsi="Covered By Your Grace"/>
          <w:sz w:val="64"/>
          <w:szCs w:val="64"/>
          <w:rtl w:val="0"/>
        </w:rPr>
        <w:t xml:space="preserve">estilos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Primeiro de tudo vamos fazer o seguinte, vamos entender os principais estilos que temos pra poder aplicar nos nossos códigos.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Gabriel e se eu quiser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– aumentar a gordurinha do meu elemento → padding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– Descolar meus elemento um dos outros —&gt; margin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 centralizar o texto --&gt; text-align-center;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 Mudar a cor de fundo ---&gt; background-color:red;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 Mudar a cor da fonte ---&gt; color:blue;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Mudar o estilo da fonte---&gt; font-family:Arial;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Mudar o tamanho da fonte --&gt; font-size:25px;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Tirar o estilo pre definido dos itens da lista : list-style:None;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aplicar um novo estilo quando eu passar o mouse em cima --&gt; :hover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6"/>
        <w:rPr/>
      </w:pPr>
      <w:bookmarkStart w:colFirst="0" w:colLast="0" w:name="_he2brdmbsjl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rPr>
          <w:rFonts w:ascii="Covered By Your Grace" w:cs="Covered By Your Grace" w:eastAsia="Covered By Your Grace" w:hAnsi="Covered By Your Grace"/>
          <w:sz w:val="64"/>
          <w:szCs w:val="64"/>
        </w:rPr>
      </w:pPr>
      <w:bookmarkStart w:colFirst="0" w:colLast="0" w:name="_2sszduzdcxl5" w:id="4"/>
      <w:bookmarkEnd w:id="4"/>
      <w:r w:rsidDel="00000000" w:rsidR="00000000" w:rsidRPr="00000000">
        <w:rPr>
          <w:rtl w:val="0"/>
        </w:rPr>
        <w:t xml:space="preserve">Explicação#2: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Padding: é o espaçamento interno entre o conteúdo e a borda (border) do meu elemento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Margin : É o espaçamento entre o border e a margin do elemento .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38500" cy="15335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udka2ugj1n8h" w:id="5"/>
      <w:bookmarkEnd w:id="5"/>
      <w:r w:rsidDel="00000000" w:rsidR="00000000" w:rsidRPr="00000000">
        <w:rPr>
          <w:rtl w:val="0"/>
        </w:rPr>
        <w:t xml:space="preserve">Desafios #3: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18278475" cy="64103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Paleta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Cabeçalho:</w:t>
        <w:tab/>
        <w:t xml:space="preserve">#0d47a1</w:t>
        <w:tab/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  <w:t xml:space="preserve">Rodapé:</w:t>
      </w:r>
      <w:r w:rsidDel="00000000" w:rsidR="00000000" w:rsidRPr="00000000">
        <w:rPr>
          <w:rtl w:val="0"/>
        </w:rPr>
        <w:t xml:space="preserve">#0d47a1;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f09483"/>
          <w:sz w:val="21"/>
          <w:szCs w:val="21"/>
        </w:rPr>
      </w:pPr>
      <w:r w:rsidDel="00000000" w:rsidR="00000000" w:rsidRPr="00000000">
        <w:rPr>
          <w:rtl w:val="0"/>
        </w:rPr>
        <w:t xml:space="preserve">Subtitulo </w:t>
      </w:r>
      <w:r w:rsidDel="00000000" w:rsidR="00000000" w:rsidRPr="00000000">
        <w:rPr>
          <w:rtl w:val="0"/>
        </w:rPr>
        <w:t xml:space="preserve">#0d47a1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natm87qeb87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a6ygsc5uzdqq" w:id="7"/>
      <w:bookmarkEnd w:id="7"/>
      <w:r w:rsidDel="00000000" w:rsidR="00000000" w:rsidRPr="00000000">
        <w:rPr>
          <w:rtl w:val="0"/>
        </w:rPr>
        <w:t xml:space="preserve">Gabarito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033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&lt;html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"pt-BR"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&lt;head&gt;</w:t>
      </w:r>
    </w:p>
    <w:p w:rsidR="00000000" w:rsidDel="00000000" w:rsidP="00000000" w:rsidRDefault="00000000" w:rsidRPr="00000000" w14:paraId="00000036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História da Eletricidade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&lt;/title&gt;</w:t>
      </w:r>
    </w:p>
    <w:p w:rsidR="00000000" w:rsidDel="00000000" w:rsidP="00000000" w:rsidRDefault="00000000" w:rsidRPr="00000000" w14:paraId="00000039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&lt;link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"styles.css"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&lt;/head&gt;</w:t>
      </w:r>
    </w:p>
    <w:p w:rsidR="00000000" w:rsidDel="00000000" w:rsidP="00000000" w:rsidRDefault="00000000" w:rsidRPr="00000000" w14:paraId="0000003B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&lt;body&gt;</w:t>
      </w:r>
    </w:p>
    <w:p w:rsidR="00000000" w:rsidDel="00000000" w:rsidP="00000000" w:rsidRDefault="00000000" w:rsidRPr="00000000" w14:paraId="0000003C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&lt;header&gt;</w:t>
      </w:r>
    </w:p>
    <w:p w:rsidR="00000000" w:rsidDel="00000000" w:rsidP="00000000" w:rsidRDefault="00000000" w:rsidRPr="00000000" w14:paraId="0000003D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A Incrível História da Eletricidade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03E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&lt;/header&gt;</w:t>
      </w:r>
    </w:p>
    <w:p w:rsidR="00000000" w:rsidDel="00000000" w:rsidP="00000000" w:rsidRDefault="00000000" w:rsidRPr="00000000" w14:paraId="0000003F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&lt;main&gt;</w:t>
      </w:r>
    </w:p>
    <w:p w:rsidR="00000000" w:rsidDel="00000000" w:rsidP="00000000" w:rsidRDefault="00000000" w:rsidRPr="00000000" w14:paraId="00000040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&lt;section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"historical-overview"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Visão Geral Histórica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042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A eletricidade tem sido observada desde a Antiguidade, quando os gregos antigos perceberam que âmbar atritado atraía pequenos objetos. No entanto, foi apenas no século XVII que os estudos científicos sobre eletricidade começaram a se desenvolver de forma sistemática.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043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No século XVIII, Benjamin Franklin demonstrou que os raios eram uma forma de eletricidade. Mais tarde, no século XIX, cientistas como Alessandro Volta, Michael Faraday e Nikola Tesla revolucionaram o entendimento e o uso da eletricidade, tornando possível a criação de geradores, motores e sistemas de distribuição elétrica.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044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&lt;/section&gt;</w:t>
      </w:r>
    </w:p>
    <w:p w:rsidR="00000000" w:rsidDel="00000000" w:rsidP="00000000" w:rsidRDefault="00000000" w:rsidRPr="00000000" w14:paraId="00000045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&lt;section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"curiosities"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Curiosidades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047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&lt;ul&gt;</w:t>
      </w:r>
    </w:p>
    <w:p w:rsidR="00000000" w:rsidDel="00000000" w:rsidP="00000000" w:rsidRDefault="00000000" w:rsidRPr="00000000" w14:paraId="00000048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&lt;li&gt;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Alessandro Volta criou a primeira bateria elétrica em 1800, conhecida como "pilha voltaica".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&lt;/li&gt;</w:t>
      </w:r>
    </w:p>
    <w:p w:rsidR="00000000" w:rsidDel="00000000" w:rsidP="00000000" w:rsidRDefault="00000000" w:rsidRPr="00000000" w14:paraId="00000049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&lt;li&gt;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O termo "eletricidade" vem do grego "elektron", que significa âmbar.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&lt;/li&gt;</w:t>
      </w:r>
    </w:p>
    <w:p w:rsidR="00000000" w:rsidDel="00000000" w:rsidP="00000000" w:rsidRDefault="00000000" w:rsidRPr="00000000" w14:paraId="0000004A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&lt;li&gt;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A primeira cidade totalmente iluminada por eletricidade foi Wabash, nos EUA, em 1880.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&lt;/li&gt;</w:t>
      </w:r>
    </w:p>
    <w:p w:rsidR="00000000" w:rsidDel="00000000" w:rsidP="00000000" w:rsidRDefault="00000000" w:rsidRPr="00000000" w14:paraId="0000004B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&lt;/ul&gt;</w:t>
      </w:r>
    </w:p>
    <w:p w:rsidR="00000000" w:rsidDel="00000000" w:rsidP="00000000" w:rsidRDefault="00000000" w:rsidRPr="00000000" w14:paraId="0000004C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&lt;/section&gt;</w:t>
      </w:r>
    </w:p>
    <w:p w:rsidR="00000000" w:rsidDel="00000000" w:rsidP="00000000" w:rsidRDefault="00000000" w:rsidRPr="00000000" w14:paraId="0000004D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&lt;section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"gallery"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Galeria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04F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"https://media.gettyimages.com/id/517203184/photo/benjamin-franklin-getting-electricity-from-lightning.jpg?s=1024x1024&amp;w=gi&amp;k=20&amp;c=boR9ppuLrszZQ4Uu8A6RkmPbmoYt63GgXAZOD0WgPA4="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"Experimento de Benjamin Franklin"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"https://encrypted-tbn0.gstatic.com/images?q=tbn:ANd9GcQi-htgjJx8gKKL2gP1bfk4dykcfIkbN51Jww&amp;s"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"Pilha de Volta"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"https://st3.depositphotos.com/1960801/15789/i/450/depositphotos_157893238-stock-photo-plasma-globe-coil.jpg"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"Bobina de Tesla"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"https://conceitos.com/wp-content/uploads/Lei-de-Faraday.jpg"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b795"/>
          <w:sz w:val="21"/>
          <w:szCs w:val="21"/>
          <w:rtl w:val="0"/>
        </w:rPr>
        <w:t xml:space="preserve">"Michael Faraday"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&lt;/section&gt;</w:t>
      </w:r>
    </w:p>
    <w:p w:rsidR="00000000" w:rsidDel="00000000" w:rsidP="00000000" w:rsidRDefault="00000000" w:rsidRPr="00000000" w14:paraId="00000054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&lt;/main&gt;</w:t>
      </w:r>
    </w:p>
    <w:p w:rsidR="00000000" w:rsidDel="00000000" w:rsidP="00000000" w:rsidRDefault="00000000" w:rsidRPr="00000000" w14:paraId="00000055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&lt;footer&gt;</w:t>
      </w:r>
    </w:p>
    <w:p w:rsidR="00000000" w:rsidDel="00000000" w:rsidP="00000000" w:rsidRDefault="00000000" w:rsidRPr="00000000" w14:paraId="00000056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color w:val="f09483"/>
          <w:sz w:val="21"/>
          <w:szCs w:val="21"/>
          <w:rtl w:val="0"/>
        </w:rPr>
        <w:t xml:space="preserve">&amp;copy;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2024 História da Eletricidade. Todos os direitos reservados.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057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&lt;/footer&gt;</w:t>
      </w:r>
    </w:p>
    <w:p w:rsidR="00000000" w:rsidDel="00000000" w:rsidP="00000000" w:rsidRDefault="00000000" w:rsidRPr="00000000" w14:paraId="00000058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e956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&lt;/body&gt;</w:t>
      </w:r>
    </w:p>
    <w:p w:rsidR="00000000" w:rsidDel="00000000" w:rsidP="00000000" w:rsidRDefault="00000000" w:rsidRPr="00000000" w14:paraId="00000059">
      <w:pPr>
        <w:shd w:fill="1c1e26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e95678"/>
          <w:sz w:val="21"/>
          <w:szCs w:val="21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styles.css</w:t>
      </w:r>
    </w:p>
    <w:p w:rsidR="00000000" w:rsidDel="00000000" w:rsidP="00000000" w:rsidRDefault="00000000" w:rsidRPr="00000000" w14:paraId="0000005E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c1e26" w:val="clear"/>
        <w:spacing w:line="325.71428571428567" w:lineRule="auto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p1goxr930il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Covered By Your Grace">
    <w:embedRegular w:fontKey="{00000000-0000-0000-0000-000000000000}" r:id="rId1" w:subsetted="0"/>
  </w:font>
  <w:font w:name="Rubik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Roboto Serif Medium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ubik" w:cs="Rubik" w:eastAsia="Rubik" w:hAnsi="Rubik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</w:pPr>
    <w:rPr>
      <w:rFonts w:ascii="Covered By Your Grace" w:cs="Covered By Your Grace" w:eastAsia="Covered By Your Grace" w:hAnsi="Covered By Your Grace"/>
      <w:sz w:val="64"/>
      <w:szCs w:val="64"/>
    </w:rPr>
  </w:style>
  <w:style w:type="paragraph" w:styleId="Heading2">
    <w:name w:val="heading 2"/>
    <w:basedOn w:val="Normal"/>
    <w:next w:val="Normal"/>
    <w:pPr>
      <w:keepNext w:val="1"/>
      <w:keepLines w:val="1"/>
      <w:ind w:left="-90" w:firstLine="0"/>
    </w:pPr>
    <w:rPr>
      <w:rFonts w:ascii="Roboto Serif Medium" w:cs="Roboto Serif Medium" w:eastAsia="Roboto Serif Medium" w:hAnsi="Roboto Serif Medium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</w:pPr>
    <w:rPr>
      <w:shd w:fill="ff925a" w:val="clear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</w:pPr>
    <w:rPr>
      <w:shd w:fill="5ae59c" w:val="clear"/>
    </w:rPr>
  </w:style>
  <w:style w:type="paragraph" w:styleId="Heading5">
    <w:name w:val="heading 5"/>
    <w:basedOn w:val="Normal"/>
    <w:next w:val="Normal"/>
    <w:pPr>
      <w:keepNext w:val="1"/>
      <w:keepLines w:val="1"/>
      <w:spacing w:line="240" w:lineRule="auto"/>
    </w:pPr>
    <w:rPr>
      <w:shd w:fill="ffbafd" w:val="clear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</w:pPr>
    <w:rPr>
      <w:shd w:fill="9ce1ff" w:val="clear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  <w:ind w:left="0" w:firstLine="0"/>
    </w:pPr>
    <w:rPr>
      <w:rFonts w:ascii="Roboto Serif Medium" w:cs="Roboto Serif Medium" w:eastAsia="Roboto Serif Medium" w:hAnsi="Roboto Serif Medium"/>
      <w:sz w:val="120"/>
      <w:szCs w:val="120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rFonts w:ascii="Roboto Serif Medium" w:cs="Roboto Serif Medium" w:eastAsia="Roboto Serif Medium" w:hAnsi="Roboto Serif Medium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veredByYourGrace-regular.ttf"/><Relationship Id="rId2" Type="http://schemas.openxmlformats.org/officeDocument/2006/relationships/font" Target="fonts/Rubik-regular.ttf"/><Relationship Id="rId3" Type="http://schemas.openxmlformats.org/officeDocument/2006/relationships/font" Target="fonts/Rubik-bold.ttf"/><Relationship Id="rId4" Type="http://schemas.openxmlformats.org/officeDocument/2006/relationships/font" Target="fonts/Rubik-italic.ttf"/><Relationship Id="rId9" Type="http://schemas.openxmlformats.org/officeDocument/2006/relationships/font" Target="fonts/RobotoSerifMedium-boldItalic.ttf"/><Relationship Id="rId5" Type="http://schemas.openxmlformats.org/officeDocument/2006/relationships/font" Target="fonts/Rubik-boldItalic.ttf"/><Relationship Id="rId6" Type="http://schemas.openxmlformats.org/officeDocument/2006/relationships/font" Target="fonts/RobotoSerifMedium-regular.ttf"/><Relationship Id="rId7" Type="http://schemas.openxmlformats.org/officeDocument/2006/relationships/font" Target="fonts/RobotoSerifMedium-bold.ttf"/><Relationship Id="rId8" Type="http://schemas.openxmlformats.org/officeDocument/2006/relationships/font" Target="fonts/RobotoSerifMedium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