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2179094"/>
        <w:docPartObj>
          <w:docPartGallery w:val="Cover Pages"/>
          <w:docPartUnique/>
        </w:docPartObj>
      </w:sdtPr>
      <w:sdtEndPr>
        <w:rPr>
          <w:sz w:val="26"/>
          <w:szCs w:val="26"/>
        </w:rPr>
      </w:sdtEndPr>
      <w:sdtContent>
        <w:p w:rsidR="00794097" w:rsidRDefault="00794097">
          <w:r>
            <w:rPr>
              <w:noProof/>
              <w:lang w:eastAsia="en-IN" w:bidi="bn-IN"/>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8000" cy="9144000"/>
                    <wp:effectExtent l="0" t="0" r="2540" b="635"/>
                    <wp:wrapNone/>
                    <wp:docPr id="48" name="Group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oup 49"/>
                            <wpg:cNvGrpSpPr/>
                            <wpg:grpSpPr>
                              <a:xfrm>
                                <a:off x="0" y="0"/>
                                <a:ext cx="6858000" cy="9144000"/>
                                <a:chOff x="0" y="0"/>
                                <a:chExt cx="6858000" cy="9144000"/>
                              </a:xfrm>
                            </wpg:grpSpPr>
                            <wps:wsp>
                              <wps:cNvPr id="54" name="Rectangle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rsidR="00794097" w:rsidRDefault="00794097">
                                    <w:pPr>
                                      <w:pStyle w:val="NoSpacing"/>
                                      <w:rPr>
                                        <w:b/>
                                        <w:bCs/>
                                        <w:outline/>
                                        <w:color w:val="4472C4" w:themeColor="accent5"/>
                                        <w:sz w:val="120"/>
                                        <w:szCs w:val="1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C0C21">
                                      <w:rPr>
                                        <w:b/>
                                        <w:bCs/>
                                        <w:outline/>
                                        <w:color w:val="4472C4" w:themeColor="accent5"/>
                                        <w:sz w:val="120"/>
                                        <w:szCs w:val="1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Rental Buddy</w:t>
                                    </w:r>
                                  </w:p>
                                  <w:p w:rsidR="008E78A8" w:rsidRDefault="008E78A8">
                                    <w:pPr>
                                      <w:pStyle w:val="NoSpacing"/>
                                      <w:rPr>
                                        <w:b/>
                                        <w:bCs/>
                                        <w:outline/>
                                        <w:color w:val="4472C4" w:themeColor="accent5"/>
                                        <w:sz w:val="96"/>
                                        <w:szCs w:val="1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bCs/>
                                        <w:outline/>
                                        <w:color w:val="4472C4" w:themeColor="accent5"/>
                                        <w:sz w:val="96"/>
                                        <w:szCs w:val="1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
                                  <w:p w:rsidR="008E78A8" w:rsidRPr="005A6EB1" w:rsidRDefault="008E78A8">
                                    <w:pPr>
                                      <w:pStyle w:val="NoSpacing"/>
                                      <w:rPr>
                                        <w:b/>
                                        <w:bCs/>
                                        <w:i/>
                                        <w:iCs/>
                                        <w:color w:val="000000" w:themeColor="text1"/>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A6EB1">
                                      <w:rPr>
                                        <w:b/>
                                        <w:bCs/>
                                        <w:i/>
                                        <w:iCs/>
                                        <w:color w:val="002060"/>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Find Your </w:t>
                                    </w:r>
                                    <w:r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BEST ROOM</w:t>
                                    </w:r>
                                    <w:r w:rsidR="001507BE"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w:t>
                                    </w:r>
                                    <w:r w:rsidR="004C0D7D" w:rsidRPr="005A6EB1">
                                      <w:rPr>
                                        <w:b/>
                                        <w:bCs/>
                                        <w:i/>
                                        <w:iCs/>
                                        <w:color w:val="002060"/>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w:t>
                                    </w:r>
                                    <w:r w:rsidRPr="005A6EB1">
                                      <w:rPr>
                                        <w:b/>
                                        <w:bCs/>
                                        <w:i/>
                                        <w:iCs/>
                                        <w:color w:val="002060"/>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.In Your </w:t>
                                    </w:r>
                                  </w:p>
                                  <w:p w:rsidR="004C0D7D" w:rsidRPr="005A6EB1" w:rsidRDefault="008E78A8">
                                    <w:pPr>
                                      <w:pStyle w:val="NoSpacing"/>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LOW</w:t>
                                    </w:r>
                                    <w:r w:rsidR="0024175F">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EST</w:t>
                                    </w:r>
                                    <w:r w:rsidR="004C0D7D"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BUDGET</w:t>
                                    </w: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oup 2"/>
                              <wpg:cNvGrpSpPr/>
                              <wpg:grpSpPr>
                                <a:xfrm>
                                  <a:off x="2524125" y="0"/>
                                  <a:ext cx="4329113" cy="4491038"/>
                                  <a:chOff x="0" y="0"/>
                                  <a:chExt cx="4329113" cy="4491038"/>
                                </a:xfrm>
                                <a:solidFill>
                                  <a:schemeClr val="bg1"/>
                                </a:solidFill>
                              </wpg:grpSpPr>
                              <wps:wsp>
                                <wps:cNvPr id="56" name="Freeform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reeform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reeform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reeform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reeform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Text Box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bCs/>
                                      <w:i/>
                                      <w:iCs/>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794097" w:rsidRPr="004C0D7D" w:rsidRDefault="00794097">
                                      <w:pPr>
                                        <w:pStyle w:val="NoSpacing"/>
                                        <w:rPr>
                                          <w:rFonts w:asciiTheme="majorHAnsi" w:eastAsiaTheme="majorEastAsia" w:hAnsiTheme="majorHAnsi" w:cstheme="majorBidi"/>
                                          <w:b/>
                                          <w:bCs/>
                                          <w:i/>
                                          <w:iCs/>
                                          <w:caps/>
                                          <w:color w:val="FFFFFF" w:themeColor="background1"/>
                                          <w:sz w:val="64"/>
                                          <w:szCs w:val="64"/>
                                        </w:rPr>
                                      </w:pPr>
                                      <w:r w:rsidRPr="004C0D7D">
                                        <w:rPr>
                                          <w:rFonts w:asciiTheme="majorHAnsi" w:eastAsiaTheme="majorEastAsia" w:hAnsiTheme="majorHAnsi" w:cstheme="majorBidi"/>
                                          <w:b/>
                                          <w:bCs/>
                                          <w:i/>
                                          <w:iCs/>
                                          <w:caps/>
                                          <w:color w:val="FFFFFF" w:themeColor="background1"/>
                                          <w:sz w:val="64"/>
                                          <w:szCs w:val="64"/>
                                        </w:rPr>
                                        <w:t>Guest Policies</w:t>
                                      </w:r>
                                    </w:p>
                                  </w:sdtContent>
                                </w:sdt>
                                <w:p w:rsidR="00794097" w:rsidRPr="005A6EB1" w:rsidRDefault="00A57E7B">
                                  <w:pPr>
                                    <w:pStyle w:val="NoSpacing"/>
                                    <w:spacing w:before="120"/>
                                    <w:rPr>
                                      <w:i/>
                                      <w:iCs/>
                                      <w:color w:val="5B9BD5" w:themeColor="accent1"/>
                                      <w:sz w:val="36"/>
                                      <w:szCs w:val="36"/>
                                    </w:rPr>
                                  </w:pPr>
                                  <w:r>
                                    <w:rPr>
                                      <w:i/>
                                      <w:iCs/>
                                      <w:color w:val="5B9BD5" w:themeColor="accent1"/>
                                      <w:sz w:val="36"/>
                                      <w:szCs w:val="36"/>
                                    </w:rPr>
                                    <w:t>Terms &amp; Conditions</w:t>
                                  </w:r>
                                  <w:bookmarkStart w:id="0" w:name="_GoBack"/>
                                  <w:bookmarkEnd w:id="0"/>
                                </w:p>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">
                    <v:group id="Group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angle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794097" w:rsidRDefault="00794097">
                              <w:pPr>
                                <w:pStyle w:val="NoSpacing"/>
                                <w:rPr>
                                  <w:b/>
                                  <w:bCs/>
                                  <w:outline/>
                                  <w:color w:val="4472C4" w:themeColor="accent5"/>
                                  <w:sz w:val="120"/>
                                  <w:szCs w:val="1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0C0C21">
                                <w:rPr>
                                  <w:b/>
                                  <w:bCs/>
                                  <w:outline/>
                                  <w:color w:val="4472C4" w:themeColor="accent5"/>
                                  <w:sz w:val="120"/>
                                  <w:szCs w:val="12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Rental Buddy</w:t>
                              </w:r>
                            </w:p>
                            <w:p w:rsidR="008E78A8" w:rsidRDefault="008E78A8">
                              <w:pPr>
                                <w:pStyle w:val="NoSpacing"/>
                                <w:rPr>
                                  <w:b/>
                                  <w:bCs/>
                                  <w:outline/>
                                  <w:color w:val="4472C4" w:themeColor="accent5"/>
                                  <w:sz w:val="96"/>
                                  <w:szCs w:val="1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Pr>
                                  <w:b/>
                                  <w:bCs/>
                                  <w:outline/>
                                  <w:color w:val="4472C4" w:themeColor="accent5"/>
                                  <w:sz w:val="96"/>
                                  <w:szCs w:val="118"/>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 xml:space="preserve"> </w:t>
                              </w:r>
                            </w:p>
                            <w:p w:rsidR="008E78A8" w:rsidRPr="005A6EB1" w:rsidRDefault="008E78A8">
                              <w:pPr>
                                <w:pStyle w:val="NoSpacing"/>
                                <w:rPr>
                                  <w:b/>
                                  <w:bCs/>
                                  <w:i/>
                                  <w:iCs/>
                                  <w:color w:val="000000" w:themeColor="text1"/>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A6EB1">
                                <w:rPr>
                                  <w:b/>
                                  <w:bCs/>
                                  <w:i/>
                                  <w:iCs/>
                                  <w:color w:val="002060"/>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Find Your </w:t>
                              </w:r>
                              <w:r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BEST ROOM</w:t>
                              </w:r>
                              <w:r w:rsidR="001507BE"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w:t>
                              </w:r>
                              <w:r w:rsidR="004C0D7D" w:rsidRPr="005A6EB1">
                                <w:rPr>
                                  <w:b/>
                                  <w:bCs/>
                                  <w:i/>
                                  <w:iCs/>
                                  <w:color w:val="002060"/>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w:t>
                              </w:r>
                              <w:r w:rsidRPr="005A6EB1">
                                <w:rPr>
                                  <w:b/>
                                  <w:bCs/>
                                  <w:i/>
                                  <w:iCs/>
                                  <w:color w:val="002060"/>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.In Your </w:t>
                              </w:r>
                            </w:p>
                            <w:p w:rsidR="004C0D7D" w:rsidRPr="005A6EB1" w:rsidRDefault="008E78A8">
                              <w:pPr>
                                <w:pStyle w:val="NoSpacing"/>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pPr>
                              <w:r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LOW</w:t>
                              </w:r>
                              <w:r w:rsidR="0024175F">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EST</w:t>
                              </w:r>
                              <w:r w:rsidR="004C0D7D" w:rsidRPr="005A6EB1">
                                <w:rPr>
                                  <w:b/>
                                  <w:bCs/>
                                  <w:i/>
                                  <w:iCs/>
                                  <w:color w:val="FFC000" w:themeColor="accent4"/>
                                  <w:sz w:val="40"/>
                                  <w:szCs w:val="42"/>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rPr>
                                <w:t xml:space="preserve"> BUDGET</w:t>
                              </w:r>
                            </w:p>
                          </w:txbxContent>
                        </v:textbox>
                      </v:rect>
                      <v:group id="Group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reeform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reeform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reeform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reeform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Text Box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b/>
                                <w:bCs/>
                                <w:i/>
                                <w:iCs/>
                                <w:caps/>
                                <w:color w:val="FFFFFF" w:themeColor="background1"/>
                                <w:sz w:val="64"/>
                                <w:szCs w:val="64"/>
                              </w:rPr>
                              <w:alias w:val="Title"/>
                              <w:tag w:val=""/>
                              <w:id w:val="1841046763"/>
                              <w:dataBinding w:prefixMappings="xmlns:ns0='http://purl.org/dc/elements/1.1/' xmlns:ns1='http://schemas.openxmlformats.org/package/2006/metadata/core-properties' " w:xpath="/ns1:coreProperties[1]/ns0:title[1]" w:storeItemID="{6C3C8BC8-F283-45AE-878A-BAB7291924A1}"/>
                              <w:text/>
                            </w:sdtPr>
                            <w:sdtEndPr/>
                            <w:sdtContent>
                              <w:p w:rsidR="00794097" w:rsidRPr="004C0D7D" w:rsidRDefault="00794097">
                                <w:pPr>
                                  <w:pStyle w:val="NoSpacing"/>
                                  <w:rPr>
                                    <w:rFonts w:asciiTheme="majorHAnsi" w:eastAsiaTheme="majorEastAsia" w:hAnsiTheme="majorHAnsi" w:cstheme="majorBidi"/>
                                    <w:b/>
                                    <w:bCs/>
                                    <w:i/>
                                    <w:iCs/>
                                    <w:caps/>
                                    <w:color w:val="FFFFFF" w:themeColor="background1"/>
                                    <w:sz w:val="64"/>
                                    <w:szCs w:val="64"/>
                                  </w:rPr>
                                </w:pPr>
                                <w:r w:rsidRPr="004C0D7D">
                                  <w:rPr>
                                    <w:rFonts w:asciiTheme="majorHAnsi" w:eastAsiaTheme="majorEastAsia" w:hAnsiTheme="majorHAnsi" w:cstheme="majorBidi"/>
                                    <w:b/>
                                    <w:bCs/>
                                    <w:i/>
                                    <w:iCs/>
                                    <w:caps/>
                                    <w:color w:val="FFFFFF" w:themeColor="background1"/>
                                    <w:sz w:val="64"/>
                                    <w:szCs w:val="64"/>
                                  </w:rPr>
                                  <w:t>Guest Policies</w:t>
                                </w:r>
                              </w:p>
                            </w:sdtContent>
                          </w:sdt>
                          <w:p w:rsidR="00794097" w:rsidRPr="005A6EB1" w:rsidRDefault="00A57E7B">
                            <w:pPr>
                              <w:pStyle w:val="NoSpacing"/>
                              <w:spacing w:before="120"/>
                              <w:rPr>
                                <w:i/>
                                <w:iCs/>
                                <w:color w:val="5B9BD5" w:themeColor="accent1"/>
                                <w:sz w:val="36"/>
                                <w:szCs w:val="36"/>
                              </w:rPr>
                            </w:pPr>
                            <w:r>
                              <w:rPr>
                                <w:i/>
                                <w:iCs/>
                                <w:color w:val="5B9BD5" w:themeColor="accent1"/>
                                <w:sz w:val="36"/>
                                <w:szCs w:val="36"/>
                              </w:rPr>
                              <w:t>Terms &amp; Conditions</w:t>
                            </w:r>
                            <w:bookmarkStart w:id="1" w:name="_GoBack"/>
                            <w:bookmarkEnd w:id="1"/>
                          </w:p>
                        </w:txbxContent>
                      </v:textbox>
                    </v:shape>
                    <w10:wrap anchorx="page" anchory="page"/>
                  </v:group>
                </w:pict>
              </mc:Fallback>
            </mc:AlternateContent>
          </w:r>
        </w:p>
        <w:p w:rsidR="00794097" w:rsidRDefault="00794097">
          <w:pPr>
            <w:rPr>
              <w:sz w:val="26"/>
              <w:szCs w:val="26"/>
            </w:rPr>
          </w:pPr>
          <w:r>
            <w:rPr>
              <w:sz w:val="26"/>
              <w:szCs w:val="26"/>
            </w:rPr>
            <w:br w:type="page"/>
          </w:r>
        </w:p>
      </w:sdtContent>
    </w:sdt>
    <w:p w:rsidR="00571AA8" w:rsidRPr="00C27FF7" w:rsidRDefault="00571AA8" w:rsidP="00571AA8">
      <w:pPr>
        <w:pStyle w:val="ListParagraph"/>
        <w:numPr>
          <w:ilvl w:val="0"/>
          <w:numId w:val="2"/>
        </w:numPr>
        <w:rPr>
          <w:b/>
          <w:bCs/>
          <w:color w:val="002060"/>
          <w:sz w:val="36"/>
          <w:szCs w:val="36"/>
          <w:u w:val="single"/>
        </w:rPr>
      </w:pPr>
      <w:r w:rsidRPr="00C27FF7">
        <w:rPr>
          <w:b/>
          <w:bCs/>
          <w:color w:val="002060"/>
          <w:sz w:val="36"/>
          <w:szCs w:val="36"/>
          <w:u w:val="single"/>
        </w:rPr>
        <w:lastRenderedPageBreak/>
        <w:t>Booking Policy</w:t>
      </w:r>
    </w:p>
    <w:p w:rsidR="00571AA8" w:rsidRPr="000C0C21" w:rsidRDefault="00571AA8" w:rsidP="00571AA8">
      <w:pPr>
        <w:jc w:val="both"/>
        <w:rPr>
          <w:i/>
          <w:iCs/>
          <w:sz w:val="26"/>
          <w:szCs w:val="26"/>
        </w:rPr>
      </w:pPr>
      <w:r w:rsidRPr="000C0C21">
        <w:rPr>
          <w:i/>
          <w:iCs/>
          <w:sz w:val="26"/>
          <w:szCs w:val="26"/>
        </w:rPr>
        <w:t xml:space="preserve">- You will have to pay just a 1-month security deposit and pro-rata rent in advance for the month you are checking-in before we confirm the booking. We will make sure we make your stay comfortable for you. As simple as it gets! </w:t>
      </w:r>
    </w:p>
    <w:p w:rsidR="00571AA8" w:rsidRPr="000C0C21" w:rsidRDefault="00571AA8" w:rsidP="00571AA8">
      <w:pPr>
        <w:jc w:val="both"/>
        <w:rPr>
          <w:i/>
          <w:iCs/>
          <w:sz w:val="26"/>
          <w:szCs w:val="26"/>
        </w:rPr>
      </w:pPr>
      <w:r w:rsidRPr="000C0C21">
        <w:rPr>
          <w:i/>
          <w:iCs/>
          <w:sz w:val="26"/>
          <w:szCs w:val="26"/>
        </w:rPr>
        <w:t xml:space="preserve">- We make sure we are not the ones asking you for long term commitments. Literally, no lock-ins for you. </w:t>
      </w:r>
    </w:p>
    <w:p w:rsidR="00571AA8" w:rsidRPr="000C0C21" w:rsidRDefault="00811AB1" w:rsidP="00571AA8">
      <w:pPr>
        <w:jc w:val="both"/>
        <w:rPr>
          <w:i/>
          <w:iCs/>
          <w:sz w:val="26"/>
          <w:szCs w:val="26"/>
        </w:rPr>
      </w:pPr>
      <w:r w:rsidRPr="000C0C21">
        <w:rPr>
          <w:i/>
          <w:iCs/>
          <w:sz w:val="26"/>
          <w:szCs w:val="26"/>
        </w:rPr>
        <w:t xml:space="preserve">- </w:t>
      </w:r>
      <w:r w:rsidR="00571AA8" w:rsidRPr="000C0C21">
        <w:rPr>
          <w:i/>
          <w:iCs/>
          <w:sz w:val="26"/>
          <w:szCs w:val="26"/>
        </w:rPr>
        <w:t>For KYC documentation: Please ensure to carry a latest photograph and a Government photo Id proof (PAN card not acceptable) on the day of check-in at the property.</w:t>
      </w:r>
    </w:p>
    <w:p w:rsidR="00571AA8" w:rsidRPr="00C27FF7" w:rsidRDefault="00571AA8" w:rsidP="00571AA8">
      <w:pPr>
        <w:pStyle w:val="ListParagraph"/>
        <w:numPr>
          <w:ilvl w:val="0"/>
          <w:numId w:val="2"/>
        </w:numPr>
        <w:rPr>
          <w:b/>
          <w:bCs/>
          <w:color w:val="002060"/>
          <w:sz w:val="36"/>
          <w:szCs w:val="36"/>
          <w:u w:val="single"/>
        </w:rPr>
      </w:pPr>
      <w:r w:rsidRPr="00C27FF7">
        <w:rPr>
          <w:b/>
          <w:bCs/>
          <w:color w:val="002060"/>
          <w:sz w:val="36"/>
          <w:szCs w:val="36"/>
          <w:u w:val="single"/>
        </w:rPr>
        <w:t>Renting Policy</w:t>
      </w:r>
    </w:p>
    <w:p w:rsidR="00571AA8" w:rsidRPr="000C0C21" w:rsidRDefault="00571AA8" w:rsidP="00571AA8">
      <w:pPr>
        <w:jc w:val="both"/>
        <w:rPr>
          <w:i/>
          <w:iCs/>
          <w:sz w:val="26"/>
          <w:szCs w:val="26"/>
        </w:rPr>
      </w:pPr>
      <w:r w:rsidRPr="000C0C21">
        <w:rPr>
          <w:i/>
          <w:iCs/>
          <w:sz w:val="26"/>
          <w:szCs w:val="26"/>
        </w:rPr>
        <w:t xml:space="preserve">- We don’t like to put penalties on our beloved tenants! Do remember to make advance rental payments by 5th of every month to avoid any penalties. </w:t>
      </w:r>
    </w:p>
    <w:p w:rsidR="00571AA8" w:rsidRPr="000C0C21" w:rsidRDefault="00571AA8" w:rsidP="00571AA8">
      <w:pPr>
        <w:jc w:val="both"/>
        <w:rPr>
          <w:i/>
          <w:iCs/>
          <w:sz w:val="26"/>
          <w:szCs w:val="26"/>
        </w:rPr>
      </w:pPr>
      <w:r w:rsidRPr="000C0C21">
        <w:rPr>
          <w:i/>
          <w:iCs/>
          <w:sz w:val="26"/>
          <w:szCs w:val="26"/>
        </w:rPr>
        <w:t xml:space="preserve">- We don’t like to put penalties. In case of delay in rental payments, penalty of Rs 100/day will be charged till 11th of every month. Mandatory eviction will come into effect on 12th day with 100% forfeit of security deposit. </w:t>
      </w:r>
    </w:p>
    <w:p w:rsidR="00571AA8" w:rsidRPr="000C0C21" w:rsidRDefault="00571AA8" w:rsidP="00571AA8">
      <w:pPr>
        <w:jc w:val="both"/>
        <w:rPr>
          <w:i/>
          <w:iCs/>
          <w:sz w:val="26"/>
          <w:szCs w:val="26"/>
        </w:rPr>
      </w:pPr>
      <w:r w:rsidRPr="000C0C21">
        <w:rPr>
          <w:i/>
          <w:iCs/>
          <w:sz w:val="26"/>
          <w:szCs w:val="26"/>
        </w:rPr>
        <w:t xml:space="preserve">- No complications for you and us. Strict rental cycles of 1st to the last day of the month. </w:t>
      </w:r>
    </w:p>
    <w:p w:rsidR="00571AA8" w:rsidRPr="000C0C21" w:rsidRDefault="00571AA8" w:rsidP="00571AA8">
      <w:pPr>
        <w:jc w:val="both"/>
        <w:rPr>
          <w:i/>
          <w:iCs/>
          <w:sz w:val="26"/>
          <w:szCs w:val="26"/>
        </w:rPr>
      </w:pPr>
      <w:r w:rsidRPr="000C0C21">
        <w:rPr>
          <w:i/>
          <w:iCs/>
          <w:sz w:val="26"/>
          <w:szCs w:val="26"/>
        </w:rPr>
        <w:t xml:space="preserve">- Nominal common area electricity charges would be part of the monthly invoice and this is to ensure that electricity at common premises is apportioned on actuals to all the residents of the property. </w:t>
      </w:r>
    </w:p>
    <w:p w:rsidR="00571AA8" w:rsidRPr="000C0C21" w:rsidRDefault="00571AA8" w:rsidP="00571AA8">
      <w:pPr>
        <w:jc w:val="both"/>
        <w:rPr>
          <w:i/>
          <w:iCs/>
          <w:sz w:val="26"/>
          <w:szCs w:val="26"/>
        </w:rPr>
      </w:pPr>
      <w:r w:rsidRPr="000C0C21">
        <w:rPr>
          <w:i/>
          <w:iCs/>
          <w:sz w:val="26"/>
          <w:szCs w:val="26"/>
        </w:rPr>
        <w:t xml:space="preserve">- In case of bed-level bookings, allocation of room shall </w:t>
      </w:r>
      <w:r w:rsidR="00E5712A" w:rsidRPr="000C0C21">
        <w:rPr>
          <w:i/>
          <w:iCs/>
          <w:sz w:val="26"/>
          <w:szCs w:val="26"/>
        </w:rPr>
        <w:t>be at the discretion of Rental Buddy. Rental Buddy</w:t>
      </w:r>
      <w:r w:rsidRPr="000C0C21">
        <w:rPr>
          <w:i/>
          <w:iCs/>
          <w:sz w:val="26"/>
          <w:szCs w:val="26"/>
        </w:rPr>
        <w:t xml:space="preserve"> reserves the right to shift guests with bed-level bookings to other rooms at any time in the same property in case spaces are available. </w:t>
      </w:r>
    </w:p>
    <w:p w:rsidR="00571AA8" w:rsidRPr="00E57E60" w:rsidRDefault="00571AA8" w:rsidP="00571AA8">
      <w:pPr>
        <w:jc w:val="both"/>
        <w:rPr>
          <w:sz w:val="26"/>
          <w:szCs w:val="26"/>
        </w:rPr>
      </w:pPr>
      <w:r w:rsidRPr="000C0C21">
        <w:rPr>
          <w:i/>
          <w:iCs/>
          <w:sz w:val="26"/>
          <w:szCs w:val="26"/>
        </w:rPr>
        <w:t>- Markets evolve, costs modify and so may our rents. However, we do assure you of our best possible and affordable prices throughout.</w:t>
      </w:r>
    </w:p>
    <w:p w:rsidR="00571AA8" w:rsidRPr="00C27FF7" w:rsidRDefault="00571AA8" w:rsidP="00571AA8">
      <w:pPr>
        <w:pStyle w:val="ListParagraph"/>
        <w:numPr>
          <w:ilvl w:val="0"/>
          <w:numId w:val="2"/>
        </w:numPr>
        <w:rPr>
          <w:b/>
          <w:bCs/>
          <w:color w:val="002060"/>
          <w:sz w:val="36"/>
          <w:szCs w:val="36"/>
          <w:u w:val="single"/>
        </w:rPr>
      </w:pPr>
      <w:r w:rsidRPr="00C27FF7">
        <w:rPr>
          <w:b/>
          <w:bCs/>
          <w:color w:val="002060"/>
          <w:sz w:val="36"/>
          <w:szCs w:val="36"/>
          <w:u w:val="single"/>
        </w:rPr>
        <w:t>House Policy</w:t>
      </w:r>
    </w:p>
    <w:p w:rsidR="00571AA8" w:rsidRPr="000C0C21" w:rsidRDefault="00571AA8" w:rsidP="00571AA8">
      <w:pPr>
        <w:jc w:val="both"/>
        <w:rPr>
          <w:i/>
          <w:iCs/>
          <w:sz w:val="26"/>
          <w:szCs w:val="26"/>
        </w:rPr>
      </w:pPr>
      <w:r w:rsidRPr="000C0C21">
        <w:rPr>
          <w:i/>
          <w:iCs/>
          <w:sz w:val="26"/>
          <w:szCs w:val="26"/>
        </w:rPr>
        <w:t xml:space="preserve">- As cliché as it gets, love your home to get the love back. We make sure it loves you more. </w:t>
      </w:r>
    </w:p>
    <w:p w:rsidR="00571AA8" w:rsidRPr="000C0C21" w:rsidRDefault="00571AA8" w:rsidP="00571AA8">
      <w:pPr>
        <w:jc w:val="both"/>
        <w:rPr>
          <w:i/>
          <w:iCs/>
          <w:sz w:val="26"/>
          <w:szCs w:val="26"/>
        </w:rPr>
      </w:pPr>
      <w:r w:rsidRPr="000C0C21">
        <w:rPr>
          <w:i/>
          <w:iCs/>
          <w:sz w:val="26"/>
          <w:szCs w:val="26"/>
        </w:rPr>
        <w:t>- All residents are expected to abide by the local law of land. R</w:t>
      </w:r>
      <w:r w:rsidR="00E5712A" w:rsidRPr="000C0C21">
        <w:rPr>
          <w:i/>
          <w:iCs/>
          <w:sz w:val="26"/>
          <w:szCs w:val="26"/>
        </w:rPr>
        <w:t>esidents should not use Rental Buddy</w:t>
      </w:r>
      <w:r w:rsidRPr="000C0C21">
        <w:rPr>
          <w:i/>
          <w:iCs/>
          <w:sz w:val="26"/>
          <w:szCs w:val="26"/>
        </w:rPr>
        <w:t xml:space="preserve"> premises for any commercial activity. </w:t>
      </w:r>
    </w:p>
    <w:p w:rsidR="00571AA8" w:rsidRPr="000C0C21" w:rsidRDefault="00571AA8" w:rsidP="00571AA8">
      <w:pPr>
        <w:jc w:val="both"/>
        <w:rPr>
          <w:i/>
          <w:iCs/>
          <w:sz w:val="26"/>
          <w:szCs w:val="26"/>
        </w:rPr>
      </w:pPr>
      <w:r w:rsidRPr="000C0C21">
        <w:rPr>
          <w:i/>
          <w:iCs/>
          <w:sz w:val="26"/>
          <w:szCs w:val="26"/>
        </w:rPr>
        <w:t xml:space="preserve">- Your guests are welcome like our own! For your convenience, we would take their KYC IDs and keep updated records. We consider you responsible to make sure your guests follow all house rules. </w:t>
      </w:r>
    </w:p>
    <w:p w:rsidR="00571AA8" w:rsidRPr="000C0C21" w:rsidRDefault="00571AA8" w:rsidP="00571AA8">
      <w:pPr>
        <w:jc w:val="both"/>
        <w:rPr>
          <w:i/>
          <w:iCs/>
          <w:sz w:val="26"/>
          <w:szCs w:val="26"/>
        </w:rPr>
      </w:pPr>
      <w:r w:rsidRPr="000C0C21">
        <w:rPr>
          <w:i/>
          <w:iCs/>
          <w:sz w:val="26"/>
          <w:szCs w:val="26"/>
        </w:rPr>
        <w:t>- Let the community flourish and make awesome memories.</w:t>
      </w:r>
    </w:p>
    <w:p w:rsidR="00571AA8" w:rsidRPr="00C27FF7" w:rsidRDefault="00571AA8" w:rsidP="00571AA8">
      <w:pPr>
        <w:pStyle w:val="ListParagraph"/>
        <w:numPr>
          <w:ilvl w:val="0"/>
          <w:numId w:val="2"/>
        </w:numPr>
        <w:rPr>
          <w:b/>
          <w:bCs/>
          <w:color w:val="002060"/>
          <w:sz w:val="36"/>
          <w:szCs w:val="36"/>
          <w:u w:val="single"/>
        </w:rPr>
      </w:pPr>
      <w:r w:rsidRPr="00C27FF7">
        <w:rPr>
          <w:b/>
          <w:bCs/>
          <w:color w:val="002060"/>
          <w:sz w:val="36"/>
          <w:szCs w:val="36"/>
          <w:u w:val="single"/>
        </w:rPr>
        <w:lastRenderedPageBreak/>
        <w:t>House Policy</w:t>
      </w:r>
    </w:p>
    <w:p w:rsidR="00D44DF7" w:rsidRPr="000C0C21" w:rsidRDefault="00571AA8" w:rsidP="00571AA8">
      <w:pPr>
        <w:jc w:val="both"/>
        <w:rPr>
          <w:i/>
          <w:iCs/>
          <w:sz w:val="26"/>
          <w:szCs w:val="26"/>
        </w:rPr>
      </w:pPr>
      <w:r w:rsidRPr="000C0C21">
        <w:rPr>
          <w:i/>
          <w:iCs/>
          <w:sz w:val="26"/>
          <w:szCs w:val="26"/>
        </w:rPr>
        <w:t xml:space="preserve">- Electricity charges will be levied extra. </w:t>
      </w:r>
    </w:p>
    <w:p w:rsidR="00D44DF7" w:rsidRPr="000C0C21" w:rsidRDefault="00571AA8" w:rsidP="00571AA8">
      <w:pPr>
        <w:jc w:val="both"/>
        <w:rPr>
          <w:i/>
          <w:iCs/>
          <w:sz w:val="26"/>
          <w:szCs w:val="26"/>
        </w:rPr>
      </w:pPr>
      <w:r w:rsidRPr="000C0C21">
        <w:rPr>
          <w:i/>
          <w:iCs/>
          <w:sz w:val="26"/>
          <w:szCs w:val="26"/>
        </w:rPr>
        <w:t xml:space="preserve">- A meal is something which should not be standardized. So, we leave it to you. Meals are not included in the rent. Fair and square! </w:t>
      </w:r>
    </w:p>
    <w:p w:rsidR="00D44DF7" w:rsidRPr="000C0C21" w:rsidRDefault="00571AA8" w:rsidP="00571AA8">
      <w:pPr>
        <w:jc w:val="both"/>
        <w:rPr>
          <w:i/>
          <w:iCs/>
          <w:sz w:val="26"/>
          <w:szCs w:val="26"/>
        </w:rPr>
      </w:pPr>
      <w:r w:rsidRPr="000C0C21">
        <w:rPr>
          <w:i/>
          <w:iCs/>
          <w:sz w:val="26"/>
          <w:szCs w:val="26"/>
        </w:rPr>
        <w:t xml:space="preserve">- Our CCTVs and secured premises enable you to keep a watch on your belongings. However, take care of your own belongings. We are not responsible for any theft. </w:t>
      </w:r>
    </w:p>
    <w:p w:rsidR="00571AA8" w:rsidRPr="000C0C21" w:rsidRDefault="00571AA8" w:rsidP="00571AA8">
      <w:pPr>
        <w:jc w:val="both"/>
        <w:rPr>
          <w:i/>
          <w:iCs/>
          <w:sz w:val="26"/>
          <w:szCs w:val="26"/>
        </w:rPr>
      </w:pPr>
      <w:r w:rsidRPr="000C0C21">
        <w:rPr>
          <w:i/>
          <w:iCs/>
          <w:sz w:val="26"/>
          <w:szCs w:val="26"/>
        </w:rPr>
        <w:t>- Our 24x7 care focuses on resolving your in-stay issues, ensuring a quicker resolution every time.</w:t>
      </w:r>
    </w:p>
    <w:p w:rsidR="00D44DF7" w:rsidRPr="00C27FF7" w:rsidRDefault="00D44DF7" w:rsidP="00D44DF7">
      <w:pPr>
        <w:pStyle w:val="ListParagraph"/>
        <w:numPr>
          <w:ilvl w:val="0"/>
          <w:numId w:val="2"/>
        </w:numPr>
        <w:rPr>
          <w:b/>
          <w:bCs/>
          <w:color w:val="002060"/>
          <w:sz w:val="36"/>
          <w:szCs w:val="36"/>
          <w:u w:val="single"/>
        </w:rPr>
      </w:pPr>
      <w:r w:rsidRPr="00C27FF7">
        <w:rPr>
          <w:b/>
          <w:bCs/>
          <w:color w:val="002060"/>
          <w:sz w:val="36"/>
          <w:szCs w:val="36"/>
          <w:u w:val="single"/>
        </w:rPr>
        <w:t>Move out Policy</w:t>
      </w:r>
    </w:p>
    <w:p w:rsidR="00D44DF7" w:rsidRPr="000C0C21" w:rsidRDefault="00D44DF7" w:rsidP="00D44DF7">
      <w:pPr>
        <w:rPr>
          <w:b/>
          <w:bCs/>
          <w:i/>
          <w:iCs/>
          <w:sz w:val="26"/>
          <w:szCs w:val="26"/>
          <w:u w:val="single"/>
        </w:rPr>
      </w:pPr>
      <w:r w:rsidRPr="000C0C21">
        <w:rPr>
          <w:i/>
          <w:iCs/>
          <w:sz w:val="26"/>
          <w:szCs w:val="26"/>
        </w:rPr>
        <w:t>We would never want you to leave us. Think again!</w:t>
      </w:r>
    </w:p>
    <w:p w:rsidR="00D44DF7" w:rsidRDefault="00D44DF7" w:rsidP="00571AA8">
      <w:pPr>
        <w:jc w:val="both"/>
      </w:pPr>
      <w:r w:rsidRPr="00D44DF7">
        <w:rPr>
          <w:b/>
          <w:bCs/>
          <w:sz w:val="28"/>
          <w:szCs w:val="28"/>
        </w:rPr>
        <w:t>Best Practice</w:t>
      </w:r>
      <w:r>
        <w:t xml:space="preserve"> </w:t>
      </w:r>
    </w:p>
    <w:p w:rsidR="00D44DF7" w:rsidRPr="000C0C21" w:rsidRDefault="00D44DF7" w:rsidP="009E2B3B">
      <w:pPr>
        <w:rPr>
          <w:i/>
          <w:iCs/>
          <w:sz w:val="26"/>
          <w:szCs w:val="26"/>
        </w:rPr>
      </w:pPr>
      <w:r w:rsidRPr="000C0C21">
        <w:rPr>
          <w:i/>
          <w:iCs/>
          <w:sz w:val="26"/>
          <w:szCs w:val="26"/>
        </w:rPr>
        <w:t xml:space="preserve">     </w:t>
      </w:r>
      <w:r w:rsidR="00E57E60" w:rsidRPr="000C0C21">
        <w:rPr>
          <w:i/>
          <w:iCs/>
          <w:sz w:val="26"/>
          <w:szCs w:val="26"/>
        </w:rPr>
        <w:t>- Please notify through Rental Buddy</w:t>
      </w:r>
      <w:r w:rsidRPr="000C0C21">
        <w:rPr>
          <w:i/>
          <w:iCs/>
          <w:sz w:val="26"/>
          <w:szCs w:val="26"/>
        </w:rPr>
        <w:t xml:space="preserve"> app 30 days before your move out date. </w:t>
      </w:r>
    </w:p>
    <w:p w:rsidR="00D44DF7" w:rsidRDefault="00D44DF7" w:rsidP="00571AA8">
      <w:pPr>
        <w:jc w:val="both"/>
      </w:pPr>
      <w:r w:rsidRPr="00D44DF7">
        <w:rPr>
          <w:b/>
          <w:bCs/>
          <w:sz w:val="28"/>
          <w:szCs w:val="28"/>
        </w:rPr>
        <w:t>Payment for Notice Period Is Mandatory</w:t>
      </w:r>
      <w:r>
        <w:t xml:space="preserve"> </w:t>
      </w:r>
    </w:p>
    <w:p w:rsidR="00D44DF7" w:rsidRPr="000C0C21" w:rsidRDefault="00D44DF7" w:rsidP="00571AA8">
      <w:pPr>
        <w:jc w:val="both"/>
        <w:rPr>
          <w:i/>
          <w:iCs/>
          <w:sz w:val="26"/>
          <w:szCs w:val="26"/>
        </w:rPr>
      </w:pPr>
      <w:r w:rsidRPr="000C0C21">
        <w:rPr>
          <w:i/>
          <w:iCs/>
          <w:sz w:val="26"/>
          <w:szCs w:val="26"/>
        </w:rPr>
        <w:t xml:space="preserve">     - Payment for full 30 days of notice period is mandatory. </w:t>
      </w:r>
    </w:p>
    <w:p w:rsidR="00D44DF7" w:rsidRDefault="00D44DF7" w:rsidP="00571AA8">
      <w:pPr>
        <w:jc w:val="both"/>
      </w:pPr>
      <w:r w:rsidRPr="00D44DF7">
        <w:rPr>
          <w:b/>
          <w:bCs/>
          <w:sz w:val="28"/>
          <w:szCs w:val="28"/>
        </w:rPr>
        <w:t>Payment Mode</w:t>
      </w:r>
      <w:r>
        <w:t xml:space="preserve"> </w:t>
      </w:r>
    </w:p>
    <w:p w:rsidR="00E57E60" w:rsidRPr="000C0C21" w:rsidRDefault="00D44DF7" w:rsidP="009E2B3B">
      <w:pPr>
        <w:rPr>
          <w:i/>
          <w:iCs/>
          <w:sz w:val="26"/>
          <w:szCs w:val="26"/>
        </w:rPr>
      </w:pPr>
      <w:r w:rsidRPr="000C0C21">
        <w:rPr>
          <w:i/>
          <w:iCs/>
          <w:sz w:val="26"/>
          <w:szCs w:val="26"/>
        </w:rPr>
        <w:t xml:space="preserve">     - Move out Date between 1st &amp; 10th -&gt; Deduction from Security Deposit </w:t>
      </w:r>
    </w:p>
    <w:p w:rsidR="00597EA8" w:rsidRPr="000C0C21" w:rsidRDefault="00E57E60" w:rsidP="009E2B3B">
      <w:pPr>
        <w:rPr>
          <w:i/>
          <w:iCs/>
          <w:sz w:val="26"/>
          <w:szCs w:val="26"/>
        </w:rPr>
      </w:pPr>
      <w:r w:rsidRPr="000C0C21">
        <w:rPr>
          <w:i/>
          <w:iCs/>
          <w:sz w:val="26"/>
          <w:szCs w:val="26"/>
        </w:rPr>
        <w:t xml:space="preserve">     </w:t>
      </w:r>
      <w:r w:rsidR="00D44DF7" w:rsidRPr="000C0C21">
        <w:rPr>
          <w:i/>
          <w:iCs/>
          <w:sz w:val="26"/>
          <w:szCs w:val="26"/>
        </w:rPr>
        <w:t>- Move out Date between 11th &amp; 31st -&gt; Payme</w:t>
      </w:r>
      <w:r w:rsidRPr="000C0C21">
        <w:rPr>
          <w:i/>
          <w:iCs/>
          <w:sz w:val="26"/>
          <w:szCs w:val="26"/>
        </w:rPr>
        <w:t xml:space="preserve">nt via Payment Link or Rental Buddy </w:t>
      </w:r>
      <w:r w:rsidR="00D44DF7" w:rsidRPr="000C0C21">
        <w:rPr>
          <w:i/>
          <w:iCs/>
          <w:sz w:val="26"/>
          <w:szCs w:val="26"/>
        </w:rPr>
        <w:t>app.</w:t>
      </w:r>
    </w:p>
    <w:p w:rsidR="00216717" w:rsidRDefault="00216717" w:rsidP="00571AA8">
      <w:pPr>
        <w:jc w:val="both"/>
        <w:rPr>
          <w:b/>
          <w:bCs/>
          <w:sz w:val="28"/>
          <w:szCs w:val="28"/>
        </w:rPr>
      </w:pPr>
    </w:p>
    <w:p w:rsidR="00D44DF7" w:rsidRDefault="00D44DF7" w:rsidP="00571AA8">
      <w:pPr>
        <w:jc w:val="both"/>
        <w:rPr>
          <w:b/>
          <w:bCs/>
          <w:sz w:val="28"/>
          <w:szCs w:val="28"/>
        </w:rPr>
      </w:pPr>
      <w:r w:rsidRPr="00D44DF7">
        <w:rPr>
          <w:b/>
          <w:bCs/>
          <w:sz w:val="28"/>
          <w:szCs w:val="28"/>
        </w:rPr>
        <w:t>Illustration</w:t>
      </w:r>
    </w:p>
    <w:tbl>
      <w:tblPr>
        <w:tblStyle w:val="GridTable4-Accent3"/>
        <w:tblW w:w="0" w:type="auto"/>
        <w:tblLook w:val="04A0" w:firstRow="1" w:lastRow="0" w:firstColumn="1" w:lastColumn="0" w:noHBand="0" w:noVBand="1"/>
      </w:tblPr>
      <w:tblGrid>
        <w:gridCol w:w="1875"/>
        <w:gridCol w:w="2160"/>
        <w:gridCol w:w="1800"/>
        <w:gridCol w:w="1362"/>
        <w:gridCol w:w="2418"/>
      </w:tblGrid>
      <w:tr w:rsidR="00597EA8" w:rsidTr="00F33312">
        <w:trPr>
          <w:cnfStyle w:val="100000000000" w:firstRow="1" w:lastRow="0" w:firstColumn="0" w:lastColumn="0" w:oddVBand="0" w:evenVBand="0" w:oddHBand="0" w:evenHBand="0" w:firstRowFirstColumn="0" w:firstRowLastColumn="0" w:lastRowFirstColumn="0" w:lastRowLastColumn="0"/>
          <w:trHeight w:val="951"/>
        </w:trPr>
        <w:tc>
          <w:tcPr>
            <w:cnfStyle w:val="001000000000" w:firstRow="0" w:lastRow="0" w:firstColumn="1" w:lastColumn="0" w:oddVBand="0" w:evenVBand="0" w:oddHBand="0" w:evenHBand="0" w:firstRowFirstColumn="0" w:firstRowLastColumn="0" w:lastRowFirstColumn="0" w:lastRowLastColumn="0"/>
            <w:tcW w:w="1875" w:type="dxa"/>
            <w:tcBorders>
              <w:top w:val="single" w:sz="12" w:space="0" w:color="auto"/>
              <w:left w:val="single" w:sz="12" w:space="0" w:color="auto"/>
              <w:bottom w:val="single" w:sz="12" w:space="0" w:color="auto"/>
              <w:right w:val="single" w:sz="12" w:space="0" w:color="auto"/>
            </w:tcBorders>
          </w:tcPr>
          <w:p w:rsidR="00D44DF7" w:rsidRPr="00D44DF7" w:rsidRDefault="00D44DF7" w:rsidP="00D44DF7">
            <w:pPr>
              <w:jc w:val="center"/>
              <w:rPr>
                <w:b w:val="0"/>
                <w:bCs w:val="0"/>
                <w:sz w:val="28"/>
                <w:szCs w:val="28"/>
              </w:rPr>
            </w:pPr>
            <w:r w:rsidRPr="00597EA8">
              <w:rPr>
                <w:color w:val="000000" w:themeColor="text1"/>
                <w:sz w:val="28"/>
                <w:szCs w:val="28"/>
              </w:rPr>
              <w:t>Start Notice Dat</w:t>
            </w:r>
            <w:r w:rsidR="00597EA8">
              <w:rPr>
                <w:color w:val="000000" w:themeColor="text1"/>
                <w:sz w:val="28"/>
                <w:szCs w:val="28"/>
              </w:rPr>
              <w:t>e</w:t>
            </w:r>
          </w:p>
        </w:tc>
        <w:tc>
          <w:tcPr>
            <w:tcW w:w="2160"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100000000000" w:firstRow="1" w:lastRow="0" w:firstColumn="0" w:lastColumn="0" w:oddVBand="0" w:evenVBand="0" w:oddHBand="0" w:evenHBand="0" w:firstRowFirstColumn="0" w:firstRowLastColumn="0" w:lastRowFirstColumn="0" w:lastRowLastColumn="0"/>
              <w:rPr>
                <w:b w:val="0"/>
                <w:bCs w:val="0"/>
                <w:sz w:val="28"/>
                <w:szCs w:val="28"/>
              </w:rPr>
            </w:pPr>
            <w:r w:rsidRPr="00597EA8">
              <w:rPr>
                <w:color w:val="000000" w:themeColor="text1"/>
                <w:sz w:val="28"/>
                <w:szCs w:val="28"/>
              </w:rPr>
              <w:t>Notice End Date (30 Days)</w:t>
            </w:r>
          </w:p>
        </w:tc>
        <w:tc>
          <w:tcPr>
            <w:tcW w:w="1800"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8"/>
                <w:szCs w:val="28"/>
              </w:rPr>
            </w:pPr>
            <w:r w:rsidRPr="00597EA8">
              <w:rPr>
                <w:color w:val="000000" w:themeColor="text1"/>
                <w:sz w:val="28"/>
                <w:szCs w:val="28"/>
              </w:rPr>
              <w:t>Move Out Date</w:t>
            </w:r>
          </w:p>
        </w:tc>
        <w:tc>
          <w:tcPr>
            <w:tcW w:w="1362"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8"/>
                <w:szCs w:val="28"/>
              </w:rPr>
            </w:pPr>
            <w:r w:rsidRPr="00597EA8">
              <w:rPr>
                <w:color w:val="000000" w:themeColor="text1"/>
                <w:sz w:val="28"/>
                <w:szCs w:val="28"/>
              </w:rPr>
              <w:t>Unpaid Days</w:t>
            </w:r>
          </w:p>
        </w:tc>
        <w:tc>
          <w:tcPr>
            <w:tcW w:w="2418"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100000000000" w:firstRow="1" w:lastRow="0" w:firstColumn="0" w:lastColumn="0" w:oddVBand="0" w:evenVBand="0" w:oddHBand="0" w:evenHBand="0" w:firstRowFirstColumn="0" w:firstRowLastColumn="0" w:lastRowFirstColumn="0" w:lastRowLastColumn="0"/>
              <w:rPr>
                <w:b w:val="0"/>
                <w:bCs w:val="0"/>
                <w:color w:val="000000" w:themeColor="text1"/>
                <w:sz w:val="28"/>
                <w:szCs w:val="28"/>
              </w:rPr>
            </w:pPr>
            <w:r w:rsidRPr="00597EA8">
              <w:rPr>
                <w:color w:val="000000" w:themeColor="text1"/>
                <w:sz w:val="28"/>
                <w:szCs w:val="28"/>
              </w:rPr>
              <w:t>Payment Mode</w:t>
            </w:r>
          </w:p>
        </w:tc>
      </w:tr>
      <w:tr w:rsidR="00597EA8" w:rsidTr="00F33312">
        <w:trPr>
          <w:cnfStyle w:val="000000100000" w:firstRow="0" w:lastRow="0" w:firstColumn="0" w:lastColumn="0" w:oddVBand="0" w:evenVBand="0" w:oddHBand="1" w:evenHBand="0" w:firstRowFirstColumn="0" w:firstRowLastColumn="0" w:lastRowFirstColumn="0" w:lastRowLastColumn="0"/>
          <w:trHeight w:val="870"/>
        </w:trPr>
        <w:tc>
          <w:tcPr>
            <w:cnfStyle w:val="001000000000" w:firstRow="0" w:lastRow="0" w:firstColumn="1" w:lastColumn="0" w:oddVBand="0" w:evenVBand="0" w:oddHBand="0" w:evenHBand="0" w:firstRowFirstColumn="0" w:firstRowLastColumn="0" w:lastRowFirstColumn="0" w:lastRowLastColumn="0"/>
            <w:tcW w:w="1875"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rPr>
                <w:b w:val="0"/>
                <w:bCs w:val="0"/>
              </w:rPr>
            </w:pPr>
            <w:r w:rsidRPr="00597EA8">
              <w:rPr>
                <w:b w:val="0"/>
                <w:bCs w:val="0"/>
              </w:rPr>
              <w:t>05 November</w:t>
            </w:r>
          </w:p>
        </w:tc>
        <w:tc>
          <w:tcPr>
            <w:tcW w:w="2160"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000000100000" w:firstRow="0" w:lastRow="0" w:firstColumn="0" w:lastColumn="0" w:oddVBand="0" w:evenVBand="0" w:oddHBand="1" w:evenHBand="0" w:firstRowFirstColumn="0" w:firstRowLastColumn="0" w:lastRowFirstColumn="0" w:lastRowLastColumn="0"/>
              <w:rPr>
                <w:b/>
                <w:bCs/>
              </w:rPr>
            </w:pPr>
            <w:r w:rsidRPr="00597EA8">
              <w:t>4 December</w:t>
            </w:r>
          </w:p>
        </w:tc>
        <w:tc>
          <w:tcPr>
            <w:tcW w:w="1800"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000000100000" w:firstRow="0" w:lastRow="0" w:firstColumn="0" w:lastColumn="0" w:oddVBand="0" w:evenVBand="0" w:oddHBand="1" w:evenHBand="0" w:firstRowFirstColumn="0" w:firstRowLastColumn="0" w:lastRowFirstColumn="0" w:lastRowLastColumn="0"/>
              <w:rPr>
                <w:b/>
                <w:bCs/>
              </w:rPr>
            </w:pPr>
            <w:r w:rsidRPr="00597EA8">
              <w:t>4 December</w:t>
            </w:r>
          </w:p>
        </w:tc>
        <w:tc>
          <w:tcPr>
            <w:tcW w:w="1362"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000000100000" w:firstRow="0" w:lastRow="0" w:firstColumn="0" w:lastColumn="0" w:oddVBand="0" w:evenVBand="0" w:oddHBand="1" w:evenHBand="0" w:firstRowFirstColumn="0" w:firstRowLastColumn="0" w:lastRowFirstColumn="0" w:lastRowLastColumn="0"/>
              <w:rPr>
                <w:b/>
                <w:bCs/>
              </w:rPr>
            </w:pPr>
            <w:r w:rsidRPr="00597EA8">
              <w:t>4</w:t>
            </w:r>
          </w:p>
        </w:tc>
        <w:tc>
          <w:tcPr>
            <w:tcW w:w="2418"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000000100000" w:firstRow="0" w:lastRow="0" w:firstColumn="0" w:lastColumn="0" w:oddVBand="0" w:evenVBand="0" w:oddHBand="1" w:evenHBand="0" w:firstRowFirstColumn="0" w:firstRowLastColumn="0" w:lastRowFirstColumn="0" w:lastRowLastColumn="0"/>
              <w:rPr>
                <w:b/>
                <w:bCs/>
              </w:rPr>
            </w:pPr>
            <w:r w:rsidRPr="00597EA8">
              <w:t>Adjustment from Security Deposit</w:t>
            </w:r>
          </w:p>
        </w:tc>
      </w:tr>
      <w:tr w:rsidR="00F33312" w:rsidTr="00F33312">
        <w:trPr>
          <w:trHeight w:val="690"/>
        </w:trPr>
        <w:tc>
          <w:tcPr>
            <w:cnfStyle w:val="001000000000" w:firstRow="0" w:lastRow="0" w:firstColumn="1" w:lastColumn="0" w:oddVBand="0" w:evenVBand="0" w:oddHBand="0" w:evenHBand="0" w:firstRowFirstColumn="0" w:firstRowLastColumn="0" w:lastRowFirstColumn="0" w:lastRowLastColumn="0"/>
            <w:tcW w:w="1875"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rPr>
                <w:b w:val="0"/>
                <w:bCs w:val="0"/>
              </w:rPr>
            </w:pPr>
            <w:r w:rsidRPr="00597EA8">
              <w:rPr>
                <w:b w:val="0"/>
                <w:bCs w:val="0"/>
              </w:rPr>
              <w:t>12 November</w:t>
            </w:r>
          </w:p>
        </w:tc>
        <w:tc>
          <w:tcPr>
            <w:tcW w:w="2160"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000000000000" w:firstRow="0" w:lastRow="0" w:firstColumn="0" w:lastColumn="0" w:oddVBand="0" w:evenVBand="0" w:oddHBand="0" w:evenHBand="0" w:firstRowFirstColumn="0" w:firstRowLastColumn="0" w:lastRowFirstColumn="0" w:lastRowLastColumn="0"/>
              <w:rPr>
                <w:b/>
                <w:bCs/>
              </w:rPr>
            </w:pPr>
            <w:r w:rsidRPr="00597EA8">
              <w:t>11 December</w:t>
            </w:r>
          </w:p>
        </w:tc>
        <w:tc>
          <w:tcPr>
            <w:tcW w:w="1800"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000000000000" w:firstRow="0" w:lastRow="0" w:firstColumn="0" w:lastColumn="0" w:oddVBand="0" w:evenVBand="0" w:oddHBand="0" w:evenHBand="0" w:firstRowFirstColumn="0" w:firstRowLastColumn="0" w:lastRowFirstColumn="0" w:lastRowLastColumn="0"/>
              <w:rPr>
                <w:b/>
                <w:bCs/>
              </w:rPr>
            </w:pPr>
            <w:r w:rsidRPr="00597EA8">
              <w:t>4 December</w:t>
            </w:r>
          </w:p>
        </w:tc>
        <w:tc>
          <w:tcPr>
            <w:tcW w:w="1362"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000000000000" w:firstRow="0" w:lastRow="0" w:firstColumn="0" w:lastColumn="0" w:oddVBand="0" w:evenVBand="0" w:oddHBand="0" w:evenHBand="0" w:firstRowFirstColumn="0" w:firstRowLastColumn="0" w:lastRowFirstColumn="0" w:lastRowLastColumn="0"/>
              <w:rPr>
                <w:b/>
                <w:bCs/>
              </w:rPr>
            </w:pPr>
            <w:r w:rsidRPr="00597EA8">
              <w:t>11</w:t>
            </w:r>
          </w:p>
        </w:tc>
        <w:tc>
          <w:tcPr>
            <w:tcW w:w="2418"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000000000000" w:firstRow="0" w:lastRow="0" w:firstColumn="0" w:lastColumn="0" w:oddVBand="0" w:evenVBand="0" w:oddHBand="0" w:evenHBand="0" w:firstRowFirstColumn="0" w:firstRowLastColumn="0" w:lastRowFirstColumn="0" w:lastRowLastColumn="0"/>
              <w:rPr>
                <w:b/>
                <w:bCs/>
              </w:rPr>
            </w:pPr>
            <w:r w:rsidRPr="00597EA8">
              <w:t>Via Payment Link</w:t>
            </w:r>
          </w:p>
        </w:tc>
      </w:tr>
      <w:tr w:rsidR="00597EA8" w:rsidTr="00F33312">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1875"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rPr>
                <w:b w:val="0"/>
                <w:bCs w:val="0"/>
              </w:rPr>
            </w:pPr>
            <w:r w:rsidRPr="00597EA8">
              <w:rPr>
                <w:b w:val="0"/>
                <w:bCs w:val="0"/>
              </w:rPr>
              <w:t>15 November</w:t>
            </w:r>
          </w:p>
        </w:tc>
        <w:tc>
          <w:tcPr>
            <w:tcW w:w="2160"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000000100000" w:firstRow="0" w:lastRow="0" w:firstColumn="0" w:lastColumn="0" w:oddVBand="0" w:evenVBand="0" w:oddHBand="1" w:evenHBand="0" w:firstRowFirstColumn="0" w:firstRowLastColumn="0" w:lastRowFirstColumn="0" w:lastRowLastColumn="0"/>
              <w:rPr>
                <w:b/>
                <w:bCs/>
              </w:rPr>
            </w:pPr>
            <w:r w:rsidRPr="00597EA8">
              <w:t>14 December</w:t>
            </w:r>
          </w:p>
        </w:tc>
        <w:tc>
          <w:tcPr>
            <w:tcW w:w="1800"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000000100000" w:firstRow="0" w:lastRow="0" w:firstColumn="0" w:lastColumn="0" w:oddVBand="0" w:evenVBand="0" w:oddHBand="1" w:evenHBand="0" w:firstRowFirstColumn="0" w:firstRowLastColumn="0" w:lastRowFirstColumn="0" w:lastRowLastColumn="0"/>
              <w:rPr>
                <w:b/>
                <w:bCs/>
              </w:rPr>
            </w:pPr>
            <w:r w:rsidRPr="00597EA8">
              <w:t>25 November</w:t>
            </w:r>
          </w:p>
        </w:tc>
        <w:tc>
          <w:tcPr>
            <w:tcW w:w="1362"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000000100000" w:firstRow="0" w:lastRow="0" w:firstColumn="0" w:lastColumn="0" w:oddVBand="0" w:evenVBand="0" w:oddHBand="1" w:evenHBand="0" w:firstRowFirstColumn="0" w:firstRowLastColumn="0" w:lastRowFirstColumn="0" w:lastRowLastColumn="0"/>
              <w:rPr>
                <w:b/>
                <w:bCs/>
              </w:rPr>
            </w:pPr>
            <w:r w:rsidRPr="00597EA8">
              <w:t>14</w:t>
            </w:r>
          </w:p>
        </w:tc>
        <w:tc>
          <w:tcPr>
            <w:tcW w:w="2418" w:type="dxa"/>
            <w:tcBorders>
              <w:top w:val="single" w:sz="12" w:space="0" w:color="auto"/>
              <w:left w:val="single" w:sz="12" w:space="0" w:color="auto"/>
              <w:bottom w:val="single" w:sz="12" w:space="0" w:color="auto"/>
              <w:right w:val="single" w:sz="12" w:space="0" w:color="auto"/>
            </w:tcBorders>
          </w:tcPr>
          <w:p w:rsidR="00D44DF7" w:rsidRPr="00597EA8" w:rsidRDefault="00597EA8" w:rsidP="00597EA8">
            <w:pPr>
              <w:jc w:val="center"/>
              <w:cnfStyle w:val="000000100000" w:firstRow="0" w:lastRow="0" w:firstColumn="0" w:lastColumn="0" w:oddVBand="0" w:evenVBand="0" w:oddHBand="1" w:evenHBand="0" w:firstRowFirstColumn="0" w:firstRowLastColumn="0" w:lastRowFirstColumn="0" w:lastRowLastColumn="0"/>
              <w:rPr>
                <w:b/>
                <w:bCs/>
              </w:rPr>
            </w:pPr>
            <w:r w:rsidRPr="00597EA8">
              <w:t>Adjustment from Security deposit</w:t>
            </w:r>
          </w:p>
        </w:tc>
      </w:tr>
    </w:tbl>
    <w:p w:rsidR="00216717" w:rsidRDefault="00216717" w:rsidP="00571AA8">
      <w:pPr>
        <w:jc w:val="both"/>
        <w:rPr>
          <w:b/>
          <w:bCs/>
          <w:sz w:val="28"/>
          <w:szCs w:val="28"/>
        </w:rPr>
      </w:pPr>
    </w:p>
    <w:p w:rsidR="00216717" w:rsidRDefault="00216717" w:rsidP="00571AA8">
      <w:pPr>
        <w:jc w:val="both"/>
        <w:rPr>
          <w:b/>
          <w:bCs/>
          <w:sz w:val="28"/>
          <w:szCs w:val="28"/>
        </w:rPr>
      </w:pPr>
    </w:p>
    <w:p w:rsidR="00597EA8" w:rsidRDefault="00597EA8" w:rsidP="00571AA8">
      <w:pPr>
        <w:jc w:val="both"/>
      </w:pPr>
      <w:r w:rsidRPr="00597EA8">
        <w:rPr>
          <w:b/>
          <w:bCs/>
          <w:sz w:val="28"/>
          <w:szCs w:val="28"/>
        </w:rPr>
        <w:lastRenderedPageBreak/>
        <w:t>Extending your stay</w:t>
      </w:r>
      <w:r>
        <w:t xml:space="preserve"> </w:t>
      </w:r>
    </w:p>
    <w:p w:rsidR="00597EA8" w:rsidRPr="000C0C21" w:rsidRDefault="009E2B3B" w:rsidP="009E2B3B">
      <w:pPr>
        <w:rPr>
          <w:i/>
          <w:iCs/>
          <w:sz w:val="26"/>
          <w:szCs w:val="26"/>
        </w:rPr>
      </w:pPr>
      <w:r w:rsidRPr="000C0C21">
        <w:rPr>
          <w:i/>
          <w:iCs/>
          <w:sz w:val="26"/>
          <w:szCs w:val="26"/>
        </w:rPr>
        <w:t xml:space="preserve">      </w:t>
      </w:r>
      <w:r w:rsidR="00271903" w:rsidRPr="000C0C21">
        <w:rPr>
          <w:i/>
          <w:iCs/>
          <w:sz w:val="26"/>
          <w:szCs w:val="26"/>
        </w:rPr>
        <w:t>- Notify us on Rental Buddy</w:t>
      </w:r>
      <w:r w:rsidR="00597EA8" w:rsidRPr="000C0C21">
        <w:rPr>
          <w:i/>
          <w:iCs/>
          <w:sz w:val="26"/>
          <w:szCs w:val="26"/>
        </w:rPr>
        <w:t xml:space="preserve"> app at least 7 day</w:t>
      </w:r>
      <w:r w:rsidRPr="000C0C21">
        <w:rPr>
          <w:i/>
          <w:iCs/>
          <w:sz w:val="26"/>
          <w:szCs w:val="26"/>
        </w:rPr>
        <w:t xml:space="preserve">s before your Move-Out Date and </w:t>
      </w:r>
      <w:r w:rsidR="00597EA8" w:rsidRPr="000C0C21">
        <w:rPr>
          <w:i/>
          <w:iCs/>
          <w:sz w:val="26"/>
          <w:szCs w:val="26"/>
        </w:rPr>
        <w:t>reschedule/cancellation isn’t possible wit</w:t>
      </w:r>
      <w:r w:rsidRPr="000C0C21">
        <w:rPr>
          <w:i/>
          <w:iCs/>
          <w:sz w:val="26"/>
          <w:szCs w:val="26"/>
        </w:rPr>
        <w:t>hin 7 days before move-out date.</w:t>
      </w:r>
    </w:p>
    <w:p w:rsidR="00597EA8" w:rsidRPr="000C0C21" w:rsidRDefault="009E2B3B" w:rsidP="009E2B3B">
      <w:pPr>
        <w:rPr>
          <w:i/>
          <w:iCs/>
          <w:sz w:val="26"/>
          <w:szCs w:val="26"/>
        </w:rPr>
      </w:pPr>
      <w:r w:rsidRPr="000C0C21">
        <w:rPr>
          <w:i/>
          <w:iCs/>
          <w:sz w:val="26"/>
          <w:szCs w:val="26"/>
        </w:rPr>
        <w:t xml:space="preserve">      </w:t>
      </w:r>
      <w:r w:rsidR="00597EA8" w:rsidRPr="000C0C21">
        <w:rPr>
          <w:i/>
          <w:iCs/>
          <w:sz w:val="26"/>
          <w:szCs w:val="26"/>
        </w:rPr>
        <w:t>- Pay charges v</w:t>
      </w:r>
      <w:r w:rsidR="00271903" w:rsidRPr="000C0C21">
        <w:rPr>
          <w:i/>
          <w:iCs/>
          <w:sz w:val="26"/>
          <w:szCs w:val="26"/>
        </w:rPr>
        <w:t>ia payment link or Rental Buddy</w:t>
      </w:r>
      <w:r w:rsidRPr="000C0C21">
        <w:rPr>
          <w:i/>
          <w:iCs/>
          <w:sz w:val="26"/>
          <w:szCs w:val="26"/>
        </w:rPr>
        <w:t xml:space="preserve"> app.</w:t>
      </w:r>
    </w:p>
    <w:p w:rsidR="00597EA8" w:rsidRPr="000C0C21" w:rsidRDefault="009E2B3B" w:rsidP="009E2B3B">
      <w:pPr>
        <w:rPr>
          <w:i/>
          <w:iCs/>
          <w:sz w:val="26"/>
          <w:szCs w:val="26"/>
        </w:rPr>
      </w:pPr>
      <w:r w:rsidRPr="000C0C21">
        <w:rPr>
          <w:i/>
          <w:iCs/>
          <w:sz w:val="26"/>
          <w:szCs w:val="26"/>
        </w:rPr>
        <w:t xml:space="preserve">      </w:t>
      </w:r>
      <w:r w:rsidR="00597EA8" w:rsidRPr="000C0C21">
        <w:rPr>
          <w:i/>
          <w:iCs/>
          <w:sz w:val="26"/>
          <w:szCs w:val="26"/>
        </w:rPr>
        <w:t>- Extension request will be accepted only once and is subject to availability</w:t>
      </w:r>
      <w:r w:rsidRPr="000C0C21">
        <w:rPr>
          <w:i/>
          <w:iCs/>
          <w:sz w:val="26"/>
          <w:szCs w:val="26"/>
        </w:rPr>
        <w:t>.</w:t>
      </w:r>
      <w:r w:rsidR="00597EA8" w:rsidRPr="000C0C21">
        <w:rPr>
          <w:i/>
          <w:iCs/>
          <w:sz w:val="26"/>
          <w:szCs w:val="26"/>
        </w:rPr>
        <w:t xml:space="preserve"> </w:t>
      </w:r>
    </w:p>
    <w:p w:rsidR="00597EA8" w:rsidRPr="000C0C21" w:rsidRDefault="00597EA8" w:rsidP="00571AA8">
      <w:pPr>
        <w:jc w:val="both"/>
        <w:rPr>
          <w:sz w:val="26"/>
          <w:szCs w:val="26"/>
        </w:rPr>
      </w:pPr>
      <w:r w:rsidRPr="000C0C21">
        <w:rPr>
          <w:b/>
          <w:bCs/>
          <w:sz w:val="26"/>
          <w:szCs w:val="26"/>
        </w:rPr>
        <w:t>Compulsory deductions from Security Deposit Amount</w:t>
      </w:r>
      <w:r w:rsidRPr="000C0C21">
        <w:rPr>
          <w:sz w:val="26"/>
          <w:szCs w:val="26"/>
        </w:rPr>
        <w:t xml:space="preserve"> </w:t>
      </w:r>
    </w:p>
    <w:p w:rsidR="00597EA8" w:rsidRPr="000C0C21" w:rsidRDefault="009E2B3B" w:rsidP="00571AA8">
      <w:pPr>
        <w:jc w:val="both"/>
        <w:rPr>
          <w:i/>
          <w:iCs/>
          <w:sz w:val="26"/>
          <w:szCs w:val="26"/>
        </w:rPr>
      </w:pPr>
      <w:r w:rsidRPr="000C0C21">
        <w:rPr>
          <w:i/>
          <w:iCs/>
          <w:sz w:val="26"/>
          <w:szCs w:val="26"/>
        </w:rPr>
        <w:t xml:space="preserve">      </w:t>
      </w:r>
      <w:r w:rsidR="00597EA8" w:rsidRPr="000C0C21">
        <w:rPr>
          <w:i/>
          <w:iCs/>
          <w:sz w:val="26"/>
          <w:szCs w:val="26"/>
        </w:rPr>
        <w:t xml:space="preserve">- Any outstanding amount payable by you to us. </w:t>
      </w:r>
    </w:p>
    <w:p w:rsidR="00597EA8" w:rsidRPr="000C0C21" w:rsidRDefault="009E2B3B" w:rsidP="00571AA8">
      <w:pPr>
        <w:jc w:val="both"/>
        <w:rPr>
          <w:i/>
          <w:iCs/>
          <w:sz w:val="26"/>
          <w:szCs w:val="26"/>
        </w:rPr>
      </w:pPr>
      <w:r w:rsidRPr="000C0C21">
        <w:rPr>
          <w:i/>
          <w:iCs/>
          <w:sz w:val="26"/>
          <w:szCs w:val="26"/>
        </w:rPr>
        <w:t xml:space="preserve">      </w:t>
      </w:r>
      <w:r w:rsidR="00597EA8" w:rsidRPr="000C0C21">
        <w:rPr>
          <w:i/>
          <w:iCs/>
          <w:sz w:val="26"/>
          <w:szCs w:val="26"/>
        </w:rPr>
        <w:t xml:space="preserve">- KYC Charges: ₹500 will be adjusted from the security deposit as KYC charges. </w:t>
      </w:r>
    </w:p>
    <w:p w:rsidR="00D44DF7" w:rsidRPr="000C0C21" w:rsidRDefault="009E2B3B" w:rsidP="00571AA8">
      <w:pPr>
        <w:jc w:val="both"/>
        <w:rPr>
          <w:i/>
          <w:iCs/>
          <w:sz w:val="26"/>
          <w:szCs w:val="26"/>
        </w:rPr>
      </w:pPr>
      <w:r w:rsidRPr="000C0C21">
        <w:rPr>
          <w:i/>
          <w:iCs/>
          <w:sz w:val="26"/>
          <w:szCs w:val="26"/>
        </w:rPr>
        <w:t xml:space="preserve">      </w:t>
      </w:r>
      <w:r w:rsidR="00597EA8" w:rsidRPr="000C0C21">
        <w:rPr>
          <w:i/>
          <w:iCs/>
          <w:sz w:val="26"/>
          <w:szCs w:val="26"/>
        </w:rPr>
        <w:t>- Cleaning fee of ₹999 will be adjusted against the security deposit, if the resident moves out within 120 days of lease start date.</w:t>
      </w:r>
    </w:p>
    <w:p w:rsidR="009E2B3B" w:rsidRPr="00C27FF7" w:rsidRDefault="009E2B3B" w:rsidP="009E2B3B">
      <w:pPr>
        <w:pStyle w:val="ListParagraph"/>
        <w:numPr>
          <w:ilvl w:val="0"/>
          <w:numId w:val="2"/>
        </w:numPr>
        <w:rPr>
          <w:b/>
          <w:bCs/>
          <w:color w:val="002060"/>
          <w:sz w:val="36"/>
          <w:szCs w:val="36"/>
          <w:u w:val="single"/>
        </w:rPr>
      </w:pPr>
      <w:r w:rsidRPr="00C27FF7">
        <w:rPr>
          <w:b/>
          <w:bCs/>
          <w:color w:val="002060"/>
          <w:sz w:val="36"/>
          <w:szCs w:val="36"/>
          <w:u w:val="single"/>
        </w:rPr>
        <w:t>Cancellation Policy</w:t>
      </w:r>
    </w:p>
    <w:p w:rsidR="009E2B3B" w:rsidRDefault="009E2B3B" w:rsidP="009E2B3B">
      <w:pPr>
        <w:rPr>
          <w:sz w:val="28"/>
          <w:szCs w:val="28"/>
        </w:rPr>
      </w:pPr>
      <w:r w:rsidRPr="009E2B3B">
        <w:rPr>
          <w:b/>
          <w:bCs/>
          <w:sz w:val="28"/>
          <w:szCs w:val="28"/>
        </w:rPr>
        <w:t>Cancellation here refers to all those bookings</w:t>
      </w:r>
      <w:r w:rsidRPr="009E2B3B">
        <w:rPr>
          <w:sz w:val="28"/>
          <w:szCs w:val="28"/>
        </w:rPr>
        <w:t xml:space="preserve"> </w:t>
      </w:r>
    </w:p>
    <w:p w:rsidR="009E2B3B" w:rsidRPr="000C0C21" w:rsidRDefault="009E2B3B" w:rsidP="009E2B3B">
      <w:pPr>
        <w:rPr>
          <w:i/>
          <w:iCs/>
          <w:sz w:val="26"/>
          <w:szCs w:val="26"/>
        </w:rPr>
      </w:pPr>
      <w:r w:rsidRPr="000C0C21">
        <w:rPr>
          <w:i/>
          <w:iCs/>
          <w:sz w:val="26"/>
          <w:szCs w:val="26"/>
        </w:rPr>
        <w:t xml:space="preserve">- Where you want to cancel before Move-in / Lease Start Date. </w:t>
      </w:r>
    </w:p>
    <w:p w:rsidR="009E2B3B" w:rsidRPr="000C0C21" w:rsidRDefault="009E2B3B" w:rsidP="009E2B3B">
      <w:pPr>
        <w:rPr>
          <w:i/>
          <w:iCs/>
          <w:sz w:val="26"/>
          <w:szCs w:val="26"/>
        </w:rPr>
      </w:pPr>
      <w:r w:rsidRPr="000C0C21">
        <w:rPr>
          <w:i/>
          <w:iCs/>
          <w:sz w:val="26"/>
          <w:szCs w:val="26"/>
        </w:rPr>
        <w:t>- Where you checked in and wants to cancel before completing 1 month (our minimum stay).</w:t>
      </w:r>
    </w:p>
    <w:p w:rsidR="009E2B3B" w:rsidRDefault="009E2B3B" w:rsidP="009E2B3B">
      <w:pPr>
        <w:rPr>
          <w:sz w:val="28"/>
          <w:szCs w:val="28"/>
        </w:rPr>
      </w:pPr>
      <w:r w:rsidRPr="009E2B3B">
        <w:rPr>
          <w:b/>
          <w:bCs/>
          <w:sz w:val="28"/>
          <w:szCs w:val="28"/>
        </w:rPr>
        <w:t>The cancellation policy is as follows</w:t>
      </w:r>
      <w:r w:rsidRPr="009E2B3B">
        <w:rPr>
          <w:sz w:val="28"/>
          <w:szCs w:val="28"/>
        </w:rPr>
        <w:t xml:space="preserve"> </w:t>
      </w:r>
    </w:p>
    <w:p w:rsidR="009E2B3B" w:rsidRPr="000C0C21" w:rsidRDefault="009E2B3B" w:rsidP="009E2B3B">
      <w:pPr>
        <w:rPr>
          <w:i/>
          <w:iCs/>
          <w:sz w:val="26"/>
          <w:szCs w:val="26"/>
        </w:rPr>
      </w:pPr>
      <w:r w:rsidRPr="000C0C21">
        <w:rPr>
          <w:i/>
          <w:iCs/>
          <w:sz w:val="26"/>
          <w:szCs w:val="26"/>
        </w:rPr>
        <w:t xml:space="preserve">- Cancellation here refers to all those confirmed bookings where you want to cancel before move-in / lease start date. </w:t>
      </w:r>
    </w:p>
    <w:p w:rsidR="009E2B3B" w:rsidRPr="000C0C21" w:rsidRDefault="00271903" w:rsidP="009E2B3B">
      <w:pPr>
        <w:rPr>
          <w:b/>
          <w:bCs/>
          <w:i/>
          <w:iCs/>
          <w:sz w:val="26"/>
          <w:szCs w:val="26"/>
          <w:u w:val="single"/>
        </w:rPr>
      </w:pPr>
      <w:r w:rsidRPr="000C0C21">
        <w:rPr>
          <w:i/>
          <w:iCs/>
          <w:sz w:val="26"/>
          <w:szCs w:val="26"/>
        </w:rPr>
        <w:t>- A charge of Rs. 1</w:t>
      </w:r>
      <w:r w:rsidR="009E2B3B" w:rsidRPr="000C0C21">
        <w:rPr>
          <w:i/>
          <w:iCs/>
          <w:sz w:val="26"/>
          <w:szCs w:val="26"/>
        </w:rPr>
        <w:t>,000 per bed will be levied in case you want to cancel the booking.</w:t>
      </w:r>
    </w:p>
    <w:p w:rsidR="009E2B3B" w:rsidRPr="000C0C21" w:rsidRDefault="009E2B3B" w:rsidP="00571AA8">
      <w:pPr>
        <w:jc w:val="both"/>
        <w:rPr>
          <w:b/>
          <w:bCs/>
          <w:i/>
          <w:iCs/>
          <w:sz w:val="28"/>
          <w:szCs w:val="28"/>
        </w:rPr>
      </w:pPr>
    </w:p>
    <w:sectPr w:rsidR="009E2B3B" w:rsidRPr="000C0C21" w:rsidSect="00F33312">
      <w:headerReference w:type="default" r:id="rId7"/>
      <w:pgSz w:w="11906" w:h="16838"/>
      <w:pgMar w:top="1440" w:right="1080" w:bottom="1440" w:left="1080" w:header="708" w:footer="708" w:gutter="0"/>
      <w:pgBorders w:offsetFrom="page">
        <w:top w:val="thickThinMediumGap" w:sz="24" w:space="24" w:color="1F3864" w:themeColor="accent5" w:themeShade="80"/>
        <w:left w:val="thickThinMediumGap" w:sz="24" w:space="24" w:color="1F3864" w:themeColor="accent5" w:themeShade="80"/>
        <w:bottom w:val="thinThickMediumGap" w:sz="24" w:space="24" w:color="1F3864" w:themeColor="accent5" w:themeShade="80"/>
        <w:right w:val="thinThickMediumGap" w:sz="24" w:space="24" w:color="1F3864" w:themeColor="accent5" w:themeShade="80"/>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2638D" w:rsidRDefault="00D2638D" w:rsidP="00C50E7D">
      <w:pPr>
        <w:spacing w:after="0" w:line="240" w:lineRule="auto"/>
      </w:pPr>
      <w:r>
        <w:separator/>
      </w:r>
    </w:p>
  </w:endnote>
  <w:endnote w:type="continuationSeparator" w:id="0">
    <w:p w:rsidR="00D2638D" w:rsidRDefault="00D2638D" w:rsidP="00C50E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Bahnschrift Light"/>
    <w:panose1 w:val="020B0502040204020203"/>
    <w:charset w:val="01"/>
    <w:family w:val="roman"/>
    <w:pitch w:val="variable"/>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2638D" w:rsidRDefault="00D2638D" w:rsidP="00C50E7D">
      <w:pPr>
        <w:spacing w:after="0" w:line="240" w:lineRule="auto"/>
      </w:pPr>
      <w:r>
        <w:separator/>
      </w:r>
    </w:p>
  </w:footnote>
  <w:footnote w:type="continuationSeparator" w:id="0">
    <w:p w:rsidR="00D2638D" w:rsidRDefault="00D2638D" w:rsidP="00C50E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36653560"/>
      <w:docPartObj>
        <w:docPartGallery w:val="Page Numbers (Top of Page)"/>
        <w:docPartUnique/>
      </w:docPartObj>
    </w:sdtPr>
    <w:sdtEndPr>
      <w:rPr>
        <w:b/>
        <w:bCs/>
        <w:noProof/>
        <w:color w:val="auto"/>
        <w:spacing w:val="0"/>
      </w:rPr>
    </w:sdtEndPr>
    <w:sdtContent>
      <w:p w:rsidR="009E2B3B" w:rsidRDefault="009E2B3B">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A57E7B" w:rsidRPr="00A57E7B">
          <w:rPr>
            <w:b/>
            <w:bCs/>
            <w:noProof/>
          </w:rPr>
          <w:t>1</w:t>
        </w:r>
        <w:r>
          <w:rPr>
            <w:b/>
            <w:bCs/>
            <w:noProof/>
          </w:rPr>
          <w:fldChar w:fldCharType="end"/>
        </w:r>
      </w:p>
    </w:sdtContent>
  </w:sdt>
  <w:p w:rsidR="009E2B3B" w:rsidRDefault="009E2B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2472D"/>
    <w:multiLevelType w:val="hybridMultilevel"/>
    <w:tmpl w:val="8550C0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D97A16"/>
    <w:multiLevelType w:val="hybridMultilevel"/>
    <w:tmpl w:val="EFA072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D25972"/>
    <w:multiLevelType w:val="hybridMultilevel"/>
    <w:tmpl w:val="65F2742A"/>
    <w:lvl w:ilvl="0" w:tplc="8B861066">
      <w:numFmt w:val="bullet"/>
      <w:lvlText w:val="-"/>
      <w:lvlJc w:val="left"/>
      <w:pPr>
        <w:ind w:left="720" w:hanging="360"/>
      </w:pPr>
      <w:rPr>
        <w:rFonts w:ascii="Calibri" w:eastAsiaTheme="minorHAnsi" w:hAnsi="Calibri" w:cs="Calibri" w:hint="default"/>
        <w:b w:val="0"/>
        <w:u w:val="no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E7D"/>
    <w:rsid w:val="000C0C21"/>
    <w:rsid w:val="000F6985"/>
    <w:rsid w:val="001507BE"/>
    <w:rsid w:val="00216717"/>
    <w:rsid w:val="0024175F"/>
    <w:rsid w:val="00271903"/>
    <w:rsid w:val="003609E0"/>
    <w:rsid w:val="004C0D7D"/>
    <w:rsid w:val="004E40E6"/>
    <w:rsid w:val="00571AA8"/>
    <w:rsid w:val="00574129"/>
    <w:rsid w:val="00597EA8"/>
    <w:rsid w:val="005A6EB1"/>
    <w:rsid w:val="00794097"/>
    <w:rsid w:val="00811AB1"/>
    <w:rsid w:val="008E78A8"/>
    <w:rsid w:val="009E2B3B"/>
    <w:rsid w:val="00A57E7B"/>
    <w:rsid w:val="00C27FF7"/>
    <w:rsid w:val="00C50E7D"/>
    <w:rsid w:val="00D2638D"/>
    <w:rsid w:val="00D44DF7"/>
    <w:rsid w:val="00E5712A"/>
    <w:rsid w:val="00E57E60"/>
    <w:rsid w:val="00F33312"/>
  </w:rsids>
  <m:mathPr>
    <m:mathFont m:val="Cambria Math"/>
    <m:brkBin m:val="before"/>
    <m:brkBinSub m:val="--"/>
    <m:smallFrac m:val="0"/>
    <m:dispDef/>
    <m:lMargin m:val="0"/>
    <m:rMargin m:val="0"/>
    <m:defJc m:val="centerGroup"/>
    <m:wrapIndent m:val="1440"/>
    <m:intLim m:val="subSup"/>
    <m:naryLim m:val="undOvr"/>
  </m:mathPr>
  <w:themeFontLang w:val="en-IN"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34C5C"/>
  <w15:chartTrackingRefBased/>
  <w15:docId w15:val="{029A9013-19EA-4F1D-93D0-5577A7744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E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C50E7D"/>
  </w:style>
  <w:style w:type="paragraph" w:styleId="Footer">
    <w:name w:val="footer"/>
    <w:basedOn w:val="Normal"/>
    <w:link w:val="FooterChar"/>
    <w:uiPriority w:val="99"/>
    <w:unhideWhenUsed/>
    <w:rsid w:val="00C50E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C50E7D"/>
  </w:style>
  <w:style w:type="paragraph" w:styleId="ListParagraph">
    <w:name w:val="List Paragraph"/>
    <w:basedOn w:val="Normal"/>
    <w:uiPriority w:val="34"/>
    <w:qFormat/>
    <w:rsid w:val="00571AA8"/>
    <w:pPr>
      <w:ind w:left="720"/>
      <w:contextualSpacing/>
    </w:pPr>
  </w:style>
  <w:style w:type="table" w:styleId="TableGrid">
    <w:name w:val="Table Grid"/>
    <w:basedOn w:val="TableNormal"/>
    <w:uiPriority w:val="39"/>
    <w:rsid w:val="00D44D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3">
    <w:name w:val="List Table 3 Accent 3"/>
    <w:basedOn w:val="TableNormal"/>
    <w:uiPriority w:val="48"/>
    <w:rsid w:val="00D44DF7"/>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GridTable6Colorful-Accent3">
    <w:name w:val="Grid Table 6 Colorful Accent 3"/>
    <w:basedOn w:val="TableNormal"/>
    <w:uiPriority w:val="51"/>
    <w:rsid w:val="00D44DF7"/>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3">
    <w:name w:val="Grid Table 4 Accent 3"/>
    <w:basedOn w:val="TableNormal"/>
    <w:uiPriority w:val="49"/>
    <w:rsid w:val="00D44DF7"/>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NoSpacing">
    <w:name w:val="No Spacing"/>
    <w:link w:val="NoSpacingChar"/>
    <w:uiPriority w:val="1"/>
    <w:qFormat/>
    <w:rsid w:val="00794097"/>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94097"/>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581</TotalTime>
  <Pages>4</Pages>
  <Words>658</Words>
  <Characters>3752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Guest Policies</dc:title>
  <dc:subject>Read Carefully</dc:subject>
  <dc:creator>Sabir Ahammed Khan</dc:creator>
  <cp:keywords/>
  <dc:description/>
  <cp:lastModifiedBy>Sabir Ahammed Khan</cp:lastModifiedBy>
  <cp:revision>12</cp:revision>
  <dcterms:created xsi:type="dcterms:W3CDTF">2019-10-04T05:20:00Z</dcterms:created>
  <dcterms:modified xsi:type="dcterms:W3CDTF">2019-10-07T18:13:00Z</dcterms:modified>
</cp:coreProperties>
</file>