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13321F" w14:textId="77777777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77777777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многие рутинные обязанности уже делегированы или находятся на пути к этому. Например, доставка продуктов или доставка рациона питания. Таким образом можно сэкономить много времени для клиентов.</w:t>
      </w:r>
    </w:p>
    <w:p w14:paraId="6E520108" w14:textId="77777777" w:rsidR="00AB14DE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77777777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она 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послестроительная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Представленная автоматизированная система предоставляет пользователям возможность выбирать тип объекта для уборки, включая 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 xml:space="preserve">: выбирается тип убираемого объекта для понимания </w:t>
      </w:r>
      <w:proofErr w:type="spellStart"/>
      <w:r w:rsidR="00DA144A">
        <w:rPr>
          <w:rFonts w:ascii="Times New Roman" w:hAnsi="Times New Roman" w:cs="Times New Roman"/>
          <w:sz w:val="28"/>
        </w:rPr>
        <w:t>клинером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 xml:space="preserve">: данный шаг уточняет объем уборки, чтобы </w:t>
      </w:r>
      <w:proofErr w:type="spellStart"/>
      <w:r w:rsidR="00DA144A">
        <w:rPr>
          <w:rFonts w:ascii="Times New Roman" w:hAnsi="Times New Roman" w:cs="Times New Roman"/>
          <w:sz w:val="28"/>
        </w:rPr>
        <w:t>клинеру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данном случае – отзывам), чтобы получить впечатления и объективные оценки людей. На основании отзывов можно делать 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обратной связи проводят опросы и интервью, составляют анкеты и </w:t>
      </w:r>
      <w:proofErr w:type="spellStart"/>
      <w:r>
        <w:rPr>
          <w:rFonts w:ascii="Times New Roman" w:hAnsi="Times New Roman" w:cs="Times New Roman"/>
          <w:sz w:val="28"/>
        </w:rPr>
        <w:t>квизы</w:t>
      </w:r>
      <w:proofErr w:type="spellEnd"/>
      <w:r>
        <w:rPr>
          <w:rFonts w:ascii="Times New Roman" w:hAnsi="Times New Roman" w:cs="Times New Roman"/>
          <w:sz w:val="28"/>
        </w:rPr>
        <w:t>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</w:t>
      </w:r>
      <w:proofErr w:type="spellStart"/>
      <w:r>
        <w:rPr>
          <w:rFonts w:ascii="Times New Roman" w:hAnsi="Times New Roman" w:cs="Times New Roman"/>
          <w:sz w:val="28"/>
        </w:rPr>
        <w:t>пятибальной</w:t>
      </w:r>
      <w:proofErr w:type="spellEnd"/>
      <w:r>
        <w:rPr>
          <w:rFonts w:ascii="Times New Roman" w:hAnsi="Times New Roman" w:cs="Times New Roman"/>
          <w:sz w:val="28"/>
        </w:rPr>
        <w:t xml:space="preserve"> шкале.</w:t>
      </w:r>
    </w:p>
    <w:p w14:paraId="27DB0585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1.2 Анализ существующих методов решения 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</w:t>
      </w:r>
      <w:r w:rsidRPr="00E76AF4">
        <w:rPr>
          <w:rFonts w:ascii="Times New Roman" w:hAnsi="Times New Roman" w:cs="Times New Roman"/>
          <w:sz w:val="28"/>
        </w:rPr>
        <w:lastRenderedPageBreak/>
        <w:t xml:space="preserve">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 xml:space="preserve">юбого </w:t>
      </w:r>
      <w:proofErr w:type="spellStart"/>
      <w:r w:rsidRPr="00E76AF4">
        <w:rPr>
          <w:rFonts w:ascii="Times New Roman" w:hAnsi="Times New Roman" w:cs="Times New Roman"/>
          <w:sz w:val="28"/>
        </w:rPr>
        <w:t>клинера</w:t>
      </w:r>
      <w:proofErr w:type="spellEnd"/>
      <w:r w:rsidRPr="00E76AF4">
        <w:rPr>
          <w:rFonts w:ascii="Times New Roman" w:hAnsi="Times New Roman" w:cs="Times New Roman"/>
          <w:sz w:val="28"/>
        </w:rPr>
        <w:t>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демократичными ценами пользователь остается крайне заинтересован к заказу клининга именно в этом приложении.</w:t>
      </w:r>
    </w:p>
    <w:p w14:paraId="38E790AF" w14:textId="7777777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них. 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</w:t>
      </w:r>
      <w:r>
        <w:rPr>
          <w:rFonts w:ascii="Times New Roman" w:hAnsi="Times New Roman" w:cs="Times New Roman"/>
          <w:sz w:val="28"/>
        </w:rPr>
        <w:lastRenderedPageBreak/>
        <w:t xml:space="preserve">Вдобавок к этому не совсем приемлемо выбраны цветовые решения и спроектирован дизайн приложения, что в совокупности с предыдущим недостатком создает </w:t>
      </w:r>
      <w:proofErr w:type="spellStart"/>
      <w:r>
        <w:rPr>
          <w:rFonts w:ascii="Times New Roman" w:hAnsi="Times New Roman" w:cs="Times New Roman"/>
          <w:sz w:val="28"/>
        </w:rPr>
        <w:t>неинтуитивную</w:t>
      </w:r>
      <w:proofErr w:type="spellEnd"/>
      <w:r>
        <w:rPr>
          <w:rFonts w:ascii="Times New Roman" w:hAnsi="Times New Roman" w:cs="Times New Roman"/>
          <w:sz w:val="28"/>
        </w:rPr>
        <w:t xml:space="preserve">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7777777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сервис, предоставляющий </w:t>
      </w:r>
      <w:proofErr w:type="spellStart"/>
      <w:r>
        <w:rPr>
          <w:rFonts w:ascii="Times New Roman" w:hAnsi="Times New Roman" w:cs="Times New Roman"/>
          <w:sz w:val="28"/>
        </w:rPr>
        <w:t>книнговые</w:t>
      </w:r>
      <w:proofErr w:type="spellEnd"/>
      <w:r>
        <w:rPr>
          <w:rFonts w:ascii="Times New Roman" w:hAnsi="Times New Roman" w:cs="Times New Roman"/>
          <w:sz w:val="28"/>
        </w:rPr>
        <w:t xml:space="preserve"> услуги по Москве и Московской области. Компания предлагает опытных </w:t>
      </w:r>
      <w:proofErr w:type="spellStart"/>
      <w:r>
        <w:rPr>
          <w:rFonts w:ascii="Times New Roman" w:hAnsi="Times New Roman" w:cs="Times New Roman"/>
          <w:sz w:val="28"/>
        </w:rPr>
        <w:t>клинеров</w:t>
      </w:r>
      <w:proofErr w:type="spellEnd"/>
      <w:r>
        <w:rPr>
          <w:rFonts w:ascii="Times New Roman" w:hAnsi="Times New Roman" w:cs="Times New Roman"/>
          <w:sz w:val="28"/>
        </w:rPr>
        <w:t>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proofErr w:type="spellStart"/>
      <w:r w:rsidR="001312D8"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 xml:space="preserve">имеет веб-сайт, через который будет удобно заказать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 xml:space="preserve">, работая за компьютером, и мобильное приложение, через которое можно не </w:t>
      </w:r>
      <w:r w:rsidR="001312D8">
        <w:rPr>
          <w:rFonts w:ascii="Times New Roman" w:hAnsi="Times New Roman" w:cs="Times New Roman"/>
          <w:sz w:val="28"/>
        </w:rPr>
        <w:lastRenderedPageBreak/>
        <w:t xml:space="preserve">только заказывать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>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Говоря о минусах, можно подметить, что в системе отсутствует возможность выбора определенного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 xml:space="preserve">нести довольно приемлемые цены, а также быстрый выезд </w:t>
      </w:r>
      <w:proofErr w:type="spellStart"/>
      <w:r w:rsidR="00925FAC">
        <w:rPr>
          <w:rFonts w:ascii="Times New Roman" w:hAnsi="Times New Roman" w:cs="Times New Roman"/>
          <w:sz w:val="28"/>
        </w:rPr>
        <w:t>клинера</w:t>
      </w:r>
      <w:proofErr w:type="spellEnd"/>
      <w:r w:rsidR="00925FAC">
        <w:rPr>
          <w:rFonts w:ascii="Times New Roman" w:hAnsi="Times New Roman" w:cs="Times New Roman"/>
          <w:sz w:val="28"/>
        </w:rPr>
        <w:t xml:space="preserve">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</w:t>
      </w:r>
      <w:r w:rsidR="00E41D10">
        <w:rPr>
          <w:rFonts w:ascii="Times New Roman" w:hAnsi="Times New Roman" w:cs="Times New Roman"/>
          <w:sz w:val="28"/>
        </w:rPr>
        <w:lastRenderedPageBreak/>
        <w:t xml:space="preserve">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7AE8D692" w:rsidR="001A0D6E" w:rsidRDefault="001A0D6E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Мой выбор пал на компилируемый, высокоуровневый, строго типизированный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крайне обильно используемый язык программирования, который заточен под написание интернет-приложений. Однако ключевым преимуществом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Pr="001A0D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Virual</w:t>
      </w:r>
      <w:proofErr w:type="spellEnd"/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Machine</w:t>
      </w:r>
      <w:r w:rsidRPr="001A0D6E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В этом плане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Perl</w:t>
      </w:r>
      <w:r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Pr="001A0D6E">
        <w:rPr>
          <w:rFonts w:ascii="Times New Roman" w:hAnsi="Times New Roman" w:cs="Times New Roman"/>
          <w:sz w:val="28"/>
        </w:rPr>
        <w:t>[7].</w:t>
      </w:r>
    </w:p>
    <w:p w14:paraId="530F4099" w14:textId="1B9778C3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 моем 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используя уже готовый 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</w:t>
      </w:r>
      <w:proofErr w:type="spellStart"/>
      <w:r w:rsidR="0006166A">
        <w:rPr>
          <w:rFonts w:ascii="Times New Roman" w:hAnsi="Times New Roman" w:cs="Times New Roman"/>
          <w:sz w:val="28"/>
        </w:rPr>
        <w:t>микросервисы</w:t>
      </w:r>
      <w:proofErr w:type="spellEnd"/>
      <w:r w:rsidR="0006166A">
        <w:rPr>
          <w:rFonts w:ascii="Times New Roman" w:hAnsi="Times New Roman" w:cs="Times New Roman"/>
          <w:sz w:val="28"/>
        </w:rPr>
        <w:t xml:space="preserve"> и интегрировать различные технологии, такие как 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[8].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фреймворк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</w:t>
      </w:r>
      <w:r>
        <w:rPr>
          <w:rFonts w:ascii="Times New Roman" w:hAnsi="Times New Roman" w:cs="Times New Roman"/>
          <w:sz w:val="28"/>
        </w:rPr>
        <w:lastRenderedPageBreak/>
        <w:t xml:space="preserve">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proofErr w:type="spellStart"/>
      <w:r w:rsidR="0008714A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0C25EF4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WebSocket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ws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r>
        <w:rPr>
          <w:rFonts w:ascii="Times New Roman" w:hAnsi="Times New Roman" w:cs="Times New Roman"/>
          <w:sz w:val="28"/>
          <w:lang w:val="en-US"/>
        </w:rPr>
        <w:t>JetBrains</w:t>
      </w:r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</w:t>
      </w:r>
      <w:r>
        <w:rPr>
          <w:rFonts w:ascii="Times New Roman" w:hAnsi="Times New Roman" w:cs="Times New Roman"/>
          <w:sz w:val="28"/>
        </w:rPr>
        <w:lastRenderedPageBreak/>
        <w:t xml:space="preserve">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InelliJ</w:t>
      </w:r>
      <w:proofErr w:type="spellEnd"/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Kotlin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автодополнение</w:t>
      </w:r>
      <w:proofErr w:type="spellEnd"/>
      <w:r>
        <w:rPr>
          <w:rFonts w:ascii="Times New Roman" w:hAnsi="Times New Roman" w:cs="Times New Roman"/>
          <w:sz w:val="28"/>
        </w:rPr>
        <w:t xml:space="preserve">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4C768DAE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</w:t>
      </w:r>
      <w:proofErr w:type="spellStart"/>
      <w:r w:rsidR="00C506B5">
        <w:rPr>
          <w:rFonts w:ascii="Times New Roman" w:hAnsi="Times New Roman" w:cs="Times New Roman"/>
          <w:sz w:val="28"/>
        </w:rPr>
        <w:t>платформо</w:t>
      </w:r>
      <w:proofErr w:type="spellEnd"/>
      <w:r w:rsidR="00C506B5">
        <w:rPr>
          <w:rFonts w:ascii="Times New Roman" w:hAnsi="Times New Roman" w:cs="Times New Roman"/>
          <w:sz w:val="28"/>
        </w:rPr>
        <w:t xml:space="preserve">-независимым продуктом </w:t>
      </w:r>
      <w:r w:rsidR="004B7E94">
        <w:rPr>
          <w:rFonts w:ascii="Times New Roman" w:hAnsi="Times New Roman" w:cs="Times New Roman"/>
          <w:sz w:val="28"/>
        </w:rPr>
        <w:t>[10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Gradle</w:t>
      </w:r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IntellJ</w:t>
      </w:r>
      <w:proofErr w:type="spellEnd"/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7B2631BC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[11].</w:t>
      </w:r>
    </w:p>
    <w:p w14:paraId="42972530" w14:textId="615337EE" w:rsidR="009A6A45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поддерживает множество стандартов SQL, что делает её совместимой с другими СУБД. Кроме того,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[12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77777777" w:rsidR="009A6A45" w:rsidRDefault="009A6A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22B87D12" w14:textId="4AC10F4E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[13]</w:t>
      </w:r>
      <w:r>
        <w:rPr>
          <w:rFonts w:ascii="Times New Roman" w:hAnsi="Times New Roman" w:cs="Times New Roman"/>
          <w:sz w:val="28"/>
        </w:rPr>
        <w:t>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22F54528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 xml:space="preserve">вающая, какой функционал разрабатываемой программной системы доступен каждой группе пользователей [13].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актором.</w:t>
      </w:r>
    </w:p>
    <w:p w14:paraId="2C4BE665" w14:textId="60124ECC" w:rsidR="0064287B" w:rsidRDefault="0064287B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0DFF5C00" w:rsidR="00726F6D" w:rsidRDefault="005772DD" w:rsidP="00726F6D">
      <w:pPr>
        <w:jc w:val="center"/>
        <w:rPr>
          <w:rFonts w:ascii="Times New Roman" w:hAnsi="Times New Roman" w:cs="Times New Roman"/>
          <w:sz w:val="28"/>
        </w:rPr>
      </w:pPr>
      <w:r w:rsidRPr="005772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7917E9" wp14:editId="55AC1F08">
            <wp:extent cx="9251950" cy="51276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45B4268C" w14:textId="4198E288" w:rsidR="004B4BF4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Сценарии использования</w:t>
      </w:r>
    </w:p>
    <w:p w14:paraId="44A17954" w14:textId="6C58E0D9" w:rsidR="00096D57" w:rsidRDefault="00096D57" w:rsidP="00FE04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Сценарии использования, варианты использования или прецеденты – спецификация последовательностей действий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, которые может осуществлять система, подсистема или класс, взаимодействуя с внешними действующими лицами (англ. </w:t>
      </w:r>
      <w:r>
        <w:rPr>
          <w:rFonts w:ascii="Times New Roman" w:hAnsi="Times New Roman" w:cs="Times New Roman"/>
          <w:sz w:val="28"/>
          <w:lang w:val="en-US"/>
        </w:rPr>
        <w:t>Actors) [14]</w:t>
      </w:r>
      <w:r w:rsidR="00FE04AB">
        <w:rPr>
          <w:rFonts w:ascii="Times New Roman" w:hAnsi="Times New Roman" w:cs="Times New Roman"/>
          <w:sz w:val="28"/>
          <w:lang w:val="en-US"/>
        </w:rPr>
        <w:t>.</w:t>
      </w:r>
    </w:p>
    <w:p w14:paraId="4100FC26" w14:textId="46A7E82D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сценарии использования для нескольких вариантов использования.</w:t>
      </w:r>
    </w:p>
    <w:p w14:paraId="17CE5847" w14:textId="53583E3B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использования: Войти в систему.</w:t>
      </w:r>
    </w:p>
    <w:p w14:paraId="657B0367" w14:textId="0545D263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</w:t>
      </w:r>
      <w:r w:rsidR="000C0B59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ое описание: Предоставляет возможность авторизоваться в системе.</w:t>
      </w:r>
    </w:p>
    <w:p w14:paraId="073031A6" w14:textId="176749F1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Пользователь открыл нужный веб-сайт, на экране форма авторизации.</w:t>
      </w:r>
    </w:p>
    <w:p w14:paraId="76BD27E3" w14:textId="305E8434" w:rsidR="00D5116B" w:rsidRDefault="00D5116B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Актант: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</w:p>
    <w:p w14:paraId="54AD269E" w14:textId="3A508229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поток событий:</w:t>
      </w:r>
    </w:p>
    <w:p w14:paraId="2CEE1CBF" w14:textId="4DE2E57D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вводит логин и пароль.</w:t>
      </w:r>
    </w:p>
    <w:p w14:paraId="2D4688E9" w14:textId="555DAEEA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 нажимает левой кнопкой мыши на кнопку «Войти».</w:t>
      </w:r>
    </w:p>
    <w:p w14:paraId="1ACDB113" w14:textId="555387F5" w:rsidR="00D5116B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 неправильном формате введённых данных.</w:t>
      </w:r>
    </w:p>
    <w:p w14:paraId="244B36DA" w14:textId="201BF423" w:rsidR="00602458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Система выводит сообщение о неправильном логине или пароле.</w:t>
      </w:r>
    </w:p>
    <w:p w14:paraId="1B37FC57" w14:textId="3DEBE722" w:rsidR="006A713C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3BAA2E13" w14:textId="2032E037" w:rsidR="006A713C" w:rsidRPr="00602458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об отсутствии введённого логина.</w:t>
      </w:r>
    </w:p>
    <w:p w14:paraId="3427C18D" w14:textId="33739ED0" w:rsidR="00602458" w:rsidRDefault="00602458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закрывает форму авторизации.</w:t>
      </w:r>
    </w:p>
    <w:p w14:paraId="4C038E9E" w14:textId="53D87093" w:rsidR="00CB4FAB" w:rsidRDefault="00CB4FA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успешной авторизации в системе на экране появляется панель управления для сотрудника.</w:t>
      </w:r>
    </w:p>
    <w:p w14:paraId="6236BD44" w14:textId="603303AF" w:rsidR="00CF044F" w:rsidRDefault="00CF044F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использования: </w:t>
      </w:r>
      <w:r w:rsidR="000C0B59">
        <w:rPr>
          <w:rFonts w:ascii="Times New Roman" w:hAnsi="Times New Roman" w:cs="Times New Roman"/>
          <w:sz w:val="28"/>
        </w:rPr>
        <w:t>Оформить заказ на клининг.</w:t>
      </w:r>
    </w:p>
    <w:p w14:paraId="36EB8D92" w14:textId="339B4240" w:rsidR="000C0B59" w:rsidRDefault="000C0B59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описание: Предоставляет клиенту возможность оформить заказ на уборку помещения.</w:t>
      </w:r>
    </w:p>
    <w:p w14:paraId="2861F141" w14:textId="51ADE33F" w:rsidR="000C0B59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Клиент открыт нужный веб-сайт, авторизация пройдена от роли клиента и открыта панель управления для пользователей.</w:t>
      </w:r>
    </w:p>
    <w:p w14:paraId="20A0CB24" w14:textId="619A76BD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Пользователь.</w:t>
      </w:r>
    </w:p>
    <w:p w14:paraId="4DF5A029" w14:textId="33936FE7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Основной поток событий:</w:t>
      </w:r>
    </w:p>
    <w:p w14:paraId="579D645D" w14:textId="14C30AD6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Pr="004035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нажимает на поле с выбором типа объекта.</w:t>
      </w:r>
    </w:p>
    <w:p w14:paraId="64F87487" w14:textId="2AD1CB28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реагирует на нажатие открытием выпадающего списка</w:t>
      </w:r>
      <w:r w:rsidR="002A5151">
        <w:rPr>
          <w:rFonts w:ascii="Times New Roman" w:hAnsi="Times New Roman" w:cs="Times New Roman"/>
          <w:sz w:val="28"/>
        </w:rPr>
        <w:t>.</w:t>
      </w:r>
    </w:p>
    <w:p w14:paraId="1AC429A8" w14:textId="472C3334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нажал на область за пределами списка.</w:t>
      </w:r>
    </w:p>
    <w:p w14:paraId="154F7498" w14:textId="0A0CE175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Пользователь выбрал наиболее подходящий вариант.</w:t>
      </w:r>
    </w:p>
    <w:p w14:paraId="376E83C1" w14:textId="1124F343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закрыла выпадающий список выбора типа объекта.</w:t>
      </w:r>
    </w:p>
    <w:p w14:paraId="60A0ECA9" w14:textId="5EC3A31F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нажал на поле для ввода площади уборки.</w:t>
      </w:r>
    </w:p>
    <w:p w14:paraId="1418E211" w14:textId="6C58434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площадь уборки.</w:t>
      </w:r>
    </w:p>
    <w:p w14:paraId="7678D854" w14:textId="3055F301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А3: Система успешно проверила значение площади.</w:t>
      </w:r>
    </w:p>
    <w:p w14:paraId="111AEE4A" w14:textId="755AE307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дату и время.</w:t>
      </w:r>
    </w:p>
    <w:p w14:paraId="6A8B196A" w14:textId="573B89E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тип уборки из выпадающего списка</w:t>
      </w:r>
    </w:p>
    <w:p w14:paraId="1E023F1A" w14:textId="73827C62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А4: Пользователь нажал на область за пределами списка.</w:t>
      </w:r>
    </w:p>
    <w:p w14:paraId="5F163F2D" w14:textId="1318DDAC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А5: Пользователь выбрал подходящий вариант.</w:t>
      </w:r>
    </w:p>
    <w:p w14:paraId="2810444C" w14:textId="0278F12C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ввёл адрес уборки.</w:t>
      </w:r>
    </w:p>
    <w:p w14:paraId="1AD8992C" w14:textId="78CF9BA0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успешно проверила адрес по базе районов и улиц.</w:t>
      </w:r>
    </w:p>
    <w:p w14:paraId="55FD7DCA" w14:textId="7006EEB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выбирает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выпадающего списка.</w:t>
      </w:r>
    </w:p>
    <w:p w14:paraId="6031C2B1" w14:textId="4C1D5D3A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А7: Пользователь нажал на область за пределами списка.</w:t>
      </w:r>
    </w:p>
    <w:p w14:paraId="2FEDAD48" w14:textId="29D7EE85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А8: Пользователь выбрал подходящий вариант.</w:t>
      </w:r>
    </w:p>
    <w:p w14:paraId="01301CFD" w14:textId="65A1346C" w:rsidR="00FC2FB3" w:rsidRDefault="00FC2FB3" w:rsidP="00FC2FB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Пользователь нажал кнопку «Оформить заказ».</w:t>
      </w:r>
    </w:p>
    <w:p w14:paraId="0D67E3F7" w14:textId="195A4075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проверила заказ и занесла в БД.</w:t>
      </w:r>
    </w:p>
    <w:p w14:paraId="099CC978" w14:textId="5004199D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48576C48" w14:textId="6F0241D0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нажатием перешёл в другое окно.</w:t>
      </w:r>
    </w:p>
    <w:p w14:paraId="50D3F8F2" w14:textId="6015B7E6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А1.1</w:t>
      </w:r>
      <w:r w:rsidR="00A86A7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A86A76">
        <w:rPr>
          <w:rFonts w:ascii="Times New Roman" w:hAnsi="Times New Roman" w:cs="Times New Roman"/>
          <w:sz w:val="28"/>
        </w:rPr>
        <w:t>Система отобразила соответствующее окно.</w:t>
      </w:r>
    </w:p>
    <w:p w14:paraId="118BB7A4" w14:textId="187CC25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не нашла совпадений в базе районов или улиц.</w:t>
      </w:r>
    </w:p>
    <w:p w14:paraId="0538252D" w14:textId="3AE17E4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А6.1: Система выдала сообщение об ошибке.</w:t>
      </w:r>
    </w:p>
    <w:p w14:paraId="5AC3171D" w14:textId="75CB410E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отклонила заказ в силу неправильно введённых данных.</w:t>
      </w:r>
    </w:p>
    <w:p w14:paraId="7A6BE520" w14:textId="4AF6C917" w:rsidR="00A86A76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Постусловие: При успешном оформлении заказа в системе пользователь увидит его в списке активных заказов, сам заказ создастся и занесётся в базу данных. Выбранный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увидит добавленный заказ.</w:t>
      </w:r>
    </w:p>
    <w:p w14:paraId="788D43DB" w14:textId="77777777" w:rsidR="00A86A76" w:rsidRDefault="00A8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FD275D6" w14:textId="24475835" w:rsidR="00BD2538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классов системы</w:t>
      </w:r>
    </w:p>
    <w:p w14:paraId="4F580D6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[14].</w:t>
      </w:r>
    </w:p>
    <w:p w14:paraId="3D1AFC91" w14:textId="42D4D92C" w:rsidR="00FC1F41" w:rsidRP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77211133" w14:textId="385C46D8" w:rsidR="00FC1F41" w:rsidRDefault="00C97AF6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7AF6">
        <w:rPr>
          <w:rFonts w:ascii="Times New Roman" w:hAnsi="Times New Roman" w:cs="Times New Roman"/>
          <w:sz w:val="28"/>
        </w:rPr>
        <w:drawing>
          <wp:inline distT="0" distB="0" distL="0" distR="0" wp14:anchorId="4716906E" wp14:editId="10A63673">
            <wp:extent cx="5939790" cy="3322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97C" w14:textId="07F2CEC0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7EBBB6B3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из БД. </w:t>
      </w:r>
    </w:p>
    <w:p w14:paraId="025CF8F4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43C748EF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F45DDAE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4656396C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74E5BC92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2C80332A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4D378B21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66E145A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из БД.</w:t>
      </w:r>
    </w:p>
    <w:p w14:paraId="4AB252F2" w14:textId="24A82B41" w:rsidR="00843AC8" w:rsidRDefault="00843AC8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7 показана диаграмма классов системы, реализующие всю логику приложения.</w:t>
      </w:r>
    </w:p>
    <w:p w14:paraId="56DD4F44" w14:textId="01E78B54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BB5451" wp14:editId="6DD53A51">
            <wp:extent cx="5923280" cy="8188960"/>
            <wp:effectExtent l="0" t="0" r="1270" b="2540"/>
            <wp:docPr id="53544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15B" w14:textId="4247C96A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13265DB8" w14:textId="1A58D4E3" w:rsid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ICustomerRepository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CustomerService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CustomerController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«Клиент» в БД и бизнес-логику, которая затрагивает эту сущность.</w:t>
      </w:r>
    </w:p>
    <w:p w14:paraId="49F42361" w14:textId="49CE2C6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ICleanerRepository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6E21BB1E" w14:textId="7224C8D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IOrderRepository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OrderRepository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«Заказ» в БД и бизнес-логику, которая затрагивает эту сущность.</w:t>
      </w:r>
    </w:p>
    <w:p w14:paraId="1F147106" w14:textId="659F3843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IPhotoRepository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«Фотография» в БД и бизнес-логику, которая затрагивает эту сущность.</w:t>
      </w:r>
    </w:p>
    <w:p w14:paraId="6E40C839" w14:textId="2391DC4C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 w:rsidR="00D76EB8">
        <w:rPr>
          <w:rFonts w:ascii="Times New Roman" w:hAnsi="Times New Roman" w:cs="Times New Roman"/>
          <w:sz w:val="28"/>
          <w:lang w:val="en-US"/>
        </w:rPr>
        <w:t>SaleRepository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Скидка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464E12C4" w14:textId="37903A51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ICleanTypeRepository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Тип уборки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05659F01" w14:textId="77777777" w:rsidR="00D76EB8" w:rsidRDefault="00690B56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IAreaRepository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Район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  <w:r w:rsidR="00D76EB8" w:rsidRPr="00D76EB8">
        <w:rPr>
          <w:rFonts w:ascii="Times New Roman" w:hAnsi="Times New Roman" w:cs="Times New Roman"/>
          <w:sz w:val="28"/>
        </w:rPr>
        <w:t xml:space="preserve"> </w:t>
      </w:r>
    </w:p>
    <w:p w14:paraId="2123318C" w14:textId="40613F7A" w:rsidR="00D76EB8" w:rsidRDefault="00D76EB8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IStreetRepository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«Район» в БД и бизнес-логику, которая затрагивает эту сущность.</w:t>
      </w:r>
    </w:p>
    <w:p w14:paraId="27160473" w14:textId="3125FD01" w:rsidR="000C7E40" w:rsidRDefault="000C7E40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IAdminRepository</w:t>
      </w:r>
      <w:proofErr w:type="spellEnd"/>
      <w:r>
        <w:rPr>
          <w:rFonts w:ascii="Times New Roman" w:hAnsi="Times New Roman" w:cs="Times New Roman"/>
          <w:sz w:val="28"/>
        </w:rPr>
        <w:t>»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AdminService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AdminController</w:t>
      </w:r>
      <w:proofErr w:type="spellEnd"/>
      <w:r>
        <w:rPr>
          <w:rFonts w:ascii="Times New Roman" w:hAnsi="Times New Roman" w:cs="Times New Roman"/>
          <w:sz w:val="28"/>
        </w:rPr>
        <w:t>» содержат дополнительные методы для работы со всеми сущностями. Данная логика позволяет писать универсальные запросы к базе данных, не ломая архитектуру приложения.</w:t>
      </w:r>
    </w:p>
    <w:p w14:paraId="392882F4" w14:textId="77777777" w:rsidR="005C3B2C" w:rsidRDefault="00D31EBC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MakeOrderDTO</w:t>
      </w:r>
      <w:proofErr w:type="spellEnd"/>
      <w:r w:rsidRPr="003841EF">
        <w:rPr>
          <w:rFonts w:ascii="Times New Roman" w:hAnsi="Times New Roman" w:cs="Times New Roman"/>
          <w:sz w:val="28"/>
        </w:rPr>
        <w:t>»,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OrderDTO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, </w:t>
      </w:r>
      <w:r w:rsidRPr="003841EF">
        <w:rPr>
          <w:rFonts w:ascii="Times New Roman" w:hAnsi="Times New Roman" w:cs="Times New Roman"/>
          <w:sz w:val="28"/>
        </w:rPr>
        <w:t>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CleanerDTO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ReviewDTO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SavePhotoDTO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RegisterUserDTO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представляют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собой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  <w:lang w:val="en-US"/>
        </w:rPr>
        <w:t>POJO</w:t>
      </w:r>
      <w:r w:rsidR="003841EF" w:rsidRPr="003841EF">
        <w:rPr>
          <w:rFonts w:ascii="Times New Roman" w:hAnsi="Times New Roman" w:cs="Times New Roman"/>
          <w:sz w:val="28"/>
        </w:rPr>
        <w:t>-</w:t>
      </w:r>
      <w:r w:rsidR="003841EF">
        <w:rPr>
          <w:rFonts w:ascii="Times New Roman" w:hAnsi="Times New Roman" w:cs="Times New Roman"/>
          <w:sz w:val="28"/>
        </w:rPr>
        <w:t xml:space="preserve">сущности, которые сервер отправляет клиенту в виде ответа </w:t>
      </w:r>
      <w:r w:rsidR="005C3B2C">
        <w:rPr>
          <w:rFonts w:ascii="Times New Roman" w:hAnsi="Times New Roman" w:cs="Times New Roman"/>
          <w:sz w:val="28"/>
        </w:rPr>
        <w:t>в случае необходимости.</w:t>
      </w:r>
    </w:p>
    <w:p w14:paraId="35FE0C11" w14:textId="48DAF7D3" w:rsidR="00690B56" w:rsidRDefault="003841EF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POJO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объект – это простой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объект, не унаследованный от какого-то специфического объекта и не реализующий никаких служебных интерфейсов помимо тех, которые нужны для бизнес-модели</w:t>
      </w:r>
      <w:r w:rsidR="006E3B4A" w:rsidRPr="006E3B4A">
        <w:rPr>
          <w:rFonts w:ascii="Times New Roman" w:hAnsi="Times New Roman" w:cs="Times New Roman"/>
          <w:sz w:val="28"/>
        </w:rPr>
        <w:t xml:space="preserve"> [15]</w:t>
      </w:r>
      <w:r>
        <w:rPr>
          <w:rFonts w:ascii="Times New Roman" w:hAnsi="Times New Roman" w:cs="Times New Roman"/>
          <w:sz w:val="28"/>
        </w:rPr>
        <w:t>.</w:t>
      </w:r>
    </w:p>
    <w:p w14:paraId="13623717" w14:textId="051A18F6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состояний</w:t>
      </w:r>
    </w:p>
    <w:p w14:paraId="196A34D0" w14:textId="415A4791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состояний отображает поведение объектов одного класса в динамике, связь состояний объектов с событиями и определяет: </w:t>
      </w:r>
    </w:p>
    <w:p w14:paraId="3F78510E" w14:textId="3E422A9E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типичные состояние проходит объект;</w:t>
      </w:r>
    </w:p>
    <w:p w14:paraId="0B69C20C" w14:textId="037B40F3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события ведут к изменению состояния объекта;</w:t>
      </w:r>
    </w:p>
    <w:p w14:paraId="2A77615A" w14:textId="4148E1F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действия объект выполняет, когда он получает сообщение об изменении состояния;</w:t>
      </w:r>
    </w:p>
    <w:p w14:paraId="24120831" w14:textId="0891E27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 объекты создаются и уничтожаются (входные и выходные точки диаграммы).</w:t>
      </w:r>
    </w:p>
    <w:p w14:paraId="034F29B2" w14:textId="41D49332" w:rsidR="00180716" w:rsidRPr="007E3E80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диаграмма полезна при моделировании жизненного цикла объекта. От остальных диаграмм описываемая диаграмма отличается тем, что описывает процесс </w:t>
      </w:r>
      <w:r w:rsidR="007E3E80">
        <w:rPr>
          <w:rFonts w:ascii="Times New Roman" w:hAnsi="Times New Roman" w:cs="Times New Roman"/>
          <w:sz w:val="28"/>
        </w:rPr>
        <w:t xml:space="preserve">изменения состояний только одного экземпляра определенного класса – одного объекта, причем объекта реактивного, то есть объекта, поведение которого характеризуется его реакцией на внешние события </w:t>
      </w:r>
      <w:r w:rsidR="007E3E80" w:rsidRPr="007E3E80">
        <w:rPr>
          <w:rFonts w:ascii="Times New Roman" w:hAnsi="Times New Roman" w:cs="Times New Roman"/>
          <w:sz w:val="28"/>
        </w:rPr>
        <w:t>[16].</w:t>
      </w:r>
    </w:p>
    <w:p w14:paraId="10CFA24B" w14:textId="468B5BB6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Ниже, на рисунке 8, представлена диаграмма состояний для проектируемой системы.</w:t>
      </w:r>
    </w:p>
    <w:p w14:paraId="5DF65EDD" w14:textId="77777777" w:rsidR="000D67F7" w:rsidRDefault="000D67F7" w:rsidP="000D67F7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5897E6D7" w14:textId="6F97CDF6" w:rsid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деятельности – это один из пяти видов диаграмм, применяемых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для моделирования динамических аспектов систем.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14:paraId="78299DCE" w14:textId="3EE2BA8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</w:t>
      </w:r>
      <w:r w:rsidRPr="00E712E8">
        <w:rPr>
          <w:rFonts w:ascii="Times New Roman" w:hAnsi="Times New Roman" w:cs="Times New Roman"/>
          <w:sz w:val="28"/>
        </w:rPr>
        <w:t>[17].</w:t>
      </w:r>
    </w:p>
    <w:p w14:paraId="5C36D6FE" w14:textId="3B2D3E0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деятельности для разрабатываемой системы.</w:t>
      </w:r>
    </w:p>
    <w:p w14:paraId="7052FC1F" w14:textId="732CE60E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E1DBB">
        <w:rPr>
          <w:rFonts w:ascii="Times New Roman" w:hAnsi="Times New Roman" w:cs="Times New Roman"/>
          <w:sz w:val="28"/>
        </w:rPr>
        <w:drawing>
          <wp:inline distT="0" distB="0" distL="0" distR="0" wp14:anchorId="1C828B6B" wp14:editId="5821030C">
            <wp:extent cx="5939790" cy="25431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AB0" w14:textId="56431383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Диаграмма состояний для варианта использования «Авторизация пользователя»</w:t>
      </w:r>
    </w:p>
    <w:p w14:paraId="5341D751" w14:textId="77777777" w:rsidR="00D82EFC" w:rsidRDefault="00D82EFC" w:rsidP="00D82E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2EFC">
        <w:rPr>
          <w:rFonts w:ascii="Times New Roman" w:hAnsi="Times New Roman" w:cs="Times New Roman"/>
          <w:sz w:val="28"/>
        </w:rPr>
        <w:drawing>
          <wp:inline distT="0" distB="0" distL="0" distR="0" wp14:anchorId="0D116FC6" wp14:editId="780075AA">
            <wp:extent cx="5305425" cy="382564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38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A10" w14:textId="3746858E" w:rsidR="00D82EFC" w:rsidRDefault="00D82EFC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Диаграмма деятельности для варианта использования «Авторизация пользователя»</w:t>
      </w:r>
    </w:p>
    <w:p w14:paraId="03702768" w14:textId="0757397B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последовательности</w:t>
      </w:r>
    </w:p>
    <w:p w14:paraId="395FB913" w14:textId="01312CBD" w:rsidR="00614891" w:rsidRDefault="00614891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Диаграммы последовательностей,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функций, а также порядок, в котором происходит взаимодействие при выполнении конкретного случая использования [18].</w:t>
      </w:r>
    </w:p>
    <w:p w14:paraId="50CF138F" w14:textId="1930911A" w:rsidR="008D1E9E" w:rsidRP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элементами диаграммы последовательности являются обозначения объектов, вертикальные «линии жизни», отображающие течение времени, прямоугольники, отображающие деятельность объекта или исполнение им определенной функции, и стрелки, показывающие обмен сигналами или сообщениями между объектами </w:t>
      </w:r>
      <w:r w:rsidRPr="008D1E9E">
        <w:rPr>
          <w:rFonts w:ascii="Times New Roman" w:hAnsi="Times New Roman" w:cs="Times New Roman"/>
          <w:sz w:val="28"/>
        </w:rPr>
        <w:t>[19].</w:t>
      </w:r>
    </w:p>
    <w:p w14:paraId="4D10D10C" w14:textId="39C28011" w:rsid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последовательности для разрабатываемой системы.</w:t>
      </w:r>
    </w:p>
    <w:p w14:paraId="09258796" w14:textId="77777777" w:rsidR="00CC1211" w:rsidRDefault="00CC1211" w:rsidP="00CC1211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кооперации</w:t>
      </w:r>
    </w:p>
    <w:p w14:paraId="184D98B1" w14:textId="29D994C3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кооперации предназначена для спецификации структурных аспектов взаимодействия. Главная особенность – графически </w:t>
      </w:r>
      <w:r w:rsidR="00A35EB4">
        <w:rPr>
          <w:rFonts w:ascii="Times New Roman" w:hAnsi="Times New Roman" w:cs="Times New Roman"/>
          <w:sz w:val="28"/>
        </w:rPr>
        <w:t xml:space="preserve">представить, </w:t>
      </w:r>
      <w:r>
        <w:rPr>
          <w:rFonts w:ascii="Times New Roman" w:hAnsi="Times New Roman" w:cs="Times New Roman"/>
          <w:sz w:val="28"/>
        </w:rPr>
        <w:t>как последовательность взаимодействия, так и все структурные отношения между объектами, участвующими в этом взаимодействии.</w:t>
      </w:r>
    </w:p>
    <w:p w14:paraId="0265A56C" w14:textId="5803BC59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диаграмме кооперации изображаются только отношения между объектами. Последовательность взаимодействия и параллельных потоков определяется с помощью порядковых номеров.</w:t>
      </w:r>
    </w:p>
    <w:p w14:paraId="32A0A5C1" w14:textId="6FBCDC12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диаграммы кооперации описывают совокупность объектов, взаимодействующих между собой для выполнения определенной задачи</w:t>
      </w:r>
      <w:r w:rsidR="00504F21" w:rsidRPr="00504F21">
        <w:rPr>
          <w:rFonts w:ascii="Times New Roman" w:hAnsi="Times New Roman" w:cs="Times New Roman"/>
          <w:sz w:val="28"/>
        </w:rPr>
        <w:t xml:space="preserve"> </w:t>
      </w:r>
      <w:r w:rsidR="003E3744">
        <w:rPr>
          <w:rFonts w:ascii="Times New Roman" w:hAnsi="Times New Roman" w:cs="Times New Roman"/>
          <w:sz w:val="28"/>
        </w:rPr>
        <w:t>[20</w:t>
      </w:r>
      <w:r w:rsidR="00504F21" w:rsidRPr="00504F2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27BF33" w14:textId="46D258DE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 представлена диаграмма кооперация для варианта использования «Авторизация пользователя» разрабатываемой системы.</w:t>
      </w:r>
    </w:p>
    <w:p w14:paraId="2C06F765" w14:textId="77777777" w:rsidR="00D4146B" w:rsidRDefault="00D4146B" w:rsidP="00D4146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</w:t>
      </w:r>
    </w:p>
    <w:p w14:paraId="429367EE" w14:textId="34A65455" w:rsidR="00D4146B" w:rsidRDefault="00D4146B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 описывает особенности физического представления системы. Определяет архитектуру разрабатываемой сист</w:t>
      </w:r>
      <w:r w:rsidR="00AC269D">
        <w:rPr>
          <w:rFonts w:ascii="Times New Roman" w:hAnsi="Times New Roman" w:cs="Times New Roman"/>
          <w:sz w:val="28"/>
        </w:rPr>
        <w:t xml:space="preserve">емы. Устанавливает </w:t>
      </w:r>
      <w:r>
        <w:rPr>
          <w:rFonts w:ascii="Times New Roman" w:hAnsi="Times New Roman" w:cs="Times New Roman"/>
          <w:sz w:val="28"/>
        </w:rPr>
        <w:t>з</w:t>
      </w:r>
      <w:r w:rsidR="00AC269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висимости между программными компонентами: исходных, </w:t>
      </w:r>
      <w:r>
        <w:rPr>
          <w:rFonts w:ascii="Times New Roman" w:hAnsi="Times New Roman" w:cs="Times New Roman"/>
          <w:sz w:val="28"/>
        </w:rPr>
        <w:lastRenderedPageBreak/>
        <w:t>бинарный и исполняемый код. Во многих средах разработки модуль или компонент соответствует файлу</w:t>
      </w:r>
      <w:r w:rsidR="00AC269D" w:rsidRPr="00147E2B">
        <w:rPr>
          <w:rFonts w:ascii="Times New Roman" w:hAnsi="Times New Roman" w:cs="Times New Roman"/>
          <w:sz w:val="28"/>
        </w:rPr>
        <w:t xml:space="preserve"> [21]</w:t>
      </w:r>
      <w:r>
        <w:rPr>
          <w:rFonts w:ascii="Times New Roman" w:hAnsi="Times New Roman" w:cs="Times New Roman"/>
          <w:sz w:val="28"/>
        </w:rPr>
        <w:t>.</w:t>
      </w:r>
    </w:p>
    <w:p w14:paraId="6E8AA8D0" w14:textId="587B174A" w:rsidR="00147E2B" w:rsidRDefault="00D4146B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представлена диаграмма компонентов для разрабатываемой системы.</w:t>
      </w:r>
    </w:p>
    <w:p w14:paraId="207F7102" w14:textId="77777777" w:rsidR="00147E2B" w:rsidRDefault="00147E2B" w:rsidP="00147E2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</w:t>
      </w:r>
    </w:p>
    <w:p w14:paraId="34CDFD0D" w14:textId="24890F6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</w:t>
      </w:r>
    </w:p>
    <w:p w14:paraId="291BA4AB" w14:textId="66B662D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 предназначена для визуализации элементов и компонентов программы, существующих лишь на этапе ее исполнения.</w:t>
      </w:r>
    </w:p>
    <w:p w14:paraId="3D1317A9" w14:textId="4479A925" w:rsidR="00147E2B" w:rsidRDefault="00604F6F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диаграмма развёртывания для разрабатываемой информационной системы.</w:t>
      </w:r>
    </w:p>
    <w:p w14:paraId="3161FA52" w14:textId="77777777" w:rsidR="00147E2B" w:rsidRDefault="00147E2B" w:rsidP="00604F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C4781">
        <w:rPr>
          <w:rFonts w:ascii="Times New Roman" w:hAnsi="Times New Roman" w:cs="Times New Roman"/>
          <w:sz w:val="28"/>
        </w:rPr>
        <w:drawing>
          <wp:inline distT="0" distB="0" distL="0" distR="0" wp14:anchorId="4DD00BFD" wp14:editId="43D073A8">
            <wp:extent cx="5370550" cy="4640238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921" cy="4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73B" w14:textId="0808D9C7" w:rsidR="00147E2B" w:rsidRDefault="00147E2B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Диаграмма последовательности</w:t>
      </w:r>
      <w:r w:rsidRPr="002C4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варианта использования «Авторизация пользователя»</w:t>
      </w:r>
    </w:p>
    <w:p w14:paraId="62B9B36F" w14:textId="69D56B0C" w:rsidR="00CC1211" w:rsidRDefault="004C18B4" w:rsidP="004C18B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C18B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78A09F" wp14:editId="2D247B63">
            <wp:extent cx="5939790" cy="2344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A28" w14:textId="426DC3BF" w:rsidR="00255433" w:rsidRDefault="004C18B4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Диаграмма кооперации для варианта использования «Авторизация пользователя»</w:t>
      </w:r>
    </w:p>
    <w:p w14:paraId="29FE7F34" w14:textId="5BFB8CFC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5433">
        <w:rPr>
          <w:rFonts w:ascii="Times New Roman" w:hAnsi="Times New Roman" w:cs="Times New Roman"/>
          <w:sz w:val="28"/>
        </w:rPr>
        <w:drawing>
          <wp:inline distT="0" distB="0" distL="0" distR="0" wp14:anchorId="5C5C7749" wp14:editId="28F2AF31">
            <wp:extent cx="5939790" cy="35210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848" w14:textId="518A324F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Диаграмма компонентов для разрабатываемой системы</w:t>
      </w:r>
    </w:p>
    <w:p w14:paraId="446C1F8E" w14:textId="4D0F89C8" w:rsidR="002436FD" w:rsidRDefault="002436FD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436FD">
        <w:rPr>
          <w:rFonts w:ascii="Times New Roman" w:hAnsi="Times New Roman" w:cs="Times New Roman"/>
          <w:sz w:val="28"/>
        </w:rPr>
        <w:drawing>
          <wp:inline distT="0" distB="0" distL="0" distR="0" wp14:anchorId="6825AC66" wp14:editId="17A3CE56">
            <wp:extent cx="5939790" cy="8718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647B" w14:textId="546EAC1F" w:rsidR="002436FD" w:rsidRPr="00255433" w:rsidRDefault="00604F6F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2436FD">
        <w:rPr>
          <w:rFonts w:ascii="Times New Roman" w:hAnsi="Times New Roman" w:cs="Times New Roman"/>
          <w:sz w:val="28"/>
        </w:rPr>
        <w:t xml:space="preserve"> – Диаграмма развёртывания для разрабатываемой системы</w:t>
      </w:r>
    </w:p>
    <w:p w14:paraId="2362AC4F" w14:textId="28BD70CE" w:rsidR="00255433" w:rsidRDefault="00D228AB" w:rsidP="00D228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3F235DC" w14:textId="3E3123DD" w:rsidR="00025B68" w:rsidRDefault="006E440C" w:rsidP="00D228A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</w:t>
      </w:r>
      <w:r w:rsidR="004B4BF4">
        <w:rPr>
          <w:rFonts w:ascii="Times New Roman" w:hAnsi="Times New Roman" w:cs="Times New Roman"/>
          <w:sz w:val="28"/>
        </w:rPr>
        <w:t>модели баз данных</w:t>
      </w:r>
    </w:p>
    <w:p w14:paraId="7E399AD1" w14:textId="40E4ABB8" w:rsidR="006E440C" w:rsidRDefault="006E440C" w:rsidP="006E44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2.3.1 Описание логической модели баз данных</w:t>
      </w:r>
    </w:p>
    <w:p w14:paraId="103EA739" w14:textId="69864F58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–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</w:t>
      </w:r>
      <w:r w:rsidR="004E2315">
        <w:rPr>
          <w:rFonts w:ascii="Times New Roman" w:hAnsi="Times New Roman" w:cs="Times New Roman"/>
          <w:sz w:val="28"/>
        </w:rPr>
        <w:t xml:space="preserve"> </w:t>
      </w:r>
      <w:r w:rsidR="004E2315" w:rsidRPr="004E2315">
        <w:rPr>
          <w:rFonts w:ascii="Times New Roman" w:hAnsi="Times New Roman" w:cs="Times New Roman"/>
          <w:sz w:val="28"/>
        </w:rPr>
        <w:t>[22]</w:t>
      </w:r>
      <w:r>
        <w:rPr>
          <w:rFonts w:ascii="Times New Roman" w:hAnsi="Times New Roman" w:cs="Times New Roman"/>
          <w:sz w:val="28"/>
        </w:rPr>
        <w:t>.</w:t>
      </w:r>
    </w:p>
    <w:p w14:paraId="3F896A20" w14:textId="3C26148A" w:rsidR="00AB622E" w:rsidRDefault="00AB622E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моделирование логической модели баз данных является главным элементом баз данных и представляется основным для физической реализации баз данных на устройстве хранения данных.</w:t>
      </w:r>
    </w:p>
    <w:p w14:paraId="14D7CE22" w14:textId="619B55D9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14 представлена логическая модель базы данных для разрабатываемой системы.</w:t>
      </w:r>
    </w:p>
    <w:p w14:paraId="069D54D3" w14:textId="3398B9B4" w:rsidR="00D228AB" w:rsidRDefault="00816C1C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16C1C">
        <w:rPr>
          <w:rFonts w:ascii="Times New Roman" w:hAnsi="Times New Roman" w:cs="Times New Roman"/>
          <w:sz w:val="28"/>
        </w:rPr>
        <w:drawing>
          <wp:inline distT="0" distB="0" distL="0" distR="0" wp14:anchorId="051905C3" wp14:editId="2E3800B1">
            <wp:extent cx="5939790" cy="330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B93" w14:textId="32334D5B" w:rsidR="00D228AB" w:rsidRDefault="00D228AB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Логическая модель базы данных</w:t>
      </w:r>
    </w:p>
    <w:p w14:paraId="36A84BAA" w14:textId="2065C897" w:rsidR="000761D3" w:rsidRDefault="000761D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2.3.2 Нормализация отношений</w:t>
      </w:r>
    </w:p>
    <w:p w14:paraId="378FC4D2" w14:textId="7E3CB1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Нормализация – это разбиения или декомпозиции исходного отношения на большее количество отношений для устранения нежелательных функциональных зависимостей, которые всегда приводят к возникновению избыточности хранения информации и аномалиям основных операций с данными.</w:t>
      </w:r>
    </w:p>
    <w:p w14:paraId="0EEB9195" w14:textId="3DE8A4A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содержат только скалярные значения. Не должно быть повторений строк в таблице.</w:t>
      </w:r>
    </w:p>
    <w:p w14:paraId="21019FD1" w14:textId="745B12F0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во второй нормальной форме, если оно находится в первой нормальной форме и каждый не ключевой атрибут неприводимо зависит от первичного ключа.</w:t>
      </w:r>
    </w:p>
    <w:p w14:paraId="2B339154" w14:textId="3E5E72A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Отношение находится в третьей нормальной форме, когда оно находится во второй нормальной форме и каждый не ключевой атрибут </w:t>
      </w:r>
      <w:proofErr w:type="spellStart"/>
      <w:r>
        <w:rPr>
          <w:rFonts w:ascii="Times New Roman" w:hAnsi="Times New Roman" w:cs="Times New Roman"/>
          <w:sz w:val="28"/>
        </w:rPr>
        <w:t>нетранзитивно</w:t>
      </w:r>
      <w:proofErr w:type="spellEnd"/>
      <w:r>
        <w:rPr>
          <w:rFonts w:ascii="Times New Roman" w:hAnsi="Times New Roman" w:cs="Times New Roman"/>
          <w:sz w:val="28"/>
        </w:rPr>
        <w:t xml:space="preserve"> зависит от первичного ключа.</w:t>
      </w:r>
    </w:p>
    <w:p w14:paraId="48618D1E" w14:textId="573C0FC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логической модели баз данных, приведённой выше, имеются отношения: </w:t>
      </w:r>
    </w:p>
    <w:p w14:paraId="49E45274" w14:textId="431281D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(</w:t>
      </w:r>
      <w:proofErr w:type="spellStart"/>
      <w:r>
        <w:rPr>
          <w:rFonts w:ascii="Times New Roman" w:hAnsi="Times New Roman" w:cs="Times New Roman"/>
          <w:sz w:val="28"/>
        </w:rPr>
        <w:t>Код_клиента</w:t>
      </w:r>
      <w:proofErr w:type="spellEnd"/>
      <w:r>
        <w:rPr>
          <w:rFonts w:ascii="Times New Roman" w:hAnsi="Times New Roman" w:cs="Times New Roman"/>
          <w:sz w:val="28"/>
        </w:rPr>
        <w:t>, Логин, Пароль, Имя);</w:t>
      </w:r>
    </w:p>
    <w:p w14:paraId="380D03BB" w14:textId="201DDE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Код_клинера</w:t>
      </w:r>
      <w:proofErr w:type="spellEnd"/>
      <w:r>
        <w:rPr>
          <w:rFonts w:ascii="Times New Roman" w:hAnsi="Times New Roman" w:cs="Times New Roman"/>
          <w:sz w:val="28"/>
        </w:rPr>
        <w:t xml:space="preserve">, Логин, Пароль, ФИО, </w:t>
      </w:r>
      <w:proofErr w:type="spellStart"/>
      <w:r>
        <w:rPr>
          <w:rFonts w:ascii="Times New Roman" w:hAnsi="Times New Roman" w:cs="Times New Roman"/>
          <w:sz w:val="28"/>
        </w:rPr>
        <w:t>Дата_рождения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34DA8071" w14:textId="4E7A8DD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Скидка (</w:t>
      </w:r>
      <w:proofErr w:type="spellStart"/>
      <w:r>
        <w:rPr>
          <w:rFonts w:ascii="Times New Roman" w:hAnsi="Times New Roman" w:cs="Times New Roman"/>
          <w:sz w:val="28"/>
        </w:rPr>
        <w:t>Код_скидки</w:t>
      </w:r>
      <w:proofErr w:type="spellEnd"/>
      <w:r>
        <w:rPr>
          <w:rFonts w:ascii="Times New Roman" w:hAnsi="Times New Roman" w:cs="Times New Roman"/>
          <w:sz w:val="28"/>
        </w:rPr>
        <w:t>, Описание, Значение);</w:t>
      </w:r>
    </w:p>
    <w:p w14:paraId="1986D84B" w14:textId="58F10855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Улица (</w:t>
      </w:r>
      <w:proofErr w:type="spellStart"/>
      <w:r>
        <w:rPr>
          <w:rFonts w:ascii="Times New Roman" w:hAnsi="Times New Roman" w:cs="Times New Roman"/>
          <w:sz w:val="28"/>
        </w:rPr>
        <w:t>Код_улицы</w:t>
      </w:r>
      <w:proofErr w:type="spellEnd"/>
      <w:r>
        <w:rPr>
          <w:rFonts w:ascii="Times New Roman" w:hAnsi="Times New Roman" w:cs="Times New Roman"/>
          <w:sz w:val="28"/>
        </w:rPr>
        <w:t>, Название);</w:t>
      </w:r>
    </w:p>
    <w:p w14:paraId="31D999B1" w14:textId="6FFC596C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Район (</w:t>
      </w:r>
      <w:proofErr w:type="spellStart"/>
      <w:r>
        <w:rPr>
          <w:rFonts w:ascii="Times New Roman" w:hAnsi="Times New Roman" w:cs="Times New Roman"/>
          <w:sz w:val="28"/>
        </w:rPr>
        <w:t>Код_района</w:t>
      </w:r>
      <w:proofErr w:type="spellEnd"/>
      <w:r>
        <w:rPr>
          <w:rFonts w:ascii="Times New Roman" w:hAnsi="Times New Roman" w:cs="Times New Roman"/>
          <w:sz w:val="28"/>
        </w:rPr>
        <w:t>, Название);</w:t>
      </w:r>
    </w:p>
    <w:p w14:paraId="3EFF6651" w14:textId="7EDB6E7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Тип_уборки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Код_типа_уборки</w:t>
      </w:r>
      <w:proofErr w:type="spellEnd"/>
      <w:r>
        <w:rPr>
          <w:rFonts w:ascii="Times New Roman" w:hAnsi="Times New Roman" w:cs="Times New Roman"/>
          <w:sz w:val="28"/>
        </w:rPr>
        <w:t xml:space="preserve">, Название, </w:t>
      </w:r>
      <w:proofErr w:type="spellStart"/>
      <w:r>
        <w:rPr>
          <w:rFonts w:ascii="Times New Roman" w:hAnsi="Times New Roman" w:cs="Times New Roman"/>
          <w:sz w:val="28"/>
        </w:rPr>
        <w:t>Множитель_цены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329F3BF" w14:textId="3D06759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Отзыв (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>, Содержание, Значение, Дата);</w:t>
      </w:r>
    </w:p>
    <w:p w14:paraId="3BD97B31" w14:textId="2BFB76B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Фотография (</w:t>
      </w:r>
      <w:proofErr w:type="spellStart"/>
      <w:r>
        <w:rPr>
          <w:rFonts w:ascii="Times New Roman" w:hAnsi="Times New Roman" w:cs="Times New Roman"/>
          <w:sz w:val="28"/>
        </w:rPr>
        <w:t>Код_фотографии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Путь_до_фотографии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E9FD708" w14:textId="42DFA9E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 (</w:t>
      </w:r>
      <w:proofErr w:type="spellStart"/>
      <w:r>
        <w:rPr>
          <w:rFonts w:ascii="Times New Roman" w:hAnsi="Times New Roman" w:cs="Times New Roman"/>
          <w:sz w:val="28"/>
        </w:rPr>
        <w:t>Код_заказа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Код_клинера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Код_клиента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Код_скидки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Код_типа_уборки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Код_района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Код_улицы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Дата_заказа</w:t>
      </w:r>
      <w:proofErr w:type="spellEnd"/>
      <w:r>
        <w:rPr>
          <w:rFonts w:ascii="Times New Roman" w:hAnsi="Times New Roman" w:cs="Times New Roman"/>
          <w:sz w:val="28"/>
        </w:rPr>
        <w:t xml:space="preserve">, Стоимость, Статус, </w:t>
      </w:r>
      <w:proofErr w:type="spellStart"/>
      <w:r>
        <w:rPr>
          <w:rFonts w:ascii="Times New Roman" w:hAnsi="Times New Roman" w:cs="Times New Roman"/>
          <w:sz w:val="28"/>
        </w:rPr>
        <w:t>Номер_дома</w:t>
      </w:r>
      <w:proofErr w:type="spellEnd"/>
      <w:r>
        <w:rPr>
          <w:rFonts w:ascii="Times New Roman" w:hAnsi="Times New Roman" w:cs="Times New Roman"/>
          <w:sz w:val="28"/>
        </w:rPr>
        <w:t xml:space="preserve">, Готовность, </w:t>
      </w:r>
      <w:proofErr w:type="spellStart"/>
      <w:r>
        <w:rPr>
          <w:rFonts w:ascii="Times New Roman" w:hAnsi="Times New Roman" w:cs="Times New Roman"/>
          <w:sz w:val="28"/>
        </w:rPr>
        <w:t>Тип_заказа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14:paraId="6203D88A" w14:textId="13040B9C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первой нормально форме, так как все значения атрибутов атомарные.</w:t>
      </w:r>
    </w:p>
    <w:p w14:paraId="326976EC" w14:textId="57C7FF68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во второй нормально фотке, так как они находятся в первой нормальной форме и не имеют составных ключей.</w:t>
      </w:r>
    </w:p>
    <w:p w14:paraId="1DA82CB6" w14:textId="25717392" w:rsidR="004026F3" w:rsidRPr="005D6169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третьей нормальной форме, так как они находятся во второй нормальной форме и у них отсутствуют транзитивные зависимости атрибутов, не входящих в ключ от ключа.</w:t>
      </w:r>
    </w:p>
    <w:p w14:paraId="6E67D510" w14:textId="77777777" w:rsidR="000761D3" w:rsidRPr="00D228AB" w:rsidRDefault="000761D3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физической модели базы данных</w:t>
      </w:r>
    </w:p>
    <w:p w14:paraId="038BFDE0" w14:textId="09B3DD55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Физическая модель данных включает в себя все необходимые таблицы, столбцы, связи и свойства базы данных для физической реализации баз данных. Производительность базы данных, стратегии индексации, физическое хранилище и </w:t>
      </w:r>
      <w:proofErr w:type="spellStart"/>
      <w:r>
        <w:rPr>
          <w:rFonts w:ascii="Times New Roman" w:hAnsi="Times New Roman" w:cs="Times New Roman"/>
          <w:sz w:val="28"/>
        </w:rPr>
        <w:t>денормализация</w:t>
      </w:r>
      <w:proofErr w:type="spellEnd"/>
      <w:r>
        <w:rPr>
          <w:rFonts w:ascii="Times New Roman" w:hAnsi="Times New Roman" w:cs="Times New Roman"/>
          <w:sz w:val="28"/>
        </w:rPr>
        <w:t xml:space="preserve"> – важные параметры физической модели.</w:t>
      </w:r>
    </w:p>
    <w:p w14:paraId="424FC7E1" w14:textId="69FB4C84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15 представлена физическая модель базы данных разрабатываемой системы.</w:t>
      </w:r>
    </w:p>
    <w:p w14:paraId="12B0E5AB" w14:textId="2AA00380" w:rsidR="00021F43" w:rsidRDefault="00021F43" w:rsidP="00021F4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1F43">
        <w:rPr>
          <w:rFonts w:ascii="Times New Roman" w:hAnsi="Times New Roman" w:cs="Times New Roman"/>
          <w:sz w:val="28"/>
        </w:rPr>
        <w:drawing>
          <wp:inline distT="0" distB="0" distL="0" distR="0" wp14:anchorId="57B31778" wp14:editId="51948FFB">
            <wp:extent cx="5939790" cy="314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5BB" w14:textId="475AAF95" w:rsidR="00EF5134" w:rsidRPr="00803E07" w:rsidRDefault="00021F43" w:rsidP="0032568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15 – Физическая </w:t>
      </w:r>
      <w:r w:rsidR="00325680">
        <w:rPr>
          <w:rFonts w:ascii="Times New Roman" w:hAnsi="Times New Roman" w:cs="Times New Roman"/>
          <w:sz w:val="28"/>
        </w:rPr>
        <w:t>модель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алгоритмов обработки данных</w:t>
      </w:r>
    </w:p>
    <w:p w14:paraId="643FB186" w14:textId="14A645A5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разработки автоматизированной информационной системы было составлено и реализовано некоторое количество алгоритмов для решения ряда задач по сохранению, передачи, извлечению или модифицированию данных. Каждый из алгоритмов на входе принимает массив данных, обрабатывает их, записывает необходимую информацию в базу данных и на выходе предоставляет другой массив данных.</w:t>
      </w:r>
    </w:p>
    <w:p w14:paraId="0E4A851F" w14:textId="43FE39E0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Ключевым алгоритмом разрабатываемой системы является алгоритм оформления заказа, поскольку необходимо не только обработать ряд данных, но и отобразить пользователю большое количество изменений.</w:t>
      </w:r>
      <w:r w:rsidR="00B46096">
        <w:rPr>
          <w:rFonts w:ascii="Times New Roman" w:hAnsi="Times New Roman" w:cs="Times New Roman"/>
          <w:sz w:val="28"/>
        </w:rPr>
        <w:t xml:space="preserve"> Система должна:</w:t>
      </w:r>
    </w:p>
    <w:p w14:paraId="0AFF2A1C" w14:textId="3E5E9920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проверить данные;</w:t>
      </w:r>
    </w:p>
    <w:p w14:paraId="4E2536A4" w14:textId="2795CC8A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создать заказ;</w:t>
      </w:r>
    </w:p>
    <w:p w14:paraId="3BA725FD" w14:textId="4B25B85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присвоить заказу назначенного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011EDBD9" w14:textId="3E4BF88C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пользователя;</w:t>
      </w:r>
    </w:p>
    <w:p w14:paraId="038ADCC8" w14:textId="26A354F5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отобразить новый заказ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62FEFF7D" w14:textId="3F82DA0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пользователю во вкладке «Список активных заказов»;</w:t>
      </w:r>
    </w:p>
    <w:p w14:paraId="19F421EE" w14:textId="689AF854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очистить поле оформления заказа у пользователя.</w:t>
      </w:r>
    </w:p>
    <w:p w14:paraId="0D0AD3AF" w14:textId="0DAA43E3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16 приведена схема данного алгоритма.</w:t>
      </w:r>
    </w:p>
    <w:p w14:paraId="4921C684" w14:textId="3E91894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немаловажен алгоритм завершения заказа, поскольку по окончанию жизненного цикла основной сущности – заказа необходимо закрыть ряд важных бизнес-процессов, таких как возможность оставить по завершенному заказу и отображение заказа как выполненного в интерфейсе клиента, а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присвоить следующий по очереди заказ. Опишем основные шаги алгоритма:</w:t>
      </w:r>
    </w:p>
    <w:p w14:paraId="704D5C23" w14:textId="0F247F5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завершает заказ;</w:t>
      </w:r>
    </w:p>
    <w:p w14:paraId="0637026F" w14:textId="4910D4A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заказ отмечается как завершенный;</w:t>
      </w:r>
    </w:p>
    <w:p w14:paraId="25BC05BB" w14:textId="614D15CD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помещаем текущий заказ в список выполненных в интерфейсе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00BA6B10" w14:textId="706ED1B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присваиваем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новый заказ;</w:t>
      </w:r>
    </w:p>
    <w:p w14:paraId="654A334F" w14:textId="3E8D6303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клиента;</w:t>
      </w:r>
    </w:p>
    <w:p w14:paraId="511C3611" w14:textId="18EABF52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включаем клиенту функцию отправки отзыва по данному заказу;</w:t>
      </w:r>
    </w:p>
    <w:p w14:paraId="555B2AAB" w14:textId="2580BAEA" w:rsidR="00F015B1" w:rsidRDefault="00F015B1" w:rsidP="00F015B1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Вычислительные эксперименты проверки эффективности программной реализации метода решения задачи </w:t>
      </w:r>
    </w:p>
    <w:p w14:paraId="04307607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контрольного примера обработки реальных данных или разработка плана исследования эффективности разработанной программной системы на модельных или реальных данных</w:t>
      </w:r>
    </w:p>
    <w:p w14:paraId="40F9142A" w14:textId="152F8A36" w:rsidR="00E747F0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Экспериментальные исследования будут заключаться в проверке работоспособности системы</w:t>
      </w:r>
      <w:r w:rsidR="00E747F0">
        <w:rPr>
          <w:rFonts w:ascii="Times New Roman" w:hAnsi="Times New Roman" w:cs="Times New Roman"/>
          <w:sz w:val="28"/>
        </w:rPr>
        <w:t>.</w:t>
      </w:r>
    </w:p>
    <w:p w14:paraId="41B284C3" w14:textId="06BFE860" w:rsidR="008D14C7" w:rsidRDefault="008D14C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контрольного примера рассмотрим процесс оформления заказа, отслеживания его статуса в зависимости от этапа жизненного цикла </w:t>
      </w:r>
    </w:p>
    <w:p w14:paraId="7D473BBC" w14:textId="77777777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1554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6B23D53" wp14:editId="1EE76EA6">
            <wp:extent cx="3486637" cy="771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19" w14:textId="7ADBD0B3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схема алгоритма для оформления заказа</w:t>
      </w:r>
    </w:p>
    <w:p w14:paraId="4C52DE9D" w14:textId="0B427103" w:rsidR="00675E76" w:rsidRDefault="00675E76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заказа и механизм обратной связи – отправку отзыва о выполненной работе.</w:t>
      </w:r>
    </w:p>
    <w:p w14:paraId="2233077A" w14:textId="77777777" w:rsidR="00675E76" w:rsidRDefault="00675E76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3.1.1 Создание заказа</w:t>
      </w:r>
    </w:p>
    <w:p w14:paraId="6DBA7A07" w14:textId="7909B96C" w:rsidR="008D14C7" w:rsidRDefault="008D14C7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заказа необходимо быть авторизированным в системе под ролью клиента. Затем необходимо в пользовательской панели управления</w:t>
      </w:r>
    </w:p>
    <w:p w14:paraId="0D7576B2" w14:textId="77777777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63DC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F8C9373" wp14:editId="3F015EA5">
            <wp:extent cx="5801535" cy="708758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6AA" w14:textId="4F17E9A1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Схема алгоритма завершения заказа</w:t>
      </w:r>
    </w:p>
    <w:p w14:paraId="64BFCD04" w14:textId="051B6AF6" w:rsidR="00432BC1" w:rsidRDefault="008D3B45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заполнить форму заказа, которая располагается внизу экрана. </w:t>
      </w:r>
    </w:p>
    <w:p w14:paraId="64B0641A" w14:textId="6CF369F5" w:rsidR="008D3B45" w:rsidRDefault="008D3B45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Выбираем наиболее подходящий тип объекта из выпадающего меню. Это поле не влияет на стоимость заказа, оно служит для более детальной подготовки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к заказу. Если заказ оформлен на частный дом с участком, то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вдобавок к обычным средствам взять с собой газонокосилку, грабли и другие садовые приборы. Затем система предлагает </w:t>
      </w:r>
      <w:r>
        <w:rPr>
          <w:rFonts w:ascii="Times New Roman" w:hAnsi="Times New Roman" w:cs="Times New Roman"/>
          <w:sz w:val="28"/>
        </w:rPr>
        <w:lastRenderedPageBreak/>
        <w:t xml:space="preserve">выбрать наиболее подходящий тип уборки – это свойство показывает, насколько детально и исключительно необходимо убрать помещение, от этого зависит стоимость заказа. За выбором типа уборки следует выбор площади уборки – этот параметр играет роль в финальной стоимости заказа. После необходимо ввести адрес уборки и выбрать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доступных уборщиков. Затем станет доступна кнопка оформления заказа и пользователь сможет отправить заказ в систему.</w:t>
      </w:r>
      <w:r w:rsidR="00675E76">
        <w:rPr>
          <w:rFonts w:ascii="Times New Roman" w:hAnsi="Times New Roman" w:cs="Times New Roman"/>
          <w:sz w:val="28"/>
        </w:rPr>
        <w:t xml:space="preserve"> </w:t>
      </w:r>
    </w:p>
    <w:p w14:paraId="30E2195A" w14:textId="6B9CA8E3" w:rsidR="00675E76" w:rsidRDefault="00675E7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18 представлена заполненная форма нового заказа.</w:t>
      </w:r>
    </w:p>
    <w:p w14:paraId="655D2851" w14:textId="02118296" w:rsidR="00AA19A4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A19A4">
        <w:rPr>
          <w:rFonts w:ascii="Times New Roman" w:hAnsi="Times New Roman" w:cs="Times New Roman"/>
          <w:sz w:val="28"/>
        </w:rPr>
        <w:drawing>
          <wp:inline distT="0" distB="0" distL="0" distR="0" wp14:anchorId="74CB6E1C" wp14:editId="58755AE6">
            <wp:extent cx="5939790" cy="20986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21F" w14:textId="64E81526" w:rsidR="00AA19A4" w:rsidRPr="00432BC1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Заполненная форма нового заказа</w:t>
      </w:r>
    </w:p>
    <w:p w14:paraId="16864A6F" w14:textId="3E4DEC57" w:rsidR="00E53B21" w:rsidRDefault="007652F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кнопку «Оформить заказ» он появляется в списке активных заказов у пользователя. </w:t>
      </w:r>
      <w:r w:rsidR="00374A77">
        <w:rPr>
          <w:rFonts w:ascii="Times New Roman" w:hAnsi="Times New Roman" w:cs="Times New Roman"/>
          <w:sz w:val="28"/>
        </w:rPr>
        <w:t xml:space="preserve">В этом окне можно отслеживать текущий статус заказа. </w:t>
      </w:r>
      <w:r>
        <w:rPr>
          <w:rFonts w:ascii="Times New Roman" w:hAnsi="Times New Roman" w:cs="Times New Roman"/>
          <w:sz w:val="28"/>
        </w:rPr>
        <w:t>Этот этап продемонстрирован на рисунке 19.</w:t>
      </w:r>
    </w:p>
    <w:p w14:paraId="1ED9AEFA" w14:textId="6DDB4C2F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652F6">
        <w:rPr>
          <w:rFonts w:ascii="Times New Roman" w:hAnsi="Times New Roman" w:cs="Times New Roman"/>
          <w:sz w:val="28"/>
        </w:rPr>
        <w:drawing>
          <wp:inline distT="0" distB="0" distL="0" distR="0" wp14:anchorId="1106899C" wp14:editId="2AEF9ABF">
            <wp:extent cx="5939790" cy="11537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4E27" w14:textId="7CC46D3D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Появление нового заказа в списке активных заказов</w:t>
      </w:r>
    </w:p>
    <w:p w14:paraId="0065F313" w14:textId="3C596A46" w:rsidR="007652F6" w:rsidRDefault="00374A7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3.1.2 </w:t>
      </w:r>
      <w:r w:rsidR="006212ED">
        <w:rPr>
          <w:rFonts w:ascii="Times New Roman" w:hAnsi="Times New Roman" w:cs="Times New Roman"/>
          <w:sz w:val="28"/>
        </w:rPr>
        <w:t>Выполнение заказа</w:t>
      </w:r>
    </w:p>
    <w:p w14:paraId="184DE33A" w14:textId="050F0828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этапом жизненного цикла заказа являются стадии его выполнения уборщиком. Для этого необходимо </w:t>
      </w:r>
      <w:proofErr w:type="spellStart"/>
      <w:r>
        <w:rPr>
          <w:rFonts w:ascii="Times New Roman" w:hAnsi="Times New Roman" w:cs="Times New Roman"/>
          <w:sz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, будет в панели управления для сотрудников будет доступно окно текущего заказа, где описана полная информация о заказе, включая цену и текущий статус, а также кнопка для смены статуса заказа.</w:t>
      </w:r>
    </w:p>
    <w:p w14:paraId="47939D86" w14:textId="2D393EC1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Кнопка смены статуса заказа называется по-разному, в зависимости от текущего статуса заказа. Название кнопки меняется по следующему алгоритму:</w:t>
      </w:r>
    </w:p>
    <w:p w14:paraId="08292D03" w14:textId="1395D687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7653C1B8" w14:textId="55F00A74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 пути!», то кнопка носит название «Я на месте! Начинаю убираться»;</w:t>
      </w:r>
    </w:p>
    <w:p w14:paraId="0C062E94" w14:textId="76D87223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52B4A2DA" w14:textId="4F5BAB4B" w:rsidR="003D2610" w:rsidRPr="00CD796B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Таким образом, кнопка служит для смены статуса заказа </w:t>
      </w:r>
      <w:proofErr w:type="spellStart"/>
      <w:r>
        <w:rPr>
          <w:rFonts w:ascii="Times New Roman" w:hAnsi="Times New Roman" w:cs="Times New Roman"/>
          <w:sz w:val="28"/>
        </w:rPr>
        <w:t>клинером</w:t>
      </w:r>
      <w:proofErr w:type="spellEnd"/>
      <w:r>
        <w:rPr>
          <w:rFonts w:ascii="Times New Roman" w:hAnsi="Times New Roman" w:cs="Times New Roman"/>
          <w:sz w:val="28"/>
        </w:rPr>
        <w:t>. Изначально статус заказа «Оформлен, ждет очереди», поэтому кнопка называется «Я в пути!». Рисунок 20 демонстрирует окно текущего заказа. На рисунке 21 показан результат нажатия кнопки «Я в пути!» - смена статуса заказа.</w:t>
      </w:r>
    </w:p>
    <w:p w14:paraId="79EBA503" w14:textId="48B27B9C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2610">
        <w:rPr>
          <w:rFonts w:ascii="Times New Roman" w:hAnsi="Times New Roman" w:cs="Times New Roman"/>
          <w:sz w:val="28"/>
        </w:rPr>
        <w:drawing>
          <wp:inline distT="0" distB="0" distL="0" distR="0" wp14:anchorId="023CE026" wp14:editId="76CED6C3">
            <wp:extent cx="5939790" cy="2085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929" w14:textId="280DC3D0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Изначальное окно текущего заказа</w:t>
      </w:r>
    </w:p>
    <w:p w14:paraId="4AE3B1B4" w14:textId="5527C01D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D796B">
        <w:rPr>
          <w:rFonts w:ascii="Times New Roman" w:hAnsi="Times New Roman" w:cs="Times New Roman"/>
          <w:sz w:val="28"/>
        </w:rPr>
        <w:drawing>
          <wp:inline distT="0" distB="0" distL="0" distR="0" wp14:anchorId="7101F093" wp14:editId="64EB51DE">
            <wp:extent cx="5939790" cy="21164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C6C" w14:textId="6AA106AB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Окно текущего заказа при смененном статусе</w:t>
      </w:r>
    </w:p>
    <w:p w14:paraId="536F29BD" w14:textId="053CD942" w:rsidR="00CD796B" w:rsidRDefault="00CD796B" w:rsidP="00CD796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того, как уборка будет завершена,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нажмет кнопку «Уборка завершена». Вследствие этого текущий заказ должен поместиться в раздел «История заказов», который доступен не только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, но и </w:t>
      </w:r>
      <w:proofErr w:type="spellStart"/>
      <w:r>
        <w:rPr>
          <w:rFonts w:ascii="Times New Roman" w:hAnsi="Times New Roman" w:cs="Times New Roman"/>
          <w:sz w:val="28"/>
        </w:rPr>
        <w:t>клинту</w:t>
      </w:r>
      <w:proofErr w:type="spellEnd"/>
      <w:r>
        <w:rPr>
          <w:rFonts w:ascii="Times New Roman" w:hAnsi="Times New Roman" w:cs="Times New Roman"/>
          <w:sz w:val="28"/>
        </w:rPr>
        <w:t>, а также сотруднику будет назначен следующий текущий заказ из списка активных заказов.</w:t>
      </w:r>
      <w:r w:rsidR="006C4F66">
        <w:rPr>
          <w:rFonts w:ascii="Times New Roman" w:hAnsi="Times New Roman" w:cs="Times New Roman"/>
          <w:sz w:val="28"/>
        </w:rPr>
        <w:t xml:space="preserve"> Рисунок 22 показывает результат этого действия – взят новый заказ, а предыдущей добавлен в историю.</w:t>
      </w:r>
    </w:p>
    <w:p w14:paraId="4D4C5A9B" w14:textId="2084529D" w:rsidR="006C4F66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0F620ABC" wp14:editId="5F308659">
            <wp:extent cx="5939790" cy="27317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CE5" w14:textId="00AEEC5C" w:rsidR="00E53B21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22 – Выдача нового заказа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</w:p>
    <w:p w14:paraId="51AE3FCA" w14:textId="724355BB" w:rsidR="006C4F66" w:rsidRDefault="006C4F66" w:rsidP="006C4F66">
      <w:pPr>
        <w:pStyle w:val="a3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отзыва по выполненному заказу</w:t>
      </w:r>
    </w:p>
    <w:p w14:paraId="3F63C9D9" w14:textId="21B816AD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Имея цель оставить отзыв по выполненному заказу, необходимо авторизоваться в роли клиента, который выполненный заказ оформлял и обратить внимание на историю заказов, поскольку в ней отображаются все выполненные или отменённые заказы. </w:t>
      </w:r>
    </w:p>
    <w:p w14:paraId="2E4ABBC6" w14:textId="7F06252B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23 представлена панель управления сотрудника с историей заказов, на которой отображён недавно выполненный заказ.</w:t>
      </w:r>
    </w:p>
    <w:p w14:paraId="5C7B3DFE" w14:textId="38BFD889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Стоит отметить, что каждая запись из истории заказа активна. По нажатию на конкретный заказ из истории заказа, открывается окно с деталями заказа, а также с возможностью оставить отзыв – этот функционал мы и будем проверять.</w:t>
      </w:r>
    </w:p>
    <w:p w14:paraId="59F21FEE" w14:textId="37DD54C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отправке отзыва можно указать текстовое сообщение, оценку работы, а также фотографии, которые будут подтверждать факт плохой или хорошей уборки. </w:t>
      </w:r>
    </w:p>
    <w:p w14:paraId="410ADBA5" w14:textId="1916970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24 показано, как будет выглядеть отзыв, оставленный клиентом.</w:t>
      </w:r>
    </w:p>
    <w:p w14:paraId="3B22B3E4" w14:textId="10478674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DC1F8" wp14:editId="4C25F271">
            <wp:extent cx="5939790" cy="274002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03A" w14:textId="7AD952A7" w:rsidR="006C4F66" w:rsidRDefault="006C4F66" w:rsidP="00810EA0">
      <w:pPr>
        <w:pStyle w:val="a3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История заказов сотрудника</w:t>
      </w:r>
    </w:p>
    <w:p w14:paraId="12AD5598" w14:textId="46B49F2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1A4AD5E4" wp14:editId="69627B1D">
            <wp:extent cx="3467595" cy="5266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52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A12" w14:textId="35E2950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Оставленный отзыв</w:t>
      </w:r>
    </w:p>
    <w:p w14:paraId="360662AF" w14:textId="29AAE616" w:rsidR="00BC479E" w:rsidRDefault="00BC479E" w:rsidP="00BC47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стоит отметить, что отзыв доступен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>. Каждый сотрудник может просматривать отзывы в своей истории заказов, чтобы анализировать плюсы или минусы. Оценка, поставленная за отзыв, влияет на репутацию сотрудника, поскольку в системе также предусмотрена роль администратора с возможностью тщательного анализа работы каждого сотрудника.</w:t>
      </w:r>
    </w:p>
    <w:p w14:paraId="4A9EFF55" w14:textId="37584577" w:rsidR="00BF7EC9" w:rsidRDefault="00BF7EC9" w:rsidP="00BF7EC9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Анализ работы администратором </w:t>
      </w:r>
    </w:p>
    <w:p w14:paraId="6D8B4B45" w14:textId="6DDEE9D6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жизненного цикла заказа, он не перестает учитываться в системе. Администратору предоставляется возможность просмотра всех сотрудников с основной выдержкой. </w:t>
      </w:r>
      <w:r w:rsidR="00000702">
        <w:rPr>
          <w:rFonts w:ascii="Times New Roman" w:hAnsi="Times New Roman" w:cs="Times New Roman"/>
          <w:sz w:val="28"/>
        </w:rPr>
        <w:t>Оставленный отзыв влияет на значение среднего рейтинга.</w:t>
      </w:r>
      <w:bookmarkStart w:id="0" w:name="_GoBack"/>
      <w:bookmarkEnd w:id="0"/>
    </w:p>
    <w:p w14:paraId="486267B9" w14:textId="3AD24A18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25 представлена таблица, доступная из панели администратора, в которой автоматически выносятся основные данные по всем сотрудникам.</w:t>
      </w:r>
    </w:p>
    <w:p w14:paraId="30715994" w14:textId="66950A5A" w:rsidR="00BF7EC9" w:rsidRDefault="00BF7EC9" w:rsidP="00BF7E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F7EC9">
        <w:rPr>
          <w:rFonts w:ascii="Times New Roman" w:hAnsi="Times New Roman" w:cs="Times New Roman"/>
          <w:sz w:val="28"/>
        </w:rPr>
        <w:drawing>
          <wp:inline distT="0" distB="0" distL="0" distR="0" wp14:anchorId="7EBB01E6" wp14:editId="2967E890">
            <wp:extent cx="5939790" cy="2102485"/>
            <wp:effectExtent l="0" t="0" r="3810" b="0"/>
            <wp:docPr id="535446432" name="Рисунок 53544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A359" w14:textId="0213C6B4" w:rsidR="00BF7EC9" w:rsidRPr="00BC479E" w:rsidRDefault="00BF7EC9" w:rsidP="00BF7E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Аналитика по сотрудникам</w:t>
      </w:r>
    </w:p>
    <w:p w14:paraId="5A46FC59" w14:textId="77777777" w:rsidR="00E53B21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04BD665" w14:textId="77777777" w:rsidR="00E53B21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286CC865" w14:textId="77777777" w:rsidR="00E53B21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0508D26" w14:textId="77777777" w:rsidR="00E53B21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D43EF6D" w14:textId="77777777" w:rsidR="00E53B21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22CA8CF" w14:textId="77777777" w:rsidR="00F015B1" w:rsidRPr="00371F86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1654E4DE" w14:textId="77777777" w:rsidR="00F015B1" w:rsidRPr="00BD2538" w:rsidRDefault="00F015B1" w:rsidP="00F015B1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51DD086" w14:textId="65B7323A" w:rsidR="00563DCB" w:rsidRDefault="00563DCB" w:rsidP="0089212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BE23ADD" w14:textId="77777777" w:rsidR="00E747F0" w:rsidRDefault="00E747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EF92D70" w14:textId="0A0DBB9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ИСПОЛЬЗУЕМЫХ ИСТОЧНИКОВ</w:t>
      </w:r>
    </w:p>
    <w:p w14:paraId="7850E6EB" w14:textId="77777777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>Вики. Предметная область (</w:t>
      </w:r>
      <w:proofErr w:type="spellStart"/>
      <w:r w:rsidRPr="00F46269">
        <w:rPr>
          <w:rFonts w:ascii="Times New Roman" w:hAnsi="Times New Roman" w:cs="Times New Roman"/>
          <w:sz w:val="28"/>
        </w:rPr>
        <w:t>Object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6269">
        <w:rPr>
          <w:rFonts w:ascii="Times New Roman" w:hAnsi="Times New Roman" w:cs="Times New Roman"/>
          <w:sz w:val="28"/>
        </w:rPr>
        <w:t>domain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32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2B7BF47" w14:textId="77777777" w:rsidR="00D568EF" w:rsidRPr="007F667E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3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F667E">
          <w:rPr>
            <w:rStyle w:val="a4"/>
            <w:rFonts w:ascii="Times New Roman" w:hAnsi="Times New Roman" w:cs="Times New Roman"/>
            <w:sz w:val="28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F667E">
          <w:rPr>
            <w:rStyle w:val="a4"/>
            <w:rFonts w:ascii="Times New Roman" w:hAnsi="Times New Roman" w:cs="Times New Roman"/>
            <w:sz w:val="28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0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6E31F503" w14:textId="77777777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34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D91555A" w14:textId="77777777" w:rsidR="0001666B" w:rsidRPr="007F667E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5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-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1B84087B" w14:textId="77777777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36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34625A9" w14:textId="46DBC1C4" w:rsidR="00CF6DC5" w:rsidRP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>?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A0D6E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37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aws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amazon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what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is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java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338912" w14:textId="1DA6BCA0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38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F7847FF" w14:textId="506F6D75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39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8C3EB" w14:textId="7E0C72CF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0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AD609F" w14:textId="448ACE0A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1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4370D44" w14:textId="3BD58214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proofErr w:type="spellStart"/>
      <w:r w:rsidRPr="008F1DA9">
        <w:rPr>
          <w:rFonts w:ascii="Times New Roman" w:hAnsi="Times New Roman" w:cs="Times New Roman"/>
          <w:sz w:val="28"/>
        </w:rPr>
        <w:lastRenderedPageBreak/>
        <w:t>ItGlobal</w:t>
      </w:r>
      <w:proofErr w:type="spellEnd"/>
      <w:r w:rsidRPr="008F1DA9">
        <w:rPr>
          <w:rFonts w:ascii="Times New Roman" w:hAnsi="Times New Roman" w:cs="Times New Roman"/>
          <w:sz w:val="28"/>
        </w:rPr>
        <w:t>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42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8FBA99E" w14:textId="77777777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BD253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F1DA9">
        <w:rPr>
          <w:rFonts w:ascii="Times New Roman" w:hAnsi="Times New Roman" w:cs="Times New Roman"/>
          <w:sz w:val="28"/>
        </w:rPr>
        <w:t>PostgreSQL</w:t>
      </w:r>
      <w:proofErr w:type="spellEnd"/>
      <w:r w:rsidRPr="008F1DA9">
        <w:rPr>
          <w:rFonts w:ascii="Times New Roman" w:hAnsi="Times New Roman" w:cs="Times New Roman"/>
          <w:sz w:val="28"/>
        </w:rPr>
        <w:t xml:space="preserve">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43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</w:p>
    <w:p w14:paraId="2E9A0B9E" w14:textId="59A6E93D" w:rsidR="00F27E84" w:rsidRPr="00F97A59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44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</w:p>
    <w:p w14:paraId="734EB701" w14:textId="7A880E65" w:rsidR="00F97A59" w:rsidRPr="00096D57" w:rsidRDefault="00096D57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44"/>
          <w:szCs w:val="28"/>
        </w:rPr>
      </w:pPr>
      <w:proofErr w:type="spellStart"/>
      <w:r w:rsidRPr="00096D57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Thinking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. Сценарий использования [Электронный ресурс]. – </w:t>
      </w:r>
      <w:hyperlink r:id="rId45" w:history="1">
        <w:r w:rsidRPr="00096D57">
          <w:rPr>
            <w:rStyle w:val="a4"/>
            <w:rFonts w:ascii="Times New Roman" w:hAnsi="Times New Roman" w:cs="Times New Roman"/>
            <w:sz w:val="28"/>
            <w:szCs w:val="28"/>
          </w:rPr>
          <w:t>http://sewiki.ru/Сценарий_использования</w:t>
        </w:r>
      </w:hyperlink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D4403" w14:textId="11FA972C" w:rsidR="00096D57" w:rsidRDefault="006E3B4A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B4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6E3B4A">
        <w:rPr>
          <w:rFonts w:ascii="Times New Roman" w:hAnsi="Times New Roman" w:cs="Times New Roman"/>
          <w:sz w:val="28"/>
          <w:szCs w:val="28"/>
        </w:rPr>
        <w:t xml:space="preserve"> объекта [Электронный ресурс].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46" w:history="1">
        <w:r w:rsidRPr="006E3B4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https://devcolibri.com/unit/%D1%83%D1%80%D0%BE%D0%BA-8-%D1%81%D0%BE%D0%B7%D0%B4%D0%B0%D0%BD%D0%B8%D0%B5-pojo-%D0%BE%D0%B1%D1%8A%D0%B5%D0%BA%D1%82%D0%B0-user-%D1%80%D0%B0%D0%B1%D0%BE%D1%82%D0%B0-%D1%81-view-%D0%B8%D0%B7-java-2/</w:t>
        </w:r>
      </w:hyperlink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A1FC30" w14:textId="6107310F" w:rsidR="007E3E80" w:rsidRPr="00E712E8" w:rsidRDefault="007E3E80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7E3E80">
        <w:rPr>
          <w:rFonts w:ascii="Times New Roman" w:hAnsi="Times New Roman" w:cs="Times New Roman"/>
          <w:sz w:val="28"/>
        </w:rPr>
        <w:t>Flex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berry</w:t>
      </w:r>
      <w:proofErr w:type="spellEnd"/>
      <w:r w:rsidRPr="007E3E80">
        <w:rPr>
          <w:rFonts w:ascii="Times New Roman" w:hAnsi="Times New Roman" w:cs="Times New Roman"/>
          <w:sz w:val="28"/>
        </w:rPr>
        <w:t>. Диаграмма состояний (</w:t>
      </w:r>
      <w:proofErr w:type="spellStart"/>
      <w:r w:rsidRPr="007E3E80">
        <w:rPr>
          <w:rFonts w:ascii="Times New Roman" w:hAnsi="Times New Roman" w:cs="Times New Roman"/>
          <w:sz w:val="28"/>
        </w:rPr>
        <w:t>Statechart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diagram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) [Электронный ресурс]. – </w:t>
      </w:r>
      <w:hyperlink r:id="rId47" w:history="1">
        <w:r w:rsidRPr="007E3E80">
          <w:rPr>
            <w:rStyle w:val="a4"/>
            <w:rFonts w:ascii="Times New Roman" w:hAnsi="Times New Roman" w:cs="Times New Roman"/>
            <w:sz w:val="28"/>
          </w:rPr>
          <w:t>https://flexberry.github.io/ru/fd_statechart-diagram.html</w:t>
        </w:r>
      </w:hyperlink>
      <w:r w:rsidRPr="007E3E80">
        <w:rPr>
          <w:rFonts w:ascii="Times New Roman" w:hAnsi="Times New Roman" w:cs="Times New Roman"/>
          <w:sz w:val="28"/>
        </w:rPr>
        <w:t xml:space="preserve"> </w:t>
      </w:r>
    </w:p>
    <w:p w14:paraId="51B22E26" w14:textId="712A5FD0" w:rsidR="00E712E8" w:rsidRDefault="00E712E8" w:rsidP="00E712E8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712E8">
        <w:rPr>
          <w:rFonts w:ascii="Times New Roman" w:hAnsi="Times New Roman" w:cs="Times New Roman"/>
          <w:sz w:val="28"/>
          <w:szCs w:val="28"/>
        </w:rPr>
        <w:t xml:space="preserve">Унифицированный язык моделирования 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12E8">
        <w:rPr>
          <w:rFonts w:ascii="Times New Roman" w:hAnsi="Times New Roman" w:cs="Times New Roman"/>
          <w:sz w:val="28"/>
          <w:szCs w:val="28"/>
        </w:rPr>
        <w:t xml:space="preserve">. Понятие диаграммы деятельности [Электронный ресурс]. </w:t>
      </w:r>
      <w:r w:rsidR="008D1E9E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712E8">
        <w:rPr>
          <w:rFonts w:ascii="Times New Roman" w:hAnsi="Times New Roman" w:cs="Times New Roman"/>
          <w:sz w:val="28"/>
          <w:szCs w:val="28"/>
        </w:rPr>
        <w:t xml:space="preserve"> - </w:t>
      </w:r>
      <w:hyperlink r:id="rId48" w:history="1"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kgsu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_0156.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712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34C649" w14:textId="3E513888" w:rsidR="00E712E8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по диаграммам последовательности: полное руководство с примерами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49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080095" w14:textId="01397427" w:rsidR="008D1E9E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1E9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0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https://ru.wikipedia.org/wiki/%D0%94%D0%B8%D0%B0%D0%B3%D1%80%D0%B0%D0%BC%D0%BC%D0%B0_%D0%BF%D0%BE%D1%81%D0%BB%D0%B5%D0%B4%D0%BE%D0%B2%D0%B0%D1%82%D0%B5%D0%BB%D1%8C%D0%BD%D0%BE%D1%81%D1%82%D0%B8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B9B947" w14:textId="473DBC00" w:rsidR="00504F21" w:rsidRDefault="00504F21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кооперации </w:t>
      </w:r>
      <w:r w:rsidRPr="00504F2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04F2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4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04F2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1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https://portal.tpu.ru/SHARED/r/RYBALKA/academic/mct/TabMCTLect/MCTLect4.pdf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622BFC" w14:textId="0147554D" w:rsidR="00AC269D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Pr="00AC269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C26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269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2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https://portal.tpu.ru/SHARED/r/RYBALKA/academic/mct/TabMCTLect/MCTLect6.pdf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01FB9" w14:textId="5ABB4963" w:rsidR="00AC269D" w:rsidRDefault="004E2315" w:rsidP="004E231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данных: обзор </w:t>
      </w:r>
      <w:r w:rsidRPr="004E231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E231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E2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3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https://habr.com/ru/articles/556790/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DFB3DDE" w14:textId="77777777" w:rsidR="004E2315" w:rsidRPr="004E2315" w:rsidRDefault="004E2315" w:rsidP="004E231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F285E8" w14:textId="77777777" w:rsidR="008D1E9E" w:rsidRPr="004E2315" w:rsidRDefault="008D1E9E" w:rsidP="008D1E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D1E9E" w:rsidRPr="004E2315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1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4" w15:restartNumberingAfterBreak="0">
    <w:nsid w:val="5A6B1286"/>
    <w:multiLevelType w:val="hybridMultilevel"/>
    <w:tmpl w:val="BA36541C"/>
    <w:lvl w:ilvl="0" w:tplc="172A1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6C41BD4"/>
    <w:multiLevelType w:val="multilevel"/>
    <w:tmpl w:val="3878CE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00702"/>
    <w:rsid w:val="0001666B"/>
    <w:rsid w:val="00021F43"/>
    <w:rsid w:val="00025B68"/>
    <w:rsid w:val="00060251"/>
    <w:rsid w:val="0006166A"/>
    <w:rsid w:val="00062841"/>
    <w:rsid w:val="000761D3"/>
    <w:rsid w:val="0008714A"/>
    <w:rsid w:val="00096D57"/>
    <w:rsid w:val="000A1E58"/>
    <w:rsid w:val="000A3183"/>
    <w:rsid w:val="000C0B59"/>
    <w:rsid w:val="000C7E40"/>
    <w:rsid w:val="000D67F7"/>
    <w:rsid w:val="000D76B5"/>
    <w:rsid w:val="00101E9A"/>
    <w:rsid w:val="00115540"/>
    <w:rsid w:val="00115D57"/>
    <w:rsid w:val="001312D8"/>
    <w:rsid w:val="001353F4"/>
    <w:rsid w:val="00147E2B"/>
    <w:rsid w:val="00171EE6"/>
    <w:rsid w:val="00180716"/>
    <w:rsid w:val="0018203F"/>
    <w:rsid w:val="001A0D6E"/>
    <w:rsid w:val="001E1DBB"/>
    <w:rsid w:val="00213D0C"/>
    <w:rsid w:val="002343CB"/>
    <w:rsid w:val="002436FD"/>
    <w:rsid w:val="00243986"/>
    <w:rsid w:val="00255433"/>
    <w:rsid w:val="00282FAC"/>
    <w:rsid w:val="00283C4A"/>
    <w:rsid w:val="002922C6"/>
    <w:rsid w:val="002A5151"/>
    <w:rsid w:val="002A6E1F"/>
    <w:rsid w:val="002A79A2"/>
    <w:rsid w:val="002C196A"/>
    <w:rsid w:val="002C4916"/>
    <w:rsid w:val="002E523A"/>
    <w:rsid w:val="00313A50"/>
    <w:rsid w:val="00316198"/>
    <w:rsid w:val="0031682D"/>
    <w:rsid w:val="003221C8"/>
    <w:rsid w:val="00325435"/>
    <w:rsid w:val="00325680"/>
    <w:rsid w:val="00334418"/>
    <w:rsid w:val="00365A1C"/>
    <w:rsid w:val="00371F86"/>
    <w:rsid w:val="00374A77"/>
    <w:rsid w:val="0037681A"/>
    <w:rsid w:val="0038105F"/>
    <w:rsid w:val="003841EF"/>
    <w:rsid w:val="00393BF9"/>
    <w:rsid w:val="003A3E20"/>
    <w:rsid w:val="003A5E96"/>
    <w:rsid w:val="003A613E"/>
    <w:rsid w:val="003D2610"/>
    <w:rsid w:val="003E3744"/>
    <w:rsid w:val="003E6FCC"/>
    <w:rsid w:val="004026F3"/>
    <w:rsid w:val="0040356D"/>
    <w:rsid w:val="004179D3"/>
    <w:rsid w:val="00422CCC"/>
    <w:rsid w:val="00432BC1"/>
    <w:rsid w:val="00442748"/>
    <w:rsid w:val="004441C2"/>
    <w:rsid w:val="00466A52"/>
    <w:rsid w:val="00467DEC"/>
    <w:rsid w:val="00487AC4"/>
    <w:rsid w:val="004B4BF4"/>
    <w:rsid w:val="004B7E94"/>
    <w:rsid w:val="004C18B4"/>
    <w:rsid w:val="004E2315"/>
    <w:rsid w:val="004F6EDE"/>
    <w:rsid w:val="00500993"/>
    <w:rsid w:val="00504F21"/>
    <w:rsid w:val="00505DAF"/>
    <w:rsid w:val="00522A51"/>
    <w:rsid w:val="00523A07"/>
    <w:rsid w:val="00542ED8"/>
    <w:rsid w:val="00563DCB"/>
    <w:rsid w:val="00576D49"/>
    <w:rsid w:val="005772DD"/>
    <w:rsid w:val="005939C5"/>
    <w:rsid w:val="005C3B2C"/>
    <w:rsid w:val="005C4781"/>
    <w:rsid w:val="005D6169"/>
    <w:rsid w:val="006022DA"/>
    <w:rsid w:val="00602458"/>
    <w:rsid w:val="00604F6F"/>
    <w:rsid w:val="00614891"/>
    <w:rsid w:val="006212ED"/>
    <w:rsid w:val="00640C1A"/>
    <w:rsid w:val="0064287B"/>
    <w:rsid w:val="00675E76"/>
    <w:rsid w:val="00690B56"/>
    <w:rsid w:val="00695326"/>
    <w:rsid w:val="006A713C"/>
    <w:rsid w:val="006C4F66"/>
    <w:rsid w:val="006C6F70"/>
    <w:rsid w:val="006D2977"/>
    <w:rsid w:val="006D513D"/>
    <w:rsid w:val="006E0DB1"/>
    <w:rsid w:val="006E3B4A"/>
    <w:rsid w:val="006E440C"/>
    <w:rsid w:val="00706F1D"/>
    <w:rsid w:val="00711604"/>
    <w:rsid w:val="00726F6D"/>
    <w:rsid w:val="00740F64"/>
    <w:rsid w:val="00752C69"/>
    <w:rsid w:val="007652F6"/>
    <w:rsid w:val="00793A86"/>
    <w:rsid w:val="00793D8D"/>
    <w:rsid w:val="007B63FC"/>
    <w:rsid w:val="007E3E80"/>
    <w:rsid w:val="007F667E"/>
    <w:rsid w:val="007F6A87"/>
    <w:rsid w:val="00803E07"/>
    <w:rsid w:val="00810EA0"/>
    <w:rsid w:val="00811BAE"/>
    <w:rsid w:val="00816C1C"/>
    <w:rsid w:val="00833537"/>
    <w:rsid w:val="00836A6E"/>
    <w:rsid w:val="00843AC8"/>
    <w:rsid w:val="00855C1A"/>
    <w:rsid w:val="0089212D"/>
    <w:rsid w:val="008C3511"/>
    <w:rsid w:val="008D14C7"/>
    <w:rsid w:val="008D1E9E"/>
    <w:rsid w:val="008D3B45"/>
    <w:rsid w:val="008F1DA9"/>
    <w:rsid w:val="00925FAC"/>
    <w:rsid w:val="009332F7"/>
    <w:rsid w:val="009547F4"/>
    <w:rsid w:val="009812BD"/>
    <w:rsid w:val="009828D9"/>
    <w:rsid w:val="009A2562"/>
    <w:rsid w:val="009A6A45"/>
    <w:rsid w:val="009B628D"/>
    <w:rsid w:val="009B6E50"/>
    <w:rsid w:val="009E60C2"/>
    <w:rsid w:val="009F170B"/>
    <w:rsid w:val="00A26325"/>
    <w:rsid w:val="00A35EB4"/>
    <w:rsid w:val="00A413F6"/>
    <w:rsid w:val="00A70B00"/>
    <w:rsid w:val="00A81F23"/>
    <w:rsid w:val="00A86A76"/>
    <w:rsid w:val="00A90757"/>
    <w:rsid w:val="00A917F3"/>
    <w:rsid w:val="00AA19A4"/>
    <w:rsid w:val="00AA2876"/>
    <w:rsid w:val="00AB14DE"/>
    <w:rsid w:val="00AB622E"/>
    <w:rsid w:val="00AC269D"/>
    <w:rsid w:val="00AE5CF3"/>
    <w:rsid w:val="00B03F4B"/>
    <w:rsid w:val="00B078C1"/>
    <w:rsid w:val="00B12402"/>
    <w:rsid w:val="00B20564"/>
    <w:rsid w:val="00B46096"/>
    <w:rsid w:val="00B71A94"/>
    <w:rsid w:val="00BC479E"/>
    <w:rsid w:val="00BD2538"/>
    <w:rsid w:val="00BE787E"/>
    <w:rsid w:val="00BF7EC9"/>
    <w:rsid w:val="00C135FD"/>
    <w:rsid w:val="00C1750F"/>
    <w:rsid w:val="00C20421"/>
    <w:rsid w:val="00C26EA3"/>
    <w:rsid w:val="00C479B2"/>
    <w:rsid w:val="00C506B5"/>
    <w:rsid w:val="00C7430A"/>
    <w:rsid w:val="00C97AF6"/>
    <w:rsid w:val="00CA448A"/>
    <w:rsid w:val="00CB4FAB"/>
    <w:rsid w:val="00CC1211"/>
    <w:rsid w:val="00CD796B"/>
    <w:rsid w:val="00CF044F"/>
    <w:rsid w:val="00CF6D54"/>
    <w:rsid w:val="00CF6DC5"/>
    <w:rsid w:val="00D0765D"/>
    <w:rsid w:val="00D15E4F"/>
    <w:rsid w:val="00D228AB"/>
    <w:rsid w:val="00D31EBC"/>
    <w:rsid w:val="00D4146B"/>
    <w:rsid w:val="00D5116B"/>
    <w:rsid w:val="00D548F3"/>
    <w:rsid w:val="00D568EF"/>
    <w:rsid w:val="00D64B1A"/>
    <w:rsid w:val="00D76EB8"/>
    <w:rsid w:val="00D82EFC"/>
    <w:rsid w:val="00DA144A"/>
    <w:rsid w:val="00DB1585"/>
    <w:rsid w:val="00DD4783"/>
    <w:rsid w:val="00E41D10"/>
    <w:rsid w:val="00E53B21"/>
    <w:rsid w:val="00E712E8"/>
    <w:rsid w:val="00E747F0"/>
    <w:rsid w:val="00E76AF4"/>
    <w:rsid w:val="00EC0825"/>
    <w:rsid w:val="00ED2B28"/>
    <w:rsid w:val="00EF5134"/>
    <w:rsid w:val="00F00E24"/>
    <w:rsid w:val="00F015B1"/>
    <w:rsid w:val="00F264F4"/>
    <w:rsid w:val="00F27E84"/>
    <w:rsid w:val="00F46269"/>
    <w:rsid w:val="00F60F99"/>
    <w:rsid w:val="00F6445D"/>
    <w:rsid w:val="00F72C5B"/>
    <w:rsid w:val="00F97A59"/>
    <w:rsid w:val="00FC1F41"/>
    <w:rsid w:val="00FC2FB3"/>
    <w:rsid w:val="00FE04AB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chartTrackingRefBased/>
  <w15:docId w15:val="{5D72BF88-5BC0-42E6-AB14-6ACBE92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  <w:style w:type="character" w:customStyle="1" w:styleId="UnresolvedMention">
    <w:name w:val="Unresolved Mention"/>
    <w:basedOn w:val="a0"/>
    <w:uiPriority w:val="99"/>
    <w:semiHidden/>
    <w:unhideWhenUsed/>
    <w:rsid w:val="00096D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habr.com/ru/articles/435144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42" Type="http://schemas.openxmlformats.org/officeDocument/2006/relationships/hyperlink" Target="https://itglobal.com/ru-ru/company/glossary/subd-sistema-upravleniyabazami-dannyh/" TargetMode="External"/><Relationship Id="rId47" Type="http://schemas.openxmlformats.org/officeDocument/2006/relationships/hyperlink" Target="https://flexberry.github.io/ru/fd_statechart-diagram.html" TargetMode="External"/><Relationship Id="rId50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ru.wikipedia.org/wiki/%D0%A3%D0%B1%D0%BE%D1%80%D0%BA%D0%B0" TargetMode="External"/><Relationship Id="rId38" Type="http://schemas.openxmlformats.org/officeDocument/2006/relationships/hyperlink" Target="https://metanit.com/java/tutorial/1.1.php" TargetMode="External"/><Relationship Id="rId46" Type="http://schemas.openxmlformats.org/officeDocument/2006/relationships/hyperlink" Target="https://devcolibri.com/unit/%D1%83%D1%80%D0%BE%D0%BA-8-%D1%81%D0%BE%D0%B7%D0%B4%D0%B0%D0%BD%D0%B8%D0%B5-pojo-%D0%BE%D0%B1%D1%8A%D0%B5%D0%BA%D1%82%D0%B0-user-%D1%80%D0%B0%D0%B1%D0%BE%D1%82%D0%B0-%D1%81-view-%D0%B8%D0%B7-java-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ru.wikipedia.org/wiki/Eclipse_(%D1%81%D1%80%D0%B5%D0%B4%D0%B0_%D1%80%D0%B0%D0%B7%D1%80%D0%B0%D0%B1%D0%BE%D1%82%D0%BA%D0%B8)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iki.loginom.ru/articles/object-domain.html" TargetMode="External"/><Relationship Id="rId37" Type="http://schemas.openxmlformats.org/officeDocument/2006/relationships/hyperlink" Target="https://aws.amazon.com/ru/what-is/java/" TargetMode="External"/><Relationship Id="rId40" Type="http://schemas.openxmlformats.org/officeDocument/2006/relationships/hyperlink" Target="https://habr.com/ru/companies/vk/articles/750096/" TargetMode="External"/><Relationship Id="rId45" Type="http://schemas.openxmlformats.org/officeDocument/2006/relationships/hyperlink" Target="http://sewiki.ru/&#1057;&#1094;&#1077;&#1085;&#1072;&#1088;&#1080;&#1081;_&#1080;&#1089;&#1087;&#1086;&#1083;&#1100;&#1079;&#1086;&#1074;&#1072;&#1085;&#1080;&#1103;" TargetMode="External"/><Relationship Id="rId53" Type="http://schemas.openxmlformats.org/officeDocument/2006/relationships/hyperlink" Target="https://habr.com/ru/articles/55679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klining-msk.ru/" TargetMode="External"/><Relationship Id="rId49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habr.com/ru/articles/566218/" TargetMode="External"/><Relationship Id="rId52" Type="http://schemas.openxmlformats.org/officeDocument/2006/relationships/hyperlink" Target="https://portal.tpu.ru/SHARED/r/RYBALKA/academic/mct/TabMCTLect/MCTLect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roistat.com/rublog/obratnaja-svjaz/" TargetMode="External"/><Relationship Id="rId43" Type="http://schemas.openxmlformats.org/officeDocument/2006/relationships/hyperlink" Target="https://web-creator.ru/articles/postgresql" TargetMode="External"/><Relationship Id="rId48" Type="http://schemas.openxmlformats.org/officeDocument/2006/relationships/hyperlink" Target="https://it.kgsu.ru/UML/uml_0156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portal.tpu.ru/SHARED/r/RYBALKA/academic/mct/TabMCTLect/MCTLect4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DE708-8DEC-4D8C-BBA0-835F7F40B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40</Pages>
  <Words>6807</Words>
  <Characters>38806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46</cp:revision>
  <dcterms:created xsi:type="dcterms:W3CDTF">2024-05-18T05:27:00Z</dcterms:created>
  <dcterms:modified xsi:type="dcterms:W3CDTF">2024-05-18T20:11:00Z</dcterms:modified>
</cp:coreProperties>
</file>