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57848" w14:textId="278EC782" w:rsidR="008174E1" w:rsidRPr="004D05C1" w:rsidRDefault="00EE1A96" w:rsidP="004D05C1">
      <w:pPr>
        <w:pStyle w:val="Title"/>
        <w:rPr>
          <w:rFonts w:ascii="Cambria Math" w:hAnsi="Cambria Math"/>
        </w:rPr>
      </w:pPr>
      <w:r w:rsidRPr="004D05C1">
        <w:rPr>
          <w:rFonts w:ascii="Cambria Math" w:hAnsi="Cambria Math"/>
        </w:rPr>
        <w:t>EXPERIMENTS</w:t>
      </w:r>
    </w:p>
    <w:p w14:paraId="2B887E0D" w14:textId="2E587890" w:rsidR="004D05C1" w:rsidRPr="004D05C1" w:rsidRDefault="004D05C1" w:rsidP="004D05C1">
      <w:pPr>
        <w:rPr>
          <w:rFonts w:ascii="Cambria Math" w:hAnsi="Cambria Math"/>
        </w:rPr>
      </w:pPr>
    </w:p>
    <w:p w14:paraId="065F5942" w14:textId="77777777" w:rsidR="004D05C1" w:rsidRDefault="004D05C1" w:rsidP="004D05C1">
      <w:pPr>
        <w:rPr>
          <w:rFonts w:ascii="Cambria Math" w:hAnsi="Cambria Math"/>
        </w:rPr>
      </w:pPr>
      <w:r w:rsidRPr="004D05C1">
        <w:rPr>
          <w:rFonts w:ascii="Cambria Math" w:hAnsi="Cambria Math"/>
        </w:rPr>
        <w:t>The evaluation is designed to answer the three research questions as follows</w:t>
      </w:r>
      <w:r>
        <w:rPr>
          <w:rFonts w:ascii="Cambria Math" w:hAnsi="Cambria Math"/>
        </w:rPr>
        <w:t>:</w:t>
      </w:r>
    </w:p>
    <w:p w14:paraId="51F856EC" w14:textId="77777777" w:rsidR="004D05C1" w:rsidRDefault="004D05C1" w:rsidP="004D05C1">
      <w:pPr>
        <w:rPr>
          <w:rFonts w:ascii="Cambria Math" w:hAnsi="Cambria Math"/>
        </w:rPr>
      </w:pPr>
      <w:r w:rsidRPr="004D05C1">
        <w:rPr>
          <w:rFonts w:ascii="Cambria Math" w:hAnsi="Cambria Math"/>
        </w:rPr>
        <w:t xml:space="preserve">RQ1: Which representations are the most effective in suggesting extract method refactoring opportunities? </w:t>
      </w:r>
    </w:p>
    <w:p w14:paraId="7E21B754" w14:textId="3EAEC640" w:rsidR="004D05C1" w:rsidRDefault="004D05C1" w:rsidP="004D05C1">
      <w:pPr>
        <w:rPr>
          <w:rFonts w:ascii="Cambria Math" w:hAnsi="Cambria Math"/>
        </w:rPr>
      </w:pPr>
      <w:r w:rsidRPr="004D05C1">
        <w:rPr>
          <w:rFonts w:ascii="Cambria Math" w:hAnsi="Cambria Math"/>
        </w:rPr>
        <w:t xml:space="preserve">The answer to this question would help us better understand how various representation combinations affect the performance of REMS. </w:t>
      </w:r>
    </w:p>
    <w:p w14:paraId="3656E57D" w14:textId="77777777" w:rsidR="004D05C1" w:rsidRDefault="004D05C1" w:rsidP="004D05C1">
      <w:pPr>
        <w:rPr>
          <w:rFonts w:ascii="Cambria Math" w:hAnsi="Cambria Math"/>
        </w:rPr>
      </w:pPr>
      <w:r w:rsidRPr="004D05C1">
        <w:rPr>
          <w:rFonts w:ascii="Cambria Math" w:hAnsi="Cambria Math"/>
        </w:rPr>
        <w:t xml:space="preserve">RQ2: How accurate is REMS in suggesting extract method refactoring opportunities? </w:t>
      </w:r>
    </w:p>
    <w:p w14:paraId="1315FCDD" w14:textId="3F2B7520" w:rsidR="004D05C1" w:rsidRDefault="004D05C1" w:rsidP="004D05C1">
      <w:pPr>
        <w:rPr>
          <w:rFonts w:ascii="Cambria Math" w:hAnsi="Cambria Math"/>
        </w:rPr>
      </w:pPr>
      <w:r w:rsidRPr="004D05C1">
        <w:rPr>
          <w:rFonts w:ascii="Cambria Math" w:hAnsi="Cambria Math"/>
        </w:rPr>
        <w:t>The answer to this question would demonstrate how well REMS performs in contrast to state-of-the-art refactoring tools.</w:t>
      </w:r>
    </w:p>
    <w:p w14:paraId="7D39F12D" w14:textId="6A2EF115" w:rsidR="004D05C1" w:rsidRPr="004D05C1" w:rsidRDefault="004D05C1" w:rsidP="004D05C1">
      <w:pPr>
        <w:rPr>
          <w:rFonts w:ascii="Cambria Math" w:hAnsi="Cambria Math"/>
          <w:i/>
          <w:iCs/>
        </w:rPr>
      </w:pPr>
      <w:r w:rsidRPr="004D05C1">
        <w:rPr>
          <w:rFonts w:ascii="Cambria Math" w:hAnsi="Cambria Math"/>
          <w:i/>
          <w:iCs/>
        </w:rPr>
        <w:t>Experiment Setup:</w:t>
      </w:r>
    </w:p>
    <w:p w14:paraId="602197B0" w14:textId="77777777" w:rsidR="004D05C1" w:rsidRDefault="004D05C1" w:rsidP="004D05C1">
      <w:pPr>
        <w:rPr>
          <w:rFonts w:ascii="Cambria Math" w:hAnsi="Cambria Math"/>
        </w:rPr>
      </w:pPr>
      <w:r w:rsidRPr="004D05C1">
        <w:rPr>
          <w:rFonts w:ascii="Cambria Math" w:hAnsi="Cambria Math"/>
        </w:rPr>
        <w:t xml:space="preserve">We illustrate the used datasets, evaluation metrics, and experiment settings as follows: </w:t>
      </w:r>
    </w:p>
    <w:p w14:paraId="05F058BE" w14:textId="600B1831" w:rsidR="0028770D" w:rsidRDefault="004D05C1" w:rsidP="004D05C1">
      <w:pPr>
        <w:rPr>
          <w:rFonts w:ascii="Cambria Math" w:hAnsi="Cambria Math"/>
        </w:rPr>
      </w:pPr>
      <w:r w:rsidRPr="001914EC">
        <w:rPr>
          <w:rFonts w:ascii="Cambria Math" w:hAnsi="Cambria Math"/>
          <w:i/>
          <w:iCs/>
        </w:rPr>
        <w:t>Datasets</w:t>
      </w:r>
      <w:r w:rsidR="001914EC" w:rsidRPr="001914EC">
        <w:rPr>
          <w:rFonts w:ascii="Cambria Math" w:hAnsi="Cambria Math"/>
          <w:i/>
          <w:iCs/>
        </w:rPr>
        <w:t>:</w:t>
      </w:r>
      <w:r w:rsidRPr="004D05C1">
        <w:rPr>
          <w:rFonts w:ascii="Cambria Math" w:hAnsi="Cambria Math"/>
        </w:rPr>
        <w:t xml:space="preserve"> We evaluate REMS </w:t>
      </w:r>
      <w:r w:rsidR="0028770D">
        <w:rPr>
          <w:rFonts w:ascii="Cambria Math" w:hAnsi="Cambria Math"/>
        </w:rPr>
        <w:t>using a single test method which was provided in reference files for preliminary analysis. This method is a part of Xu et al.’s dataset [ref]. We also went with the reference paper’s values for comparison with state-of-the-art refactoring tools for this preliminary analysis.</w:t>
      </w:r>
    </w:p>
    <w:p w14:paraId="49EFBAE5" w14:textId="29710E5F" w:rsidR="004D05C1" w:rsidRDefault="004D05C1" w:rsidP="004D05C1">
      <w:pPr>
        <w:rPr>
          <w:rFonts w:ascii="Cambria Math" w:hAnsi="Cambria Math"/>
        </w:rPr>
      </w:pPr>
      <w:r w:rsidRPr="001914EC">
        <w:rPr>
          <w:rFonts w:ascii="Cambria Math" w:hAnsi="Cambria Math"/>
          <w:i/>
          <w:iCs/>
        </w:rPr>
        <w:t>Evaluation Metrics</w:t>
      </w:r>
      <w:r w:rsidR="001914EC" w:rsidRPr="001914EC">
        <w:rPr>
          <w:rFonts w:ascii="Cambria Math" w:hAnsi="Cambria Math"/>
          <w:i/>
          <w:iCs/>
        </w:rPr>
        <w:t>:</w:t>
      </w:r>
      <w:r w:rsidRPr="004D05C1">
        <w:rPr>
          <w:rFonts w:ascii="Cambria Math" w:hAnsi="Cambria Math"/>
        </w:rPr>
        <w:t xml:space="preserve"> </w:t>
      </w:r>
      <w:r w:rsidR="0028770D">
        <w:rPr>
          <w:rFonts w:ascii="Cambria Math" w:hAnsi="Cambria Math"/>
        </w:rPr>
        <w:t>W</w:t>
      </w:r>
      <w:r w:rsidRPr="004D05C1">
        <w:rPr>
          <w:rFonts w:ascii="Cambria Math" w:hAnsi="Cambria Math"/>
        </w:rPr>
        <w:t>e employ</w:t>
      </w:r>
      <w:r w:rsidR="0028770D">
        <w:rPr>
          <w:rFonts w:ascii="Cambria Math" w:hAnsi="Cambria Math"/>
        </w:rPr>
        <w:t>ed the same</w:t>
      </w:r>
      <w:r w:rsidRPr="004D05C1">
        <w:rPr>
          <w:rFonts w:ascii="Cambria Math" w:hAnsi="Cambria Math"/>
        </w:rPr>
        <w:t xml:space="preserve"> three frequently used evaluation metrics including Precision, Recall, and F1-Measure</w:t>
      </w:r>
      <w:r w:rsidR="0028770D">
        <w:rPr>
          <w:rFonts w:ascii="Cambria Math" w:hAnsi="Cambria Math"/>
        </w:rPr>
        <w:t xml:space="preserve"> from the reference paper</w:t>
      </w:r>
      <w:r w:rsidRPr="004D05C1">
        <w:rPr>
          <w:rFonts w:ascii="Cambria Math" w:hAnsi="Cambria Math"/>
        </w:rPr>
        <w:t>, which are defined as follow</w:t>
      </w:r>
      <w:r w:rsidR="001914EC">
        <w:rPr>
          <w:rFonts w:ascii="Cambria Math" w:hAnsi="Cambria Math"/>
        </w:rPr>
        <w:t>s:</w:t>
      </w:r>
    </w:p>
    <w:p w14:paraId="69B10D73" w14:textId="6D5250F0" w:rsidR="00741630" w:rsidRDefault="00741630" w:rsidP="004D05C1">
      <w:pPr>
        <w:rPr>
          <w:rFonts w:ascii="Cambria Math" w:eastAsiaTheme="minorEastAsia" w:hAnsi="Cambria Math"/>
        </w:rPr>
      </w:pPr>
      <w:r>
        <w:rPr>
          <w:rFonts w:ascii="Cambria Math" w:hAnsi="Cambria Math"/>
        </w:rPr>
        <w:t xml:space="preserve">Precision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w:rPr>
                <w:rFonts w:ascii="Cambria Math" w:hAnsi="Cambria Math"/>
              </w:rPr>
              <m:t># of correct recommended refactorings</m:t>
            </m:r>
          </m:num>
          <m:den>
            <m:r>
              <m:rPr>
                <m:nor/>
              </m:rPr>
              <w:rPr>
                <w:rFonts w:ascii="Cambria Math" w:hAnsi="Cambria Math"/>
              </w:rPr>
              <m:t># of recommended refactorings</m:t>
            </m:r>
          </m:den>
        </m:f>
      </m:oMath>
    </w:p>
    <w:p w14:paraId="28E8654E" w14:textId="6966055C" w:rsidR="00741630" w:rsidRPr="00741630" w:rsidRDefault="00741630" w:rsidP="004D05C1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Recall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w:rPr>
                <w:rFonts w:ascii="Cambria Math" w:hAnsi="Cambria Math"/>
              </w:rPr>
              <m:t># of correct recommended refactorings</m:t>
            </m:r>
          </m:num>
          <m:den>
            <m:r>
              <m:rPr>
                <m:nor/>
              </m:rPr>
              <w:rPr>
                <w:rFonts w:ascii="Cambria Math" w:hAnsi="Cambria Math"/>
              </w:rPr>
              <m:t xml:space="preserve"># of </m:t>
            </m:r>
            <m:r>
              <m:rPr>
                <m:nor/>
              </m:rPr>
              <w:rPr>
                <w:rFonts w:ascii="Cambria Math" w:hAnsi="Cambria Math"/>
              </w:rPr>
              <m:t>correct</m:t>
            </m:r>
            <m:r>
              <m:rPr>
                <m:nor/>
              </m:rPr>
              <w:rPr>
                <w:rFonts w:ascii="Cambria Math" w:hAnsi="Cambria Math"/>
              </w:rPr>
              <m:t xml:space="preserve"> refactorings</m:t>
            </m:r>
          </m:den>
        </m:f>
      </m:oMath>
    </w:p>
    <w:p w14:paraId="7D2ADBBA" w14:textId="40D60A2F" w:rsidR="00741630" w:rsidRDefault="00741630" w:rsidP="004D05C1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F1-measure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2*</m:t>
            </m:r>
            <m:r>
              <m:rPr>
                <m:nor/>
              </m:rPr>
              <w:rPr>
                <w:rFonts w:ascii="Cambria Math" w:eastAsiaTheme="minorEastAsia" w:hAnsi="Cambria Math"/>
              </w:rPr>
              <m:t>Precision</m:t>
            </m:r>
            <m:r>
              <w:rPr>
                <w:rFonts w:ascii="Cambria Math" w:eastAsiaTheme="minorEastAsia" w:hAnsi="Cambria Math"/>
              </w:rPr>
              <m:t>*</m:t>
            </m:r>
            <m:r>
              <m:rPr>
                <m:nor/>
              </m:rPr>
              <w:rPr>
                <w:rFonts w:ascii="Cambria Math" w:eastAsiaTheme="minorEastAsia" w:hAnsi="Cambria Math"/>
              </w:rPr>
              <m:t>Recall</m:t>
            </m:r>
          </m:num>
          <m:den>
            <m:r>
              <m:rPr>
                <m:nor/>
              </m:rPr>
              <w:rPr>
                <w:rFonts w:ascii="Cambria Math" w:eastAsiaTheme="minorEastAsia" w:hAnsi="Cambria Math"/>
              </w:rPr>
              <m:t>Precision</m:t>
            </m:r>
            <m:r>
              <w:rPr>
                <w:rFonts w:ascii="Cambria Math" w:eastAsiaTheme="minorEastAsia" w:hAnsi="Cambria Math"/>
              </w:rPr>
              <m:t>+</m:t>
            </m:r>
            <m:r>
              <m:rPr>
                <m:nor/>
              </m:rPr>
              <w:rPr>
                <w:rFonts w:ascii="Cambria Math" w:eastAsiaTheme="minorEastAsia" w:hAnsi="Cambria Math"/>
              </w:rPr>
              <m:t>Recall</m:t>
            </m:r>
          </m:den>
        </m:f>
      </m:oMath>
    </w:p>
    <w:p w14:paraId="2A63AB70" w14:textId="77777777" w:rsidR="003E1B44" w:rsidRDefault="003E1B44" w:rsidP="004D05C1">
      <w:pPr>
        <w:rPr>
          <w:rFonts w:ascii="Cambria Math" w:eastAsiaTheme="minorEastAsia" w:hAnsi="Cambria Math"/>
        </w:rPr>
      </w:pPr>
      <w:r w:rsidRPr="003E1B44">
        <w:rPr>
          <w:rFonts w:ascii="Cambria Math" w:eastAsiaTheme="minorEastAsia" w:hAnsi="Cambria Math"/>
        </w:rPr>
        <w:t xml:space="preserve">Precision is calculated as the ratio of correctly recommended refactoring candidates to the total number of recommended refactoring candidates. </w:t>
      </w:r>
    </w:p>
    <w:p w14:paraId="49BF7443" w14:textId="77777777" w:rsidR="003E1B44" w:rsidRDefault="003E1B44" w:rsidP="004D05C1">
      <w:pPr>
        <w:rPr>
          <w:rFonts w:ascii="Cambria Math" w:eastAsiaTheme="minorEastAsia" w:hAnsi="Cambria Math"/>
        </w:rPr>
      </w:pPr>
      <w:r w:rsidRPr="003E1B44">
        <w:rPr>
          <w:rFonts w:ascii="Cambria Math" w:eastAsiaTheme="minorEastAsia" w:hAnsi="Cambria Math"/>
        </w:rPr>
        <w:t xml:space="preserve">Recall is calculated as the ratio of correctly recommended refactoring candidates to the total number of correct refactoring candidates annotated by experts. </w:t>
      </w:r>
    </w:p>
    <w:p w14:paraId="6E5190E0" w14:textId="4CB4A8E0" w:rsidR="003E1B44" w:rsidRPr="00741630" w:rsidRDefault="003E1B44" w:rsidP="004D05C1">
      <w:pPr>
        <w:rPr>
          <w:rFonts w:ascii="Cambria Math" w:eastAsiaTheme="minorEastAsia" w:hAnsi="Cambria Math"/>
        </w:rPr>
      </w:pPr>
      <w:r w:rsidRPr="003E1B44">
        <w:rPr>
          <w:rFonts w:ascii="Cambria Math" w:eastAsiaTheme="minorEastAsia" w:hAnsi="Cambria Math"/>
        </w:rPr>
        <w:t>F1-Measure is calculated as the harmonic mean of Precision and Recall value.</w:t>
      </w:r>
    </w:p>
    <w:p w14:paraId="6F838C36" w14:textId="45BA7AF7" w:rsidR="00741630" w:rsidRDefault="003E1B44" w:rsidP="004D05C1">
      <w:pPr>
        <w:rPr>
          <w:rFonts w:ascii="Cambria Math" w:eastAsiaTheme="minorEastAsia" w:hAnsi="Cambria Math"/>
          <w:i/>
          <w:iCs/>
        </w:rPr>
      </w:pPr>
      <w:r>
        <w:rPr>
          <w:rFonts w:ascii="Cambria Math" w:eastAsiaTheme="minorEastAsia" w:hAnsi="Cambria Math"/>
          <w:i/>
          <w:iCs/>
        </w:rPr>
        <w:t>Experiment Settings:</w:t>
      </w:r>
    </w:p>
    <w:p w14:paraId="1E0C2981" w14:textId="0C1F9A5E" w:rsidR="003E1B44" w:rsidRDefault="003E1B44" w:rsidP="004D05C1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We ran all the preliminary experiments on a 3.3GHz </w:t>
      </w:r>
      <w:r w:rsidR="0028770D" w:rsidRPr="0028770D">
        <w:rPr>
          <w:rFonts w:ascii="Cambria Math" w:eastAsiaTheme="minorEastAsia" w:hAnsi="Cambria Math"/>
        </w:rPr>
        <w:t>AMD Ryzen 9 6900HS</w:t>
      </w:r>
      <w:r w:rsidR="0028770D">
        <w:rPr>
          <w:rFonts w:ascii="Cambria Math" w:eastAsiaTheme="minorEastAsia" w:hAnsi="Cambria Math"/>
        </w:rPr>
        <w:t xml:space="preserve"> laptop with 8 logical cores and 16GB of memory. We followed the default hyperparameters mentioned in the reference paper.</w:t>
      </w:r>
    </w:p>
    <w:p w14:paraId="3BBD6A64" w14:textId="5F5C0705" w:rsidR="002E269F" w:rsidRDefault="0028770D" w:rsidP="004D05C1">
      <w:pPr>
        <w:rPr>
          <w:rFonts w:ascii="Cambria Math" w:eastAsiaTheme="minorEastAsia" w:hAnsi="Cambria Math"/>
        </w:rPr>
      </w:pPr>
      <w:r w:rsidRPr="0028770D">
        <w:rPr>
          <w:rFonts w:ascii="Cambria Math" w:eastAsiaTheme="minorEastAsia" w:hAnsi="Cambria Math"/>
        </w:rPr>
        <w:t>In answering RQ1 (representation evaluation), we generate multi-view representations with various embedding techniques, train machine learning classifiers and evaluate their effectiveness on the performance of REMS on Silva et al.’s dataset [</w:t>
      </w:r>
      <w:r>
        <w:rPr>
          <w:rFonts w:ascii="Cambria Math" w:eastAsiaTheme="minorEastAsia" w:hAnsi="Cambria Math"/>
        </w:rPr>
        <w:t>3</w:t>
      </w:r>
      <w:r w:rsidRPr="0028770D">
        <w:rPr>
          <w:rFonts w:ascii="Cambria Math" w:eastAsiaTheme="minorEastAsia" w:hAnsi="Cambria Math"/>
        </w:rPr>
        <w:t>]. We implement machine learning classifiers based on the python library: SCIKIT-LEARN [</w:t>
      </w:r>
      <w:r>
        <w:rPr>
          <w:rFonts w:ascii="Cambria Math" w:eastAsiaTheme="minorEastAsia" w:hAnsi="Cambria Math"/>
        </w:rPr>
        <w:t>46</w:t>
      </w:r>
      <w:r w:rsidRPr="0028770D">
        <w:rPr>
          <w:rFonts w:ascii="Cambria Math" w:eastAsiaTheme="minorEastAsia" w:hAnsi="Cambria Math"/>
        </w:rPr>
        <w:t>] and KERAS [</w:t>
      </w:r>
      <w:r>
        <w:rPr>
          <w:rFonts w:ascii="Cambria Math" w:eastAsiaTheme="minorEastAsia" w:hAnsi="Cambria Math"/>
        </w:rPr>
        <w:t>47</w:t>
      </w:r>
      <w:r w:rsidRPr="0028770D">
        <w:rPr>
          <w:rFonts w:ascii="Cambria Math" w:eastAsiaTheme="minorEastAsia" w:hAnsi="Cambria Math"/>
        </w:rPr>
        <w:t>]. Grid search strategies are used to automatically tune the hyper</w:t>
      </w:r>
      <w:r>
        <w:rPr>
          <w:rFonts w:ascii="Cambria Math" w:eastAsiaTheme="minorEastAsia" w:hAnsi="Cambria Math"/>
        </w:rPr>
        <w:t>-</w:t>
      </w:r>
      <w:r w:rsidRPr="0028770D">
        <w:rPr>
          <w:rFonts w:ascii="Cambria Math" w:eastAsiaTheme="minorEastAsia" w:hAnsi="Cambria Math"/>
        </w:rPr>
        <w:t>parameters of classifiers [</w:t>
      </w:r>
      <w:r>
        <w:rPr>
          <w:rFonts w:ascii="Cambria Math" w:eastAsiaTheme="minorEastAsia" w:hAnsi="Cambria Math"/>
        </w:rPr>
        <w:t>48</w:t>
      </w:r>
      <w:r w:rsidRPr="0028770D">
        <w:rPr>
          <w:rFonts w:ascii="Cambria Math" w:eastAsiaTheme="minorEastAsia" w:hAnsi="Cambria Math"/>
        </w:rPr>
        <w:t>]. To reduce the bias caused by the experimental randomness, we repeat the 10-fold cross</w:t>
      </w:r>
      <w:r>
        <w:rPr>
          <w:rFonts w:ascii="Cambria Math" w:eastAsiaTheme="minorEastAsia" w:hAnsi="Cambria Math"/>
        </w:rPr>
        <w:t>-</w:t>
      </w:r>
      <w:r w:rsidRPr="0028770D">
        <w:rPr>
          <w:rFonts w:ascii="Cambria Math" w:eastAsiaTheme="minorEastAsia" w:hAnsi="Cambria Math"/>
        </w:rPr>
        <w:t xml:space="preserve">validation 10 times (10×10) and compute the average value of evaluation metrics as </w:t>
      </w:r>
      <w:r w:rsidRPr="0028770D">
        <w:rPr>
          <w:rFonts w:ascii="Cambria Math" w:eastAsiaTheme="minorEastAsia" w:hAnsi="Cambria Math"/>
        </w:rPr>
        <w:t>results</w:t>
      </w:r>
      <w:r w:rsidRPr="0028770D">
        <w:rPr>
          <w:rFonts w:ascii="Cambria Math" w:eastAsiaTheme="minorEastAsia" w:hAnsi="Cambria Math"/>
        </w:rPr>
        <w:t xml:space="preserve"> during these times. </w:t>
      </w:r>
    </w:p>
    <w:p w14:paraId="69926AF0" w14:textId="101C1886" w:rsidR="002E269F" w:rsidRDefault="002E269F" w:rsidP="004D05C1">
      <w:pPr>
        <w:rPr>
          <w:rFonts w:ascii="Cambria Math" w:eastAsiaTheme="minorEastAsia" w:hAnsi="Cambria Math"/>
        </w:rPr>
      </w:pPr>
    </w:p>
    <w:p w14:paraId="7C38D955" w14:textId="77777777" w:rsidR="002E269F" w:rsidRDefault="002E269F" w:rsidP="004D05C1">
      <w:pPr>
        <w:rPr>
          <w:rFonts w:ascii="Cambria Math" w:eastAsiaTheme="minorEastAsia" w:hAnsi="Cambria Math"/>
        </w:rPr>
      </w:pPr>
    </w:p>
    <w:p w14:paraId="3371B6E8" w14:textId="34CD73C0" w:rsidR="0028770D" w:rsidRDefault="0028770D" w:rsidP="004D05C1">
      <w:pPr>
        <w:rPr>
          <w:rFonts w:ascii="Cambria Math" w:eastAsiaTheme="minorEastAsia" w:hAnsi="Cambria Math"/>
        </w:rPr>
      </w:pPr>
      <w:r w:rsidRPr="0028770D">
        <w:rPr>
          <w:rFonts w:ascii="Cambria Math" w:eastAsiaTheme="minorEastAsia" w:hAnsi="Cambria Math"/>
        </w:rPr>
        <w:lastRenderedPageBreak/>
        <w:t xml:space="preserve">In answering RQ2 (accuracy evaluation), </w:t>
      </w:r>
      <w:commentRangeStart w:id="0"/>
      <w:r w:rsidRPr="0028770D">
        <w:rPr>
          <w:rFonts w:ascii="Cambria Math" w:eastAsiaTheme="minorEastAsia" w:hAnsi="Cambria Math"/>
        </w:rPr>
        <w:t>we first select the top 3 representation combinations according to the results of RQ1</w:t>
      </w:r>
      <w:commentRangeEnd w:id="0"/>
      <w:r w:rsidR="002E269F">
        <w:rPr>
          <w:rStyle w:val="CommentReference"/>
        </w:rPr>
        <w:commentReference w:id="0"/>
      </w:r>
      <w:r w:rsidRPr="0028770D">
        <w:rPr>
          <w:rFonts w:ascii="Cambria Math" w:eastAsiaTheme="minorEastAsia" w:hAnsi="Cambria Math"/>
        </w:rPr>
        <w:t>. We evaluate the performance of the most effective classifier models of selected representation combinations on Xu et al.’s dataset [20] and further compare these results to other state-of-the-art extract method refactoring tools including GEMS [20], JExtract [21], SEMI [22], and JDeodorant [23]. We configure these refactoring tools with default parameters.</w:t>
      </w:r>
    </w:p>
    <w:p w14:paraId="49A6454F" w14:textId="0ABDB2EE" w:rsidR="002E269F" w:rsidRDefault="002E269F" w:rsidP="004D05C1">
      <w:pPr>
        <w:rPr>
          <w:rFonts w:ascii="Cambria Math" w:eastAsiaTheme="minorEastAsia" w:hAnsi="Cambria Math"/>
        </w:rPr>
      </w:pPr>
    </w:p>
    <w:p w14:paraId="2A861606" w14:textId="2CF91B92" w:rsidR="002E269F" w:rsidRDefault="002E269F" w:rsidP="004D05C1">
      <w:pPr>
        <w:rPr>
          <w:rFonts w:ascii="Cambria Math" w:eastAsiaTheme="minorEastAsia" w:hAnsi="Cambria Math"/>
          <w:i/>
          <w:iCs/>
        </w:rPr>
      </w:pPr>
      <w:r>
        <w:rPr>
          <w:rFonts w:ascii="Cambria Math" w:eastAsiaTheme="minorEastAsia" w:hAnsi="Cambria Math"/>
          <w:i/>
          <w:iCs/>
        </w:rPr>
        <w:t>Preliminary Results:</w:t>
      </w:r>
    </w:p>
    <w:p w14:paraId="0E50F3CB" w14:textId="77777777" w:rsidR="002E269F" w:rsidRDefault="002E269F" w:rsidP="004D05C1">
      <w:pPr>
        <w:rPr>
          <w:rFonts w:ascii="Cambria Math" w:eastAsiaTheme="minorEastAsia" w:hAnsi="Cambria Math"/>
        </w:rPr>
      </w:pPr>
    </w:p>
    <w:p w14:paraId="6BA370A0" w14:textId="716D6F3A" w:rsidR="002E269F" w:rsidRDefault="002E269F" w:rsidP="004D05C1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Answer to RQ1</w:t>
      </w:r>
    </w:p>
    <w:p w14:paraId="2D5275C3" w14:textId="77777777" w:rsidR="002E269F" w:rsidRDefault="002E269F" w:rsidP="004D05C1">
      <w:pPr>
        <w:rPr>
          <w:rFonts w:ascii="Cambria Math" w:eastAsiaTheme="minorEastAsia" w:hAnsi="Cambria Math"/>
        </w:rPr>
      </w:pPr>
    </w:p>
    <w:p w14:paraId="71DDDD28" w14:textId="20E58015" w:rsidR="002E269F" w:rsidRDefault="002E269F" w:rsidP="004D05C1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Answer to RQ2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0"/>
        <w:gridCol w:w="1480"/>
        <w:gridCol w:w="1480"/>
        <w:gridCol w:w="1480"/>
      </w:tblGrid>
      <w:tr w:rsidR="007E30D8" w:rsidRPr="007E30D8" w14:paraId="1210766E" w14:textId="77777777" w:rsidTr="007E30D8">
        <w:trPr>
          <w:trHeight w:val="290"/>
        </w:trPr>
        <w:tc>
          <w:tcPr>
            <w:tcW w:w="1380" w:type="dxa"/>
            <w:noWrap/>
            <w:hideMark/>
          </w:tcPr>
          <w:p w14:paraId="744E0081" w14:textId="77777777" w:rsidR="007E30D8" w:rsidRPr="007E30D8" w:rsidRDefault="007E30D8">
            <w:pPr>
              <w:rPr>
                <w:rFonts w:ascii="Cambria Math" w:eastAsiaTheme="minorEastAsia" w:hAnsi="Cambria Math"/>
              </w:rPr>
            </w:pPr>
          </w:p>
        </w:tc>
        <w:tc>
          <w:tcPr>
            <w:tcW w:w="1480" w:type="dxa"/>
            <w:noWrap/>
            <w:hideMark/>
          </w:tcPr>
          <w:p w14:paraId="6F764B66" w14:textId="77777777" w:rsidR="007E30D8" w:rsidRPr="007E30D8" w:rsidRDefault="007E30D8">
            <w:pPr>
              <w:rPr>
                <w:rFonts w:ascii="Cambria Math" w:eastAsiaTheme="minorEastAsia" w:hAnsi="Cambria Math"/>
              </w:rPr>
            </w:pPr>
            <w:r w:rsidRPr="007E30D8">
              <w:rPr>
                <w:rFonts w:ascii="Cambria Math" w:eastAsiaTheme="minorEastAsia" w:hAnsi="Cambria Math"/>
              </w:rPr>
              <w:t>Precision</w:t>
            </w:r>
          </w:p>
        </w:tc>
        <w:tc>
          <w:tcPr>
            <w:tcW w:w="1480" w:type="dxa"/>
            <w:noWrap/>
            <w:hideMark/>
          </w:tcPr>
          <w:p w14:paraId="28376FAF" w14:textId="77777777" w:rsidR="007E30D8" w:rsidRPr="007E30D8" w:rsidRDefault="007E30D8">
            <w:pPr>
              <w:rPr>
                <w:rFonts w:ascii="Cambria Math" w:eastAsiaTheme="minorEastAsia" w:hAnsi="Cambria Math"/>
              </w:rPr>
            </w:pPr>
            <w:r w:rsidRPr="007E30D8">
              <w:rPr>
                <w:rFonts w:ascii="Cambria Math" w:eastAsiaTheme="minorEastAsia" w:hAnsi="Cambria Math"/>
              </w:rPr>
              <w:t>Recall</w:t>
            </w:r>
          </w:p>
        </w:tc>
        <w:tc>
          <w:tcPr>
            <w:tcW w:w="1480" w:type="dxa"/>
            <w:noWrap/>
            <w:hideMark/>
          </w:tcPr>
          <w:p w14:paraId="71C44824" w14:textId="77777777" w:rsidR="007E30D8" w:rsidRPr="007E30D8" w:rsidRDefault="007E30D8">
            <w:pPr>
              <w:rPr>
                <w:rFonts w:ascii="Cambria Math" w:eastAsiaTheme="minorEastAsia" w:hAnsi="Cambria Math"/>
              </w:rPr>
            </w:pPr>
            <w:r w:rsidRPr="007E30D8">
              <w:rPr>
                <w:rFonts w:ascii="Cambria Math" w:eastAsiaTheme="minorEastAsia" w:hAnsi="Cambria Math"/>
              </w:rPr>
              <w:t>F1-Measure</w:t>
            </w:r>
          </w:p>
        </w:tc>
      </w:tr>
      <w:tr w:rsidR="007E30D8" w:rsidRPr="007E30D8" w14:paraId="5E577DB0" w14:textId="77777777" w:rsidTr="007E30D8">
        <w:trPr>
          <w:trHeight w:val="290"/>
        </w:trPr>
        <w:tc>
          <w:tcPr>
            <w:tcW w:w="1380" w:type="dxa"/>
            <w:noWrap/>
          </w:tcPr>
          <w:p w14:paraId="4900E276" w14:textId="175BE010" w:rsidR="007E30D8" w:rsidRPr="007E30D8" w:rsidRDefault="007E30D8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GEMS</w:t>
            </w:r>
          </w:p>
        </w:tc>
        <w:tc>
          <w:tcPr>
            <w:tcW w:w="1480" w:type="dxa"/>
            <w:noWrap/>
          </w:tcPr>
          <w:p w14:paraId="41FCA16F" w14:textId="028FCE9C" w:rsidR="007E30D8" w:rsidRPr="007E30D8" w:rsidRDefault="007E30D8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28.5</w:t>
            </w:r>
          </w:p>
        </w:tc>
        <w:tc>
          <w:tcPr>
            <w:tcW w:w="1480" w:type="dxa"/>
            <w:noWrap/>
          </w:tcPr>
          <w:p w14:paraId="13C9EDA1" w14:textId="1096C539" w:rsidR="007E30D8" w:rsidRPr="007E30D8" w:rsidRDefault="007E30D8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59.8</w:t>
            </w:r>
          </w:p>
        </w:tc>
        <w:tc>
          <w:tcPr>
            <w:tcW w:w="1480" w:type="dxa"/>
            <w:noWrap/>
          </w:tcPr>
          <w:p w14:paraId="44ADE5D9" w14:textId="3492B558" w:rsidR="007E30D8" w:rsidRPr="007E30D8" w:rsidRDefault="007E30D8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38.6</w:t>
            </w:r>
          </w:p>
        </w:tc>
      </w:tr>
      <w:tr w:rsidR="007E30D8" w:rsidRPr="007E30D8" w14:paraId="2278FBF8" w14:textId="77777777" w:rsidTr="007E30D8">
        <w:trPr>
          <w:trHeight w:val="290"/>
        </w:trPr>
        <w:tc>
          <w:tcPr>
            <w:tcW w:w="1380" w:type="dxa"/>
            <w:noWrap/>
          </w:tcPr>
          <w:p w14:paraId="3CA5D845" w14:textId="26CD07B4" w:rsidR="007E30D8" w:rsidRPr="007E30D8" w:rsidRDefault="007E30D8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JExtract</w:t>
            </w:r>
          </w:p>
        </w:tc>
        <w:tc>
          <w:tcPr>
            <w:tcW w:w="1480" w:type="dxa"/>
            <w:noWrap/>
          </w:tcPr>
          <w:p w14:paraId="4166A469" w14:textId="659C7FCC" w:rsidR="007E30D8" w:rsidRPr="007E30D8" w:rsidRDefault="007E30D8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13.1</w:t>
            </w:r>
          </w:p>
        </w:tc>
        <w:tc>
          <w:tcPr>
            <w:tcW w:w="1480" w:type="dxa"/>
            <w:noWrap/>
          </w:tcPr>
          <w:p w14:paraId="19BE25B7" w14:textId="2F294894" w:rsidR="007E30D8" w:rsidRPr="007E30D8" w:rsidRDefault="007E30D8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59.3</w:t>
            </w:r>
          </w:p>
        </w:tc>
        <w:tc>
          <w:tcPr>
            <w:tcW w:w="1480" w:type="dxa"/>
            <w:noWrap/>
          </w:tcPr>
          <w:p w14:paraId="2EB9A197" w14:textId="73237B1E" w:rsidR="007E30D8" w:rsidRPr="007E30D8" w:rsidRDefault="007E30D8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21.5</w:t>
            </w:r>
          </w:p>
        </w:tc>
      </w:tr>
      <w:tr w:rsidR="007E30D8" w:rsidRPr="007E30D8" w14:paraId="793AD8B0" w14:textId="77777777" w:rsidTr="007E30D8">
        <w:trPr>
          <w:trHeight w:val="290"/>
        </w:trPr>
        <w:tc>
          <w:tcPr>
            <w:tcW w:w="1380" w:type="dxa"/>
            <w:noWrap/>
          </w:tcPr>
          <w:p w14:paraId="6214D0FD" w14:textId="3B26313E" w:rsidR="007E30D8" w:rsidRPr="007E30D8" w:rsidRDefault="007E30D8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SEMI</w:t>
            </w:r>
          </w:p>
        </w:tc>
        <w:tc>
          <w:tcPr>
            <w:tcW w:w="1480" w:type="dxa"/>
            <w:noWrap/>
          </w:tcPr>
          <w:p w14:paraId="53A25792" w14:textId="7D92EFA7" w:rsidR="007E30D8" w:rsidRPr="007E30D8" w:rsidRDefault="007E30D8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14.6</w:t>
            </w:r>
          </w:p>
        </w:tc>
        <w:tc>
          <w:tcPr>
            <w:tcW w:w="1480" w:type="dxa"/>
            <w:noWrap/>
          </w:tcPr>
          <w:p w14:paraId="160657D4" w14:textId="0EB13DA2" w:rsidR="007E30D8" w:rsidRPr="007E30D8" w:rsidRDefault="007E30D8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47.2</w:t>
            </w:r>
          </w:p>
        </w:tc>
        <w:tc>
          <w:tcPr>
            <w:tcW w:w="1480" w:type="dxa"/>
            <w:noWrap/>
          </w:tcPr>
          <w:p w14:paraId="0C64270D" w14:textId="32107F57" w:rsidR="007E30D8" w:rsidRPr="007E30D8" w:rsidRDefault="007E30D8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22.3</w:t>
            </w:r>
          </w:p>
        </w:tc>
      </w:tr>
      <w:tr w:rsidR="007E30D8" w:rsidRPr="007E30D8" w14:paraId="6A1C97A7" w14:textId="77777777" w:rsidTr="007E30D8">
        <w:trPr>
          <w:trHeight w:val="290"/>
        </w:trPr>
        <w:tc>
          <w:tcPr>
            <w:tcW w:w="1380" w:type="dxa"/>
            <w:noWrap/>
          </w:tcPr>
          <w:p w14:paraId="2D74E398" w14:textId="3C1E4B29" w:rsidR="007E30D8" w:rsidRDefault="007E30D8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JDeoderant</w:t>
            </w:r>
          </w:p>
        </w:tc>
        <w:tc>
          <w:tcPr>
            <w:tcW w:w="1480" w:type="dxa"/>
            <w:noWrap/>
          </w:tcPr>
          <w:p w14:paraId="784C1C67" w14:textId="7C9637EA" w:rsidR="007E30D8" w:rsidRPr="007E30D8" w:rsidRDefault="007E30D8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21.1</w:t>
            </w:r>
          </w:p>
        </w:tc>
        <w:tc>
          <w:tcPr>
            <w:tcW w:w="1480" w:type="dxa"/>
            <w:noWrap/>
          </w:tcPr>
          <w:p w14:paraId="1AEA819F" w14:textId="78616055" w:rsidR="007E30D8" w:rsidRPr="007E30D8" w:rsidRDefault="007E30D8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18.4</w:t>
            </w:r>
          </w:p>
        </w:tc>
        <w:tc>
          <w:tcPr>
            <w:tcW w:w="1480" w:type="dxa"/>
            <w:noWrap/>
          </w:tcPr>
          <w:p w14:paraId="317B8150" w14:textId="3FE340DB" w:rsidR="007E30D8" w:rsidRPr="007E30D8" w:rsidRDefault="007E30D8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19.7</w:t>
            </w:r>
          </w:p>
        </w:tc>
      </w:tr>
      <w:tr w:rsidR="007E30D8" w:rsidRPr="007E30D8" w14:paraId="58CB98EF" w14:textId="77777777" w:rsidTr="007E30D8">
        <w:trPr>
          <w:trHeight w:val="290"/>
        </w:trPr>
        <w:tc>
          <w:tcPr>
            <w:tcW w:w="1380" w:type="dxa"/>
            <w:noWrap/>
            <w:hideMark/>
          </w:tcPr>
          <w:p w14:paraId="1C9C1C6D" w14:textId="77777777" w:rsidR="007E30D8" w:rsidRPr="007E30D8" w:rsidRDefault="007E30D8" w:rsidP="007E30D8">
            <w:pPr>
              <w:rPr>
                <w:rFonts w:ascii="Cambria Math" w:eastAsiaTheme="minorEastAsia" w:hAnsi="Cambria Math"/>
              </w:rPr>
            </w:pPr>
            <w:r w:rsidRPr="007E30D8">
              <w:rPr>
                <w:rFonts w:ascii="Cambria Math" w:eastAsiaTheme="minorEastAsia" w:hAnsi="Cambria Math"/>
              </w:rPr>
              <w:t>GEMS-alpha</w:t>
            </w:r>
          </w:p>
        </w:tc>
        <w:tc>
          <w:tcPr>
            <w:tcW w:w="1480" w:type="dxa"/>
            <w:noWrap/>
            <w:hideMark/>
          </w:tcPr>
          <w:p w14:paraId="2BFB397F" w14:textId="26277F1D" w:rsidR="007E30D8" w:rsidRPr="007E30D8" w:rsidRDefault="007E30D8" w:rsidP="007E30D8">
            <w:pPr>
              <w:rPr>
                <w:rFonts w:ascii="Cambria Math" w:eastAsiaTheme="minorEastAsia" w:hAnsi="Cambria Math"/>
              </w:rPr>
            </w:pPr>
            <w:r w:rsidRPr="00A4513C">
              <w:t>50</w:t>
            </w:r>
          </w:p>
        </w:tc>
        <w:tc>
          <w:tcPr>
            <w:tcW w:w="1480" w:type="dxa"/>
            <w:noWrap/>
            <w:hideMark/>
          </w:tcPr>
          <w:p w14:paraId="5FD983F1" w14:textId="57A6CDEF" w:rsidR="007E30D8" w:rsidRPr="007E30D8" w:rsidRDefault="007E30D8" w:rsidP="007E30D8">
            <w:pPr>
              <w:rPr>
                <w:rFonts w:ascii="Cambria Math" w:eastAsiaTheme="minorEastAsia" w:hAnsi="Cambria Math"/>
              </w:rPr>
            </w:pPr>
            <w:r w:rsidRPr="00A4513C">
              <w:t>100</w:t>
            </w:r>
          </w:p>
        </w:tc>
        <w:tc>
          <w:tcPr>
            <w:tcW w:w="1480" w:type="dxa"/>
            <w:noWrap/>
            <w:hideMark/>
          </w:tcPr>
          <w:p w14:paraId="36A7A758" w14:textId="1E5D4E12" w:rsidR="007E30D8" w:rsidRPr="007E30D8" w:rsidRDefault="007E30D8" w:rsidP="007E30D8">
            <w:pPr>
              <w:rPr>
                <w:rFonts w:ascii="Cambria Math" w:eastAsiaTheme="minorEastAsia" w:hAnsi="Cambria Math"/>
              </w:rPr>
            </w:pPr>
            <w:r w:rsidRPr="00A4513C">
              <w:t>66.66666667</w:t>
            </w:r>
          </w:p>
        </w:tc>
      </w:tr>
      <w:tr w:rsidR="007E30D8" w:rsidRPr="007E30D8" w14:paraId="69D32371" w14:textId="77777777" w:rsidTr="007E30D8">
        <w:trPr>
          <w:trHeight w:val="290"/>
        </w:trPr>
        <w:tc>
          <w:tcPr>
            <w:tcW w:w="1380" w:type="dxa"/>
            <w:noWrap/>
            <w:hideMark/>
          </w:tcPr>
          <w:p w14:paraId="15B6EAFC" w14:textId="77777777" w:rsidR="007E30D8" w:rsidRPr="007E30D8" w:rsidRDefault="007E30D8" w:rsidP="007E30D8">
            <w:pPr>
              <w:rPr>
                <w:rFonts w:ascii="Cambria Math" w:eastAsiaTheme="minorEastAsia" w:hAnsi="Cambria Math"/>
              </w:rPr>
            </w:pPr>
            <w:r w:rsidRPr="007E30D8">
              <w:rPr>
                <w:rFonts w:ascii="Cambria Math" w:eastAsiaTheme="minorEastAsia" w:hAnsi="Cambria Math"/>
              </w:rPr>
              <w:t>GEMS-beta</w:t>
            </w:r>
          </w:p>
        </w:tc>
        <w:tc>
          <w:tcPr>
            <w:tcW w:w="1480" w:type="dxa"/>
            <w:noWrap/>
            <w:hideMark/>
          </w:tcPr>
          <w:p w14:paraId="25617714" w14:textId="318805F0" w:rsidR="007E30D8" w:rsidRPr="007E30D8" w:rsidRDefault="007E30D8" w:rsidP="007E30D8">
            <w:pPr>
              <w:rPr>
                <w:rFonts w:ascii="Cambria Math" w:eastAsiaTheme="minorEastAsia" w:hAnsi="Cambria Math"/>
              </w:rPr>
            </w:pPr>
            <w:r w:rsidRPr="00A4513C">
              <w:t>42.</w:t>
            </w:r>
            <w:r w:rsidR="004D42D8">
              <w:t>7</w:t>
            </w:r>
          </w:p>
        </w:tc>
        <w:tc>
          <w:tcPr>
            <w:tcW w:w="1480" w:type="dxa"/>
            <w:noWrap/>
            <w:hideMark/>
          </w:tcPr>
          <w:p w14:paraId="2721F037" w14:textId="58398C47" w:rsidR="007E30D8" w:rsidRPr="007E30D8" w:rsidRDefault="007E30D8" w:rsidP="007E30D8">
            <w:pPr>
              <w:rPr>
                <w:rFonts w:ascii="Cambria Math" w:eastAsiaTheme="minorEastAsia" w:hAnsi="Cambria Math"/>
              </w:rPr>
            </w:pPr>
            <w:r w:rsidRPr="00A4513C">
              <w:t>13.5</w:t>
            </w:r>
          </w:p>
        </w:tc>
        <w:tc>
          <w:tcPr>
            <w:tcW w:w="1480" w:type="dxa"/>
            <w:noWrap/>
            <w:hideMark/>
          </w:tcPr>
          <w:p w14:paraId="5C093F6D" w14:textId="708FA34E" w:rsidR="007E30D8" w:rsidRPr="007E30D8" w:rsidRDefault="007E30D8" w:rsidP="007E30D8">
            <w:pPr>
              <w:rPr>
                <w:rFonts w:ascii="Cambria Math" w:eastAsiaTheme="minorEastAsia" w:hAnsi="Cambria Math"/>
              </w:rPr>
            </w:pPr>
            <w:r w:rsidRPr="00A4513C">
              <w:t>20.4</w:t>
            </w:r>
          </w:p>
        </w:tc>
      </w:tr>
      <w:tr w:rsidR="007E30D8" w:rsidRPr="007E30D8" w14:paraId="021E7A54" w14:textId="77777777" w:rsidTr="007E30D8">
        <w:trPr>
          <w:trHeight w:val="290"/>
        </w:trPr>
        <w:tc>
          <w:tcPr>
            <w:tcW w:w="1380" w:type="dxa"/>
            <w:noWrap/>
            <w:hideMark/>
          </w:tcPr>
          <w:p w14:paraId="6403A700" w14:textId="77777777" w:rsidR="007E30D8" w:rsidRPr="007E30D8" w:rsidRDefault="007E30D8" w:rsidP="007E30D8">
            <w:pPr>
              <w:rPr>
                <w:rFonts w:ascii="Cambria Math" w:eastAsiaTheme="minorEastAsia" w:hAnsi="Cambria Math"/>
              </w:rPr>
            </w:pPr>
            <w:r w:rsidRPr="007E30D8">
              <w:rPr>
                <w:rFonts w:ascii="Cambria Math" w:eastAsiaTheme="minorEastAsia" w:hAnsi="Cambria Math"/>
              </w:rPr>
              <w:t>GEMS-gamma</w:t>
            </w:r>
          </w:p>
        </w:tc>
        <w:tc>
          <w:tcPr>
            <w:tcW w:w="1480" w:type="dxa"/>
            <w:noWrap/>
            <w:hideMark/>
          </w:tcPr>
          <w:p w14:paraId="7B2A9BFD" w14:textId="064FA026" w:rsidR="007E30D8" w:rsidRPr="007E30D8" w:rsidRDefault="007E30D8" w:rsidP="007E30D8">
            <w:pPr>
              <w:rPr>
                <w:rFonts w:ascii="Cambria Math" w:eastAsiaTheme="minorEastAsia" w:hAnsi="Cambria Math"/>
              </w:rPr>
            </w:pPr>
            <w:r w:rsidRPr="00A4513C">
              <w:t>43.1</w:t>
            </w:r>
          </w:p>
        </w:tc>
        <w:tc>
          <w:tcPr>
            <w:tcW w:w="1480" w:type="dxa"/>
            <w:noWrap/>
            <w:hideMark/>
          </w:tcPr>
          <w:p w14:paraId="2CAF35D1" w14:textId="45AA3D14" w:rsidR="007E30D8" w:rsidRPr="007E30D8" w:rsidRDefault="007E30D8" w:rsidP="007E30D8">
            <w:pPr>
              <w:rPr>
                <w:rFonts w:ascii="Cambria Math" w:eastAsiaTheme="minorEastAsia" w:hAnsi="Cambria Math"/>
              </w:rPr>
            </w:pPr>
            <w:r w:rsidRPr="00A4513C">
              <w:t>1.2</w:t>
            </w:r>
          </w:p>
        </w:tc>
        <w:tc>
          <w:tcPr>
            <w:tcW w:w="1480" w:type="dxa"/>
            <w:noWrap/>
            <w:hideMark/>
          </w:tcPr>
          <w:p w14:paraId="58B064F9" w14:textId="5178CD63" w:rsidR="007E30D8" w:rsidRPr="007E30D8" w:rsidRDefault="007E30D8" w:rsidP="007E30D8">
            <w:pPr>
              <w:rPr>
                <w:rFonts w:ascii="Cambria Math" w:eastAsiaTheme="minorEastAsia" w:hAnsi="Cambria Math"/>
              </w:rPr>
            </w:pPr>
            <w:r w:rsidRPr="00A4513C">
              <w:t>2.3</w:t>
            </w:r>
          </w:p>
        </w:tc>
      </w:tr>
    </w:tbl>
    <w:p w14:paraId="1F6F7056" w14:textId="77777777" w:rsidR="007E30D8" w:rsidRPr="002E269F" w:rsidRDefault="007E30D8" w:rsidP="004D05C1">
      <w:pPr>
        <w:rPr>
          <w:rFonts w:ascii="Cambria Math" w:eastAsiaTheme="minorEastAsia" w:hAnsi="Cambria Math"/>
        </w:rPr>
      </w:pPr>
    </w:p>
    <w:sectPr w:rsidR="007E30D8" w:rsidRPr="002E269F" w:rsidSect="003E1B4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oham Dev" w:date="2023-03-06T18:49:00Z" w:initials="SD">
    <w:p w14:paraId="1F1DD371" w14:textId="77777777" w:rsidR="002E269F" w:rsidRDefault="002E269F" w:rsidP="002C5A59">
      <w:pPr>
        <w:pStyle w:val="CommentText"/>
      </w:pPr>
      <w:r>
        <w:rPr>
          <w:rStyle w:val="CommentReference"/>
        </w:rPr>
        <w:annotationRef/>
      </w:r>
      <w:r>
        <w:t>Select these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F1DD37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B0B444" w16cex:dateUtc="2023-03-06T23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F1DD371" w16cid:durableId="27B0B44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oham Dev">
    <w15:presenceInfo w15:providerId="Windows Live" w15:userId="c732201bea236cb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13D"/>
    <w:rsid w:val="001914EC"/>
    <w:rsid w:val="0028770D"/>
    <w:rsid w:val="002E269F"/>
    <w:rsid w:val="003E1B44"/>
    <w:rsid w:val="004D05C1"/>
    <w:rsid w:val="004D42D8"/>
    <w:rsid w:val="00741630"/>
    <w:rsid w:val="007E30D8"/>
    <w:rsid w:val="008174E1"/>
    <w:rsid w:val="00C3413D"/>
    <w:rsid w:val="00EE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6BB99"/>
  <w15:chartTrackingRefBased/>
  <w15:docId w15:val="{A0CA6C10-C1B3-45DC-B67A-50765B73C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05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5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4D05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D05C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D05C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05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05C1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741630"/>
    <w:rPr>
      <w:color w:val="808080"/>
    </w:rPr>
  </w:style>
  <w:style w:type="table" w:styleId="TableGrid">
    <w:name w:val="Table Grid"/>
    <w:basedOn w:val="TableNormal"/>
    <w:uiPriority w:val="39"/>
    <w:rsid w:val="007E30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3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2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Dev</dc:creator>
  <cp:keywords/>
  <dc:description/>
  <cp:lastModifiedBy>Soham Dev</cp:lastModifiedBy>
  <cp:revision>7</cp:revision>
  <dcterms:created xsi:type="dcterms:W3CDTF">2023-03-06T23:09:00Z</dcterms:created>
  <dcterms:modified xsi:type="dcterms:W3CDTF">2023-03-07T04:32:00Z</dcterms:modified>
</cp:coreProperties>
</file>