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spacing w:before="0" w:after="80" w:line="240" w:lineRule="auto"/>
        <w:jc w:val="center"/>
      </w:pPr>
      <w:r>
        <w:rPr>
          <w:rFonts w:ascii="Times New Roman" w:hAnsi="Times New Roman" w:cs="Times New Roman" w:eastAsia="Times New Roman"/>
          <w:b/>
          <w:i w:val="0"/>
          <w:sz w:val="40"/>
        </w:rPr>
        <w:t>AGENT RELIABILITY LAB</w:t>
      </w:r>
    </w:p>
    <w:p>
      <w:pPr>
        <w:keepNext w:val="0"/>
        <w:spacing w:before="0" w:after="280" w:line="240" w:lineRule="auto"/>
        <w:jc w:val="center"/>
      </w:pPr>
      <w:r>
        <w:rPr>
          <w:rFonts w:ascii="Times New Roman" w:hAnsi="Times New Roman" w:cs="Times New Roman" w:eastAsia="Times New Roman"/>
          <w:b/>
          <w:i w:val="0"/>
          <w:sz w:val="26"/>
        </w:rPr>
        <w:t>Controlled Fault Injection and Evidence-Based Failure Analysis for AI Agents</w:t>
      </w:r>
    </w:p>
    <w:p>
      <w:pPr>
        <w:keepNext w:val="0"/>
        <w:spacing w:before="0" w:after="40" w:line="240" w:lineRule="auto"/>
        <w:jc w:val="center"/>
      </w:pPr>
      <w:r>
        <w:rPr>
          <w:rFonts w:ascii="Times New Roman" w:hAnsi="Times New Roman" w:cs="Times New Roman" w:eastAsia="Times New Roman"/>
          <w:b/>
          <w:i/>
          <w:sz w:val="28"/>
        </w:rPr>
        <w:t>A Report Submitted in</w:t>
      </w:r>
    </w:p>
    <w:p>
      <w:pPr>
        <w:keepNext w:val="0"/>
        <w:spacing w:before="0" w:after="40" w:line="240" w:lineRule="auto"/>
        <w:jc w:val="center"/>
      </w:pPr>
      <w:r>
        <w:rPr>
          <w:rFonts w:ascii="Times New Roman" w:hAnsi="Times New Roman" w:cs="Times New Roman" w:eastAsia="Times New Roman"/>
          <w:b/>
          <w:i/>
          <w:sz w:val="28"/>
        </w:rPr>
        <w:t>Partial Fulfilment for award</w:t>
      </w:r>
    </w:p>
    <w:p>
      <w:pPr>
        <w:keepNext w:val="0"/>
        <w:spacing w:before="0" w:after="240" w:line="240" w:lineRule="auto"/>
        <w:jc w:val="center"/>
      </w:pPr>
      <w:r>
        <w:rPr>
          <w:rFonts w:ascii="Times New Roman" w:hAnsi="Times New Roman" w:cs="Times New Roman" w:eastAsia="Times New Roman"/>
          <w:b/>
          <w:i/>
          <w:sz w:val="28"/>
        </w:rPr>
        <w:t>of Bachelor of Technology</w:t>
      </w:r>
    </w:p>
    <w:p>
      <w:pPr>
        <w:keepNext w:val="0"/>
        <w:spacing w:before="0" w:after="40" w:line="240" w:lineRule="auto"/>
        <w:jc w:val="center"/>
      </w:pPr>
      <w:r>
        <w:rPr>
          <w:rFonts w:ascii="Times New Roman" w:hAnsi="Times New Roman" w:cs="Times New Roman" w:eastAsia="Times New Roman"/>
          <w:b/>
          <w:i w:val="0"/>
          <w:sz w:val="28"/>
        </w:rPr>
        <w:t>In</w:t>
      </w:r>
    </w:p>
    <w:p>
      <w:pPr>
        <w:keepNext w:val="0"/>
        <w:spacing w:before="0" w:after="240" w:line="240" w:lineRule="auto"/>
        <w:jc w:val="center"/>
      </w:pPr>
      <w:r>
        <w:rPr>
          <w:rFonts w:ascii="Times New Roman" w:hAnsi="Times New Roman" w:cs="Times New Roman" w:eastAsia="Times New Roman"/>
          <w:b/>
          <w:i w:val="0"/>
          <w:sz w:val="32"/>
        </w:rPr>
        <w:t>COMPUTER SCIENCE &amp; ENGINEERING</w:t>
      </w:r>
    </w:p>
    <w:p>
      <w:pPr>
        <w:keepNext w:val="0"/>
        <w:spacing w:before="0" w:after="40" w:line="240" w:lineRule="auto"/>
        <w:jc w:val="center"/>
      </w:pPr>
      <w:r>
        <w:rPr>
          <w:rFonts w:ascii="Times New Roman" w:hAnsi="Times New Roman" w:cs="Times New Roman" w:eastAsia="Times New Roman"/>
          <w:b/>
          <w:i w:val="0"/>
          <w:sz w:val="36"/>
        </w:rPr>
        <w:t>CAPSTONE PROJECT 1</w:t>
      </w:r>
    </w:p>
    <w:p>
      <w:pPr>
        <w:keepNext w:val="0"/>
        <w:spacing w:before="0" w:after="280" w:line="240" w:lineRule="auto"/>
        <w:jc w:val="center"/>
      </w:pPr>
      <w:r>
        <w:rPr>
          <w:rFonts w:ascii="Times New Roman" w:hAnsi="Times New Roman" w:cs="Times New Roman" w:eastAsia="Times New Roman"/>
          <w:b/>
          <w:i w:val="0"/>
          <w:sz w:val="28"/>
        </w:rPr>
        <w:t>BCSE0758</w:t>
      </w:r>
    </w:p>
    <w:p>
      <w:pPr>
        <w:keepNext w:val="0"/>
        <w:spacing w:before="0" w:after="40" w:line="240" w:lineRule="auto"/>
        <w:jc w:val="center"/>
      </w:pPr>
      <w:r>
        <w:rPr>
          <w:rFonts w:ascii="Times New Roman" w:hAnsi="Times New Roman" w:cs="Times New Roman" w:eastAsia="Times New Roman"/>
          <w:b/>
          <w:i w:val="0"/>
          <w:sz w:val="28"/>
        </w:rPr>
        <w:t>By</w:t>
      </w:r>
    </w:p>
    <w:p>
      <w:pPr>
        <w:keepNext w:val="0"/>
        <w:spacing w:before="0" w:after="40" w:line="240" w:lineRule="auto"/>
        <w:jc w:val="center"/>
      </w:pPr>
      <w:r>
        <w:rPr>
          <w:rFonts w:ascii="Times New Roman" w:hAnsi="Times New Roman" w:cs="Times New Roman" w:eastAsia="Times New Roman"/>
          <w:b/>
          <w:i w:val="0"/>
          <w:sz w:val="28"/>
        </w:rPr>
        <w:t>SURYANSH SINGH (2301330100208)</w:t>
      </w:r>
    </w:p>
    <w:p>
      <w:pPr>
        <w:keepNext w:val="0"/>
        <w:spacing w:before="0" w:after="40" w:line="240" w:lineRule="auto"/>
        <w:jc w:val="center"/>
      </w:pPr>
      <w:r>
        <w:rPr>
          <w:rFonts w:ascii="Times New Roman" w:hAnsi="Times New Roman" w:cs="Times New Roman" w:eastAsia="Times New Roman"/>
          <w:b/>
          <w:i w:val="0"/>
          <w:sz w:val="28"/>
        </w:rPr>
        <w:t>SIMRAN KUMARI (2301330100200)</w:t>
      </w:r>
    </w:p>
    <w:p>
      <w:pPr>
        <w:keepNext w:val="0"/>
        <w:spacing w:before="0" w:after="40" w:line="240" w:lineRule="auto"/>
        <w:jc w:val="center"/>
      </w:pPr>
      <w:r>
        <w:rPr>
          <w:rFonts w:ascii="Times New Roman" w:hAnsi="Times New Roman" w:cs="Times New Roman" w:eastAsia="Times New Roman"/>
          <w:b/>
          <w:i w:val="0"/>
          <w:sz w:val="28"/>
        </w:rPr>
        <w:t>TANISHKA SAHU (2301330100210)</w:t>
      </w:r>
    </w:p>
    <w:p>
      <w:pPr>
        <w:keepNext w:val="0"/>
        <w:spacing w:before="240" w:after="40" w:line="240" w:lineRule="auto"/>
        <w:jc w:val="center"/>
      </w:pPr>
      <w:r>
        <w:rPr>
          <w:rFonts w:ascii="Times New Roman" w:hAnsi="Times New Roman" w:cs="Times New Roman" w:eastAsia="Times New Roman"/>
          <w:b/>
          <w:i w:val="0"/>
          <w:sz w:val="24"/>
        </w:rPr>
        <w:t>Under the Supervision of</w:t>
      </w:r>
    </w:p>
    <w:p>
      <w:pPr>
        <w:keepNext w:val="0"/>
        <w:spacing w:before="0" w:after="40" w:line="240" w:lineRule="auto"/>
        <w:jc w:val="center"/>
      </w:pPr>
      <w:r>
        <w:rPr>
          <w:rFonts w:ascii="Times New Roman" w:hAnsi="Times New Roman" w:cs="Times New Roman" w:eastAsia="Times New Roman"/>
          <w:b/>
          <w:i w:val="0"/>
          <w:sz w:val="28"/>
        </w:rPr>
        <w:t>Mr. Pradeep Kumar</w:t>
      </w:r>
    </w:p>
    <w:p>
      <w:pPr>
        <w:keepNext w:val="0"/>
        <w:spacing w:before="0" w:after="200" w:line="240" w:lineRule="auto"/>
        <w:jc w:val="center"/>
      </w:pPr>
      <w:r>
        <w:rPr>
          <w:rFonts w:ascii="Times New Roman" w:hAnsi="Times New Roman" w:cs="Times New Roman" w:eastAsia="Times New Roman"/>
          <w:b/>
          <w:i w:val="0"/>
          <w:sz w:val="24"/>
        </w:rPr>
        <w:t>Assistant Professor</w:t>
      </w:r>
    </w:p>
    <w:p>
      <w:pPr>
        <w:spacing w:after="120"/>
        <w:jc w:val="center"/>
      </w:pPr>
      <w:r>
        <w:drawing>
          <wp:inline xmlns:a="http://schemas.openxmlformats.org/drawingml/2006/main" xmlns:pic="http://schemas.openxmlformats.org/drawingml/2006/picture">
            <wp:extent cx="1828800" cy="9684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828800" cy="968400"/>
                    </a:xfrm>
                    <a:prstGeom prst="rect"/>
                  </pic:spPr>
                </pic:pic>
              </a:graphicData>
            </a:graphic>
          </wp:inline>
        </w:drawing>
      </w:r>
    </w:p>
    <w:p>
      <w:pPr>
        <w:keepNext w:val="0"/>
        <w:spacing w:before="0" w:after="40" w:line="240" w:lineRule="auto"/>
        <w:jc w:val="center"/>
      </w:pPr>
      <w:r>
        <w:rPr>
          <w:rFonts w:ascii="Times New Roman" w:hAnsi="Times New Roman" w:cs="Times New Roman" w:eastAsia="Times New Roman"/>
          <w:b/>
          <w:i w:val="0"/>
          <w:sz w:val="24"/>
        </w:rPr>
        <w:t>Department of Computer Science &amp; Engineering</w:t>
      </w:r>
    </w:p>
    <w:p>
      <w:pPr>
        <w:keepNext w:val="0"/>
        <w:spacing w:before="0" w:after="40" w:line="240" w:lineRule="auto"/>
        <w:jc w:val="center"/>
      </w:pPr>
      <w:r>
        <w:rPr>
          <w:rFonts w:ascii="Times New Roman" w:hAnsi="Times New Roman" w:cs="Times New Roman" w:eastAsia="Times New Roman"/>
          <w:b/>
          <w:i w:val="0"/>
          <w:sz w:val="24"/>
        </w:rPr>
        <w:t>School of Computer Science and Information Technology</w:t>
      </w:r>
    </w:p>
    <w:p>
      <w:pPr>
        <w:keepNext w:val="0"/>
        <w:spacing w:before="0" w:after="40" w:line="240" w:lineRule="auto"/>
        <w:jc w:val="center"/>
      </w:pPr>
      <w:r>
        <w:rPr>
          <w:rFonts w:ascii="Times New Roman" w:hAnsi="Times New Roman" w:cs="Times New Roman" w:eastAsia="Times New Roman"/>
          <w:b/>
          <w:i w:val="0"/>
          <w:sz w:val="28"/>
        </w:rPr>
        <w:t>NOIDA INSTITUTE OF ENGINEERING AND TECHNOLOGY</w:t>
      </w:r>
    </w:p>
    <w:p>
      <w:pPr>
        <w:keepNext w:val="0"/>
        <w:spacing w:before="0" w:after="40" w:line="240" w:lineRule="auto"/>
        <w:jc w:val="center"/>
      </w:pPr>
      <w:r>
        <w:rPr>
          <w:rFonts w:ascii="Times New Roman" w:hAnsi="Times New Roman" w:cs="Times New Roman" w:eastAsia="Times New Roman"/>
          <w:b/>
          <w:i w:val="0"/>
          <w:sz w:val="28"/>
        </w:rPr>
        <w:t>GREATER NOIDA</w:t>
      </w:r>
    </w:p>
    <w:p>
      <w:pPr>
        <w:keepNext w:val="0"/>
        <w:spacing w:before="0" w:after="40" w:line="240" w:lineRule="auto"/>
        <w:jc w:val="center"/>
      </w:pPr>
      <w:r>
        <w:rPr>
          <w:rFonts w:ascii="Times New Roman" w:hAnsi="Times New Roman" w:cs="Times New Roman" w:eastAsia="Times New Roman"/>
          <w:b/>
          <w:i w:val="0"/>
          <w:sz w:val="28"/>
        </w:rPr>
        <w:t>(An Autonomous Institute)</w:t>
      </w:r>
    </w:p>
    <w:p>
      <w:pPr>
        <w:keepNext w:val="0"/>
        <w:spacing w:before="0" w:after="40" w:line="240" w:lineRule="auto"/>
        <w:jc w:val="center"/>
      </w:pPr>
      <w:r>
        <w:rPr>
          <w:rFonts w:ascii="Times New Roman" w:hAnsi="Times New Roman" w:cs="Times New Roman" w:eastAsia="Times New Roman"/>
          <w:b/>
          <w:i w:val="0"/>
          <w:sz w:val="28"/>
        </w:rPr>
        <w:t>Affiliated to</w:t>
      </w:r>
    </w:p>
    <w:p>
      <w:pPr>
        <w:keepNext w:val="0"/>
        <w:spacing w:before="0" w:after="40" w:line="240" w:lineRule="auto"/>
        <w:jc w:val="center"/>
      </w:pPr>
      <w:r>
        <w:rPr>
          <w:rFonts w:ascii="Times New Roman" w:hAnsi="Times New Roman" w:cs="Times New Roman" w:eastAsia="Times New Roman"/>
          <w:b/>
          <w:i w:val="0"/>
          <w:sz w:val="28"/>
        </w:rPr>
        <w:t>DR. A.P.J. ABDUL KALAM TECHNICAL UNIVERSITY, LUCKNOW</w:t>
      </w:r>
    </w:p>
    <w:p>
      <w:pPr>
        <w:keepNext w:val="0"/>
        <w:spacing w:before="120" w:after="0" w:line="240" w:lineRule="auto"/>
        <w:jc w:val="center"/>
      </w:pPr>
      <w:r>
        <w:rPr>
          <w:rFonts w:ascii="Times New Roman" w:hAnsi="Times New Roman" w:cs="Times New Roman" w:eastAsia="Times New Roman"/>
          <w:b/>
          <w:i w:val="0"/>
          <w:sz w:val="24"/>
        </w:rPr>
        <w:t>Session 2026-27</w:t>
      </w:r>
    </w:p>
    <w:p>
      <w:pPr>
        <w:spacing w:after="0"/>
        <w:sectPr w:rsidR="001B5F3B" w:rsidRPr="00710AC9" w:rsidSect="00CE2F22">
          <w:headerReference w:type="default" r:id="rId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fmt="lowerRoman"/>
          <w:cols w:space="708"/>
          <w:titlePg/>
          <w:docGrid w:linePitch="360"/>
        </w:sectPr>
      </w:pPr>
    </w:p>
    <w:p>
      <w:pPr>
        <w:keepNext w:val="0"/>
        <w:spacing w:before="0" w:after="240" w:line="360" w:lineRule="auto"/>
        <w:jc w:val="center"/>
      </w:pPr>
      <w:r>
        <w:rPr>
          <w:rFonts w:ascii="Times New Roman" w:hAnsi="Times New Roman" w:cs="Times New Roman" w:eastAsia="Times New Roman"/>
          <w:b/>
          <w:i w:val="0"/>
          <w:sz w:val="28"/>
        </w:rPr>
        <w:t>DECLARATION</w:t>
      </w:r>
    </w:p>
    <w:p>
      <w:pPr>
        <w:keepNext w:val="0"/>
        <w:spacing w:before="0" w:after="120" w:line="276" w:lineRule="auto"/>
        <w:jc w:val="both"/>
      </w:pPr>
      <w:r>
        <w:rPr>
          <w:rFonts w:ascii="Times New Roman" w:hAnsi="Times New Roman" w:cs="Times New Roman" w:eastAsia="Times New Roman"/>
          <w:b w:val="0"/>
          <w:i w:val="0"/>
          <w:sz w:val="24"/>
        </w:rPr>
        <w:t xml:space="preserve">We hereby declare that the work presented in this report entitled </w:t>
      </w:r>
      <w:r>
        <w:rPr>
          <w:rFonts w:ascii="Times New Roman" w:hAnsi="Times New Roman" w:cs="Times New Roman" w:eastAsia="Times New Roman"/>
          <w:b/>
          <w:i w:val="0"/>
          <w:sz w:val="24"/>
        </w:rPr>
        <w:t>Agent Reliability Lab: Controlled Fault Injection and Evidence-Based Failure Analysis for AI Agents</w:t>
      </w:r>
      <w:r>
        <w:rPr>
          <w:rFonts w:ascii="Times New Roman" w:hAnsi="Times New Roman" w:cs="Times New Roman" w:eastAsia="Times New Roman"/>
          <w:b w:val="0"/>
          <w:i w:val="0"/>
          <w:sz w:val="24"/>
        </w:rPr>
        <w:t xml:space="preserve"> was carried out by us. We have not submitted the matter embodied in this report for the award of any degree or diploma from any other University or Institute.</w:t>
      </w:r>
    </w:p>
    <w:p>
      <w:pPr>
        <w:keepNext w:val="0"/>
        <w:spacing w:before="0" w:after="360" w:line="276" w:lineRule="auto"/>
        <w:jc w:val="both"/>
      </w:pP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3456"/>
        <w:gridCol w:w="2880"/>
        <w:gridCol w:w="2736"/>
      </w:tblGrid>
      <w:tr>
        <w:trPr>
          <w:tblHeader w:val="true"/>
        </w:trPr>
        <w:tc>
          <w:tcPr>
            <w:tcW w:type="dxa" w:w="3456"/>
            <w:shd w:val="clear" w:color="auto" w:fill="1F3A5F"/>
          </w:tcPr>
          <w:p>
            <w:pPr>
              <w:spacing w:after="20" w:before="20" w:line="240" w:lineRule="auto"/>
              <w:jc w:val="left"/>
            </w:pPr>
            <w:r/>
            <w:r>
              <w:rPr>
                <w:rFonts w:ascii="Times New Roman" w:hAnsi="Times New Roman" w:cs="Times New Roman" w:eastAsia="Times New Roman"/>
                <w:b/>
                <w:i w:val="0"/>
                <w:color w:val="FFFFFF"/>
                <w:sz w:val="24"/>
              </w:rPr>
              <w:t>Name</w:t>
            </w:r>
          </w:p>
        </w:tc>
        <w:tc>
          <w:tcPr>
            <w:tcW w:type="dxa" w:w="2880"/>
            <w:shd w:val="clear" w:color="auto" w:fill="1F3A5F"/>
          </w:tcPr>
          <w:p>
            <w:pPr>
              <w:spacing w:after="20" w:before="20" w:line="240" w:lineRule="auto"/>
              <w:jc w:val="left"/>
            </w:pPr>
            <w:r/>
            <w:r>
              <w:rPr>
                <w:rFonts w:ascii="Times New Roman" w:hAnsi="Times New Roman" w:cs="Times New Roman" w:eastAsia="Times New Roman"/>
                <w:b/>
                <w:i w:val="0"/>
                <w:color w:val="FFFFFF"/>
                <w:sz w:val="24"/>
              </w:rPr>
              <w:t>Roll Number</w:t>
            </w:r>
          </w:p>
        </w:tc>
        <w:tc>
          <w:tcPr>
            <w:tcW w:type="dxa" w:w="2736"/>
            <w:shd w:val="clear" w:color="auto" w:fill="1F3A5F"/>
          </w:tcPr>
          <w:p>
            <w:pPr>
              <w:spacing w:after="20" w:before="20" w:line="240" w:lineRule="auto"/>
              <w:jc w:val="left"/>
            </w:pPr>
            <w:r/>
            <w:r>
              <w:rPr>
                <w:rFonts w:ascii="Times New Roman" w:hAnsi="Times New Roman" w:cs="Times New Roman" w:eastAsia="Times New Roman"/>
                <w:b/>
                <w:i w:val="0"/>
                <w:color w:val="FFFFFF"/>
                <w:sz w:val="24"/>
              </w:rPr>
              <w:t>Signature</w:t>
            </w:r>
          </w:p>
        </w:tc>
      </w:tr>
      <w:tr>
        <w:tc>
          <w:tcPr>
            <w:tcW w:type="dxa" w:w="3456"/>
          </w:tcPr>
          <w:p>
            <w:pPr>
              <w:spacing w:after="20" w:before="20" w:line="240" w:lineRule="auto"/>
              <w:jc w:val="left"/>
            </w:pPr>
            <w:r/>
            <w:r>
              <w:rPr>
                <w:rFonts w:ascii="Times New Roman" w:hAnsi="Times New Roman" w:cs="Times New Roman" w:eastAsia="Times New Roman"/>
                <w:b w:val="0"/>
                <w:i w:val="0"/>
                <w:sz w:val="24"/>
              </w:rPr>
              <w:t>Suryansh Singh</w:t>
            </w:r>
          </w:p>
        </w:tc>
        <w:tc>
          <w:tcPr>
            <w:tcW w:type="dxa" w:w="2880"/>
          </w:tcPr>
          <w:p>
            <w:pPr>
              <w:spacing w:after="20" w:before="20" w:line="240" w:lineRule="auto"/>
              <w:jc w:val="left"/>
            </w:pPr>
            <w:r/>
            <w:r>
              <w:rPr>
                <w:rFonts w:ascii="Times New Roman" w:hAnsi="Times New Roman" w:cs="Times New Roman" w:eastAsia="Times New Roman"/>
                <w:b w:val="0"/>
                <w:i w:val="0"/>
                <w:sz w:val="24"/>
              </w:rPr>
              <w:t>2301330100208</w:t>
            </w:r>
          </w:p>
        </w:tc>
        <w:tc>
          <w:tcPr>
            <w:tcW w:type="dxa" w:w="2736"/>
          </w:tcPr>
          <w:p>
            <w:pPr>
              <w:spacing w:after="20" w:before="20" w:line="240" w:lineRule="auto"/>
              <w:jc w:val="left"/>
            </w:pPr>
            <w:r/>
          </w:p>
        </w:tc>
      </w:tr>
      <w:tr>
        <w:tc>
          <w:tcPr>
            <w:tcW w:type="dxa" w:w="3456"/>
          </w:tcPr>
          <w:p>
            <w:pPr>
              <w:spacing w:after="20" w:before="20" w:line="240" w:lineRule="auto"/>
              <w:jc w:val="left"/>
            </w:pPr>
            <w:r/>
            <w:r>
              <w:rPr>
                <w:rFonts w:ascii="Times New Roman" w:hAnsi="Times New Roman" w:cs="Times New Roman" w:eastAsia="Times New Roman"/>
                <w:b w:val="0"/>
                <w:i w:val="0"/>
                <w:sz w:val="24"/>
              </w:rPr>
              <w:t>Simran Kumari</w:t>
            </w:r>
          </w:p>
        </w:tc>
        <w:tc>
          <w:tcPr>
            <w:tcW w:type="dxa" w:w="2880"/>
          </w:tcPr>
          <w:p>
            <w:pPr>
              <w:spacing w:after="20" w:before="20" w:line="240" w:lineRule="auto"/>
              <w:jc w:val="left"/>
            </w:pPr>
            <w:r/>
            <w:r>
              <w:rPr>
                <w:rFonts w:ascii="Times New Roman" w:hAnsi="Times New Roman" w:cs="Times New Roman" w:eastAsia="Times New Roman"/>
                <w:b w:val="0"/>
                <w:i w:val="0"/>
                <w:sz w:val="24"/>
              </w:rPr>
              <w:t>2301330100200</w:t>
            </w:r>
          </w:p>
        </w:tc>
        <w:tc>
          <w:tcPr>
            <w:tcW w:type="dxa" w:w="2736"/>
          </w:tcPr>
          <w:p>
            <w:pPr>
              <w:spacing w:after="20" w:before="20" w:line="240" w:lineRule="auto"/>
              <w:jc w:val="left"/>
            </w:pPr>
            <w:r/>
          </w:p>
        </w:tc>
      </w:tr>
      <w:tr>
        <w:tc>
          <w:tcPr>
            <w:tcW w:type="dxa" w:w="3456"/>
          </w:tcPr>
          <w:p>
            <w:pPr>
              <w:spacing w:after="20" w:before="20" w:line="240" w:lineRule="auto"/>
              <w:jc w:val="left"/>
            </w:pPr>
            <w:r/>
            <w:r>
              <w:rPr>
                <w:rFonts w:ascii="Times New Roman" w:hAnsi="Times New Roman" w:cs="Times New Roman" w:eastAsia="Times New Roman"/>
                <w:b w:val="0"/>
                <w:i w:val="0"/>
                <w:sz w:val="24"/>
              </w:rPr>
              <w:t>Tanishka Sahu</w:t>
            </w:r>
          </w:p>
        </w:tc>
        <w:tc>
          <w:tcPr>
            <w:tcW w:type="dxa" w:w="2880"/>
          </w:tcPr>
          <w:p>
            <w:pPr>
              <w:spacing w:after="20" w:before="20" w:line="240" w:lineRule="auto"/>
              <w:jc w:val="left"/>
            </w:pPr>
            <w:r/>
            <w:r>
              <w:rPr>
                <w:rFonts w:ascii="Times New Roman" w:hAnsi="Times New Roman" w:cs="Times New Roman" w:eastAsia="Times New Roman"/>
                <w:b w:val="0"/>
                <w:i w:val="0"/>
                <w:sz w:val="24"/>
              </w:rPr>
              <w:t>2301330100210</w:t>
            </w:r>
          </w:p>
        </w:tc>
        <w:tc>
          <w:tcPr>
            <w:tcW w:type="dxa" w:w="2736"/>
          </w:tcPr>
          <w:p>
            <w:pPr>
              <w:spacing w:after="20" w:before="20" w:line="240" w:lineRule="auto"/>
              <w:jc w:val="left"/>
            </w:pPr>
            <w:r/>
          </w:p>
        </w:tc>
      </w:tr>
    </w:tbl>
    <w:p>
      <w:pPr>
        <w:spacing w:after="80"/>
      </w:pPr>
    </w:p>
    <w:p>
      <w:pPr>
        <w:keepNext w:val="0"/>
        <w:spacing w:before="240" w:after="120" w:line="276" w:lineRule="auto"/>
        <w:jc w:val="left"/>
      </w:pPr>
      <w:r>
        <w:rPr>
          <w:rFonts w:ascii="Times New Roman" w:hAnsi="Times New Roman" w:cs="Times New Roman" w:eastAsia="Times New Roman"/>
          <w:b w:val="0"/>
          <w:i/>
          <w:sz w:val="24"/>
        </w:rPr>
        <w:t>(Candidates' Signatures)</w:t>
      </w:r>
    </w:p>
    <w:p>
      <w:pPr>
        <w:spacing w:after="0"/>
      </w:pPr>
      <w:r>
        <w:br w:type="page"/>
      </w:r>
    </w:p>
    <w:p>
      <w:pPr>
        <w:keepNext w:val="0"/>
        <w:spacing w:before="0" w:after="240" w:line="360" w:lineRule="auto"/>
        <w:jc w:val="center"/>
      </w:pPr>
      <w:r>
        <w:rPr>
          <w:rFonts w:ascii="Times New Roman" w:hAnsi="Times New Roman" w:cs="Times New Roman" w:eastAsia="Times New Roman"/>
          <w:b/>
          <w:i w:val="0"/>
          <w:sz w:val="28"/>
        </w:rPr>
        <w:t>CERTIFICATE</w:t>
      </w:r>
    </w:p>
    <w:p>
      <w:pPr>
        <w:keepNext w:val="0"/>
        <w:spacing w:before="0" w:after="120" w:line="276" w:lineRule="auto"/>
        <w:jc w:val="both"/>
      </w:pPr>
      <w:r>
        <w:rPr>
          <w:rFonts w:ascii="Times New Roman" w:hAnsi="Times New Roman" w:cs="Times New Roman" w:eastAsia="Times New Roman"/>
          <w:b w:val="0"/>
          <w:i w:val="0"/>
          <w:sz w:val="24"/>
        </w:rPr>
        <w:t xml:space="preserve">Certified that </w:t>
      </w:r>
      <w:r>
        <w:rPr>
          <w:rFonts w:ascii="Times New Roman" w:hAnsi="Times New Roman" w:cs="Times New Roman" w:eastAsia="Times New Roman"/>
          <w:b/>
          <w:i w:val="0"/>
          <w:sz w:val="24"/>
        </w:rPr>
        <w:t>Suryansh Singh (2301330100208)</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Simran Kumari (2301330100200)</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Tanishka Sahu (2301330100210)</w:t>
      </w:r>
      <w:r>
        <w:rPr>
          <w:rFonts w:ascii="Times New Roman" w:hAnsi="Times New Roman" w:cs="Times New Roman" w:eastAsia="Times New Roman"/>
          <w:b w:val="0"/>
          <w:i w:val="0"/>
          <w:sz w:val="24"/>
        </w:rPr>
        <w:t xml:space="preserve"> have carried out the project work presented in this Project Report entitled </w:t>
      </w:r>
      <w:r>
        <w:rPr>
          <w:rFonts w:ascii="Times New Roman" w:hAnsi="Times New Roman" w:cs="Times New Roman" w:eastAsia="Times New Roman"/>
          <w:b/>
          <w:i w:val="0"/>
          <w:sz w:val="24"/>
        </w:rPr>
        <w:t>Agent Reliability Lab</w:t>
      </w:r>
      <w:r>
        <w:rPr>
          <w:rFonts w:ascii="Times New Roman" w:hAnsi="Times New Roman" w:cs="Times New Roman" w:eastAsia="Times New Roman"/>
          <w:b w:val="0"/>
          <w:i w:val="0"/>
          <w:sz w:val="24"/>
        </w:rPr>
        <w:t xml:space="preserve"> in partial fulfillment of the requirements for the award of </w:t>
      </w:r>
      <w:r>
        <w:rPr>
          <w:rFonts w:ascii="Times New Roman" w:hAnsi="Times New Roman" w:cs="Times New Roman" w:eastAsia="Times New Roman"/>
          <w:b/>
          <w:i w:val="0"/>
          <w:sz w:val="24"/>
        </w:rPr>
        <w:t>Bachelor of Technology, Computer Science and Engineering, 4th Year 7th Semester</w:t>
      </w:r>
      <w:r>
        <w:rPr>
          <w:rFonts w:ascii="Times New Roman" w:hAnsi="Times New Roman" w:cs="Times New Roman" w:eastAsia="Times New Roman"/>
          <w:b w:val="0"/>
          <w:i w:val="0"/>
          <w:sz w:val="24"/>
        </w:rPr>
        <w:t xml:space="preserve"> (Capstone Project 1, BCSE0758) from Noida Institute of Engineering &amp; Technology under my supervision.</w:t>
      </w:r>
    </w:p>
    <w:p>
      <w:pPr>
        <w:keepNext w:val="0"/>
        <w:spacing w:before="0" w:after="960" w:line="276" w:lineRule="auto"/>
        <w:jc w:val="both"/>
      </w:pPr>
    </w:p>
    <w:tbl>
      <w:tblPr>
        <w:tblW w:type="auto" w:w="0"/>
        <w:jc w:val="center"/>
        <w:tblLayout w:type="fixed"/>
        <w:tblLook w:firstColumn="1" w:firstRow="1" w:lastColumn="0" w:lastRow="0" w:noHBand="0" w:noVBand="1" w:val="04A0"/>
      </w:tblPr>
      <w:tblGrid>
        <w:gridCol w:w="4464"/>
        <w:gridCol w:w="4464"/>
      </w:tblGrid>
      <w:tr>
        <w:tc>
          <w:tcPr>
            <w:tcW w:type="dxa" w:w="4464"/>
          </w:tcPr>
          <w:p>
            <w:pPr>
              <w:spacing w:after="20" w:before="20" w:line="240" w:lineRule="auto"/>
              <w:jc w:val="left"/>
            </w:pPr>
            <w:r/>
            <w:r>
              <w:rPr>
                <w:rFonts w:ascii="Times New Roman" w:hAnsi="Times New Roman" w:cs="Times New Roman" w:eastAsia="Times New Roman"/>
                <w:b w:val="0"/>
                <w:i w:val="0"/>
                <w:sz w:val="24"/>
              </w:rPr>
              <w:t>Signature</w:t>
            </w:r>
          </w:p>
        </w:tc>
        <w:tc>
          <w:tcPr>
            <w:tcW w:type="dxa" w:w="4464"/>
          </w:tcPr>
          <w:p>
            <w:pPr>
              <w:spacing w:after="20" w:before="20" w:line="240" w:lineRule="auto"/>
              <w:jc w:val="right"/>
            </w:pPr>
            <w:r/>
            <w:r>
              <w:rPr>
                <w:rFonts w:ascii="Times New Roman" w:hAnsi="Times New Roman" w:cs="Times New Roman" w:eastAsia="Times New Roman"/>
                <w:b w:val="0"/>
                <w:i w:val="0"/>
                <w:sz w:val="24"/>
              </w:rPr>
              <w:t>Signature</w:t>
            </w:r>
          </w:p>
        </w:tc>
      </w:tr>
      <w:tr>
        <w:tc>
          <w:tcPr>
            <w:tcW w:type="dxa" w:w="4464"/>
          </w:tcPr>
          <w:p>
            <w:pPr>
              <w:spacing w:after="20" w:before="20" w:line="240" w:lineRule="auto"/>
              <w:jc w:val="left"/>
            </w:pPr>
            <w:r/>
            <w:r>
              <w:rPr>
                <w:rFonts w:ascii="Times New Roman" w:hAnsi="Times New Roman" w:cs="Times New Roman" w:eastAsia="Times New Roman"/>
                <w:b w:val="0"/>
                <w:i w:val="0"/>
                <w:sz w:val="24"/>
              </w:rPr>
              <w:t>Mr. Pradeep Kumar</w:t>
            </w:r>
          </w:p>
        </w:tc>
        <w:tc>
          <w:tcPr>
            <w:tcW w:type="dxa" w:w="4464"/>
          </w:tcPr>
          <w:p>
            <w:pPr>
              <w:spacing w:after="20" w:before="20" w:line="240" w:lineRule="auto"/>
              <w:jc w:val="right"/>
            </w:pPr>
            <w:r/>
            <w:r>
              <w:rPr>
                <w:rFonts w:ascii="Times New Roman" w:hAnsi="Times New Roman" w:cs="Times New Roman" w:eastAsia="Times New Roman"/>
                <w:b w:val="0"/>
                <w:i w:val="0"/>
                <w:sz w:val="24"/>
              </w:rPr>
              <w:t>Prof. Tripti Sharma</w:t>
            </w:r>
          </w:p>
        </w:tc>
      </w:tr>
      <w:tr>
        <w:tc>
          <w:tcPr>
            <w:tcW w:type="dxa" w:w="4464"/>
          </w:tcPr>
          <w:p>
            <w:pPr>
              <w:spacing w:after="20" w:before="20" w:line="240" w:lineRule="auto"/>
              <w:jc w:val="left"/>
            </w:pPr>
            <w:r/>
            <w:r>
              <w:rPr>
                <w:rFonts w:ascii="Times New Roman" w:hAnsi="Times New Roman" w:cs="Times New Roman" w:eastAsia="Times New Roman"/>
                <w:b w:val="0"/>
                <w:i w:val="0"/>
                <w:sz w:val="24"/>
              </w:rPr>
              <w:t>Assistant Professor</w:t>
            </w:r>
          </w:p>
        </w:tc>
        <w:tc>
          <w:tcPr>
            <w:tcW w:type="dxa" w:w="4464"/>
          </w:tcPr>
          <w:p>
            <w:pPr>
              <w:spacing w:after="20" w:before="20" w:line="240" w:lineRule="auto"/>
              <w:jc w:val="right"/>
            </w:pPr>
            <w:r/>
            <w:r>
              <w:rPr>
                <w:rFonts w:ascii="Times New Roman" w:hAnsi="Times New Roman" w:cs="Times New Roman" w:eastAsia="Times New Roman"/>
                <w:b w:val="0"/>
                <w:i w:val="0"/>
                <w:sz w:val="24"/>
              </w:rPr>
              <w:t>HOD</w:t>
            </w:r>
          </w:p>
        </w:tc>
      </w:tr>
      <w:tr>
        <w:tc>
          <w:tcPr>
            <w:tcW w:type="dxa" w:w="4464"/>
          </w:tcPr>
          <w:p>
            <w:pPr>
              <w:spacing w:after="20" w:before="20" w:line="240" w:lineRule="auto"/>
              <w:jc w:val="left"/>
            </w:pPr>
            <w:r/>
            <w:r>
              <w:rPr>
                <w:rFonts w:ascii="Times New Roman" w:hAnsi="Times New Roman" w:cs="Times New Roman" w:eastAsia="Times New Roman"/>
                <w:b w:val="0"/>
                <w:i w:val="0"/>
                <w:sz w:val="24"/>
              </w:rPr>
              <w:t>NIET, Gr. Noida</w:t>
            </w:r>
          </w:p>
        </w:tc>
        <w:tc>
          <w:tcPr>
            <w:tcW w:type="dxa" w:w="4464"/>
          </w:tcPr>
          <w:p>
            <w:pPr>
              <w:spacing w:after="20" w:before="20" w:line="240" w:lineRule="auto"/>
              <w:jc w:val="right"/>
            </w:pPr>
            <w:r/>
            <w:r>
              <w:rPr>
                <w:rFonts w:ascii="Times New Roman" w:hAnsi="Times New Roman" w:cs="Times New Roman" w:eastAsia="Times New Roman"/>
                <w:b w:val="0"/>
                <w:i w:val="0"/>
                <w:sz w:val="24"/>
              </w:rPr>
              <w:t>Department of CSE</w:t>
            </w:r>
          </w:p>
        </w:tc>
      </w:tr>
      <w:tr>
        <w:tc>
          <w:tcPr>
            <w:tcW w:type="dxa" w:w="4464"/>
          </w:tcPr>
          <w:p>
            <w:pPr>
              <w:spacing w:after="20" w:before="20" w:line="240" w:lineRule="auto"/>
              <w:jc w:val="left"/>
            </w:pPr>
            <w:r/>
          </w:p>
        </w:tc>
        <w:tc>
          <w:tcPr>
            <w:tcW w:type="dxa" w:w="4464"/>
          </w:tcPr>
          <w:p>
            <w:pPr>
              <w:spacing w:after="20" w:before="20" w:line="240" w:lineRule="auto"/>
              <w:jc w:val="right"/>
            </w:pPr>
            <w:r/>
            <w:r>
              <w:rPr>
                <w:rFonts w:ascii="Times New Roman" w:hAnsi="Times New Roman" w:cs="Times New Roman" w:eastAsia="Times New Roman"/>
                <w:b w:val="0"/>
                <w:i w:val="0"/>
                <w:sz w:val="24"/>
              </w:rPr>
              <w:t>NIET, Gr. Noida</w:t>
            </w:r>
          </w:p>
        </w:tc>
      </w:tr>
    </w:tbl>
    <w:p>
      <w:pPr>
        <w:spacing w:after="80"/>
      </w:pPr>
    </w:p>
    <w:p>
      <w:pPr>
        <w:spacing w:after="0"/>
      </w:pPr>
      <w:r>
        <w:br w:type="page"/>
      </w:r>
    </w:p>
    <w:p>
      <w:pPr>
        <w:keepNext w:val="0"/>
        <w:spacing w:before="0" w:after="240" w:line="360" w:lineRule="auto"/>
        <w:jc w:val="center"/>
      </w:pPr>
      <w:r>
        <w:rPr>
          <w:rFonts w:ascii="Times New Roman" w:hAnsi="Times New Roman" w:cs="Times New Roman" w:eastAsia="Times New Roman"/>
          <w:b/>
          <w:i w:val="0"/>
          <w:sz w:val="28"/>
        </w:rPr>
        <w:t>ACKNOWLEDGEMENT</w:t>
      </w:r>
    </w:p>
    <w:p>
      <w:pPr>
        <w:keepNext w:val="0"/>
        <w:spacing w:before="0" w:after="120" w:line="276" w:lineRule="auto"/>
        <w:jc w:val="both"/>
      </w:pPr>
      <w:r>
        <w:rPr>
          <w:rFonts w:ascii="Times New Roman" w:hAnsi="Times New Roman" w:cs="Times New Roman" w:eastAsia="Times New Roman"/>
          <w:b w:val="0"/>
          <w:i w:val="0"/>
          <w:sz w:val="24"/>
        </w:rPr>
        <w:t xml:space="preserve">We would like to express our heartfelt gratitude to </w:t>
      </w:r>
      <w:r>
        <w:rPr>
          <w:rFonts w:ascii="Times New Roman" w:hAnsi="Times New Roman" w:cs="Times New Roman" w:eastAsia="Times New Roman"/>
          <w:b/>
          <w:i w:val="0"/>
          <w:sz w:val="24"/>
        </w:rPr>
        <w:t>Mr. Pradeep Kumar</w:t>
      </w:r>
      <w:r>
        <w:rPr>
          <w:rFonts w:ascii="Times New Roman" w:hAnsi="Times New Roman" w:cs="Times New Roman" w:eastAsia="Times New Roman"/>
          <w:b w:val="0"/>
          <w:i w:val="0"/>
          <w:sz w:val="24"/>
        </w:rPr>
        <w:t>, Assistant Professor, for his invaluable guidance, support, and constant supervision throughout this project. His questions about how agents fail, and how a claim should be measured, shaped the direction of the work.</w:t>
      </w:r>
    </w:p>
    <w:p>
      <w:pPr>
        <w:keepNext w:val="0"/>
        <w:spacing w:before="0" w:after="120" w:line="276" w:lineRule="auto"/>
        <w:jc w:val="both"/>
      </w:pPr>
      <w:r>
        <w:rPr>
          <w:rFonts w:ascii="Times New Roman" w:hAnsi="Times New Roman" w:cs="Times New Roman" w:eastAsia="Times New Roman"/>
          <w:b w:val="0"/>
          <w:i w:val="0"/>
          <w:sz w:val="24"/>
        </w:rPr>
        <w:t xml:space="preserve">We extend our thanks to our esteemed HOD, </w:t>
      </w:r>
      <w:r>
        <w:rPr>
          <w:rFonts w:ascii="Times New Roman" w:hAnsi="Times New Roman" w:cs="Times New Roman" w:eastAsia="Times New Roman"/>
          <w:b/>
          <w:i w:val="0"/>
          <w:sz w:val="24"/>
        </w:rPr>
        <w:t>Prof. Tripti Sharma</w:t>
      </w:r>
      <w:r>
        <w:rPr>
          <w:rFonts w:ascii="Times New Roman" w:hAnsi="Times New Roman" w:cs="Times New Roman" w:eastAsia="Times New Roman"/>
          <w:b w:val="0"/>
          <w:i w:val="0"/>
          <w:sz w:val="24"/>
        </w:rPr>
        <w:t>, for her continuous motivation and for providing the academic environment and resources that made this project possible.</w:t>
      </w:r>
    </w:p>
    <w:p>
      <w:pPr>
        <w:keepNext w:val="0"/>
        <w:spacing w:before="0" w:after="120" w:line="276" w:lineRule="auto"/>
        <w:jc w:val="both"/>
      </w:pPr>
      <w:r>
        <w:rPr>
          <w:rFonts w:ascii="Times New Roman" w:hAnsi="Times New Roman" w:cs="Times New Roman" w:eastAsia="Times New Roman"/>
          <w:b w:val="0"/>
          <w:i w:val="0"/>
          <w:sz w:val="24"/>
        </w:rPr>
        <w:t>Finally, we are thankful to our peers, the project coordination committee, and everyone who directly or indirectly contributed to this work with their knowledge and feedback.</w:t>
      </w:r>
    </w:p>
    <w:p>
      <w:pPr>
        <w:spacing w:after="0"/>
      </w:pPr>
      <w:r>
        <w:br w:type="page"/>
      </w:r>
    </w:p>
    <w:p>
      <w:pPr>
        <w:keepNext w:val="0"/>
        <w:spacing w:before="0" w:after="240" w:line="360" w:lineRule="auto"/>
        <w:jc w:val="center"/>
      </w:pPr>
      <w:r>
        <w:rPr>
          <w:rFonts w:ascii="Times New Roman" w:hAnsi="Times New Roman" w:cs="Times New Roman" w:eastAsia="Times New Roman"/>
          <w:b/>
          <w:i w:val="0"/>
          <w:sz w:val="28"/>
        </w:rPr>
        <w:t>ABSTRACT</w:t>
      </w:r>
    </w:p>
    <w:p>
      <w:pPr>
        <w:keepNext w:val="0"/>
        <w:spacing w:before="0" w:after="120" w:line="276" w:lineRule="auto"/>
        <w:jc w:val="both"/>
      </w:pPr>
      <w:r>
        <w:rPr>
          <w:rFonts w:ascii="Times New Roman" w:hAnsi="Times New Roman" w:cs="Times New Roman" w:eastAsia="Times New Roman"/>
          <w:b w:val="0"/>
          <w:i w:val="0"/>
          <w:sz w:val="24"/>
        </w:rPr>
        <w:t xml:space="preserve">AI agents built on large language models plan, call tools, read observations, and retry after errors, yet they are usually evaluated with a single success rate measured once per task in an environment where nothing breaks. That number hides why runs fail, how consistently an agent succeeds, and what its reliability costs. This report presents </w:t>
      </w:r>
      <w:r>
        <w:rPr>
          <w:rFonts w:ascii="Times New Roman" w:hAnsi="Times New Roman" w:cs="Times New Roman" w:eastAsia="Times New Roman"/>
          <w:b w:val="0"/>
          <w:i/>
          <w:sz w:val="24"/>
        </w:rPr>
        <w:t>Agent Reliability Lab</w:t>
      </w:r>
      <w:r>
        <w:rPr>
          <w:rFonts w:ascii="Times New Roman" w:hAnsi="Times New Roman" w:cs="Times New Roman" w:eastAsia="Times New Roman"/>
          <w:b w:val="0"/>
          <w:i w:val="0"/>
          <w:sz w:val="24"/>
        </w:rPr>
        <w:t>, an open-source Python laboratory for controlled reliability experiments on any agent that maps a task to a recorded trajectory.</w:t>
      </w:r>
    </w:p>
    <w:p>
      <w:pPr>
        <w:keepNext w:val="0"/>
        <w:spacing w:before="0" w:after="120" w:line="276" w:lineRule="auto"/>
        <w:jc w:val="both"/>
      </w:pPr>
      <w:r>
        <w:rPr>
          <w:rFonts w:ascii="Times New Roman" w:hAnsi="Times New Roman" w:cs="Times New Roman" w:eastAsia="Times New Roman"/>
          <w:b w:val="0"/>
          <w:i w:val="0"/>
          <w:sz w:val="24"/>
        </w:rPr>
        <w:t>The laboratory injects tool timeouts and outages on a seeded schedule that depends only on the task, trial, tool, and call number, so every agent variant meets exactly the same failures and their runs form matched pairs. Each task is attempted several times, and the system reports success with confidence intervals, pass@k, pass^k, consistency, cost, latency, recovery, and step use. A rule-based classifier explains every failed run as a planning, tool-misuse, context, recovery, or horizon failure with evidence, and leaves unexplained failures unclassified. An exact McNemar test decides whether two variants differ, and a configuration search returns the Pareto front over success, cost, and latency together with the cheapest setting that meets a reliability target. Results are stored in SQLite and rendered as HTML reports through a command-line interface.</w:t>
      </w:r>
    </w:p>
    <w:p>
      <w:pPr>
        <w:keepNext w:val="0"/>
        <w:spacing w:before="0" w:after="120" w:line="276" w:lineRule="auto"/>
        <w:jc w:val="both"/>
      </w:pPr>
      <w:r>
        <w:rPr>
          <w:rFonts w:ascii="Times New Roman" w:hAnsi="Times New Roman" w:cs="Times New Roman" w:eastAsia="Times New Roman"/>
          <w:b w:val="0"/>
          <w:i w:val="0"/>
          <w:sz w:val="24"/>
        </w:rPr>
        <w:t>The implementation has 17 modules and 81 automated tests. Experiments with offline reference agents on a twelve-task customer-support suite show that the measured effect of injected faults matches its closed-form expectation, that the classifier recovers every planted defect with a precision of 1.00, and that under 30% tool timeouts two retries per call is the cheapest setting with at least 95% success. Future work evaluates live LLM agents through the included OpenAI-compatible adapter.</w:t>
      </w:r>
    </w:p>
    <w:p>
      <w:pPr>
        <w:spacing w:after="0"/>
      </w:pPr>
      <w:r>
        <w:br w:type="page"/>
      </w:r>
    </w:p>
    <w:p>
      <w:pPr>
        <w:keepNext w:val="0"/>
        <w:spacing w:before="0" w:after="240" w:line="360" w:lineRule="auto"/>
        <w:jc w:val="center"/>
      </w:pPr>
      <w:r>
        <w:rPr>
          <w:rFonts w:ascii="Times New Roman" w:hAnsi="Times New Roman" w:cs="Times New Roman" w:eastAsia="Times New Roman"/>
          <w:b/>
          <w:i w:val="0"/>
          <w:sz w:val="28"/>
        </w:rPr>
        <w:t>TABLE OF CONTENTS</w:t>
      </w:r>
    </w:p>
    <w:p>
      <w:pPr>
        <w:tabs>
          <w:tab w:pos="9029" w:val="right"/>
        </w:tabs>
      </w:pPr>
      <w:r>
        <w:rPr>
          <w:rFonts w:ascii="Times New Roman" w:hAnsi="Times New Roman" w:cs="Times New Roman" w:eastAsia="Times New Roman"/>
          <w:b w:val="0"/>
          <w:i w:val="0"/>
          <w:sz w:val="24"/>
        </w:rPr>
        <w:tab/>
      </w:r>
      <w:r>
        <w:rPr>
          <w:rFonts w:ascii="Times New Roman" w:hAnsi="Times New Roman" w:cs="Times New Roman" w:eastAsia="Times New Roman"/>
          <w:b/>
          <w:i w:val="0"/>
          <w:sz w:val="24"/>
        </w:rPr>
        <w:t>Page No.</w:t>
      </w:r>
    </w:p>
    <w:p>
      <w:pPr>
        <w:tabs>
          <w:tab w:pos="9029" w:val="right" w:leader="dot"/>
        </w:tabs>
        <w:spacing w:after="60" w:line="240" w:lineRule="auto"/>
        <w:ind w:left="0"/>
      </w:pPr>
      <w:r>
        <w:rPr>
          <w:rFonts w:ascii="Times New Roman" w:hAnsi="Times New Roman" w:cs="Times New Roman" w:eastAsia="Times New Roman"/>
          <w:b w:val="0"/>
          <w:i w:val="0"/>
          <w:sz w:val="24"/>
        </w:rPr>
        <w:t>Declaration</w:t>
        <w:tab/>
        <w:t>i</w:t>
      </w:r>
    </w:p>
    <w:p>
      <w:pPr>
        <w:tabs>
          <w:tab w:pos="9029" w:val="right" w:leader="dot"/>
        </w:tabs>
        <w:spacing w:after="60" w:line="240" w:lineRule="auto"/>
        <w:ind w:left="0"/>
      </w:pPr>
      <w:r>
        <w:rPr>
          <w:rFonts w:ascii="Times New Roman" w:hAnsi="Times New Roman" w:cs="Times New Roman" w:eastAsia="Times New Roman"/>
          <w:b w:val="0"/>
          <w:i w:val="0"/>
          <w:sz w:val="24"/>
        </w:rPr>
        <w:t>Certificate</w:t>
        <w:tab/>
        <w:t>ii</w:t>
      </w:r>
    </w:p>
    <w:p>
      <w:pPr>
        <w:tabs>
          <w:tab w:pos="9029" w:val="right" w:leader="dot"/>
        </w:tabs>
        <w:spacing w:after="60" w:line="240" w:lineRule="auto"/>
        <w:ind w:left="0"/>
      </w:pPr>
      <w:r>
        <w:rPr>
          <w:rFonts w:ascii="Times New Roman" w:hAnsi="Times New Roman" w:cs="Times New Roman" w:eastAsia="Times New Roman"/>
          <w:b w:val="0"/>
          <w:i w:val="0"/>
          <w:sz w:val="24"/>
        </w:rPr>
        <w:t>Acknowledgement</w:t>
        <w:tab/>
        <w:t>iii</w:t>
      </w:r>
    </w:p>
    <w:p>
      <w:pPr>
        <w:tabs>
          <w:tab w:pos="9029" w:val="right" w:leader="dot"/>
        </w:tabs>
        <w:spacing w:after="60" w:line="240" w:lineRule="auto"/>
        <w:ind w:left="0"/>
      </w:pPr>
      <w:r>
        <w:rPr>
          <w:rFonts w:ascii="Times New Roman" w:hAnsi="Times New Roman" w:cs="Times New Roman" w:eastAsia="Times New Roman"/>
          <w:b w:val="0"/>
          <w:i w:val="0"/>
          <w:sz w:val="24"/>
        </w:rPr>
        <w:t>Abstract</w:t>
        <w:tab/>
        <w:t>iv</w:t>
      </w:r>
    </w:p>
    <w:p>
      <w:pPr>
        <w:tabs>
          <w:tab w:pos="9029" w:val="right" w:leader="dot"/>
        </w:tabs>
        <w:spacing w:after="60" w:line="240" w:lineRule="auto"/>
        <w:ind w:left="0"/>
      </w:pPr>
      <w:r>
        <w:rPr>
          <w:rFonts w:ascii="Times New Roman" w:hAnsi="Times New Roman" w:cs="Times New Roman" w:eastAsia="Times New Roman"/>
          <w:b/>
          <w:i w:val="0"/>
          <w:sz w:val="24"/>
        </w:rPr>
        <w:t>CHAPTER 1: INTRODUCTION</w:t>
      </w:r>
      <w:r>
        <w:rPr>
          <w:rFonts w:ascii="Times New Roman" w:hAnsi="Times New Roman" w:cs="Times New Roman" w:eastAsia="Times New Roman"/>
          <w:b w:val="0"/>
          <w:i w:val="0"/>
          <w:sz w:val="24"/>
        </w:rPr>
        <w:tab/>
        <w:t>1</w:t>
      </w:r>
    </w:p>
    <w:p>
      <w:pPr>
        <w:tabs>
          <w:tab w:pos="9029" w:val="right" w:leader="dot"/>
        </w:tabs>
        <w:spacing w:after="60" w:line="240" w:lineRule="auto"/>
        <w:ind w:left="504"/>
      </w:pPr>
      <w:r>
        <w:rPr>
          <w:rFonts w:ascii="Times New Roman" w:hAnsi="Times New Roman" w:cs="Times New Roman" w:eastAsia="Times New Roman"/>
          <w:b w:val="0"/>
          <w:i w:val="0"/>
          <w:sz w:val="24"/>
        </w:rPr>
        <w:t>1.1 Overview</w:t>
        <w:tab/>
        <w:t>1</w:t>
      </w:r>
    </w:p>
    <w:p>
      <w:pPr>
        <w:tabs>
          <w:tab w:pos="9029" w:val="right" w:leader="dot"/>
        </w:tabs>
        <w:spacing w:after="60" w:line="240" w:lineRule="auto"/>
        <w:ind w:left="504"/>
      </w:pPr>
      <w:r>
        <w:rPr>
          <w:rFonts w:ascii="Times New Roman" w:hAnsi="Times New Roman" w:cs="Times New Roman" w:eastAsia="Times New Roman"/>
          <w:b w:val="0"/>
          <w:i w:val="0"/>
          <w:sz w:val="24"/>
        </w:rPr>
        <w:t>1.2 Problem Statement</w:t>
        <w:tab/>
        <w:t>1</w:t>
      </w:r>
    </w:p>
    <w:p>
      <w:pPr>
        <w:tabs>
          <w:tab w:pos="9029" w:val="right" w:leader="dot"/>
        </w:tabs>
        <w:spacing w:after="60" w:line="240" w:lineRule="auto"/>
        <w:ind w:left="504"/>
      </w:pPr>
      <w:r>
        <w:rPr>
          <w:rFonts w:ascii="Times New Roman" w:hAnsi="Times New Roman" w:cs="Times New Roman" w:eastAsia="Times New Roman"/>
          <w:b w:val="0"/>
          <w:i w:val="0"/>
          <w:sz w:val="24"/>
        </w:rPr>
        <w:t>1.3 Objective and Scope</w:t>
        <w:tab/>
        <w:t>1</w:t>
      </w:r>
    </w:p>
    <w:p>
      <w:pPr>
        <w:tabs>
          <w:tab w:pos="9029" w:val="right" w:leader="dot"/>
        </w:tabs>
        <w:spacing w:after="60" w:line="240" w:lineRule="auto"/>
        <w:ind w:left="504"/>
      </w:pPr>
      <w:r>
        <w:rPr>
          <w:rFonts w:ascii="Times New Roman" w:hAnsi="Times New Roman" w:cs="Times New Roman" w:eastAsia="Times New Roman"/>
          <w:b w:val="0"/>
          <w:i w:val="0"/>
          <w:sz w:val="24"/>
        </w:rPr>
        <w:t>1.4 Organization of the Report</w:t>
        <w:tab/>
        <w:t>2</w:t>
      </w:r>
    </w:p>
    <w:p>
      <w:pPr>
        <w:tabs>
          <w:tab w:pos="9029" w:val="right" w:leader="dot"/>
        </w:tabs>
        <w:spacing w:after="60" w:line="240" w:lineRule="auto"/>
        <w:ind w:left="0"/>
      </w:pPr>
      <w:r>
        <w:rPr>
          <w:rFonts w:ascii="Times New Roman" w:hAnsi="Times New Roman" w:cs="Times New Roman" w:eastAsia="Times New Roman"/>
          <w:b/>
          <w:i w:val="0"/>
          <w:sz w:val="24"/>
        </w:rPr>
        <w:t>CHAPTER 2: LITERATURE REVIEW</w:t>
      </w:r>
      <w:r>
        <w:rPr>
          <w:rFonts w:ascii="Times New Roman" w:hAnsi="Times New Roman" w:cs="Times New Roman" w:eastAsia="Times New Roman"/>
          <w:b w:val="0"/>
          <w:i w:val="0"/>
          <w:sz w:val="24"/>
        </w:rPr>
        <w:tab/>
        <w:t>3</w:t>
      </w:r>
    </w:p>
    <w:p>
      <w:pPr>
        <w:tabs>
          <w:tab w:pos="9029" w:val="right" w:leader="dot"/>
        </w:tabs>
        <w:spacing w:after="60" w:line="240" w:lineRule="auto"/>
        <w:ind w:left="504"/>
      </w:pPr>
      <w:r>
        <w:rPr>
          <w:rFonts w:ascii="Times New Roman" w:hAnsi="Times New Roman" w:cs="Times New Roman" w:eastAsia="Times New Roman"/>
          <w:b w:val="0"/>
          <w:i w:val="0"/>
          <w:sz w:val="24"/>
        </w:rPr>
        <w:t>2.1 Overview of Existing Systems</w:t>
        <w:tab/>
        <w:t>3</w:t>
      </w:r>
    </w:p>
    <w:p>
      <w:pPr>
        <w:tabs>
          <w:tab w:pos="9029" w:val="right" w:leader="dot"/>
        </w:tabs>
        <w:spacing w:after="60" w:line="240" w:lineRule="auto"/>
        <w:ind w:left="504"/>
      </w:pPr>
      <w:r>
        <w:rPr>
          <w:rFonts w:ascii="Times New Roman" w:hAnsi="Times New Roman" w:cs="Times New Roman" w:eastAsia="Times New Roman"/>
          <w:b w:val="0"/>
          <w:i w:val="0"/>
          <w:sz w:val="24"/>
        </w:rPr>
        <w:t>2.2 Limitations of Existing Systems</w:t>
        <w:tab/>
        <w:t>4</w:t>
      </w:r>
    </w:p>
    <w:p>
      <w:pPr>
        <w:tabs>
          <w:tab w:pos="9029" w:val="right" w:leader="dot"/>
        </w:tabs>
        <w:spacing w:after="60" w:line="240" w:lineRule="auto"/>
        <w:ind w:left="504"/>
      </w:pPr>
      <w:r>
        <w:rPr>
          <w:rFonts w:ascii="Times New Roman" w:hAnsi="Times New Roman" w:cs="Times New Roman" w:eastAsia="Times New Roman"/>
          <w:b w:val="0"/>
          <w:i w:val="0"/>
          <w:sz w:val="24"/>
        </w:rPr>
        <w:t>2.3 How This Project Addresses Them</w:t>
        <w:tab/>
        <w:t>4</w:t>
      </w:r>
    </w:p>
    <w:p>
      <w:pPr>
        <w:tabs>
          <w:tab w:pos="9029" w:val="right" w:leader="dot"/>
        </w:tabs>
        <w:spacing w:after="60" w:line="240" w:lineRule="auto"/>
        <w:ind w:left="0"/>
      </w:pPr>
      <w:r>
        <w:rPr>
          <w:rFonts w:ascii="Times New Roman" w:hAnsi="Times New Roman" w:cs="Times New Roman" w:eastAsia="Times New Roman"/>
          <w:b/>
          <w:i w:val="0"/>
          <w:sz w:val="24"/>
        </w:rPr>
        <w:t>CHAPTER 3: REQUIREMENTS</w:t>
      </w:r>
      <w:r>
        <w:rPr>
          <w:rFonts w:ascii="Times New Roman" w:hAnsi="Times New Roman" w:cs="Times New Roman" w:eastAsia="Times New Roman"/>
          <w:b w:val="0"/>
          <w:i w:val="0"/>
          <w:sz w:val="24"/>
        </w:rPr>
        <w:tab/>
        <w:t>5</w:t>
      </w:r>
    </w:p>
    <w:p>
      <w:pPr>
        <w:tabs>
          <w:tab w:pos="9029" w:val="right" w:leader="dot"/>
        </w:tabs>
        <w:spacing w:after="60" w:line="240" w:lineRule="auto"/>
        <w:ind w:left="504"/>
      </w:pPr>
      <w:r>
        <w:rPr>
          <w:rFonts w:ascii="Times New Roman" w:hAnsi="Times New Roman" w:cs="Times New Roman" w:eastAsia="Times New Roman"/>
          <w:b w:val="0"/>
          <w:i w:val="0"/>
          <w:sz w:val="24"/>
        </w:rPr>
        <w:t>3.1 Functional Requirements</w:t>
        <w:tab/>
        <w:t>5</w:t>
      </w:r>
    </w:p>
    <w:p>
      <w:pPr>
        <w:tabs>
          <w:tab w:pos="9029" w:val="right" w:leader="dot"/>
        </w:tabs>
        <w:spacing w:after="60" w:line="240" w:lineRule="auto"/>
        <w:ind w:left="504"/>
      </w:pPr>
      <w:r>
        <w:rPr>
          <w:rFonts w:ascii="Times New Roman" w:hAnsi="Times New Roman" w:cs="Times New Roman" w:eastAsia="Times New Roman"/>
          <w:b w:val="0"/>
          <w:i w:val="0"/>
          <w:sz w:val="24"/>
        </w:rPr>
        <w:t>3.2 Non-Functional Requirements</w:t>
        <w:tab/>
        <w:t>5</w:t>
      </w:r>
    </w:p>
    <w:p>
      <w:pPr>
        <w:tabs>
          <w:tab w:pos="9029" w:val="right" w:leader="dot"/>
        </w:tabs>
        <w:spacing w:after="60" w:line="240" w:lineRule="auto"/>
        <w:ind w:left="504"/>
      </w:pPr>
      <w:r>
        <w:rPr>
          <w:rFonts w:ascii="Times New Roman" w:hAnsi="Times New Roman" w:cs="Times New Roman" w:eastAsia="Times New Roman"/>
          <w:b w:val="0"/>
          <w:i w:val="0"/>
          <w:sz w:val="24"/>
        </w:rPr>
        <w:t>3.3 Software and Hardware Requirements</w:t>
        <w:tab/>
        <w:t>6</w:t>
      </w:r>
    </w:p>
    <w:p>
      <w:pPr>
        <w:tabs>
          <w:tab w:pos="9029" w:val="right" w:leader="dot"/>
        </w:tabs>
        <w:spacing w:after="60" w:line="240" w:lineRule="auto"/>
        <w:ind w:left="0"/>
      </w:pPr>
      <w:r>
        <w:rPr>
          <w:rFonts w:ascii="Times New Roman" w:hAnsi="Times New Roman" w:cs="Times New Roman" w:eastAsia="Times New Roman"/>
          <w:b/>
          <w:i w:val="0"/>
          <w:sz w:val="24"/>
        </w:rPr>
        <w:t>CHAPTER 4: SYSTEM DESIGN AND IMPLEMENTATION</w:t>
      </w:r>
      <w:r>
        <w:rPr>
          <w:rFonts w:ascii="Times New Roman" w:hAnsi="Times New Roman" w:cs="Times New Roman" w:eastAsia="Times New Roman"/>
          <w:b w:val="0"/>
          <w:i w:val="0"/>
          <w:sz w:val="24"/>
        </w:rPr>
        <w:tab/>
        <w:t>7</w:t>
      </w:r>
    </w:p>
    <w:p>
      <w:pPr>
        <w:tabs>
          <w:tab w:pos="9029" w:val="right" w:leader="dot"/>
        </w:tabs>
        <w:spacing w:after="60" w:line="240" w:lineRule="auto"/>
        <w:ind w:left="504"/>
      </w:pPr>
      <w:r>
        <w:rPr>
          <w:rFonts w:ascii="Times New Roman" w:hAnsi="Times New Roman" w:cs="Times New Roman" w:eastAsia="Times New Roman"/>
          <w:b w:val="0"/>
          <w:i w:val="0"/>
          <w:sz w:val="24"/>
        </w:rPr>
        <w:t>4.1 System Architecture</w:t>
        <w:tab/>
        <w:t>7</w:t>
      </w:r>
    </w:p>
    <w:p>
      <w:pPr>
        <w:tabs>
          <w:tab w:pos="9029" w:val="right" w:leader="dot"/>
        </w:tabs>
        <w:spacing w:after="60" w:line="240" w:lineRule="auto"/>
        <w:ind w:left="504"/>
      </w:pPr>
      <w:r>
        <w:rPr>
          <w:rFonts w:ascii="Times New Roman" w:hAnsi="Times New Roman" w:cs="Times New Roman" w:eastAsia="Times New Roman"/>
          <w:b w:val="0"/>
          <w:i w:val="0"/>
          <w:sz w:val="24"/>
        </w:rPr>
        <w:t>4.2 Interface Design</w:t>
        <w:tab/>
        <w:t>7</w:t>
      </w:r>
    </w:p>
    <w:p>
      <w:pPr>
        <w:tabs>
          <w:tab w:pos="9029" w:val="right" w:leader="dot"/>
        </w:tabs>
        <w:spacing w:after="60" w:line="240" w:lineRule="auto"/>
        <w:ind w:left="504"/>
      </w:pPr>
      <w:r>
        <w:rPr>
          <w:rFonts w:ascii="Times New Roman" w:hAnsi="Times New Roman" w:cs="Times New Roman" w:eastAsia="Times New Roman"/>
          <w:b w:val="0"/>
          <w:i w:val="0"/>
          <w:sz w:val="24"/>
        </w:rPr>
        <w:t>4.3 Database Design</w:t>
        <w:tab/>
        <w:t>10</w:t>
      </w:r>
    </w:p>
    <w:p>
      <w:pPr>
        <w:tabs>
          <w:tab w:pos="9029" w:val="right" w:leader="dot"/>
        </w:tabs>
        <w:spacing w:after="60" w:line="240" w:lineRule="auto"/>
        <w:ind w:left="504"/>
      </w:pPr>
      <w:r>
        <w:rPr>
          <w:rFonts w:ascii="Times New Roman" w:hAnsi="Times New Roman" w:cs="Times New Roman" w:eastAsia="Times New Roman"/>
          <w:b w:val="0"/>
          <w:i w:val="0"/>
          <w:sz w:val="24"/>
        </w:rPr>
        <w:t>4.4 Design Diagrams</w:t>
        <w:tab/>
        <w:t>11</w:t>
      </w:r>
    </w:p>
    <w:p>
      <w:pPr>
        <w:tabs>
          <w:tab w:pos="9029" w:val="right" w:leader="dot"/>
        </w:tabs>
        <w:spacing w:after="60" w:line="240" w:lineRule="auto"/>
        <w:ind w:left="504"/>
      </w:pPr>
      <w:r>
        <w:rPr>
          <w:rFonts w:ascii="Times New Roman" w:hAnsi="Times New Roman" w:cs="Times New Roman" w:eastAsia="Times New Roman"/>
          <w:b w:val="0"/>
          <w:i w:val="0"/>
          <w:sz w:val="24"/>
        </w:rPr>
        <w:t>4.5 Implementation Details</w:t>
        <w:tab/>
        <w:t>17</w:t>
      </w:r>
    </w:p>
    <w:p>
      <w:pPr>
        <w:tabs>
          <w:tab w:pos="9029" w:val="right" w:leader="dot"/>
        </w:tabs>
        <w:spacing w:after="60" w:line="240" w:lineRule="auto"/>
        <w:ind w:left="0"/>
      </w:pPr>
      <w:r>
        <w:rPr>
          <w:rFonts w:ascii="Times New Roman" w:hAnsi="Times New Roman" w:cs="Times New Roman" w:eastAsia="Times New Roman"/>
          <w:b/>
          <w:i w:val="0"/>
          <w:sz w:val="24"/>
        </w:rPr>
        <w:t>CHAPTER 5: TESTING</w:t>
      </w:r>
      <w:r>
        <w:rPr>
          <w:rFonts w:ascii="Times New Roman" w:hAnsi="Times New Roman" w:cs="Times New Roman" w:eastAsia="Times New Roman"/>
          <w:b w:val="0"/>
          <w:i w:val="0"/>
          <w:sz w:val="24"/>
        </w:rPr>
        <w:tab/>
        <w:t>22</w:t>
      </w:r>
    </w:p>
    <w:p>
      <w:pPr>
        <w:tabs>
          <w:tab w:pos="9029" w:val="right" w:leader="dot"/>
        </w:tabs>
        <w:spacing w:after="60" w:line="240" w:lineRule="auto"/>
        <w:ind w:left="504"/>
      </w:pPr>
      <w:r>
        <w:rPr>
          <w:rFonts w:ascii="Times New Roman" w:hAnsi="Times New Roman" w:cs="Times New Roman" w:eastAsia="Times New Roman"/>
          <w:b w:val="0"/>
          <w:i w:val="0"/>
          <w:sz w:val="24"/>
        </w:rPr>
        <w:t>5.1 Testing Methodology</w:t>
        <w:tab/>
        <w:t>22</w:t>
      </w:r>
    </w:p>
    <w:p>
      <w:pPr>
        <w:tabs>
          <w:tab w:pos="9029" w:val="right" w:leader="dot"/>
        </w:tabs>
        <w:spacing w:after="60" w:line="240" w:lineRule="auto"/>
        <w:ind w:left="504"/>
      </w:pPr>
      <w:r>
        <w:rPr>
          <w:rFonts w:ascii="Times New Roman" w:hAnsi="Times New Roman" w:cs="Times New Roman" w:eastAsia="Times New Roman"/>
          <w:b w:val="0"/>
          <w:i w:val="0"/>
          <w:sz w:val="24"/>
        </w:rPr>
        <w:t>5.2 Test Cases and Results</w:t>
        <w:tab/>
        <w:t>22</w:t>
      </w:r>
    </w:p>
    <w:p>
      <w:pPr>
        <w:tabs>
          <w:tab w:pos="9029" w:val="right" w:leader="dot"/>
        </w:tabs>
        <w:spacing w:after="60" w:line="240" w:lineRule="auto"/>
        <w:ind w:left="504"/>
      </w:pPr>
      <w:r>
        <w:rPr>
          <w:rFonts w:ascii="Times New Roman" w:hAnsi="Times New Roman" w:cs="Times New Roman" w:eastAsia="Times New Roman"/>
          <w:b w:val="0"/>
          <w:i w:val="0"/>
          <w:sz w:val="24"/>
        </w:rPr>
        <w:t>5.3 Experimental Evaluation</w:t>
        <w:tab/>
        <w:t>23</w:t>
      </w:r>
    </w:p>
    <w:p>
      <w:pPr>
        <w:tabs>
          <w:tab w:pos="9029" w:val="right" w:leader="dot"/>
        </w:tabs>
        <w:spacing w:after="60" w:line="240" w:lineRule="auto"/>
        <w:ind w:left="0"/>
      </w:pPr>
      <w:r>
        <w:rPr>
          <w:rFonts w:ascii="Times New Roman" w:hAnsi="Times New Roman" w:cs="Times New Roman" w:eastAsia="Times New Roman"/>
          <w:b/>
          <w:i w:val="0"/>
          <w:sz w:val="24"/>
        </w:rPr>
        <w:t>CHAPTER 6: CONCLUSION AND FUTURE WORK</w:t>
      </w:r>
      <w:r>
        <w:rPr>
          <w:rFonts w:ascii="Times New Roman" w:hAnsi="Times New Roman" w:cs="Times New Roman" w:eastAsia="Times New Roman"/>
          <w:b w:val="0"/>
          <w:i w:val="0"/>
          <w:sz w:val="24"/>
        </w:rPr>
        <w:tab/>
        <w:t>27</w:t>
      </w:r>
    </w:p>
    <w:p>
      <w:pPr>
        <w:tabs>
          <w:tab w:pos="9029" w:val="right" w:leader="dot"/>
        </w:tabs>
        <w:spacing w:after="60" w:line="240" w:lineRule="auto"/>
        <w:ind w:left="504"/>
      </w:pPr>
      <w:r>
        <w:rPr>
          <w:rFonts w:ascii="Times New Roman" w:hAnsi="Times New Roman" w:cs="Times New Roman" w:eastAsia="Times New Roman"/>
          <w:b w:val="0"/>
          <w:i w:val="0"/>
          <w:sz w:val="24"/>
        </w:rPr>
        <w:t>6.1 Conclusion</w:t>
        <w:tab/>
        <w:t>27</w:t>
      </w:r>
    </w:p>
    <w:p>
      <w:pPr>
        <w:tabs>
          <w:tab w:pos="9029" w:val="right" w:leader="dot"/>
        </w:tabs>
        <w:spacing w:after="60" w:line="240" w:lineRule="auto"/>
        <w:ind w:left="504"/>
      </w:pPr>
      <w:r>
        <w:rPr>
          <w:rFonts w:ascii="Times New Roman" w:hAnsi="Times New Roman" w:cs="Times New Roman" w:eastAsia="Times New Roman"/>
          <w:b w:val="0"/>
          <w:i w:val="0"/>
          <w:sz w:val="24"/>
        </w:rPr>
        <w:t>6.2 Future Work</w:t>
        <w:tab/>
        <w:t>27</w:t>
      </w:r>
    </w:p>
    <w:p>
      <w:pPr>
        <w:tabs>
          <w:tab w:pos="9029" w:val="right" w:leader="dot"/>
        </w:tabs>
        <w:spacing w:after="60" w:line="240" w:lineRule="auto"/>
        <w:ind w:left="0"/>
      </w:pPr>
      <w:r>
        <w:rPr>
          <w:rFonts w:ascii="Times New Roman" w:hAnsi="Times New Roman" w:cs="Times New Roman" w:eastAsia="Times New Roman"/>
          <w:b/>
          <w:i w:val="0"/>
          <w:sz w:val="24"/>
        </w:rPr>
        <w:t>APPENDIX</w:t>
      </w:r>
      <w:r>
        <w:rPr>
          <w:rFonts w:ascii="Times New Roman" w:hAnsi="Times New Roman" w:cs="Times New Roman" w:eastAsia="Times New Roman"/>
          <w:b w:val="0"/>
          <w:i w:val="0"/>
          <w:sz w:val="24"/>
        </w:rPr>
        <w:tab/>
        <w:t>28</w:t>
      </w:r>
    </w:p>
    <w:p>
      <w:pPr>
        <w:tabs>
          <w:tab w:pos="9029" w:val="right" w:leader="dot"/>
        </w:tabs>
        <w:spacing w:after="60" w:line="240" w:lineRule="auto"/>
        <w:ind w:left="0"/>
      </w:pPr>
      <w:r>
        <w:rPr>
          <w:rFonts w:ascii="Times New Roman" w:hAnsi="Times New Roman" w:cs="Times New Roman" w:eastAsia="Times New Roman"/>
          <w:b/>
          <w:i w:val="0"/>
          <w:sz w:val="24"/>
        </w:rPr>
        <w:t>REFERENCES</w:t>
      </w:r>
      <w:r>
        <w:rPr>
          <w:rFonts w:ascii="Times New Roman" w:hAnsi="Times New Roman" w:cs="Times New Roman" w:eastAsia="Times New Roman"/>
          <w:b w:val="0"/>
          <w:i w:val="0"/>
          <w:sz w:val="24"/>
        </w:rPr>
        <w:tab/>
        <w:t>29</w:t>
      </w:r>
    </w:p>
    <w:p>
      <w:pPr>
        <w:spacing w:after="0"/>
      </w:pPr>
      <w:r>
        <w:br w:type="page"/>
      </w:r>
    </w:p>
    <w:p>
      <w:pPr>
        <w:keepNext w:val="0"/>
        <w:spacing w:before="0" w:after="240" w:line="360" w:lineRule="auto"/>
        <w:jc w:val="center"/>
      </w:pPr>
      <w:r>
        <w:rPr>
          <w:rFonts w:ascii="Times New Roman" w:hAnsi="Times New Roman" w:cs="Times New Roman" w:eastAsia="Times New Roman"/>
          <w:b/>
          <w:i w:val="0"/>
          <w:sz w:val="28"/>
        </w:rPr>
        <w:t>LIST OF FIGURES</w:t>
      </w:r>
    </w:p>
    <w:p>
      <w:pPr>
        <w:tabs>
          <w:tab w:pos="9029" w:val="right"/>
        </w:tabs>
      </w:pPr>
      <w:r>
        <w:rPr>
          <w:rFonts w:ascii="Times New Roman" w:hAnsi="Times New Roman" w:cs="Times New Roman" w:eastAsia="Times New Roman"/>
          <w:b w:val="0"/>
          <w:i w:val="0"/>
          <w:sz w:val="22"/>
        </w:rPr>
        <w:tab/>
      </w:r>
      <w:r>
        <w:rPr>
          <w:rFonts w:ascii="Times New Roman" w:hAnsi="Times New Roman" w:cs="Times New Roman" w:eastAsia="Times New Roman"/>
          <w:b/>
          <w:i w:val="0"/>
          <w:sz w:val="22"/>
        </w:rPr>
        <w:t>Page No.</w:t>
      </w:r>
    </w:p>
    <w:p>
      <w:pPr>
        <w:tabs>
          <w:tab w:pos="9029" w:val="right" w:leader="dot"/>
        </w:tabs>
        <w:spacing w:after="60" w:line="240" w:lineRule="auto"/>
        <w:ind w:left="0"/>
      </w:pPr>
      <w:r>
        <w:rPr>
          <w:rFonts w:ascii="Times New Roman" w:hAnsi="Times New Roman" w:cs="Times New Roman" w:eastAsia="Times New Roman"/>
          <w:b w:val="0"/>
          <w:i w:val="0"/>
          <w:sz w:val="22"/>
        </w:rPr>
        <w:t>Figure 4.1: System architecture</w:t>
        <w:tab/>
        <w:t>7</w:t>
      </w:r>
    </w:p>
    <w:p>
      <w:pPr>
        <w:tabs>
          <w:tab w:pos="9029" w:val="right" w:leader="dot"/>
        </w:tabs>
        <w:spacing w:after="60" w:line="240" w:lineRule="auto"/>
        <w:ind w:left="0"/>
      </w:pPr>
      <w:r>
        <w:rPr>
          <w:rFonts w:ascii="Times New Roman" w:hAnsi="Times New Roman" w:cs="Times New Roman" w:eastAsia="Times New Roman"/>
          <w:b w:val="0"/>
          <w:i w:val="0"/>
          <w:sz w:val="22"/>
        </w:rPr>
        <w:t>Figure 4.2: Terminal output of relai run</w:t>
        <w:tab/>
        <w:t>8</w:t>
      </w:r>
    </w:p>
    <w:p>
      <w:pPr>
        <w:tabs>
          <w:tab w:pos="9029" w:val="right" w:leader="dot"/>
        </w:tabs>
        <w:spacing w:after="60" w:line="240" w:lineRule="auto"/>
        <w:ind w:left="0"/>
      </w:pPr>
      <w:r>
        <w:rPr>
          <w:rFonts w:ascii="Times New Roman" w:hAnsi="Times New Roman" w:cs="Times New Roman" w:eastAsia="Times New Roman"/>
          <w:b w:val="0"/>
          <w:i w:val="0"/>
          <w:sz w:val="22"/>
        </w:rPr>
        <w:t>Figure 4.3: HTML report: ranking, paired test, failure modes</w:t>
        <w:tab/>
        <w:t>9</w:t>
      </w:r>
    </w:p>
    <w:p>
      <w:pPr>
        <w:tabs>
          <w:tab w:pos="9029" w:val="right" w:leader="dot"/>
        </w:tabs>
        <w:spacing w:after="60" w:line="240" w:lineRule="auto"/>
        <w:ind w:left="0"/>
      </w:pPr>
      <w:r>
        <w:rPr>
          <w:rFonts w:ascii="Times New Roman" w:hAnsi="Times New Roman" w:cs="Times New Roman" w:eastAsia="Times New Roman"/>
          <w:b w:val="0"/>
          <w:i w:val="0"/>
          <w:sz w:val="22"/>
        </w:rPr>
        <w:t>Figure 4.4: HTML report: steps and evidence of two runs</w:t>
        <w:tab/>
        <w:t>10</w:t>
      </w:r>
    </w:p>
    <w:p>
      <w:pPr>
        <w:tabs>
          <w:tab w:pos="9029" w:val="right" w:leader="dot"/>
        </w:tabs>
        <w:spacing w:after="60" w:line="240" w:lineRule="auto"/>
        <w:ind w:left="0"/>
      </w:pPr>
      <w:r>
        <w:rPr>
          <w:rFonts w:ascii="Times New Roman" w:hAnsi="Times New Roman" w:cs="Times New Roman" w:eastAsia="Times New Roman"/>
          <w:b w:val="0"/>
          <w:i w:val="0"/>
          <w:sz w:val="22"/>
        </w:rPr>
        <w:t>Figure 4.5: Entity-relationship diagram of the run store</w:t>
        <w:tab/>
        <w:t>10</w:t>
      </w:r>
    </w:p>
    <w:p>
      <w:pPr>
        <w:tabs>
          <w:tab w:pos="9029" w:val="right" w:leader="dot"/>
        </w:tabs>
        <w:spacing w:after="60" w:line="240" w:lineRule="auto"/>
        <w:ind w:left="0"/>
      </w:pPr>
      <w:r>
        <w:rPr>
          <w:rFonts w:ascii="Times New Roman" w:hAnsi="Times New Roman" w:cs="Times New Roman" w:eastAsia="Times New Roman"/>
          <w:b w:val="0"/>
          <w:i w:val="0"/>
          <w:sz w:val="22"/>
        </w:rPr>
        <w:t>Figure 4.6: Use case diagram</w:t>
        <w:tab/>
        <w:t>11</w:t>
      </w:r>
    </w:p>
    <w:p>
      <w:pPr>
        <w:tabs>
          <w:tab w:pos="9029" w:val="right" w:leader="dot"/>
        </w:tabs>
        <w:spacing w:after="60" w:line="240" w:lineRule="auto"/>
        <w:ind w:left="0"/>
      </w:pPr>
      <w:r>
        <w:rPr>
          <w:rFonts w:ascii="Times New Roman" w:hAnsi="Times New Roman" w:cs="Times New Roman" w:eastAsia="Times New Roman"/>
          <w:b w:val="0"/>
          <w:i w:val="0"/>
          <w:sz w:val="22"/>
        </w:rPr>
        <w:t>Figure 4.7: Class diagram</w:t>
        <w:tab/>
        <w:t>12</w:t>
      </w:r>
    </w:p>
    <w:p>
      <w:pPr>
        <w:tabs>
          <w:tab w:pos="9029" w:val="right" w:leader="dot"/>
        </w:tabs>
        <w:spacing w:after="60" w:line="240" w:lineRule="auto"/>
        <w:ind w:left="0"/>
      </w:pPr>
      <w:r>
        <w:rPr>
          <w:rFonts w:ascii="Times New Roman" w:hAnsi="Times New Roman" w:cs="Times New Roman" w:eastAsia="Times New Roman"/>
          <w:b w:val="0"/>
          <w:i w:val="0"/>
          <w:sz w:val="22"/>
        </w:rPr>
        <w:t>Figure 4.8: Sequence diagram of relai run</w:t>
        <w:tab/>
        <w:t>13</w:t>
      </w:r>
    </w:p>
    <w:p>
      <w:pPr>
        <w:tabs>
          <w:tab w:pos="9029" w:val="right" w:leader="dot"/>
        </w:tabs>
        <w:spacing w:after="60" w:line="240" w:lineRule="auto"/>
        <w:ind w:left="0"/>
      </w:pPr>
      <w:r>
        <w:rPr>
          <w:rFonts w:ascii="Times New Roman" w:hAnsi="Times New Roman" w:cs="Times New Roman" w:eastAsia="Times New Roman"/>
          <w:b w:val="0"/>
          <w:i w:val="0"/>
          <w:sz w:val="22"/>
        </w:rPr>
        <w:t>Figure 4.9: Level 0 data flow diagram</w:t>
        <w:tab/>
        <w:t>13</w:t>
      </w:r>
    </w:p>
    <w:p>
      <w:pPr>
        <w:tabs>
          <w:tab w:pos="9029" w:val="right" w:leader="dot"/>
        </w:tabs>
        <w:spacing w:after="60" w:line="240" w:lineRule="auto"/>
        <w:ind w:left="0"/>
      </w:pPr>
      <w:r>
        <w:rPr>
          <w:rFonts w:ascii="Times New Roman" w:hAnsi="Times New Roman" w:cs="Times New Roman" w:eastAsia="Times New Roman"/>
          <w:b w:val="0"/>
          <w:i w:val="0"/>
          <w:sz w:val="22"/>
        </w:rPr>
        <w:t>Figure 4.10: Level 1 data flow diagram</w:t>
        <w:tab/>
        <w:t>14</w:t>
      </w:r>
    </w:p>
    <w:p>
      <w:pPr>
        <w:tabs>
          <w:tab w:pos="9029" w:val="right" w:leader="dot"/>
        </w:tabs>
        <w:spacing w:after="60" w:line="240" w:lineRule="auto"/>
        <w:ind w:left="0"/>
      </w:pPr>
      <w:r>
        <w:rPr>
          <w:rFonts w:ascii="Times New Roman" w:hAnsi="Times New Roman" w:cs="Times New Roman" w:eastAsia="Times New Roman"/>
          <w:b w:val="0"/>
          <w:i w:val="0"/>
          <w:sz w:val="22"/>
        </w:rPr>
        <w:t>Figure 4.11: Flowchart of the evaluation harness</w:t>
        <w:tab/>
        <w:t>15</w:t>
      </w:r>
    </w:p>
    <w:p>
      <w:pPr>
        <w:tabs>
          <w:tab w:pos="9029" w:val="right" w:leader="dot"/>
        </w:tabs>
        <w:spacing w:after="60" w:line="240" w:lineRule="auto"/>
        <w:ind w:left="0"/>
      </w:pPr>
      <w:r>
        <w:rPr>
          <w:rFonts w:ascii="Times New Roman" w:hAnsi="Times New Roman" w:cs="Times New Roman" w:eastAsia="Times New Roman"/>
          <w:b w:val="0"/>
          <w:i w:val="0"/>
          <w:sz w:val="22"/>
        </w:rPr>
        <w:t>Figure 4.12: Flowchart of failure classification</w:t>
        <w:tab/>
        <w:t>16</w:t>
      </w:r>
    </w:p>
    <w:p>
      <w:pPr>
        <w:tabs>
          <w:tab w:pos="9029" w:val="right" w:leader="dot"/>
        </w:tabs>
        <w:spacing w:after="60" w:line="240" w:lineRule="auto"/>
        <w:ind w:left="0"/>
      </w:pPr>
      <w:r>
        <w:rPr>
          <w:rFonts w:ascii="Times New Roman" w:hAnsi="Times New Roman" w:cs="Times New Roman" w:eastAsia="Times New Roman"/>
          <w:b w:val="0"/>
          <w:i w:val="0"/>
          <w:sz w:val="22"/>
        </w:rPr>
        <w:t>Figure 4.13: Flowchart of configuration search</w:t>
        <w:tab/>
        <w:t>17</w:t>
      </w:r>
    </w:p>
    <w:p>
      <w:pPr>
        <w:tabs>
          <w:tab w:pos="9029" w:val="right" w:leader="dot"/>
        </w:tabs>
        <w:spacing w:after="60" w:line="240" w:lineRule="auto"/>
        <w:ind w:left="0"/>
      </w:pPr>
      <w:r>
        <w:rPr>
          <w:rFonts w:ascii="Times New Roman" w:hAnsi="Times New Roman" w:cs="Times New Roman" w:eastAsia="Times New Roman"/>
          <w:b w:val="0"/>
          <w:i w:val="0"/>
          <w:sz w:val="22"/>
        </w:rPr>
        <w:t>Figure 4.14: Fault decision for one tool call</w:t>
        <w:tab/>
        <w:t>18</w:t>
      </w:r>
    </w:p>
    <w:p>
      <w:pPr>
        <w:tabs>
          <w:tab w:pos="9029" w:val="right" w:leader="dot"/>
        </w:tabs>
        <w:spacing w:after="60" w:line="240" w:lineRule="auto"/>
        <w:ind w:left="0"/>
      </w:pPr>
      <w:r>
        <w:rPr>
          <w:rFonts w:ascii="Times New Roman" w:hAnsi="Times New Roman" w:cs="Times New Roman" w:eastAsia="Times New Roman"/>
          <w:b w:val="0"/>
          <w:i w:val="0"/>
          <w:sz w:val="22"/>
        </w:rPr>
        <w:t>Figure 4.15: Evaluation loop with trials and crash capture</w:t>
        <w:tab/>
        <w:t>18</w:t>
      </w:r>
    </w:p>
    <w:p>
      <w:pPr>
        <w:tabs>
          <w:tab w:pos="9029" w:val="right" w:leader="dot"/>
        </w:tabs>
        <w:spacing w:after="60" w:line="240" w:lineRule="auto"/>
        <w:ind w:left="0"/>
      </w:pPr>
      <w:r>
        <w:rPr>
          <w:rFonts w:ascii="Times New Roman" w:hAnsi="Times New Roman" w:cs="Times New Roman" w:eastAsia="Times New Roman"/>
          <w:b w:val="0"/>
          <w:i w:val="0"/>
          <w:sz w:val="22"/>
        </w:rPr>
        <w:t>Figure 4.16: Recovery episodes</w:t>
        <w:tab/>
        <w:t>19</w:t>
      </w:r>
    </w:p>
    <w:p>
      <w:pPr>
        <w:tabs>
          <w:tab w:pos="9029" w:val="right" w:leader="dot"/>
        </w:tabs>
        <w:spacing w:after="60" w:line="240" w:lineRule="auto"/>
        <w:ind w:left="0"/>
      </w:pPr>
      <w:r>
        <w:rPr>
          <w:rFonts w:ascii="Times New Roman" w:hAnsi="Times New Roman" w:cs="Times New Roman" w:eastAsia="Times New Roman"/>
          <w:b w:val="0"/>
          <w:i w:val="0"/>
          <w:sz w:val="22"/>
        </w:rPr>
        <w:t>Figure 4.17: Pareto front</w:t>
        <w:tab/>
        <w:t>20</w:t>
      </w:r>
    </w:p>
    <w:p>
      <w:pPr>
        <w:tabs>
          <w:tab w:pos="9029" w:val="right" w:leader="dot"/>
        </w:tabs>
        <w:spacing w:after="60" w:line="240" w:lineRule="auto"/>
        <w:ind w:left="0"/>
      </w:pPr>
      <w:r>
        <w:rPr>
          <w:rFonts w:ascii="Times New Roman" w:hAnsi="Times New Roman" w:cs="Times New Roman" w:eastAsia="Times New Roman"/>
          <w:b w:val="0"/>
          <w:i w:val="0"/>
          <w:sz w:val="22"/>
        </w:rPr>
        <w:t>Figure 4.18: A three-call task in the reliability suite</w:t>
        <w:tab/>
        <w:t>20</w:t>
      </w:r>
    </w:p>
    <w:p>
      <w:pPr>
        <w:tabs>
          <w:tab w:pos="9029" w:val="right" w:leader="dot"/>
        </w:tabs>
        <w:spacing w:after="60" w:line="240" w:lineRule="auto"/>
        <w:ind w:left="0"/>
      </w:pPr>
      <w:r>
        <w:rPr>
          <w:rFonts w:ascii="Times New Roman" w:hAnsi="Times New Roman" w:cs="Times New Roman" w:eastAsia="Times New Roman"/>
          <w:b w:val="0"/>
          <w:i w:val="0"/>
          <w:sz w:val="22"/>
        </w:rPr>
        <w:t>Figure 4.19: Retry policy of the reference agent</w:t>
        <w:tab/>
        <w:t>20</w:t>
      </w:r>
    </w:p>
    <w:p>
      <w:pPr>
        <w:tabs>
          <w:tab w:pos="9029" w:val="right" w:leader="dot"/>
        </w:tabs>
        <w:spacing w:after="60" w:line="240" w:lineRule="auto"/>
        <w:ind w:left="0"/>
      </w:pPr>
      <w:r>
        <w:rPr>
          <w:rFonts w:ascii="Times New Roman" w:hAnsi="Times New Roman" w:cs="Times New Roman" w:eastAsia="Times New Roman"/>
          <w:b w:val="0"/>
          <w:i w:val="0"/>
          <w:sz w:val="22"/>
        </w:rPr>
        <w:t>Figure 5.1: Test and lint output</w:t>
        <w:tab/>
        <w:t>23</w:t>
      </w:r>
    </w:p>
    <w:p>
      <w:pPr>
        <w:tabs>
          <w:tab w:pos="9029" w:val="right" w:leader="dot"/>
        </w:tabs>
        <w:spacing w:after="60" w:line="240" w:lineRule="auto"/>
        <w:ind w:left="0"/>
      </w:pPr>
      <w:r>
        <w:rPr>
          <w:rFonts w:ascii="Times New Roman" w:hAnsi="Times New Roman" w:cs="Times New Roman" w:eastAsia="Times New Roman"/>
          <w:b w:val="0"/>
          <w:i w:val="0"/>
          <w:sz w:val="22"/>
        </w:rPr>
        <w:t>Figure 5.2: Success (solid) and pass^5 (dashed) as timeouts rise</w:t>
        <w:tab/>
        <w:t>24</w:t>
      </w:r>
    </w:p>
    <w:p>
      <w:pPr>
        <w:tabs>
          <w:tab w:pos="9029" w:val="right" w:leader="dot"/>
        </w:tabs>
        <w:spacing w:after="60" w:line="240" w:lineRule="auto"/>
        <w:ind w:left="0"/>
      </w:pPr>
      <w:r>
        <w:rPr>
          <w:rFonts w:ascii="Times New Roman" w:hAnsi="Times New Roman" w:cs="Times New Roman" w:eastAsia="Times New Roman"/>
          <w:b w:val="0"/>
          <w:i w:val="0"/>
          <w:sz w:val="22"/>
        </w:rPr>
        <w:t>Figure 5.3: Measured success against the closed form</w:t>
        <w:tab/>
        <w:t>25</w:t>
      </w:r>
    </w:p>
    <w:p>
      <w:pPr>
        <w:spacing w:after="0"/>
      </w:pPr>
      <w:r>
        <w:br w:type="page"/>
      </w:r>
    </w:p>
    <w:p>
      <w:pPr>
        <w:keepNext w:val="0"/>
        <w:spacing w:before="0" w:after="240" w:line="360" w:lineRule="auto"/>
        <w:jc w:val="center"/>
      </w:pPr>
      <w:r>
        <w:rPr>
          <w:rFonts w:ascii="Times New Roman" w:hAnsi="Times New Roman" w:cs="Times New Roman" w:eastAsia="Times New Roman"/>
          <w:b/>
          <w:i w:val="0"/>
          <w:sz w:val="28"/>
        </w:rPr>
        <w:t>LIST OF TABLES</w:t>
      </w:r>
    </w:p>
    <w:p>
      <w:pPr>
        <w:tabs>
          <w:tab w:pos="9029" w:val="right"/>
        </w:tabs>
      </w:pPr>
      <w:r>
        <w:rPr>
          <w:rFonts w:ascii="Times New Roman" w:hAnsi="Times New Roman" w:cs="Times New Roman" w:eastAsia="Times New Roman"/>
          <w:b w:val="0"/>
          <w:i w:val="0"/>
          <w:sz w:val="22"/>
        </w:rPr>
        <w:tab/>
      </w:r>
      <w:r>
        <w:rPr>
          <w:rFonts w:ascii="Times New Roman" w:hAnsi="Times New Roman" w:cs="Times New Roman" w:eastAsia="Times New Roman"/>
          <w:b/>
          <w:i w:val="0"/>
          <w:sz w:val="22"/>
        </w:rPr>
        <w:t>Page No.</w:t>
      </w:r>
    </w:p>
    <w:p>
      <w:pPr>
        <w:tabs>
          <w:tab w:pos="9029" w:val="right" w:leader="dot"/>
        </w:tabs>
        <w:spacing w:after="60" w:line="240" w:lineRule="auto"/>
        <w:ind w:left="0"/>
      </w:pPr>
      <w:r>
        <w:rPr>
          <w:rFonts w:ascii="Times New Roman" w:hAnsi="Times New Roman" w:cs="Times New Roman" w:eastAsia="Times New Roman"/>
          <w:b w:val="0"/>
          <w:i w:val="0"/>
          <w:sz w:val="22"/>
        </w:rPr>
        <w:t>Table 2.1: Survey of existing systems</w:t>
        <w:tab/>
        <w:t>3</w:t>
      </w:r>
    </w:p>
    <w:p>
      <w:pPr>
        <w:tabs>
          <w:tab w:pos="9029" w:val="right" w:leader="dot"/>
        </w:tabs>
        <w:spacing w:after="60" w:line="240" w:lineRule="auto"/>
        <w:ind w:left="0"/>
      </w:pPr>
      <w:r>
        <w:rPr>
          <w:rFonts w:ascii="Times New Roman" w:hAnsi="Times New Roman" w:cs="Times New Roman" w:eastAsia="Times New Roman"/>
          <w:b w:val="0"/>
          <w:i w:val="0"/>
          <w:sz w:val="22"/>
        </w:rPr>
        <w:t>Table 2.2: Limitations and the approach taken</w:t>
        <w:tab/>
        <w:t>4</w:t>
      </w:r>
    </w:p>
    <w:p>
      <w:pPr>
        <w:tabs>
          <w:tab w:pos="9029" w:val="right" w:leader="dot"/>
        </w:tabs>
        <w:spacing w:after="60" w:line="240" w:lineRule="auto"/>
        <w:ind w:left="0"/>
      </w:pPr>
      <w:r>
        <w:rPr>
          <w:rFonts w:ascii="Times New Roman" w:hAnsi="Times New Roman" w:cs="Times New Roman" w:eastAsia="Times New Roman"/>
          <w:b w:val="0"/>
          <w:i w:val="0"/>
          <w:sz w:val="22"/>
        </w:rPr>
        <w:t>Table 3.1: Functional requirements</w:t>
        <w:tab/>
        <w:t>5</w:t>
      </w:r>
    </w:p>
    <w:p>
      <w:pPr>
        <w:tabs>
          <w:tab w:pos="9029" w:val="right" w:leader="dot"/>
        </w:tabs>
        <w:spacing w:after="60" w:line="240" w:lineRule="auto"/>
        <w:ind w:left="0"/>
      </w:pPr>
      <w:r>
        <w:rPr>
          <w:rFonts w:ascii="Times New Roman" w:hAnsi="Times New Roman" w:cs="Times New Roman" w:eastAsia="Times New Roman"/>
          <w:b w:val="0"/>
          <w:i w:val="0"/>
          <w:sz w:val="22"/>
        </w:rPr>
        <w:t>Table 3.2: Non-functional requirements</w:t>
        <w:tab/>
        <w:t>5</w:t>
      </w:r>
    </w:p>
    <w:p>
      <w:pPr>
        <w:tabs>
          <w:tab w:pos="9029" w:val="right" w:leader="dot"/>
        </w:tabs>
        <w:spacing w:after="60" w:line="240" w:lineRule="auto"/>
        <w:ind w:left="0"/>
      </w:pPr>
      <w:r>
        <w:rPr>
          <w:rFonts w:ascii="Times New Roman" w:hAnsi="Times New Roman" w:cs="Times New Roman" w:eastAsia="Times New Roman"/>
          <w:b w:val="0"/>
          <w:i w:val="0"/>
          <w:sz w:val="22"/>
        </w:rPr>
        <w:t>Table 3.3: Software and hardware requirements</w:t>
        <w:tab/>
        <w:t>6</w:t>
      </w:r>
    </w:p>
    <w:p>
      <w:pPr>
        <w:tabs>
          <w:tab w:pos="9029" w:val="right" w:leader="dot"/>
        </w:tabs>
        <w:spacing w:after="60" w:line="240" w:lineRule="auto"/>
        <w:ind w:left="0"/>
      </w:pPr>
      <w:r>
        <w:rPr>
          <w:rFonts w:ascii="Times New Roman" w:hAnsi="Times New Roman" w:cs="Times New Roman" w:eastAsia="Times New Roman"/>
          <w:b w:val="0"/>
          <w:i w:val="0"/>
          <w:sz w:val="22"/>
        </w:rPr>
        <w:t>Table 4.1: Command-line interface</w:t>
        <w:tab/>
        <w:t>8</w:t>
      </w:r>
    </w:p>
    <w:p>
      <w:pPr>
        <w:tabs>
          <w:tab w:pos="9029" w:val="right" w:leader="dot"/>
        </w:tabs>
        <w:spacing w:after="60" w:line="240" w:lineRule="auto"/>
        <w:ind w:left="0"/>
      </w:pPr>
      <w:r>
        <w:rPr>
          <w:rFonts w:ascii="Times New Roman" w:hAnsi="Times New Roman" w:cs="Times New Roman" w:eastAsia="Times New Roman"/>
          <w:b w:val="0"/>
          <w:i w:val="0"/>
          <w:sz w:val="22"/>
        </w:rPr>
        <w:t>Table 4.2: Database schema</w:t>
        <w:tab/>
        <w:t>11</w:t>
      </w:r>
    </w:p>
    <w:p>
      <w:pPr>
        <w:tabs>
          <w:tab w:pos="9029" w:val="right" w:leader="dot"/>
        </w:tabs>
        <w:spacing w:after="60" w:line="240" w:lineRule="auto"/>
        <w:ind w:left="0"/>
      </w:pPr>
      <w:r>
        <w:rPr>
          <w:rFonts w:ascii="Times New Roman" w:hAnsi="Times New Roman" w:cs="Times New Roman" w:eastAsia="Times New Roman"/>
          <w:b w:val="0"/>
          <w:i w:val="0"/>
          <w:sz w:val="22"/>
        </w:rPr>
        <w:t>Table 5.1: Representative test cases</w:t>
        <w:tab/>
        <w:t>22</w:t>
      </w:r>
    </w:p>
    <w:p>
      <w:pPr>
        <w:tabs>
          <w:tab w:pos="9029" w:val="right" w:leader="dot"/>
        </w:tabs>
        <w:spacing w:after="60" w:line="240" w:lineRule="auto"/>
        <w:ind w:left="0"/>
      </w:pPr>
      <w:r>
        <w:rPr>
          <w:rFonts w:ascii="Times New Roman" w:hAnsi="Times New Roman" w:cs="Times New Roman" w:eastAsia="Times New Roman"/>
          <w:b w:val="0"/>
          <w:i w:val="0"/>
          <w:sz w:val="22"/>
        </w:rPr>
        <w:t>Table 5.2: Distribution of automated tests</w:t>
        <w:tab/>
        <w:t>23</w:t>
      </w:r>
    </w:p>
    <w:p>
      <w:pPr>
        <w:tabs>
          <w:tab w:pos="9029" w:val="right" w:leader="dot"/>
        </w:tabs>
        <w:spacing w:after="60" w:line="240" w:lineRule="auto"/>
        <w:ind w:left="0"/>
      </w:pPr>
      <w:r>
        <w:rPr>
          <w:rFonts w:ascii="Times New Roman" w:hAnsi="Times New Roman" w:cs="Times New Roman" w:eastAsia="Times New Roman"/>
          <w:b w:val="0"/>
          <w:i w:val="0"/>
          <w:sz w:val="22"/>
        </w:rPr>
        <w:t>Table 5.3: Agents under 30% tool timeouts</w:t>
        <w:tab/>
        <w:t>24</w:t>
      </w:r>
    </w:p>
    <w:p>
      <w:pPr>
        <w:tabs>
          <w:tab w:pos="9029" w:val="right" w:leader="dot"/>
        </w:tabs>
        <w:spacing w:after="60" w:line="240" w:lineRule="auto"/>
        <w:ind w:left="0"/>
      </w:pPr>
      <w:r>
        <w:rPr>
          <w:rFonts w:ascii="Times New Roman" w:hAnsi="Times New Roman" w:cs="Times New Roman" w:eastAsia="Times New Roman"/>
          <w:b w:val="0"/>
          <w:i w:val="0"/>
          <w:sz w:val="22"/>
        </w:rPr>
        <w:t>Table 5.4: Measured success against the closed-form expectation</w:t>
        <w:tab/>
        <w:t>24</w:t>
      </w:r>
    </w:p>
    <w:p>
      <w:pPr>
        <w:tabs>
          <w:tab w:pos="9029" w:val="right" w:leader="dot"/>
        </w:tabs>
        <w:spacing w:after="60" w:line="240" w:lineRule="auto"/>
        <w:ind w:left="0"/>
      </w:pPr>
      <w:r>
        <w:rPr>
          <w:rFonts w:ascii="Times New Roman" w:hAnsi="Times New Roman" w:cs="Times New Roman" w:eastAsia="Times New Roman"/>
          <w:b w:val="0"/>
          <w:i w:val="0"/>
          <w:sz w:val="22"/>
        </w:rPr>
        <w:t>Table 5.5: Diagnosed root causes per planted defect (60 runs each)</w:t>
        <w:tab/>
        <w:t>25</w:t>
      </w:r>
    </w:p>
    <w:p>
      <w:pPr>
        <w:tabs>
          <w:tab w:pos="9029" w:val="right" w:leader="dot"/>
        </w:tabs>
        <w:spacing w:after="60" w:line="240" w:lineRule="auto"/>
        <w:ind w:left="0"/>
      </w:pPr>
      <w:r>
        <w:rPr>
          <w:rFonts w:ascii="Times New Roman" w:hAnsi="Times New Roman" w:cs="Times New Roman" w:eastAsia="Times New Roman"/>
          <w:b w:val="0"/>
          <w:i w:val="0"/>
          <w:sz w:val="22"/>
        </w:rPr>
        <w:t>Table 5.6: Sweep of the retry budget at 30% timeouts</w:t>
        <w:tab/>
        <w:t>25</w:t>
      </w:r>
    </w:p>
    <w:p>
      <w:pPr>
        <w:spacing w:after="0"/>
        <w:sectPr w:rsidR="00A04845" w:rsidRPr="00710AC9" w:rsidSect="00B75F4C">
          <w:footerReference w:type="default" r:id="rId1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fmt="lowerRoman" w:start="1"/>
          <w:cols w:space="708"/>
          <w:docGrid w:linePitch="360"/>
        </w:sectPr>
      </w:pPr>
    </w:p>
    <w:p>
      <w:pPr>
        <w:keepNext/>
        <w:spacing w:before="0" w:after="40" w:line="288" w:lineRule="auto"/>
        <w:jc w:val="center"/>
      </w:pPr>
      <w:r>
        <w:rPr>
          <w:rFonts w:ascii="Times New Roman" w:hAnsi="Times New Roman" w:cs="Times New Roman" w:eastAsia="Times New Roman"/>
          <w:b/>
          <w:i w:val="0"/>
          <w:color w:val="000000"/>
          <w:sz w:val="28"/>
        </w:rPr>
        <w:t>CHAPTER 1</w:t>
      </w:r>
    </w:p>
    <w:p>
      <w:pPr>
        <w:keepNext/>
        <w:spacing w:before="0" w:after="240" w:line="312" w:lineRule="auto"/>
        <w:jc w:val="center"/>
      </w:pPr>
      <w:r>
        <w:rPr>
          <w:rFonts w:ascii="Times New Roman" w:hAnsi="Times New Roman" w:cs="Times New Roman" w:eastAsia="Times New Roman"/>
          <w:b/>
          <w:i w:val="0"/>
          <w:color w:val="000000"/>
          <w:sz w:val="28"/>
        </w:rPr>
        <w:t>INTRODUCTION</w:t>
      </w:r>
    </w:p>
    <w:p>
      <w:pPr>
        <w:keepNext w:val="0"/>
        <w:spacing w:before="0" w:after="120" w:line="276" w:lineRule="auto"/>
        <w:jc w:val="both"/>
      </w:pPr>
      <w:r>
        <w:rPr>
          <w:rFonts w:ascii="Times New Roman" w:hAnsi="Times New Roman" w:cs="Times New Roman" w:eastAsia="Times New Roman"/>
          <w:b w:val="0"/>
          <w:i w:val="0"/>
          <w:sz w:val="24"/>
        </w:rPr>
        <w:t>Large language models (LLMs) are now used as agents: programs that break a goal into steps, call external tools such as search, databases, and calculators, read the results, and continue until they can answer. Customer support, coding, data analysis, and scheduling assistants are built this way. Before such an agent is trusted with real work, its developers need to know three things: why it fails when it fails, whether it succeeds every time or only sometimes, and how much its reliability costs. Agent Reliability Lab is a software laboratory that answers these questions with controlled, repeatable experiments.</w:t>
      </w:r>
    </w:p>
    <w:p>
      <w:pPr>
        <w:keepNext/>
        <w:spacing w:before="160" w:after="80" w:line="276" w:lineRule="auto"/>
        <w:jc w:val="left"/>
      </w:pPr>
      <w:r>
        <w:rPr>
          <w:rFonts w:ascii="Times New Roman" w:hAnsi="Times New Roman" w:cs="Times New Roman" w:eastAsia="Times New Roman"/>
          <w:b/>
          <w:i w:val="0"/>
          <w:sz w:val="24"/>
        </w:rPr>
        <w:t>1.1 Overview</w:t>
      </w:r>
    </w:p>
    <w:p>
      <w:pPr>
        <w:keepNext w:val="0"/>
        <w:spacing w:before="0" w:after="120" w:line="276" w:lineRule="auto"/>
        <w:jc w:val="both"/>
      </w:pPr>
      <w:r>
        <w:rPr>
          <w:rFonts w:ascii="Times New Roman" w:hAnsi="Times New Roman" w:cs="Times New Roman" w:eastAsia="Times New Roman"/>
          <w:b w:val="0"/>
          <w:i w:val="0"/>
          <w:sz w:val="24"/>
        </w:rPr>
        <w:t xml:space="preserve">The laboratory is distributed as a Python package named </w:t>
      </w:r>
      <w:r>
        <w:rPr>
          <w:rFonts w:ascii="Courier New" w:hAnsi="Courier New" w:cs="Courier New" w:eastAsia="Courier New"/>
          <w:b w:val="0"/>
          <w:i w:val="0"/>
          <w:sz w:val="22"/>
        </w:rPr>
        <w:t>relai</w:t>
      </w:r>
      <w:r>
        <w:rPr>
          <w:rFonts w:ascii="Times New Roman" w:hAnsi="Times New Roman" w:cs="Times New Roman" w:eastAsia="Times New Roman"/>
          <w:b w:val="0"/>
          <w:i w:val="0"/>
          <w:sz w:val="24"/>
        </w:rPr>
        <w:t xml:space="preserve"> with a command-line interface. A researcher selects or writes a task suite, plugs in an agent through a two-member interface (a name and a </w:t>
      </w:r>
      <w:r>
        <w:rPr>
          <w:rFonts w:ascii="Courier New" w:hAnsi="Courier New" w:cs="Courier New" w:eastAsia="Courier New"/>
          <w:b w:val="0"/>
          <w:i w:val="0"/>
          <w:sz w:val="22"/>
        </w:rPr>
        <w:t>run(task)</w:t>
      </w:r>
      <w:r>
        <w:rPr>
          <w:rFonts w:ascii="Times New Roman" w:hAnsi="Times New Roman" w:cs="Times New Roman" w:eastAsia="Times New Roman"/>
          <w:b w:val="0"/>
          <w:i w:val="0"/>
          <w:sz w:val="24"/>
        </w:rPr>
        <w:t xml:space="preserve"> method that returns a trajectory), and runs an experiment. During the experiment every tool call passes through a tool environment that injects timeouts and outages on a seeded schedule. Every task is attempted several times. The resulting trajectories are scored, measured, and diagnosed, and the variants are ranked, compared with a significance test, and searched for the cheapest reliable configuration.</w:t>
      </w:r>
    </w:p>
    <w:p>
      <w:pPr>
        <w:keepNext w:val="0"/>
        <w:spacing w:before="0" w:after="120" w:line="276" w:lineRule="auto"/>
        <w:jc w:val="both"/>
      </w:pPr>
      <w:r>
        <w:rPr>
          <w:rFonts w:ascii="Times New Roman" w:hAnsi="Times New Roman" w:cs="Times New Roman" w:eastAsia="Times New Roman"/>
          <w:b w:val="0"/>
          <w:i w:val="0"/>
          <w:sz w:val="24"/>
        </w:rPr>
        <w:t>The project works offline. It ships reference agents whose behaviour is known in advance, which allows the instrument itself to be validated without any model API, and it includes an adapter for live LLMs served through any OpenAI-compatible endpoint, including local models through Ollama.</w:t>
      </w:r>
    </w:p>
    <w:p>
      <w:pPr>
        <w:keepNext/>
        <w:spacing w:before="160" w:after="80" w:line="276" w:lineRule="auto"/>
        <w:jc w:val="left"/>
      </w:pPr>
      <w:r>
        <w:rPr>
          <w:rFonts w:ascii="Times New Roman" w:hAnsi="Times New Roman" w:cs="Times New Roman" w:eastAsia="Times New Roman"/>
          <w:b/>
          <w:i w:val="0"/>
          <w:sz w:val="24"/>
        </w:rPr>
        <w:t>1.2 Problem Statement</w:t>
      </w:r>
    </w:p>
    <w:p>
      <w:pPr>
        <w:keepNext w:val="0"/>
        <w:spacing w:before="0" w:after="120" w:line="276" w:lineRule="auto"/>
        <w:jc w:val="both"/>
      </w:pPr>
      <w:r>
        <w:rPr>
          <w:rFonts w:ascii="Times New Roman" w:hAnsi="Times New Roman" w:cs="Times New Roman" w:eastAsia="Times New Roman"/>
          <w:b w:val="0"/>
          <w:i w:val="0"/>
          <w:sz w:val="24"/>
        </w:rPr>
        <w:t>Existing agent benchmarks report task success measured once per task, and existing tracing tools record logs of production traffic. Neither lets a team run a fair experiment in which two agents meet the same tool failures, every failure is explained with evidence, the consistency of success across attempts is measured, and the cost of reliability is visible. The problem addressed by this project is to design and implement such a laboratory for any agent, with metrics and analysis computed only from recorded trajectories so that every number is reproducible.</w:t>
      </w:r>
    </w:p>
    <w:p>
      <w:pPr>
        <w:keepNext/>
        <w:spacing w:before="160" w:after="80" w:line="276" w:lineRule="auto"/>
        <w:jc w:val="left"/>
      </w:pPr>
      <w:r>
        <w:rPr>
          <w:rFonts w:ascii="Times New Roman" w:hAnsi="Times New Roman" w:cs="Times New Roman" w:eastAsia="Times New Roman"/>
          <w:b/>
          <w:i w:val="0"/>
          <w:sz w:val="24"/>
        </w:rPr>
        <w:t>1.3 Objective and Scope</w:t>
      </w:r>
    </w:p>
    <w:p>
      <w:pPr>
        <w:keepNext w:val="0"/>
        <w:spacing w:before="0" w:after="120" w:line="276" w:lineRule="auto"/>
        <w:jc w:val="both"/>
      </w:pPr>
      <w:r>
        <w:rPr>
          <w:rFonts w:ascii="Times New Roman" w:hAnsi="Times New Roman" w:cs="Times New Roman" w:eastAsia="Times New Roman"/>
          <w:b w:val="0"/>
          <w:i w:val="0"/>
          <w:sz w:val="24"/>
        </w:rPr>
        <w:t>The objectives of the project are:</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1.</w:t>
        <w:tab/>
      </w:r>
      <w:r>
        <w:rPr>
          <w:rFonts w:ascii="Times New Roman" w:hAnsi="Times New Roman" w:cs="Times New Roman" w:eastAsia="Times New Roman"/>
          <w:b/>
          <w:i w:val="0"/>
          <w:sz w:val="24"/>
        </w:rPr>
        <w:t>Evaluate agents</w:t>
      </w:r>
      <w:r>
        <w:rPr>
          <w:rFonts w:ascii="Times New Roman" w:hAnsi="Times New Roman" w:cs="Times New Roman" w:eastAsia="Times New Roman"/>
          <w:b w:val="0"/>
          <w:i w:val="0"/>
          <w:sz w:val="24"/>
        </w:rPr>
        <w:t xml:space="preserve"> on success, correctness, cost, latency, token use, tool calls, recovery, and step use, and on reliability across repeated trials (pass@k, pass^k, consistency).</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2.</w:t>
        <w:tab/>
      </w:r>
      <w:r>
        <w:rPr>
          <w:rFonts w:ascii="Times New Roman" w:hAnsi="Times New Roman" w:cs="Times New Roman" w:eastAsia="Times New Roman"/>
          <w:b/>
          <w:i w:val="0"/>
          <w:sz w:val="24"/>
        </w:rPr>
        <w:t>Explain failures and recovery</w:t>
      </w:r>
      <w:r>
        <w:rPr>
          <w:rFonts w:ascii="Times New Roman" w:hAnsi="Times New Roman" w:cs="Times New Roman" w:eastAsia="Times New Roman"/>
          <w:b w:val="0"/>
          <w:i w:val="0"/>
          <w:sz w:val="24"/>
        </w:rPr>
        <w:t xml:space="preserve"> with seeded fault injection and an evidence-based taxonomy of five failure modes, validated against agents with planted defects.</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3.</w:t>
        <w:tab/>
      </w:r>
      <w:r>
        <w:rPr>
          <w:rFonts w:ascii="Times New Roman" w:hAnsi="Times New Roman" w:cs="Times New Roman" w:eastAsia="Times New Roman"/>
          <w:b/>
          <w:i w:val="0"/>
          <w:sz w:val="24"/>
        </w:rPr>
        <w:t>Enable controlled experiments and optimization</w:t>
      </w:r>
      <w:r>
        <w:rPr>
          <w:rFonts w:ascii="Times New Roman" w:hAnsi="Times New Roman" w:cs="Times New Roman" w:eastAsia="Times New Roman"/>
          <w:b w:val="0"/>
          <w:i w:val="0"/>
          <w:sz w:val="24"/>
        </w:rPr>
        <w:t xml:space="preserve"> with identical fault schedules for all variants, confidence intervals, a paired significance test, and a cost-aware configuration search.</w:t>
      </w:r>
    </w:p>
    <w:p>
      <w:pPr>
        <w:keepNext w:val="0"/>
        <w:spacing w:before="0" w:after="120" w:line="276" w:lineRule="auto"/>
        <w:jc w:val="both"/>
      </w:pPr>
      <w:r>
        <w:rPr>
          <w:rFonts w:ascii="Times New Roman" w:hAnsi="Times New Roman" w:cs="Times New Roman" w:eastAsia="Times New Roman"/>
          <w:b w:val="0"/>
          <w:i w:val="0"/>
          <w:sz w:val="24"/>
        </w:rPr>
        <w:t>The scope of the current version includes:</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24"/>
        </w:rPr>
        <w:t>•</w:t>
        <w:tab/>
        <w:t>A typed trajectory model and a minimal agent interface admitting any agent implementation.</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24"/>
        </w:rPr>
        <w:t>•</w:t>
        <w:tab/>
        <w:t>A tool environment with mock tools and a seeded fault policy (timeouts, outages, fail-first-N).</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24"/>
        </w:rPr>
        <w:t>•</w:t>
        <w:tab/>
        <w:t>A harness with repeated trials, timing, and crash capture; scorers; metric derivation; and failure classification.</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24"/>
        </w:rPr>
        <w:t>•</w:t>
        <w:tab/>
        <w:t>Statistics (Wilson and bootstrap intervals, exact McNemar test) and optimization (grid sweep, Pareto front, recommendation).</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24"/>
        </w:rPr>
        <w:t>•</w:t>
        <w:tab/>
        <w:t>YAML task suites, reference agents, a classifier self-check, SQLite and JSON Lines storage, HTML and Markdown reports, and a command-line interface.</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24"/>
        </w:rPr>
        <w:t>•</w:t>
        <w:tab/>
        <w:t>An adapter for live LLM agents through OpenAI-compatible APIs.</w:t>
      </w:r>
    </w:p>
    <w:p>
      <w:pPr>
        <w:keepNext w:val="0"/>
        <w:spacing w:before="0" w:after="120" w:line="276" w:lineRule="auto"/>
        <w:jc w:val="both"/>
      </w:pPr>
      <w:r>
        <w:rPr>
          <w:rFonts w:ascii="Times New Roman" w:hAnsi="Times New Roman" w:cs="Times New Roman" w:eastAsia="Times New Roman"/>
          <w:b w:val="0"/>
          <w:i w:val="0"/>
          <w:sz w:val="24"/>
        </w:rPr>
        <w:t>A hosted monitoring service, a graphical dashboard, and model training are outside the scope of this phase and are listed as future work.</w:t>
      </w:r>
    </w:p>
    <w:p>
      <w:pPr>
        <w:keepNext/>
        <w:spacing w:before="160" w:after="80" w:line="276" w:lineRule="auto"/>
        <w:jc w:val="left"/>
      </w:pPr>
      <w:r>
        <w:rPr>
          <w:rFonts w:ascii="Times New Roman" w:hAnsi="Times New Roman" w:cs="Times New Roman" w:eastAsia="Times New Roman"/>
          <w:b/>
          <w:i w:val="0"/>
          <w:sz w:val="24"/>
        </w:rPr>
        <w:t>1.4 Organization of the Report</w:t>
      </w:r>
    </w:p>
    <w:p>
      <w:pPr>
        <w:keepNext w:val="0"/>
        <w:spacing w:before="0" w:after="120" w:line="276" w:lineRule="auto"/>
        <w:jc w:val="both"/>
      </w:pPr>
      <w:r>
        <w:rPr>
          <w:rFonts w:ascii="Times New Roman" w:hAnsi="Times New Roman" w:cs="Times New Roman" w:eastAsia="Times New Roman"/>
          <w:b w:val="0"/>
          <w:i w:val="0"/>
          <w:sz w:val="24"/>
        </w:rPr>
        <w:t>Chapter 2 reviews existing systems and their limitations. Chapter 3 states the requirements. Chapter 4 describes the architecture, interface, database, design diagrams, and implementation. Chapter 5 covers testing and experimental results. Chapter 6 concludes and lists future work. The appendix gives the source code location, commands, and the division of work.</w:t>
      </w:r>
    </w:p>
    <w:p>
      <w:pPr>
        <w:spacing w:after="0"/>
      </w:pPr>
      <w:r>
        <w:br w:type="page"/>
      </w:r>
    </w:p>
    <w:p>
      <w:pPr>
        <w:keepNext/>
        <w:spacing w:before="0" w:after="40" w:line="288" w:lineRule="auto"/>
        <w:jc w:val="center"/>
      </w:pPr>
      <w:r>
        <w:rPr>
          <w:rFonts w:ascii="Times New Roman" w:hAnsi="Times New Roman" w:cs="Times New Roman" w:eastAsia="Times New Roman"/>
          <w:b/>
          <w:i w:val="0"/>
          <w:color w:val="000000"/>
          <w:sz w:val="28"/>
        </w:rPr>
        <w:t>CHAPTER 2</w:t>
      </w:r>
    </w:p>
    <w:p>
      <w:pPr>
        <w:keepNext/>
        <w:spacing w:before="0" w:after="240" w:line="312" w:lineRule="auto"/>
        <w:jc w:val="center"/>
      </w:pPr>
      <w:r>
        <w:rPr>
          <w:rFonts w:ascii="Times New Roman" w:hAnsi="Times New Roman" w:cs="Times New Roman" w:eastAsia="Times New Roman"/>
          <w:b/>
          <w:i w:val="0"/>
          <w:color w:val="000000"/>
          <w:sz w:val="28"/>
        </w:rPr>
        <w:t>LITERATURE REVIEW</w:t>
      </w:r>
    </w:p>
    <w:p>
      <w:pPr>
        <w:keepNext/>
        <w:spacing w:before="160" w:after="80" w:line="276" w:lineRule="auto"/>
        <w:jc w:val="left"/>
      </w:pPr>
      <w:r>
        <w:rPr>
          <w:rFonts w:ascii="Times New Roman" w:hAnsi="Times New Roman" w:cs="Times New Roman" w:eastAsia="Times New Roman"/>
          <w:b/>
          <w:i w:val="0"/>
          <w:sz w:val="24"/>
        </w:rPr>
        <w:t>2.1 Overview of Existing Systems</w:t>
      </w:r>
    </w:p>
    <w:p>
      <w:pPr>
        <w:keepNext w:val="0"/>
        <w:spacing w:before="0" w:after="120" w:line="276" w:lineRule="auto"/>
        <w:jc w:val="both"/>
      </w:pPr>
      <w:r>
        <w:rPr>
          <w:rFonts w:ascii="Times New Roman" w:hAnsi="Times New Roman" w:cs="Times New Roman" w:eastAsia="Times New Roman"/>
          <w:b/>
          <w:i w:val="0"/>
          <w:sz w:val="24"/>
        </w:rPr>
        <w:t>Agent benchmarks.</w:t>
      </w:r>
      <w:r>
        <w:rPr>
          <w:rFonts w:ascii="Times New Roman" w:hAnsi="Times New Roman" w:cs="Times New Roman" w:eastAsia="Times New Roman"/>
          <w:b w:val="0"/>
          <w:i w:val="0"/>
          <w:sz w:val="24"/>
        </w:rPr>
        <w:t xml:space="preserve"> AgentBench, GAIA, SWE-bench, and WebArena provide tasks and environments for coding, web navigation, and general assistance, and report task success. tau-bench introduced simulated tool-agent-user conversations and the pass^k metric, the chance that all of k attempts succeed; with a strong model, pass^8 on its retail domain falls below 25% even though single-attempt success exceeds 60%.</w:t>
      </w:r>
    </w:p>
    <w:p>
      <w:pPr>
        <w:keepNext w:val="0"/>
        <w:spacing w:before="0" w:after="120" w:line="276" w:lineRule="auto"/>
        <w:jc w:val="both"/>
      </w:pPr>
      <w:r>
        <w:rPr>
          <w:rFonts w:ascii="Times New Roman" w:hAnsi="Times New Roman" w:cs="Times New Roman" w:eastAsia="Times New Roman"/>
          <w:b/>
          <w:i w:val="0"/>
          <w:sz w:val="24"/>
        </w:rPr>
        <w:t>Cost-aware and reliability-focused evaluation.</w:t>
      </w:r>
      <w:r>
        <w:rPr>
          <w:rFonts w:ascii="Times New Roman" w:hAnsi="Times New Roman" w:cs="Times New Roman" w:eastAsia="Times New Roman"/>
          <w:b w:val="0"/>
          <w:i w:val="0"/>
          <w:sz w:val="24"/>
        </w:rPr>
        <w:t xml:space="preserve"> Kapoor et al. showed that agent evaluation must control for cost and that simple baselines can match complex agents on an accuracy and cost Pareto curve. The Holistic Agent Leaderboard (HAL) standardizes cost-aware evaluation at scale with complete trace logging. Rabanser et al. (ICML 2026) proposed twelve reliability metrics across consistency, robustness, predictability, and safety, and found that recent capability gains brought only small reliability gains.</w:t>
      </w:r>
    </w:p>
    <w:p>
      <w:pPr>
        <w:keepNext w:val="0"/>
        <w:spacing w:before="0" w:after="120" w:line="276" w:lineRule="auto"/>
        <w:jc w:val="both"/>
      </w:pPr>
      <w:r>
        <w:rPr>
          <w:rFonts w:ascii="Times New Roman" w:hAnsi="Times New Roman" w:cs="Times New Roman" w:eastAsia="Times New Roman"/>
          <w:b/>
          <w:i w:val="0"/>
          <w:sz w:val="24"/>
        </w:rPr>
        <w:t>Fault injection.</w:t>
      </w:r>
      <w:r>
        <w:rPr>
          <w:rFonts w:ascii="Times New Roman" w:hAnsi="Times New Roman" w:cs="Times New Roman" w:eastAsia="Times New Roman"/>
          <w:b w:val="0"/>
          <w:i w:val="0"/>
          <w:sz w:val="24"/>
        </w:rPr>
        <w:t xml:space="preserve"> Chaos engineering deliberately injects failures into production systems to build confidence in their resilience. For agents, ToolEmu emulates tools with an LLM, ToolMisuseBench offers deterministic, replayable tool faults under budgets, ToolBench-X injects recoverable tool-environment hazards, and AgentChaos injects faults into LLM API responses through a proxy.</w:t>
      </w:r>
    </w:p>
    <w:p>
      <w:pPr>
        <w:keepNext w:val="0"/>
        <w:spacing w:before="0" w:after="120" w:line="276" w:lineRule="auto"/>
        <w:jc w:val="both"/>
      </w:pPr>
      <w:r>
        <w:rPr>
          <w:rFonts w:ascii="Times New Roman" w:hAnsi="Times New Roman" w:cs="Times New Roman" w:eastAsia="Times New Roman"/>
          <w:b/>
          <w:i w:val="0"/>
          <w:sz w:val="24"/>
        </w:rPr>
        <w:t>Failure taxonomies and attribution.</w:t>
      </w:r>
      <w:r>
        <w:rPr>
          <w:rFonts w:ascii="Times New Roman" w:hAnsi="Times New Roman" w:cs="Times New Roman" w:eastAsia="Times New Roman"/>
          <w:b w:val="0"/>
          <w:i w:val="0"/>
          <w:sz w:val="24"/>
        </w:rPr>
        <w:t xml:space="preserve"> MAST defines fourteen failure modes for multi-agent systems from annotated traces, TRAIL annotates errors in long agent traces, and Who&amp;When studies automated attribution of a failure to an agent and step; its best method identifies the failing step in only 14.2% of cases.</w:t>
      </w:r>
    </w:p>
    <w:p>
      <w:pPr>
        <w:keepNext w:val="0"/>
        <w:spacing w:before="0" w:after="120" w:line="276" w:lineRule="auto"/>
        <w:jc w:val="both"/>
      </w:pPr>
      <w:r>
        <w:rPr>
          <w:rFonts w:ascii="Times New Roman" w:hAnsi="Times New Roman" w:cs="Times New Roman" w:eastAsia="Times New Roman"/>
          <w:b/>
          <w:i w:val="0"/>
          <w:sz w:val="24"/>
        </w:rPr>
        <w:t>Evaluation frameworks and platforms.</w:t>
      </w:r>
      <w:r>
        <w:rPr>
          <w:rFonts w:ascii="Times New Roman" w:hAnsi="Times New Roman" w:cs="Times New Roman" w:eastAsia="Times New Roman"/>
          <w:b w:val="0"/>
          <w:i w:val="0"/>
          <w:sz w:val="24"/>
        </w:rPr>
        <w:t xml:space="preserve"> HELM and the LM Evaluation Harness benchmark models. Inspect AI is a research-grade evaluation framework with sandboxes. DeepEval and Promptfoo run tests in continuous integration. LangSmith, Langfuse, and Arize Phoenix trace production traffic and score it. Table 2.1 summarizes these approaches.</w:t>
      </w:r>
    </w:p>
    <w:p>
      <w:pPr>
        <w:keepNext/>
        <w:spacing w:before="120" w:after="80" w:line="240" w:lineRule="auto"/>
        <w:jc w:val="center"/>
      </w:pPr>
      <w:r>
        <w:rPr>
          <w:rFonts w:ascii="Times New Roman" w:hAnsi="Times New Roman" w:cs="Times New Roman" w:eastAsia="Times New Roman"/>
          <w:b/>
          <w:i w:val="0"/>
          <w:sz w:val="22"/>
        </w:rPr>
        <w:t>Table 2.1: Survey of existing systems</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2448"/>
        <w:gridCol w:w="2016"/>
        <w:gridCol w:w="2160"/>
        <w:gridCol w:w="2448"/>
      </w:tblGrid>
      <w:tr>
        <w:trPr>
          <w:tblHeader w:val="true"/>
        </w:trPr>
        <w:tc>
          <w:tcPr>
            <w:tcW w:type="dxa" w:w="2448"/>
            <w:shd w:val="clear" w:color="auto" w:fill="1F3A5F"/>
          </w:tcPr>
          <w:p>
            <w:pPr>
              <w:spacing w:after="20" w:before="20" w:line="240" w:lineRule="auto"/>
              <w:jc w:val="left"/>
            </w:pPr>
            <w:r/>
            <w:r>
              <w:rPr>
                <w:rFonts w:ascii="Times New Roman" w:hAnsi="Times New Roman" w:cs="Times New Roman" w:eastAsia="Times New Roman"/>
                <w:b/>
                <w:i w:val="0"/>
                <w:color w:val="FFFFFF"/>
                <w:sz w:val="21"/>
              </w:rPr>
              <w:t>System / work</w:t>
            </w:r>
          </w:p>
        </w:tc>
        <w:tc>
          <w:tcPr>
            <w:tcW w:type="dxa" w:w="2016"/>
            <w:shd w:val="clear" w:color="auto" w:fill="1F3A5F"/>
          </w:tcPr>
          <w:p>
            <w:pPr>
              <w:spacing w:after="20" w:before="20" w:line="240" w:lineRule="auto"/>
              <w:jc w:val="left"/>
            </w:pPr>
            <w:r/>
            <w:r>
              <w:rPr>
                <w:rFonts w:ascii="Times New Roman" w:hAnsi="Times New Roman" w:cs="Times New Roman" w:eastAsia="Times New Roman"/>
                <w:b/>
                <w:i w:val="0"/>
                <w:color w:val="FFFFFF"/>
                <w:sz w:val="21"/>
              </w:rPr>
              <w:t>Focus</w:t>
            </w:r>
          </w:p>
        </w:tc>
        <w:tc>
          <w:tcPr>
            <w:tcW w:type="dxa" w:w="2160"/>
            <w:shd w:val="clear" w:color="auto" w:fill="1F3A5F"/>
          </w:tcPr>
          <w:p>
            <w:pPr>
              <w:spacing w:after="20" w:before="20" w:line="240" w:lineRule="auto"/>
              <w:jc w:val="left"/>
            </w:pPr>
            <w:r/>
            <w:r>
              <w:rPr>
                <w:rFonts w:ascii="Times New Roman" w:hAnsi="Times New Roman" w:cs="Times New Roman" w:eastAsia="Times New Roman"/>
                <w:b/>
                <w:i w:val="0"/>
                <w:color w:val="FFFFFF"/>
                <w:sz w:val="21"/>
              </w:rPr>
              <w:t>Strength</w:t>
            </w:r>
          </w:p>
        </w:tc>
        <w:tc>
          <w:tcPr>
            <w:tcW w:type="dxa" w:w="2448"/>
            <w:shd w:val="clear" w:color="auto" w:fill="1F3A5F"/>
          </w:tcPr>
          <w:p>
            <w:pPr>
              <w:spacing w:after="20" w:before="20" w:line="240" w:lineRule="auto"/>
              <w:jc w:val="left"/>
            </w:pPr>
            <w:r/>
            <w:r>
              <w:rPr>
                <w:rFonts w:ascii="Times New Roman" w:hAnsi="Times New Roman" w:cs="Times New Roman" w:eastAsia="Times New Roman"/>
                <w:b/>
                <w:i w:val="0"/>
                <w:color w:val="FFFFFF"/>
                <w:sz w:val="21"/>
              </w:rPr>
              <w:t>Gap for this problem</w:t>
            </w:r>
          </w:p>
        </w:tc>
      </w:tr>
      <w:tr>
        <w:tc>
          <w:tcPr>
            <w:tcW w:type="dxa" w:w="2448"/>
          </w:tcPr>
          <w:p>
            <w:pPr>
              <w:spacing w:after="20" w:before="20" w:line="240" w:lineRule="auto"/>
              <w:jc w:val="left"/>
            </w:pPr>
            <w:r/>
            <w:r>
              <w:rPr>
                <w:rFonts w:ascii="Times New Roman" w:hAnsi="Times New Roman" w:cs="Times New Roman" w:eastAsia="Times New Roman"/>
                <w:b w:val="0"/>
                <w:i w:val="0"/>
                <w:sz w:val="21"/>
              </w:rPr>
              <w:t>AgentBench, GAIA, SWE-bench, WebArena</w:t>
            </w:r>
          </w:p>
        </w:tc>
        <w:tc>
          <w:tcPr>
            <w:tcW w:type="dxa" w:w="2016"/>
          </w:tcPr>
          <w:p>
            <w:pPr>
              <w:spacing w:after="20" w:before="20" w:line="240" w:lineRule="auto"/>
              <w:jc w:val="left"/>
            </w:pPr>
            <w:r/>
            <w:r>
              <w:rPr>
                <w:rFonts w:ascii="Times New Roman" w:hAnsi="Times New Roman" w:cs="Times New Roman" w:eastAsia="Times New Roman"/>
                <w:b w:val="0"/>
                <w:i w:val="0"/>
                <w:sz w:val="21"/>
              </w:rPr>
              <w:t>Agent task suites</w:t>
            </w:r>
          </w:p>
        </w:tc>
        <w:tc>
          <w:tcPr>
            <w:tcW w:type="dxa" w:w="2160"/>
          </w:tcPr>
          <w:p>
            <w:pPr>
              <w:spacing w:after="20" w:before="20" w:line="240" w:lineRule="auto"/>
              <w:jc w:val="left"/>
            </w:pPr>
            <w:r/>
            <w:r>
              <w:rPr>
                <w:rFonts w:ascii="Times New Roman" w:hAnsi="Times New Roman" w:cs="Times New Roman" w:eastAsia="Times New Roman"/>
                <w:b w:val="0"/>
                <w:i w:val="0"/>
                <w:sz w:val="21"/>
              </w:rPr>
              <w:t>Realistic tasks</w:t>
            </w:r>
          </w:p>
        </w:tc>
        <w:tc>
          <w:tcPr>
            <w:tcW w:type="dxa" w:w="2448"/>
          </w:tcPr>
          <w:p>
            <w:pPr>
              <w:spacing w:after="20" w:before="20" w:line="240" w:lineRule="auto"/>
              <w:jc w:val="left"/>
            </w:pPr>
            <w:r/>
            <w:r>
              <w:rPr>
                <w:rFonts w:ascii="Times New Roman" w:hAnsi="Times New Roman" w:cs="Times New Roman" w:eastAsia="Times New Roman"/>
                <w:b w:val="0"/>
                <w:i w:val="0"/>
                <w:sz w:val="21"/>
              </w:rPr>
              <w:t>Success once per task; no diagnosis</w:t>
            </w:r>
          </w:p>
        </w:tc>
      </w:tr>
      <w:tr>
        <w:tc>
          <w:tcPr>
            <w:tcW w:type="dxa" w:w="2448"/>
          </w:tcPr>
          <w:p>
            <w:pPr>
              <w:spacing w:after="20" w:before="20" w:line="240" w:lineRule="auto"/>
              <w:jc w:val="left"/>
            </w:pPr>
            <w:r/>
            <w:r>
              <w:rPr>
                <w:rFonts w:ascii="Times New Roman" w:hAnsi="Times New Roman" w:cs="Times New Roman" w:eastAsia="Times New Roman"/>
                <w:b w:val="0"/>
                <w:i w:val="0"/>
                <w:sz w:val="21"/>
              </w:rPr>
              <w:t>tau-bench</w:t>
            </w:r>
          </w:p>
        </w:tc>
        <w:tc>
          <w:tcPr>
            <w:tcW w:type="dxa" w:w="2016"/>
          </w:tcPr>
          <w:p>
            <w:pPr>
              <w:spacing w:after="20" w:before="20" w:line="240" w:lineRule="auto"/>
              <w:jc w:val="left"/>
            </w:pPr>
            <w:r/>
            <w:r>
              <w:rPr>
                <w:rFonts w:ascii="Times New Roman" w:hAnsi="Times New Roman" w:cs="Times New Roman" w:eastAsia="Times New Roman"/>
                <w:b w:val="0"/>
                <w:i w:val="0"/>
                <w:sz w:val="21"/>
              </w:rPr>
              <w:t>Tool-agent-user tasks</w:t>
            </w:r>
          </w:p>
        </w:tc>
        <w:tc>
          <w:tcPr>
            <w:tcW w:type="dxa" w:w="2160"/>
          </w:tcPr>
          <w:p>
            <w:pPr>
              <w:spacing w:after="20" w:before="20" w:line="240" w:lineRule="auto"/>
              <w:jc w:val="left"/>
            </w:pPr>
            <w:r/>
            <w:r>
              <w:rPr>
                <w:rFonts w:ascii="Times New Roman" w:hAnsi="Times New Roman" w:cs="Times New Roman" w:eastAsia="Times New Roman"/>
                <w:b w:val="0"/>
                <w:i w:val="0"/>
                <w:sz w:val="21"/>
              </w:rPr>
              <w:t>pass^k reliability metric</w:t>
            </w:r>
          </w:p>
        </w:tc>
        <w:tc>
          <w:tcPr>
            <w:tcW w:type="dxa" w:w="2448"/>
          </w:tcPr>
          <w:p>
            <w:pPr>
              <w:spacing w:after="20" w:before="20" w:line="240" w:lineRule="auto"/>
              <w:jc w:val="left"/>
            </w:pPr>
            <w:r/>
            <w:r>
              <w:rPr>
                <w:rFonts w:ascii="Times New Roman" w:hAnsi="Times New Roman" w:cs="Times New Roman" w:eastAsia="Times New Roman"/>
                <w:b w:val="0"/>
                <w:i w:val="0"/>
                <w:sz w:val="21"/>
              </w:rPr>
              <w:t>No injected faults</w:t>
            </w:r>
          </w:p>
        </w:tc>
      </w:tr>
      <w:tr>
        <w:tc>
          <w:tcPr>
            <w:tcW w:type="dxa" w:w="2448"/>
          </w:tcPr>
          <w:p>
            <w:pPr>
              <w:spacing w:after="20" w:before="20" w:line="240" w:lineRule="auto"/>
              <w:jc w:val="left"/>
            </w:pPr>
            <w:r/>
            <w:r>
              <w:rPr>
                <w:rFonts w:ascii="Times New Roman" w:hAnsi="Times New Roman" w:cs="Times New Roman" w:eastAsia="Times New Roman"/>
                <w:b w:val="0"/>
                <w:i w:val="0"/>
                <w:sz w:val="21"/>
              </w:rPr>
              <w:t>HAL</w:t>
            </w:r>
          </w:p>
        </w:tc>
        <w:tc>
          <w:tcPr>
            <w:tcW w:type="dxa" w:w="2016"/>
          </w:tcPr>
          <w:p>
            <w:pPr>
              <w:spacing w:after="20" w:before="20" w:line="240" w:lineRule="auto"/>
              <w:jc w:val="left"/>
            </w:pPr>
            <w:r/>
            <w:r>
              <w:rPr>
                <w:rFonts w:ascii="Times New Roman" w:hAnsi="Times New Roman" w:cs="Times New Roman" w:eastAsia="Times New Roman"/>
                <w:b w:val="0"/>
                <w:i w:val="0"/>
                <w:sz w:val="21"/>
              </w:rPr>
              <w:t>Cost-aware leaderboard</w:t>
            </w:r>
          </w:p>
        </w:tc>
        <w:tc>
          <w:tcPr>
            <w:tcW w:type="dxa" w:w="2160"/>
          </w:tcPr>
          <w:p>
            <w:pPr>
              <w:spacing w:after="20" w:before="20" w:line="240" w:lineRule="auto"/>
              <w:jc w:val="left"/>
            </w:pPr>
            <w:r/>
            <w:r>
              <w:rPr>
                <w:rFonts w:ascii="Times New Roman" w:hAnsi="Times New Roman" w:cs="Times New Roman" w:eastAsia="Times New Roman"/>
                <w:b w:val="0"/>
                <w:i w:val="0"/>
                <w:sz w:val="21"/>
              </w:rPr>
              <w:t>Scale, cost tracking, logs</w:t>
            </w:r>
          </w:p>
        </w:tc>
        <w:tc>
          <w:tcPr>
            <w:tcW w:type="dxa" w:w="2448"/>
          </w:tcPr>
          <w:p>
            <w:pPr>
              <w:spacing w:after="20" w:before="20" w:line="240" w:lineRule="auto"/>
              <w:jc w:val="left"/>
            </w:pPr>
            <w:r/>
            <w:r>
              <w:rPr>
                <w:rFonts w:ascii="Times New Roman" w:hAnsi="Times New Roman" w:cs="Times New Roman" w:eastAsia="Times New Roman"/>
                <w:b w:val="0"/>
                <w:i w:val="0"/>
                <w:sz w:val="21"/>
              </w:rPr>
              <w:t>No shared fault schedule</w:t>
            </w:r>
          </w:p>
        </w:tc>
      </w:tr>
      <w:tr>
        <w:tc>
          <w:tcPr>
            <w:tcW w:type="dxa" w:w="2448"/>
          </w:tcPr>
          <w:p>
            <w:pPr>
              <w:spacing w:after="20" w:before="20" w:line="240" w:lineRule="auto"/>
              <w:jc w:val="left"/>
            </w:pPr>
            <w:r/>
            <w:r>
              <w:rPr>
                <w:rFonts w:ascii="Times New Roman" w:hAnsi="Times New Roman" w:cs="Times New Roman" w:eastAsia="Times New Roman"/>
                <w:b w:val="0"/>
                <w:i w:val="0"/>
                <w:sz w:val="21"/>
              </w:rPr>
              <w:t>Rabanser et al. 2026</w:t>
            </w:r>
          </w:p>
        </w:tc>
        <w:tc>
          <w:tcPr>
            <w:tcW w:type="dxa" w:w="2016"/>
          </w:tcPr>
          <w:p>
            <w:pPr>
              <w:spacing w:after="20" w:before="20" w:line="240" w:lineRule="auto"/>
              <w:jc w:val="left"/>
            </w:pPr>
            <w:r/>
            <w:r>
              <w:rPr>
                <w:rFonts w:ascii="Times New Roman" w:hAnsi="Times New Roman" w:cs="Times New Roman" w:eastAsia="Times New Roman"/>
                <w:b w:val="0"/>
                <w:i w:val="0"/>
                <w:sz w:val="21"/>
              </w:rPr>
              <w:t>Reliability metrics</w:t>
            </w:r>
          </w:p>
        </w:tc>
        <w:tc>
          <w:tcPr>
            <w:tcW w:type="dxa" w:w="2160"/>
          </w:tcPr>
          <w:p>
            <w:pPr>
              <w:spacing w:after="20" w:before="20" w:line="240" w:lineRule="auto"/>
              <w:jc w:val="left"/>
            </w:pPr>
            <w:r/>
            <w:r>
              <w:rPr>
                <w:rFonts w:ascii="Times New Roman" w:hAnsi="Times New Roman" w:cs="Times New Roman" w:eastAsia="Times New Roman"/>
                <w:b w:val="0"/>
                <w:i w:val="0"/>
                <w:sz w:val="21"/>
              </w:rPr>
              <w:t>Twelve-metric profile</w:t>
            </w:r>
          </w:p>
        </w:tc>
        <w:tc>
          <w:tcPr>
            <w:tcW w:type="dxa" w:w="2448"/>
          </w:tcPr>
          <w:p>
            <w:pPr>
              <w:spacing w:after="20" w:before="20" w:line="240" w:lineRule="auto"/>
              <w:jc w:val="left"/>
            </w:pPr>
            <w:r/>
            <w:r>
              <w:rPr>
                <w:rFonts w:ascii="Times New Roman" w:hAnsi="Times New Roman" w:cs="Times New Roman" w:eastAsia="Times New Roman"/>
                <w:b w:val="0"/>
                <w:i w:val="0"/>
                <w:sz w:val="21"/>
              </w:rPr>
              <w:t>No paired test or classifier check</w:t>
            </w:r>
          </w:p>
        </w:tc>
      </w:tr>
      <w:tr>
        <w:tc>
          <w:tcPr>
            <w:tcW w:type="dxa" w:w="2448"/>
          </w:tcPr>
          <w:p>
            <w:pPr>
              <w:spacing w:after="20" w:before="20" w:line="240" w:lineRule="auto"/>
              <w:jc w:val="left"/>
            </w:pPr>
            <w:r/>
            <w:r>
              <w:rPr>
                <w:rFonts w:ascii="Times New Roman" w:hAnsi="Times New Roman" w:cs="Times New Roman" w:eastAsia="Times New Roman"/>
                <w:b w:val="0"/>
                <w:i w:val="0"/>
                <w:sz w:val="21"/>
              </w:rPr>
              <w:t>ToolMisuseBench, ToolBench-X</w:t>
            </w:r>
          </w:p>
        </w:tc>
        <w:tc>
          <w:tcPr>
            <w:tcW w:type="dxa" w:w="2016"/>
          </w:tcPr>
          <w:p>
            <w:pPr>
              <w:spacing w:after="20" w:before="20" w:line="240" w:lineRule="auto"/>
              <w:jc w:val="left"/>
            </w:pPr>
            <w:r/>
            <w:r>
              <w:rPr>
                <w:rFonts w:ascii="Times New Roman" w:hAnsi="Times New Roman" w:cs="Times New Roman" w:eastAsia="Times New Roman"/>
                <w:b w:val="0"/>
                <w:i w:val="0"/>
                <w:sz w:val="21"/>
              </w:rPr>
              <w:t>Tool fault benchmarks</w:t>
            </w:r>
          </w:p>
        </w:tc>
        <w:tc>
          <w:tcPr>
            <w:tcW w:type="dxa" w:w="2160"/>
          </w:tcPr>
          <w:p>
            <w:pPr>
              <w:spacing w:after="20" w:before="20" w:line="240" w:lineRule="auto"/>
              <w:jc w:val="left"/>
            </w:pPr>
            <w:r/>
            <w:r>
              <w:rPr>
                <w:rFonts w:ascii="Times New Roman" w:hAnsi="Times New Roman" w:cs="Times New Roman" w:eastAsia="Times New Roman"/>
                <w:b w:val="0"/>
                <w:i w:val="0"/>
                <w:sz w:val="21"/>
              </w:rPr>
              <w:t>Replayable faults, hazards</w:t>
            </w:r>
          </w:p>
        </w:tc>
        <w:tc>
          <w:tcPr>
            <w:tcW w:type="dxa" w:w="2448"/>
          </w:tcPr>
          <w:p>
            <w:pPr>
              <w:spacing w:after="20" w:before="20" w:line="240" w:lineRule="auto"/>
              <w:jc w:val="left"/>
            </w:pPr>
            <w:r/>
            <w:r>
              <w:rPr>
                <w:rFonts w:ascii="Times New Roman" w:hAnsi="Times New Roman" w:cs="Times New Roman" w:eastAsia="Times New Roman"/>
                <w:b w:val="0"/>
                <w:i w:val="0"/>
                <w:sz w:val="21"/>
              </w:rPr>
              <w:t>Datasets, not a paired factor</w:t>
            </w:r>
          </w:p>
        </w:tc>
      </w:tr>
      <w:tr>
        <w:tc>
          <w:tcPr>
            <w:tcW w:type="dxa" w:w="2448"/>
          </w:tcPr>
          <w:p>
            <w:pPr>
              <w:spacing w:after="20" w:before="20" w:line="240" w:lineRule="auto"/>
              <w:jc w:val="left"/>
            </w:pPr>
            <w:r/>
            <w:r>
              <w:rPr>
                <w:rFonts w:ascii="Times New Roman" w:hAnsi="Times New Roman" w:cs="Times New Roman" w:eastAsia="Times New Roman"/>
                <w:b w:val="0"/>
                <w:i w:val="0"/>
                <w:sz w:val="21"/>
              </w:rPr>
              <w:t>AgentChaos</w:t>
            </w:r>
          </w:p>
        </w:tc>
        <w:tc>
          <w:tcPr>
            <w:tcW w:type="dxa" w:w="2016"/>
          </w:tcPr>
          <w:p>
            <w:pPr>
              <w:spacing w:after="20" w:before="20" w:line="240" w:lineRule="auto"/>
              <w:jc w:val="left"/>
            </w:pPr>
            <w:r/>
            <w:r>
              <w:rPr>
                <w:rFonts w:ascii="Times New Roman" w:hAnsi="Times New Roman" w:cs="Times New Roman" w:eastAsia="Times New Roman"/>
                <w:b w:val="0"/>
                <w:i w:val="0"/>
                <w:sz w:val="21"/>
              </w:rPr>
              <w:t>API fault proxy</w:t>
            </w:r>
          </w:p>
        </w:tc>
        <w:tc>
          <w:tcPr>
            <w:tcW w:type="dxa" w:w="2160"/>
          </w:tcPr>
          <w:p>
            <w:pPr>
              <w:spacing w:after="20" w:before="20" w:line="240" w:lineRule="auto"/>
              <w:jc w:val="left"/>
            </w:pPr>
            <w:r/>
            <w:r>
              <w:rPr>
                <w:rFonts w:ascii="Times New Roman" w:hAnsi="Times New Roman" w:cs="Times New Roman" w:eastAsia="Times New Roman"/>
                <w:b w:val="0"/>
                <w:i w:val="0"/>
                <w:sz w:val="21"/>
              </w:rPr>
              <w:t>Non-intrusive injection</w:t>
            </w:r>
          </w:p>
        </w:tc>
        <w:tc>
          <w:tcPr>
            <w:tcW w:type="dxa" w:w="2448"/>
          </w:tcPr>
          <w:p>
            <w:pPr>
              <w:spacing w:after="20" w:before="20" w:line="240" w:lineRule="auto"/>
              <w:jc w:val="left"/>
            </w:pPr>
            <w:r/>
            <w:r>
              <w:rPr>
                <w:rFonts w:ascii="Times New Roman" w:hAnsi="Times New Roman" w:cs="Times New Roman" w:eastAsia="Times New Roman"/>
                <w:b w:val="0"/>
                <w:i w:val="0"/>
                <w:sz w:val="21"/>
              </w:rPr>
              <w:t>No agent failure taxonomy</w:t>
            </w:r>
          </w:p>
        </w:tc>
      </w:tr>
      <w:tr>
        <w:tc>
          <w:tcPr>
            <w:tcW w:type="dxa" w:w="2448"/>
          </w:tcPr>
          <w:p>
            <w:pPr>
              <w:spacing w:after="20" w:before="20" w:line="240" w:lineRule="auto"/>
              <w:jc w:val="left"/>
            </w:pPr>
            <w:r/>
            <w:r>
              <w:rPr>
                <w:rFonts w:ascii="Times New Roman" w:hAnsi="Times New Roman" w:cs="Times New Roman" w:eastAsia="Times New Roman"/>
                <w:b w:val="0"/>
                <w:i w:val="0"/>
                <w:sz w:val="21"/>
              </w:rPr>
              <w:t>MAST, TRAIL, Who&amp;When</w:t>
            </w:r>
          </w:p>
        </w:tc>
        <w:tc>
          <w:tcPr>
            <w:tcW w:type="dxa" w:w="2016"/>
          </w:tcPr>
          <w:p>
            <w:pPr>
              <w:spacing w:after="20" w:before="20" w:line="240" w:lineRule="auto"/>
              <w:jc w:val="left"/>
            </w:pPr>
            <w:r/>
            <w:r>
              <w:rPr>
                <w:rFonts w:ascii="Times New Roman" w:hAnsi="Times New Roman" w:cs="Times New Roman" w:eastAsia="Times New Roman"/>
                <w:b w:val="0"/>
                <w:i w:val="0"/>
                <w:sz w:val="21"/>
              </w:rPr>
              <w:t>Failure taxonomies</w:t>
            </w:r>
          </w:p>
        </w:tc>
        <w:tc>
          <w:tcPr>
            <w:tcW w:type="dxa" w:w="2160"/>
          </w:tcPr>
          <w:p>
            <w:pPr>
              <w:spacing w:after="20" w:before="20" w:line="240" w:lineRule="auto"/>
              <w:jc w:val="left"/>
            </w:pPr>
            <w:r/>
            <w:r>
              <w:rPr>
                <w:rFonts w:ascii="Times New Roman" w:hAnsi="Times New Roman" w:cs="Times New Roman" w:eastAsia="Times New Roman"/>
                <w:b w:val="0"/>
                <w:i w:val="0"/>
                <w:sz w:val="21"/>
              </w:rPr>
              <w:t>Rich human-annotated labels</w:t>
            </w:r>
          </w:p>
        </w:tc>
        <w:tc>
          <w:tcPr>
            <w:tcW w:type="dxa" w:w="2448"/>
          </w:tcPr>
          <w:p>
            <w:pPr>
              <w:spacing w:after="20" w:before="20" w:line="240" w:lineRule="auto"/>
              <w:jc w:val="left"/>
            </w:pPr>
            <w:r/>
            <w:r>
              <w:rPr>
                <w:rFonts w:ascii="Times New Roman" w:hAnsi="Times New Roman" w:cs="Times New Roman" w:eastAsia="Times New Roman"/>
                <w:b w:val="0"/>
                <w:i w:val="0"/>
                <w:sz w:val="21"/>
              </w:rPr>
              <w:t>Labels not checked against ground truth</w:t>
            </w:r>
          </w:p>
        </w:tc>
      </w:tr>
      <w:tr>
        <w:tc>
          <w:tcPr>
            <w:tcW w:type="dxa" w:w="2448"/>
          </w:tcPr>
          <w:p>
            <w:pPr>
              <w:spacing w:after="20" w:before="20" w:line="240" w:lineRule="auto"/>
              <w:jc w:val="left"/>
            </w:pPr>
            <w:r/>
            <w:r>
              <w:rPr>
                <w:rFonts w:ascii="Times New Roman" w:hAnsi="Times New Roman" w:cs="Times New Roman" w:eastAsia="Times New Roman"/>
                <w:b w:val="0"/>
                <w:i w:val="0"/>
                <w:sz w:val="21"/>
              </w:rPr>
              <w:t>LangSmith, Langfuse, Phoenix</w:t>
            </w:r>
          </w:p>
        </w:tc>
        <w:tc>
          <w:tcPr>
            <w:tcW w:type="dxa" w:w="2016"/>
          </w:tcPr>
          <w:p>
            <w:pPr>
              <w:spacing w:after="20" w:before="20" w:line="240" w:lineRule="auto"/>
              <w:jc w:val="left"/>
            </w:pPr>
            <w:r/>
            <w:r>
              <w:rPr>
                <w:rFonts w:ascii="Times New Roman" w:hAnsi="Times New Roman" w:cs="Times New Roman" w:eastAsia="Times New Roman"/>
                <w:b w:val="0"/>
                <w:i w:val="0"/>
                <w:sz w:val="21"/>
              </w:rPr>
              <w:t>Production tracing</w:t>
            </w:r>
          </w:p>
        </w:tc>
        <w:tc>
          <w:tcPr>
            <w:tcW w:type="dxa" w:w="2160"/>
          </w:tcPr>
          <w:p>
            <w:pPr>
              <w:spacing w:after="20" w:before="20" w:line="240" w:lineRule="auto"/>
              <w:jc w:val="left"/>
            </w:pPr>
            <w:r/>
            <w:r>
              <w:rPr>
                <w:rFonts w:ascii="Times New Roman" w:hAnsi="Times New Roman" w:cs="Times New Roman" w:eastAsia="Times New Roman"/>
                <w:b w:val="0"/>
                <w:i w:val="0"/>
                <w:sz w:val="21"/>
              </w:rPr>
              <w:t>Observability at scale</w:t>
            </w:r>
          </w:p>
        </w:tc>
        <w:tc>
          <w:tcPr>
            <w:tcW w:type="dxa" w:w="2448"/>
          </w:tcPr>
          <w:p>
            <w:pPr>
              <w:spacing w:after="20" w:before="20" w:line="240" w:lineRule="auto"/>
              <w:jc w:val="left"/>
            </w:pPr>
            <w:r/>
            <w:r>
              <w:rPr>
                <w:rFonts w:ascii="Times New Roman" w:hAnsi="Times New Roman" w:cs="Times New Roman" w:eastAsia="Times New Roman"/>
                <w:b w:val="0"/>
                <w:i w:val="0"/>
                <w:sz w:val="21"/>
              </w:rPr>
              <w:t>Observe traffic; no experiments</w:t>
            </w:r>
          </w:p>
        </w:tc>
      </w:tr>
      <w:tr>
        <w:tc>
          <w:tcPr>
            <w:tcW w:type="dxa" w:w="2448"/>
          </w:tcPr>
          <w:p>
            <w:pPr>
              <w:spacing w:after="20" w:before="20" w:line="240" w:lineRule="auto"/>
              <w:jc w:val="left"/>
            </w:pPr>
            <w:r/>
            <w:r>
              <w:rPr>
                <w:rFonts w:ascii="Times New Roman" w:hAnsi="Times New Roman" w:cs="Times New Roman" w:eastAsia="Times New Roman"/>
                <w:b w:val="0"/>
                <w:i w:val="0"/>
                <w:sz w:val="21"/>
              </w:rPr>
              <w:t>Inspect AI, DeepEval, Promptfoo</w:t>
            </w:r>
          </w:p>
        </w:tc>
        <w:tc>
          <w:tcPr>
            <w:tcW w:type="dxa" w:w="2016"/>
          </w:tcPr>
          <w:p>
            <w:pPr>
              <w:spacing w:after="20" w:before="20" w:line="240" w:lineRule="auto"/>
              <w:jc w:val="left"/>
            </w:pPr>
            <w:r/>
            <w:r>
              <w:rPr>
                <w:rFonts w:ascii="Times New Roman" w:hAnsi="Times New Roman" w:cs="Times New Roman" w:eastAsia="Times New Roman"/>
                <w:b w:val="0"/>
                <w:i w:val="0"/>
                <w:sz w:val="21"/>
              </w:rPr>
              <w:t>Evaluation frameworks</w:t>
            </w:r>
          </w:p>
        </w:tc>
        <w:tc>
          <w:tcPr>
            <w:tcW w:type="dxa" w:w="2160"/>
          </w:tcPr>
          <w:p>
            <w:pPr>
              <w:spacing w:after="20" w:before="20" w:line="240" w:lineRule="auto"/>
              <w:jc w:val="left"/>
            </w:pPr>
            <w:r/>
            <w:r>
              <w:rPr>
                <w:rFonts w:ascii="Times New Roman" w:hAnsi="Times New Roman" w:cs="Times New Roman" w:eastAsia="Times New Roman"/>
                <w:b w:val="0"/>
                <w:i w:val="0"/>
                <w:sz w:val="21"/>
              </w:rPr>
              <w:t>Breadth, CI integration</w:t>
            </w:r>
          </w:p>
        </w:tc>
        <w:tc>
          <w:tcPr>
            <w:tcW w:type="dxa" w:w="2448"/>
          </w:tcPr>
          <w:p>
            <w:pPr>
              <w:spacing w:after="20" w:before="20" w:line="240" w:lineRule="auto"/>
              <w:jc w:val="left"/>
            </w:pPr>
            <w:r/>
            <w:r>
              <w:rPr>
                <w:rFonts w:ascii="Times New Roman" w:hAnsi="Times New Roman" w:cs="Times New Roman" w:eastAsia="Times New Roman"/>
                <w:b w:val="0"/>
                <w:i w:val="0"/>
                <w:sz w:val="21"/>
              </w:rPr>
              <w:t>No recovery metric or fault schedule</w:t>
            </w:r>
          </w:p>
        </w:tc>
      </w:tr>
    </w:tbl>
    <w:p>
      <w:pPr>
        <w:spacing w:after="80"/>
      </w:pPr>
    </w:p>
    <w:p>
      <w:pPr>
        <w:keepNext/>
        <w:spacing w:before="160" w:after="80" w:line="276" w:lineRule="auto"/>
        <w:jc w:val="left"/>
      </w:pPr>
      <w:r>
        <w:rPr>
          <w:rFonts w:ascii="Times New Roman" w:hAnsi="Times New Roman" w:cs="Times New Roman" w:eastAsia="Times New Roman"/>
          <w:b/>
          <w:i w:val="0"/>
          <w:sz w:val="24"/>
        </w:rPr>
        <w:t>2.2 Limitations of Existing Systems</w:t>
      </w:r>
    </w:p>
    <w:p>
      <w:pPr>
        <w:keepNext w:val="0"/>
        <w:spacing w:before="0" w:after="120" w:line="276" w:lineRule="auto"/>
        <w:jc w:val="both"/>
      </w:pPr>
      <w:r>
        <w:rPr>
          <w:rFonts w:ascii="Times New Roman" w:hAnsi="Times New Roman" w:cs="Times New Roman" w:eastAsia="Times New Roman"/>
          <w:b w:val="0"/>
          <w:i w:val="0"/>
          <w:sz w:val="24"/>
        </w:rPr>
        <w:t xml:space="preserve">Across these systems, five limitations recur. First, </w:t>
      </w:r>
      <w:r>
        <w:rPr>
          <w:rFonts w:ascii="Times New Roman" w:hAnsi="Times New Roman" w:cs="Times New Roman" w:eastAsia="Times New Roman"/>
          <w:b/>
          <w:i w:val="0"/>
          <w:sz w:val="24"/>
        </w:rPr>
        <w:t>success-only reporting</w:t>
      </w:r>
      <w:r>
        <w:rPr>
          <w:rFonts w:ascii="Times New Roman" w:hAnsi="Times New Roman" w:cs="Times New Roman" w:eastAsia="Times New Roman"/>
          <w:b w:val="0"/>
          <w:i w:val="0"/>
          <w:sz w:val="24"/>
        </w:rPr>
        <w:t xml:space="preserve">: a single success rate does not say why a run failed or how consistent the agent is. Second, </w:t>
      </w:r>
      <w:r>
        <w:rPr>
          <w:rFonts w:ascii="Times New Roman" w:hAnsi="Times New Roman" w:cs="Times New Roman" w:eastAsia="Times New Roman"/>
          <w:b/>
          <w:i w:val="0"/>
          <w:sz w:val="24"/>
        </w:rPr>
        <w:t>unfair comparison</w:t>
      </w:r>
      <w:r>
        <w:rPr>
          <w:rFonts w:ascii="Times New Roman" w:hAnsi="Times New Roman" w:cs="Times New Roman" w:eastAsia="Times New Roman"/>
          <w:b w:val="0"/>
          <w:i w:val="0"/>
          <w:sz w:val="24"/>
        </w:rPr>
        <w:t xml:space="preserve">: when failures are random per run, two agents never meet the same conditions, so differences between them mix agent quality with luck. Third, </w:t>
      </w:r>
      <w:r>
        <w:rPr>
          <w:rFonts w:ascii="Times New Roman" w:hAnsi="Times New Roman" w:cs="Times New Roman" w:eastAsia="Times New Roman"/>
          <w:b/>
          <w:i w:val="0"/>
          <w:sz w:val="24"/>
        </w:rPr>
        <w:t>missing recovery accounting</w:t>
      </w:r>
      <w:r>
        <w:rPr>
          <w:rFonts w:ascii="Times New Roman" w:hAnsi="Times New Roman" w:cs="Times New Roman" w:eastAsia="Times New Roman"/>
          <w:b w:val="0"/>
          <w:i w:val="0"/>
          <w:sz w:val="24"/>
        </w:rPr>
        <w:t xml:space="preserve">: tool timeouts are common in practice, yet the quality of retries is rarely measured. Fourth, </w:t>
      </w:r>
      <w:r>
        <w:rPr>
          <w:rFonts w:ascii="Times New Roman" w:hAnsi="Times New Roman" w:cs="Times New Roman" w:eastAsia="Times New Roman"/>
          <w:b/>
          <w:i w:val="0"/>
          <w:sz w:val="24"/>
        </w:rPr>
        <w:t>unverified diagnosis</w:t>
      </w:r>
      <w:r>
        <w:rPr>
          <w:rFonts w:ascii="Times New Roman" w:hAnsi="Times New Roman" w:cs="Times New Roman" w:eastAsia="Times New Roman"/>
          <w:b w:val="0"/>
          <w:i w:val="0"/>
          <w:sz w:val="24"/>
        </w:rPr>
        <w:t xml:space="preserve">: automated failure labels, whether rule-based or produced by LLM judges, are seldom checked against runs whose true failure is known. Fifth, </w:t>
      </w:r>
      <w:r>
        <w:rPr>
          <w:rFonts w:ascii="Times New Roman" w:hAnsi="Times New Roman" w:cs="Times New Roman" w:eastAsia="Times New Roman"/>
          <w:b/>
          <w:i w:val="0"/>
          <w:sz w:val="24"/>
        </w:rPr>
        <w:t>cost-blind selection</w:t>
      </w:r>
      <w:r>
        <w:rPr>
          <w:rFonts w:ascii="Times New Roman" w:hAnsi="Times New Roman" w:cs="Times New Roman" w:eastAsia="Times New Roman"/>
          <w:b w:val="0"/>
          <w:i w:val="0"/>
          <w:sz w:val="24"/>
        </w:rPr>
        <w:t>: a more reliable setting is often chosen without reporting the extra money and time it requires.</w:t>
      </w:r>
    </w:p>
    <w:p>
      <w:pPr>
        <w:keepNext/>
        <w:spacing w:before="160" w:after="80" w:line="276" w:lineRule="auto"/>
        <w:jc w:val="left"/>
      </w:pPr>
      <w:r>
        <w:rPr>
          <w:rFonts w:ascii="Times New Roman" w:hAnsi="Times New Roman" w:cs="Times New Roman" w:eastAsia="Times New Roman"/>
          <w:b/>
          <w:i w:val="0"/>
          <w:sz w:val="24"/>
        </w:rPr>
        <w:t>2.3 How This Project Addresses Them</w:t>
      </w:r>
    </w:p>
    <w:p>
      <w:pPr>
        <w:keepNext/>
        <w:spacing w:before="120" w:after="80" w:line="240" w:lineRule="auto"/>
        <w:jc w:val="center"/>
      </w:pPr>
      <w:r>
        <w:rPr>
          <w:rFonts w:ascii="Times New Roman" w:hAnsi="Times New Roman" w:cs="Times New Roman" w:eastAsia="Times New Roman"/>
          <w:b/>
          <w:i w:val="0"/>
          <w:sz w:val="22"/>
        </w:rPr>
        <w:t>Table 2.2: Limitations and the approach taken</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2880"/>
        <w:gridCol w:w="6192"/>
      </w:tblGrid>
      <w:tr>
        <w:trPr>
          <w:tblHeader w:val="true"/>
        </w:trPr>
        <w:tc>
          <w:tcPr>
            <w:tcW w:type="dxa" w:w="2880"/>
            <w:shd w:val="clear" w:color="auto" w:fill="1F3A5F"/>
          </w:tcPr>
          <w:p>
            <w:pPr>
              <w:spacing w:after="20" w:before="20" w:line="240" w:lineRule="auto"/>
              <w:jc w:val="left"/>
            </w:pPr>
            <w:r/>
            <w:r>
              <w:rPr>
                <w:rFonts w:ascii="Times New Roman" w:hAnsi="Times New Roman" w:cs="Times New Roman" w:eastAsia="Times New Roman"/>
                <w:b/>
                <w:i w:val="0"/>
                <w:color w:val="FFFFFF"/>
                <w:sz w:val="21"/>
              </w:rPr>
              <w:t>Limitation</w:t>
            </w:r>
          </w:p>
        </w:tc>
        <w:tc>
          <w:tcPr>
            <w:tcW w:type="dxa" w:w="6192"/>
            <w:shd w:val="clear" w:color="auto" w:fill="1F3A5F"/>
          </w:tcPr>
          <w:p>
            <w:pPr>
              <w:spacing w:after="20" w:before="20" w:line="240" w:lineRule="auto"/>
              <w:jc w:val="left"/>
            </w:pPr>
            <w:r/>
            <w:r>
              <w:rPr>
                <w:rFonts w:ascii="Times New Roman" w:hAnsi="Times New Roman" w:cs="Times New Roman" w:eastAsia="Times New Roman"/>
                <w:b/>
                <w:i w:val="0"/>
                <w:color w:val="FFFFFF"/>
                <w:sz w:val="21"/>
              </w:rPr>
              <w:t>Approach in Agent Reliability Lab</w:t>
            </w:r>
          </w:p>
        </w:tc>
      </w:tr>
      <w:tr>
        <w:tc>
          <w:tcPr>
            <w:tcW w:type="dxa" w:w="2880"/>
          </w:tcPr>
          <w:p>
            <w:pPr>
              <w:spacing w:after="20" w:before="20" w:line="240" w:lineRule="auto"/>
              <w:jc w:val="left"/>
            </w:pPr>
            <w:r/>
            <w:r>
              <w:rPr>
                <w:rFonts w:ascii="Times New Roman" w:hAnsi="Times New Roman" w:cs="Times New Roman" w:eastAsia="Times New Roman"/>
                <w:b w:val="0"/>
                <w:i w:val="0"/>
                <w:sz w:val="21"/>
              </w:rPr>
              <w:t>Success-only reporting</w:t>
            </w:r>
          </w:p>
        </w:tc>
        <w:tc>
          <w:tcPr>
            <w:tcW w:type="dxa" w:w="6192"/>
          </w:tcPr>
          <w:p>
            <w:pPr>
              <w:spacing w:after="20" w:before="20" w:line="240" w:lineRule="auto"/>
              <w:jc w:val="left"/>
            </w:pPr>
            <w:r/>
            <w:r>
              <w:rPr>
                <w:rFonts w:ascii="Times New Roman" w:hAnsi="Times New Roman" w:cs="Times New Roman" w:eastAsia="Times New Roman"/>
                <w:b w:val="0"/>
                <w:i w:val="0"/>
                <w:sz w:val="21"/>
              </w:rPr>
              <w:t>Repeated trials with pass@k, pass^k, consistency; five failure modes with evidence</w:t>
            </w:r>
          </w:p>
        </w:tc>
      </w:tr>
      <w:tr>
        <w:tc>
          <w:tcPr>
            <w:tcW w:type="dxa" w:w="2880"/>
          </w:tcPr>
          <w:p>
            <w:pPr>
              <w:spacing w:after="20" w:before="20" w:line="240" w:lineRule="auto"/>
              <w:jc w:val="left"/>
            </w:pPr>
            <w:r/>
            <w:r>
              <w:rPr>
                <w:rFonts w:ascii="Times New Roman" w:hAnsi="Times New Roman" w:cs="Times New Roman" w:eastAsia="Times New Roman"/>
                <w:b w:val="0"/>
                <w:i w:val="0"/>
                <w:sz w:val="21"/>
              </w:rPr>
              <w:t>Unfair comparison</w:t>
            </w:r>
          </w:p>
        </w:tc>
        <w:tc>
          <w:tcPr>
            <w:tcW w:type="dxa" w:w="6192"/>
          </w:tcPr>
          <w:p>
            <w:pPr>
              <w:spacing w:after="20" w:before="20" w:line="240" w:lineRule="auto"/>
              <w:jc w:val="left"/>
            </w:pPr>
            <w:r/>
            <w:r>
              <w:rPr>
                <w:rFonts w:ascii="Times New Roman" w:hAnsi="Times New Roman" w:cs="Times New Roman" w:eastAsia="Times New Roman"/>
                <w:b w:val="0"/>
                <w:i w:val="0"/>
                <w:sz w:val="21"/>
              </w:rPr>
              <w:t>Fault schedule depends only on seed, task, trial, tool, and call number; exact McNemar paired test</w:t>
            </w:r>
          </w:p>
        </w:tc>
      </w:tr>
      <w:tr>
        <w:tc>
          <w:tcPr>
            <w:tcW w:type="dxa" w:w="2880"/>
          </w:tcPr>
          <w:p>
            <w:pPr>
              <w:spacing w:after="20" w:before="20" w:line="240" w:lineRule="auto"/>
              <w:jc w:val="left"/>
            </w:pPr>
            <w:r/>
            <w:r>
              <w:rPr>
                <w:rFonts w:ascii="Times New Roman" w:hAnsi="Times New Roman" w:cs="Times New Roman" w:eastAsia="Times New Roman"/>
                <w:b w:val="0"/>
                <w:i w:val="0"/>
                <w:sz w:val="21"/>
              </w:rPr>
              <w:t>Missing recovery accounting</w:t>
            </w:r>
          </w:p>
        </w:tc>
        <w:tc>
          <w:tcPr>
            <w:tcW w:type="dxa" w:w="6192"/>
          </w:tcPr>
          <w:p>
            <w:pPr>
              <w:spacing w:after="20" w:before="20" w:line="240" w:lineRule="auto"/>
              <w:jc w:val="left"/>
            </w:pPr>
            <w:r/>
            <w:r>
              <w:rPr>
                <w:rFonts w:ascii="Times New Roman" w:hAnsi="Times New Roman" w:cs="Times New Roman" w:eastAsia="Times New Roman"/>
                <w:b w:val="0"/>
                <w:i w:val="0"/>
                <w:sz w:val="21"/>
              </w:rPr>
              <w:t>Recovery episodes per error; recovery rate; recovery failure mode</w:t>
            </w:r>
          </w:p>
        </w:tc>
      </w:tr>
      <w:tr>
        <w:tc>
          <w:tcPr>
            <w:tcW w:type="dxa" w:w="2880"/>
          </w:tcPr>
          <w:p>
            <w:pPr>
              <w:spacing w:after="20" w:before="20" w:line="240" w:lineRule="auto"/>
              <w:jc w:val="left"/>
            </w:pPr>
            <w:r/>
            <w:r>
              <w:rPr>
                <w:rFonts w:ascii="Times New Roman" w:hAnsi="Times New Roman" w:cs="Times New Roman" w:eastAsia="Times New Roman"/>
                <w:b w:val="0"/>
                <w:i w:val="0"/>
                <w:sz w:val="21"/>
              </w:rPr>
              <w:t>Unverified diagnosis</w:t>
            </w:r>
          </w:p>
        </w:tc>
        <w:tc>
          <w:tcPr>
            <w:tcW w:type="dxa" w:w="6192"/>
          </w:tcPr>
          <w:p>
            <w:pPr>
              <w:spacing w:after="20" w:before="20" w:line="240" w:lineRule="auto"/>
              <w:jc w:val="left"/>
            </w:pPr>
            <w:r/>
            <w:r>
              <w:rPr>
                <w:rFonts w:ascii="Times New Roman" w:hAnsi="Times New Roman" w:cs="Times New Roman" w:eastAsia="Times New Roman"/>
                <w:b w:val="0"/>
                <w:i w:val="0"/>
                <w:sz w:val="21"/>
              </w:rPr>
              <w:t>Self-check with reference agents carrying one planted defect each; rules pinned by tests</w:t>
            </w:r>
          </w:p>
        </w:tc>
      </w:tr>
      <w:tr>
        <w:tc>
          <w:tcPr>
            <w:tcW w:type="dxa" w:w="2880"/>
          </w:tcPr>
          <w:p>
            <w:pPr>
              <w:spacing w:after="20" w:before="20" w:line="240" w:lineRule="auto"/>
              <w:jc w:val="left"/>
            </w:pPr>
            <w:r/>
            <w:r>
              <w:rPr>
                <w:rFonts w:ascii="Times New Roman" w:hAnsi="Times New Roman" w:cs="Times New Roman" w:eastAsia="Times New Roman"/>
                <w:b w:val="0"/>
                <w:i w:val="0"/>
                <w:sz w:val="21"/>
              </w:rPr>
              <w:t>Cost-blind selection</w:t>
            </w:r>
          </w:p>
        </w:tc>
        <w:tc>
          <w:tcPr>
            <w:tcW w:type="dxa" w:w="6192"/>
          </w:tcPr>
          <w:p>
            <w:pPr>
              <w:spacing w:after="20" w:before="20" w:line="240" w:lineRule="auto"/>
              <w:jc w:val="left"/>
            </w:pPr>
            <w:r/>
            <w:r>
              <w:rPr>
                <w:rFonts w:ascii="Times New Roman" w:hAnsi="Times New Roman" w:cs="Times New Roman" w:eastAsia="Times New Roman"/>
                <w:b w:val="0"/>
                <w:i w:val="0"/>
                <w:sz w:val="21"/>
              </w:rPr>
              <w:t>Cost and latency per run; Pareto front; cheapest setting meeting a target</w:t>
            </w:r>
          </w:p>
        </w:tc>
      </w:tr>
    </w:tbl>
    <w:p>
      <w:pPr>
        <w:spacing w:after="80"/>
      </w:pPr>
    </w:p>
    <w:p>
      <w:pPr>
        <w:keepNext w:val="0"/>
        <w:spacing w:before="0" w:after="120" w:line="276" w:lineRule="auto"/>
        <w:jc w:val="both"/>
      </w:pPr>
      <w:r>
        <w:rPr>
          <w:rFonts w:ascii="Times New Roman" w:hAnsi="Times New Roman" w:cs="Times New Roman" w:eastAsia="Times New Roman"/>
          <w:b w:val="0"/>
          <w:i w:val="0"/>
          <w:sz w:val="24"/>
        </w:rPr>
        <w:t>The project does not claim that fault injection or reliability metrics are new. Its contribution is the combination: agent-independent fault schedules that make runs paired, a fault injector validated against its analytic expectation, a classifier validated with planted defects, and cost-aware selection, in one small library that any agent can plug into.</w:t>
      </w:r>
    </w:p>
    <w:p>
      <w:pPr>
        <w:spacing w:after="0"/>
      </w:pPr>
      <w:r>
        <w:br w:type="page"/>
      </w:r>
    </w:p>
    <w:p>
      <w:pPr>
        <w:keepNext/>
        <w:spacing w:before="0" w:after="40" w:line="288" w:lineRule="auto"/>
        <w:jc w:val="center"/>
      </w:pPr>
      <w:r>
        <w:rPr>
          <w:rFonts w:ascii="Times New Roman" w:hAnsi="Times New Roman" w:cs="Times New Roman" w:eastAsia="Times New Roman"/>
          <w:b/>
          <w:i w:val="0"/>
          <w:color w:val="000000"/>
          <w:sz w:val="28"/>
        </w:rPr>
        <w:t>CHAPTER 3</w:t>
      </w:r>
    </w:p>
    <w:p>
      <w:pPr>
        <w:keepNext/>
        <w:spacing w:before="0" w:after="240" w:line="312" w:lineRule="auto"/>
        <w:jc w:val="center"/>
      </w:pPr>
      <w:r>
        <w:rPr>
          <w:rFonts w:ascii="Times New Roman" w:hAnsi="Times New Roman" w:cs="Times New Roman" w:eastAsia="Times New Roman"/>
          <w:b/>
          <w:i w:val="0"/>
          <w:color w:val="000000"/>
          <w:sz w:val="28"/>
        </w:rPr>
        <w:t>REQUIREMENTS</w:t>
      </w:r>
    </w:p>
    <w:p>
      <w:pPr>
        <w:keepNext/>
        <w:spacing w:before="160" w:after="80" w:line="276" w:lineRule="auto"/>
        <w:jc w:val="left"/>
      </w:pPr>
      <w:r>
        <w:rPr>
          <w:rFonts w:ascii="Times New Roman" w:hAnsi="Times New Roman" w:cs="Times New Roman" w:eastAsia="Times New Roman"/>
          <w:b/>
          <w:i w:val="0"/>
          <w:sz w:val="24"/>
        </w:rPr>
        <w:t>3.1 Functional Requirements</w:t>
      </w:r>
    </w:p>
    <w:p>
      <w:pPr>
        <w:keepNext w:val="0"/>
        <w:spacing w:before="0" w:after="120" w:line="276" w:lineRule="auto"/>
        <w:jc w:val="both"/>
      </w:pPr>
      <w:r>
        <w:rPr>
          <w:rFonts w:ascii="Times New Roman" w:hAnsi="Times New Roman" w:cs="Times New Roman" w:eastAsia="Times New Roman"/>
          <w:b w:val="0"/>
          <w:i w:val="0"/>
          <w:sz w:val="24"/>
        </w:rPr>
        <w:t>The system must support the following functions:</w:t>
      </w:r>
    </w:p>
    <w:p>
      <w:pPr>
        <w:keepNext/>
        <w:spacing w:before="120" w:after="80" w:line="240" w:lineRule="auto"/>
        <w:jc w:val="center"/>
      </w:pPr>
      <w:r>
        <w:rPr>
          <w:rFonts w:ascii="Times New Roman" w:hAnsi="Times New Roman" w:cs="Times New Roman" w:eastAsia="Times New Roman"/>
          <w:b/>
          <w:i w:val="0"/>
          <w:sz w:val="22"/>
        </w:rPr>
        <w:t>Table 3.1: Functional requirements</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864"/>
        <w:gridCol w:w="8208"/>
      </w:tblGrid>
      <w:tr>
        <w:trPr>
          <w:tblHeader w:val="true"/>
        </w:trPr>
        <w:tc>
          <w:tcPr>
            <w:tcW w:type="dxa" w:w="864"/>
            <w:shd w:val="clear" w:color="auto" w:fill="1F3A5F"/>
          </w:tcPr>
          <w:p>
            <w:pPr>
              <w:spacing w:after="20" w:before="20" w:line="240" w:lineRule="auto"/>
              <w:jc w:val="left"/>
            </w:pPr>
            <w:r/>
            <w:r>
              <w:rPr>
                <w:rFonts w:ascii="Times New Roman" w:hAnsi="Times New Roman" w:cs="Times New Roman" w:eastAsia="Times New Roman"/>
                <w:b/>
                <w:i w:val="0"/>
                <w:color w:val="FFFFFF"/>
                <w:sz w:val="21"/>
              </w:rPr>
              <w:t>ID</w:t>
            </w:r>
          </w:p>
        </w:tc>
        <w:tc>
          <w:tcPr>
            <w:tcW w:type="dxa" w:w="8208"/>
            <w:shd w:val="clear" w:color="auto" w:fill="1F3A5F"/>
          </w:tcPr>
          <w:p>
            <w:pPr>
              <w:spacing w:after="20" w:before="20" w:line="240" w:lineRule="auto"/>
              <w:jc w:val="left"/>
            </w:pPr>
            <w:r/>
            <w:r>
              <w:rPr>
                <w:rFonts w:ascii="Times New Roman" w:hAnsi="Times New Roman" w:cs="Times New Roman" w:eastAsia="Times New Roman"/>
                <w:b/>
                <w:i w:val="0"/>
                <w:color w:val="FFFFFF"/>
                <w:sz w:val="21"/>
              </w:rPr>
              <w:t>Requirement</w:t>
            </w:r>
          </w:p>
        </w:tc>
      </w:tr>
      <w:tr>
        <w:tc>
          <w:tcPr>
            <w:tcW w:type="dxa" w:w="864"/>
          </w:tcPr>
          <w:p>
            <w:pPr>
              <w:spacing w:after="20" w:before="20" w:line="240" w:lineRule="auto"/>
              <w:jc w:val="left"/>
            </w:pPr>
            <w:r/>
            <w:r>
              <w:rPr>
                <w:rFonts w:ascii="Times New Roman" w:hAnsi="Times New Roman" w:cs="Times New Roman" w:eastAsia="Times New Roman"/>
                <w:b w:val="0"/>
                <w:i w:val="0"/>
                <w:sz w:val="21"/>
              </w:rPr>
              <w:t>FR1</w:t>
            </w:r>
          </w:p>
        </w:tc>
        <w:tc>
          <w:tcPr>
            <w:tcW w:type="dxa" w:w="8208"/>
          </w:tcPr>
          <w:p>
            <w:pPr>
              <w:spacing w:after="20" w:before="20" w:line="240" w:lineRule="auto"/>
              <w:jc w:val="left"/>
            </w:pPr>
            <w:r/>
            <w:r>
              <w:rPr>
                <w:rFonts w:ascii="Times New Roman" w:hAnsi="Times New Roman" w:cs="Times New Roman" w:eastAsia="Times New Roman"/>
                <w:b w:val="0"/>
                <w:i w:val="0"/>
                <w:sz w:val="21"/>
              </w:rPr>
              <w:t>Load task suites from YAML or JSON with tasks, expected answers, permitted tools, tags, step budgets, mock tools, default faults, and reference tool plans; reject suites with undefined tools or duplicate ids.</w:t>
            </w:r>
          </w:p>
        </w:tc>
      </w:tr>
      <w:tr>
        <w:tc>
          <w:tcPr>
            <w:tcW w:type="dxa" w:w="864"/>
          </w:tcPr>
          <w:p>
            <w:pPr>
              <w:spacing w:after="20" w:before="20" w:line="240" w:lineRule="auto"/>
              <w:jc w:val="left"/>
            </w:pPr>
            <w:r/>
            <w:r>
              <w:rPr>
                <w:rFonts w:ascii="Times New Roman" w:hAnsi="Times New Roman" w:cs="Times New Roman" w:eastAsia="Times New Roman"/>
                <w:b w:val="0"/>
                <w:i w:val="0"/>
                <w:sz w:val="21"/>
              </w:rPr>
              <w:t>FR2</w:t>
            </w:r>
          </w:p>
        </w:tc>
        <w:tc>
          <w:tcPr>
            <w:tcW w:type="dxa" w:w="8208"/>
          </w:tcPr>
          <w:p>
            <w:pPr>
              <w:spacing w:after="20" w:before="20" w:line="240" w:lineRule="auto"/>
              <w:jc w:val="left"/>
            </w:pPr>
            <w:r/>
            <w:r>
              <w:rPr>
                <w:rFonts w:ascii="Times New Roman" w:hAnsi="Times New Roman" w:cs="Times New Roman" w:eastAsia="Times New Roman"/>
                <w:b w:val="0"/>
                <w:i w:val="0"/>
                <w:sz w:val="21"/>
              </w:rPr>
              <w:t>Accept any agent exposing a name and run(task) that returns a trajectory: functions, scripted traces, reference agents, or LLMs behind an OpenAI-compatible API.</w:t>
            </w:r>
          </w:p>
        </w:tc>
      </w:tr>
      <w:tr>
        <w:tc>
          <w:tcPr>
            <w:tcW w:type="dxa" w:w="864"/>
          </w:tcPr>
          <w:p>
            <w:pPr>
              <w:spacing w:after="20" w:before="20" w:line="240" w:lineRule="auto"/>
              <w:jc w:val="left"/>
            </w:pPr>
            <w:r/>
            <w:r>
              <w:rPr>
                <w:rFonts w:ascii="Times New Roman" w:hAnsi="Times New Roman" w:cs="Times New Roman" w:eastAsia="Times New Roman"/>
                <w:b w:val="0"/>
                <w:i w:val="0"/>
                <w:sz w:val="21"/>
              </w:rPr>
              <w:t>FR3</w:t>
            </w:r>
          </w:p>
        </w:tc>
        <w:tc>
          <w:tcPr>
            <w:tcW w:type="dxa" w:w="8208"/>
          </w:tcPr>
          <w:p>
            <w:pPr>
              <w:spacing w:after="20" w:before="20" w:line="240" w:lineRule="auto"/>
              <w:jc w:val="left"/>
            </w:pPr>
            <w:r/>
            <w:r>
              <w:rPr>
                <w:rFonts w:ascii="Times New Roman" w:hAnsi="Times New Roman" w:cs="Times New Roman" w:eastAsia="Times New Roman"/>
                <w:b w:val="0"/>
                <w:i w:val="0"/>
                <w:sz w:val="21"/>
              </w:rPr>
              <w:t>Inject reproducible tool faults (timeouts, outages, fail-first-N) whose schedule depends only on seed, task, trial, tool, and call number.</w:t>
            </w:r>
          </w:p>
        </w:tc>
      </w:tr>
      <w:tr>
        <w:tc>
          <w:tcPr>
            <w:tcW w:type="dxa" w:w="864"/>
          </w:tcPr>
          <w:p>
            <w:pPr>
              <w:spacing w:after="20" w:before="20" w:line="240" w:lineRule="auto"/>
              <w:jc w:val="left"/>
            </w:pPr>
            <w:r/>
            <w:r>
              <w:rPr>
                <w:rFonts w:ascii="Times New Roman" w:hAnsi="Times New Roman" w:cs="Times New Roman" w:eastAsia="Times New Roman"/>
                <w:b w:val="0"/>
                <w:i w:val="0"/>
                <w:sz w:val="21"/>
              </w:rPr>
              <w:t>FR4</w:t>
            </w:r>
          </w:p>
        </w:tc>
        <w:tc>
          <w:tcPr>
            <w:tcW w:type="dxa" w:w="8208"/>
          </w:tcPr>
          <w:p>
            <w:pPr>
              <w:spacing w:after="20" w:before="20" w:line="240" w:lineRule="auto"/>
              <w:jc w:val="left"/>
            </w:pPr>
            <w:r/>
            <w:r>
              <w:rPr>
                <w:rFonts w:ascii="Times New Roman" w:hAnsi="Times New Roman" w:cs="Times New Roman" w:eastAsia="Times New Roman"/>
                <w:b w:val="0"/>
                <w:i w:val="0"/>
                <w:sz w:val="21"/>
              </w:rPr>
              <w:t>Run each task for k trials; report success, pass@k, pass^k, and consistency.</w:t>
            </w:r>
          </w:p>
        </w:tc>
      </w:tr>
      <w:tr>
        <w:tc>
          <w:tcPr>
            <w:tcW w:type="dxa" w:w="864"/>
          </w:tcPr>
          <w:p>
            <w:pPr>
              <w:spacing w:after="20" w:before="20" w:line="240" w:lineRule="auto"/>
              <w:jc w:val="left"/>
            </w:pPr>
            <w:r/>
            <w:r>
              <w:rPr>
                <w:rFonts w:ascii="Times New Roman" w:hAnsi="Times New Roman" w:cs="Times New Roman" w:eastAsia="Times New Roman"/>
                <w:b w:val="0"/>
                <w:i w:val="0"/>
                <w:sz w:val="21"/>
              </w:rPr>
              <w:t>FR5</w:t>
            </w:r>
          </w:p>
        </w:tc>
        <w:tc>
          <w:tcPr>
            <w:tcW w:type="dxa" w:w="8208"/>
          </w:tcPr>
          <w:p>
            <w:pPr>
              <w:spacing w:after="20" w:before="20" w:line="240" w:lineRule="auto"/>
              <w:jc w:val="left"/>
            </w:pPr>
            <w:r/>
            <w:r>
              <w:rPr>
                <w:rFonts w:ascii="Times New Roman" w:hAnsi="Times New Roman" w:cs="Times New Roman" w:eastAsia="Times New Roman"/>
                <w:b w:val="0"/>
                <w:i w:val="0"/>
                <w:sz w:val="21"/>
              </w:rPr>
              <w:t>Score answers with exact, contains, normalized, numeric (tolerance and partial credit), and regular-expression scorers.</w:t>
            </w:r>
          </w:p>
        </w:tc>
      </w:tr>
      <w:tr>
        <w:tc>
          <w:tcPr>
            <w:tcW w:type="dxa" w:w="864"/>
          </w:tcPr>
          <w:p>
            <w:pPr>
              <w:spacing w:after="20" w:before="20" w:line="240" w:lineRule="auto"/>
              <w:jc w:val="left"/>
            </w:pPr>
            <w:r/>
            <w:r>
              <w:rPr>
                <w:rFonts w:ascii="Times New Roman" w:hAnsi="Times New Roman" w:cs="Times New Roman" w:eastAsia="Times New Roman"/>
                <w:b w:val="0"/>
                <w:i w:val="0"/>
                <w:sz w:val="21"/>
              </w:rPr>
              <w:t>FR6</w:t>
            </w:r>
          </w:p>
        </w:tc>
        <w:tc>
          <w:tcPr>
            <w:tcW w:type="dxa" w:w="8208"/>
          </w:tcPr>
          <w:p>
            <w:pPr>
              <w:spacing w:after="20" w:before="20" w:line="240" w:lineRule="auto"/>
              <w:jc w:val="left"/>
            </w:pPr>
            <w:r/>
            <w:r>
              <w:rPr>
                <w:rFonts w:ascii="Times New Roman" w:hAnsi="Times New Roman" w:cs="Times New Roman" w:eastAsia="Times New Roman"/>
                <w:b w:val="0"/>
                <w:i w:val="0"/>
                <w:sz w:val="21"/>
              </w:rPr>
              <w:t>Derive cost, step and wall latency, tokens, tool calls, repeated calls, recovery rate, and step count from each trajectory.</w:t>
            </w:r>
          </w:p>
        </w:tc>
      </w:tr>
      <w:tr>
        <w:tc>
          <w:tcPr>
            <w:tcW w:type="dxa" w:w="864"/>
          </w:tcPr>
          <w:p>
            <w:pPr>
              <w:spacing w:after="20" w:before="20" w:line="240" w:lineRule="auto"/>
              <w:jc w:val="left"/>
            </w:pPr>
            <w:r/>
            <w:r>
              <w:rPr>
                <w:rFonts w:ascii="Times New Roman" w:hAnsi="Times New Roman" w:cs="Times New Roman" w:eastAsia="Times New Roman"/>
                <w:b w:val="0"/>
                <w:i w:val="0"/>
                <w:sz w:val="21"/>
              </w:rPr>
              <w:t>FR7</w:t>
            </w:r>
          </w:p>
        </w:tc>
        <w:tc>
          <w:tcPr>
            <w:tcW w:type="dxa" w:w="8208"/>
          </w:tcPr>
          <w:p>
            <w:pPr>
              <w:spacing w:after="20" w:before="20" w:line="240" w:lineRule="auto"/>
              <w:jc w:val="left"/>
            </w:pPr>
            <w:r/>
            <w:r>
              <w:rPr>
                <w:rFonts w:ascii="Times New Roman" w:hAnsi="Times New Roman" w:cs="Times New Roman" w:eastAsia="Times New Roman"/>
                <w:b w:val="0"/>
                <w:i w:val="0"/>
                <w:sz w:val="21"/>
              </w:rPr>
              <w:t>Classify runs into planning, tool-misuse, context, recovery, and horizon failures with evidence and a root cause; mark unmatched failures unclassified.</w:t>
            </w:r>
          </w:p>
        </w:tc>
      </w:tr>
      <w:tr>
        <w:tc>
          <w:tcPr>
            <w:tcW w:type="dxa" w:w="864"/>
          </w:tcPr>
          <w:p>
            <w:pPr>
              <w:spacing w:after="20" w:before="20" w:line="240" w:lineRule="auto"/>
              <w:jc w:val="left"/>
            </w:pPr>
            <w:r/>
            <w:r>
              <w:rPr>
                <w:rFonts w:ascii="Times New Roman" w:hAnsi="Times New Roman" w:cs="Times New Roman" w:eastAsia="Times New Roman"/>
                <w:b w:val="0"/>
                <w:i w:val="0"/>
                <w:sz w:val="21"/>
              </w:rPr>
              <w:t>FR8</w:t>
            </w:r>
          </w:p>
        </w:tc>
        <w:tc>
          <w:tcPr>
            <w:tcW w:type="dxa" w:w="8208"/>
          </w:tcPr>
          <w:p>
            <w:pPr>
              <w:spacing w:after="20" w:before="20" w:line="240" w:lineRule="auto"/>
              <w:jc w:val="left"/>
            </w:pPr>
            <w:r/>
            <w:r>
              <w:rPr>
                <w:rFonts w:ascii="Times New Roman" w:hAnsi="Times New Roman" w:cs="Times New Roman" w:eastAsia="Times New Roman"/>
                <w:b w:val="0"/>
                <w:i w:val="0"/>
                <w:sz w:val="21"/>
              </w:rPr>
              <w:t>Compare variants with confidence intervals and an exact paired McNemar test.</w:t>
            </w:r>
          </w:p>
        </w:tc>
      </w:tr>
      <w:tr>
        <w:tc>
          <w:tcPr>
            <w:tcW w:type="dxa" w:w="864"/>
          </w:tcPr>
          <w:p>
            <w:pPr>
              <w:spacing w:after="20" w:before="20" w:line="240" w:lineRule="auto"/>
              <w:jc w:val="left"/>
            </w:pPr>
            <w:r/>
            <w:r>
              <w:rPr>
                <w:rFonts w:ascii="Times New Roman" w:hAnsi="Times New Roman" w:cs="Times New Roman" w:eastAsia="Times New Roman"/>
                <w:b w:val="0"/>
                <w:i w:val="0"/>
                <w:sz w:val="21"/>
              </w:rPr>
              <w:t>FR9</w:t>
            </w:r>
          </w:p>
        </w:tc>
        <w:tc>
          <w:tcPr>
            <w:tcW w:type="dxa" w:w="8208"/>
          </w:tcPr>
          <w:p>
            <w:pPr>
              <w:spacing w:after="20" w:before="20" w:line="240" w:lineRule="auto"/>
              <w:jc w:val="left"/>
            </w:pPr>
            <w:r/>
            <w:r>
              <w:rPr>
                <w:rFonts w:ascii="Times New Roman" w:hAnsi="Times New Roman" w:cs="Times New Roman" w:eastAsia="Times New Roman"/>
                <w:b w:val="0"/>
                <w:i w:val="0"/>
                <w:sz w:val="21"/>
              </w:rPr>
              <w:t>Sweep agent settings over a grid; return the Pareto front and the cheapest setting meeting a success target.</w:t>
            </w:r>
          </w:p>
        </w:tc>
      </w:tr>
      <w:tr>
        <w:tc>
          <w:tcPr>
            <w:tcW w:type="dxa" w:w="864"/>
          </w:tcPr>
          <w:p>
            <w:pPr>
              <w:spacing w:after="20" w:before="20" w:line="240" w:lineRule="auto"/>
              <w:jc w:val="left"/>
            </w:pPr>
            <w:r/>
            <w:r>
              <w:rPr>
                <w:rFonts w:ascii="Times New Roman" w:hAnsi="Times New Roman" w:cs="Times New Roman" w:eastAsia="Times New Roman"/>
                <w:b w:val="0"/>
                <w:i w:val="0"/>
                <w:sz w:val="21"/>
              </w:rPr>
              <w:t>FR10</w:t>
            </w:r>
          </w:p>
        </w:tc>
        <w:tc>
          <w:tcPr>
            <w:tcW w:type="dxa" w:w="8208"/>
          </w:tcPr>
          <w:p>
            <w:pPr>
              <w:spacing w:after="20" w:before="20" w:line="240" w:lineRule="auto"/>
              <w:jc w:val="left"/>
            </w:pPr>
            <w:r/>
            <w:r>
              <w:rPr>
                <w:rFonts w:ascii="Times New Roman" w:hAnsi="Times New Roman" w:cs="Times New Roman" w:eastAsia="Times New Roman"/>
                <w:b w:val="0"/>
                <w:i w:val="0"/>
                <w:sz w:val="21"/>
              </w:rPr>
              <w:t>Store experiments in SQLite and JSON Lines, reload them without loss, and render HTML and Markdown reports.</w:t>
            </w:r>
          </w:p>
        </w:tc>
      </w:tr>
      <w:tr>
        <w:tc>
          <w:tcPr>
            <w:tcW w:type="dxa" w:w="864"/>
          </w:tcPr>
          <w:p>
            <w:pPr>
              <w:spacing w:after="20" w:before="20" w:line="240" w:lineRule="auto"/>
              <w:jc w:val="left"/>
            </w:pPr>
            <w:r/>
            <w:r>
              <w:rPr>
                <w:rFonts w:ascii="Times New Roman" w:hAnsi="Times New Roman" w:cs="Times New Roman" w:eastAsia="Times New Roman"/>
                <w:b w:val="0"/>
                <w:i w:val="0"/>
                <w:sz w:val="21"/>
              </w:rPr>
              <w:t>FR11</w:t>
            </w:r>
          </w:p>
        </w:tc>
        <w:tc>
          <w:tcPr>
            <w:tcW w:type="dxa" w:w="8208"/>
          </w:tcPr>
          <w:p>
            <w:pPr>
              <w:spacing w:after="20" w:before="20" w:line="240" w:lineRule="auto"/>
              <w:jc w:val="left"/>
            </w:pPr>
            <w:r/>
            <w:r>
              <w:rPr>
                <w:rFonts w:ascii="Times New Roman" w:hAnsi="Times New Roman" w:cs="Times New Roman" w:eastAsia="Times New Roman"/>
                <w:b w:val="0"/>
                <w:i w:val="0"/>
                <w:sz w:val="21"/>
              </w:rPr>
              <w:t>Check the classifier against reference agents with planted defects.</w:t>
            </w:r>
          </w:p>
        </w:tc>
      </w:tr>
      <w:tr>
        <w:tc>
          <w:tcPr>
            <w:tcW w:type="dxa" w:w="864"/>
          </w:tcPr>
          <w:p>
            <w:pPr>
              <w:spacing w:after="20" w:before="20" w:line="240" w:lineRule="auto"/>
              <w:jc w:val="left"/>
            </w:pPr>
            <w:r/>
            <w:r>
              <w:rPr>
                <w:rFonts w:ascii="Times New Roman" w:hAnsi="Times New Roman" w:cs="Times New Roman" w:eastAsia="Times New Roman"/>
                <w:b w:val="0"/>
                <w:i w:val="0"/>
                <w:sz w:val="21"/>
              </w:rPr>
              <w:t>FR12</w:t>
            </w:r>
          </w:p>
        </w:tc>
        <w:tc>
          <w:tcPr>
            <w:tcW w:type="dxa" w:w="8208"/>
          </w:tcPr>
          <w:p>
            <w:pPr>
              <w:spacing w:after="20" w:before="20" w:line="240" w:lineRule="auto"/>
              <w:jc w:val="left"/>
            </w:pPr>
            <w:r/>
            <w:r>
              <w:rPr>
                <w:rFonts w:ascii="Times New Roman" w:hAnsi="Times New Roman" w:cs="Times New Roman" w:eastAsia="Times New Roman"/>
                <w:b w:val="0"/>
                <w:i w:val="0"/>
                <w:sz w:val="21"/>
              </w:rPr>
              <w:t>Offer all functions through commands (demo, suites, run, sweep, stress, selfcheck, report) and a Python API.</w:t>
            </w:r>
          </w:p>
        </w:tc>
      </w:tr>
    </w:tbl>
    <w:p>
      <w:pPr>
        <w:spacing w:after="80"/>
      </w:pPr>
    </w:p>
    <w:p>
      <w:pPr>
        <w:keepNext/>
        <w:spacing w:before="160" w:after="80" w:line="276" w:lineRule="auto"/>
        <w:jc w:val="left"/>
      </w:pPr>
      <w:r>
        <w:rPr>
          <w:rFonts w:ascii="Times New Roman" w:hAnsi="Times New Roman" w:cs="Times New Roman" w:eastAsia="Times New Roman"/>
          <w:b/>
          <w:i w:val="0"/>
          <w:sz w:val="24"/>
        </w:rPr>
        <w:t>3.2 Non-Functional Requirements</w:t>
      </w:r>
    </w:p>
    <w:p>
      <w:pPr>
        <w:keepNext/>
        <w:spacing w:before="120" w:after="80" w:line="240" w:lineRule="auto"/>
        <w:jc w:val="center"/>
      </w:pPr>
      <w:r>
        <w:rPr>
          <w:rFonts w:ascii="Times New Roman" w:hAnsi="Times New Roman" w:cs="Times New Roman" w:eastAsia="Times New Roman"/>
          <w:b/>
          <w:i w:val="0"/>
          <w:sz w:val="22"/>
        </w:rPr>
        <w:t>Table 3.2: Non-functional requirements</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2160"/>
        <w:gridCol w:w="6912"/>
      </w:tblGrid>
      <w:tr>
        <w:trPr>
          <w:tblHeader w:val="true"/>
        </w:trPr>
        <w:tc>
          <w:tcPr>
            <w:tcW w:type="dxa" w:w="2160"/>
            <w:shd w:val="clear" w:color="auto" w:fill="1F3A5F"/>
          </w:tcPr>
          <w:p>
            <w:pPr>
              <w:spacing w:after="20" w:before="20" w:line="240" w:lineRule="auto"/>
              <w:jc w:val="left"/>
            </w:pPr>
            <w:r/>
            <w:r>
              <w:rPr>
                <w:rFonts w:ascii="Times New Roman" w:hAnsi="Times New Roman" w:cs="Times New Roman" w:eastAsia="Times New Roman"/>
                <w:b/>
                <w:i w:val="0"/>
                <w:color w:val="FFFFFF"/>
                <w:sz w:val="21"/>
              </w:rPr>
              <w:t>Quality</w:t>
            </w:r>
          </w:p>
        </w:tc>
        <w:tc>
          <w:tcPr>
            <w:tcW w:type="dxa" w:w="6912"/>
            <w:shd w:val="clear" w:color="auto" w:fill="1F3A5F"/>
          </w:tcPr>
          <w:p>
            <w:pPr>
              <w:spacing w:after="20" w:before="20" w:line="240" w:lineRule="auto"/>
              <w:jc w:val="left"/>
            </w:pPr>
            <w:r/>
            <w:r>
              <w:rPr>
                <w:rFonts w:ascii="Times New Roman" w:hAnsi="Times New Roman" w:cs="Times New Roman" w:eastAsia="Times New Roman"/>
                <w:b/>
                <w:i w:val="0"/>
                <w:color w:val="FFFFFF"/>
                <w:sz w:val="21"/>
              </w:rPr>
              <w:t>Requirement and how it is met</w:t>
            </w:r>
          </w:p>
        </w:tc>
      </w:tr>
      <w:tr>
        <w:tc>
          <w:tcPr>
            <w:tcW w:type="dxa" w:w="2160"/>
          </w:tcPr>
          <w:p>
            <w:pPr>
              <w:spacing w:after="20" w:before="20" w:line="240" w:lineRule="auto"/>
              <w:jc w:val="left"/>
            </w:pPr>
            <w:r/>
            <w:r>
              <w:rPr>
                <w:rFonts w:ascii="Times New Roman" w:hAnsi="Times New Roman" w:cs="Times New Roman" w:eastAsia="Times New Roman"/>
                <w:b w:val="0"/>
                <w:i w:val="0"/>
                <w:sz w:val="21"/>
              </w:rPr>
              <w:t>Reproducibility</w:t>
            </w:r>
          </w:p>
        </w:tc>
        <w:tc>
          <w:tcPr>
            <w:tcW w:type="dxa" w:w="6912"/>
          </w:tcPr>
          <w:p>
            <w:pPr>
              <w:spacing w:after="20" w:before="20" w:line="240" w:lineRule="auto"/>
              <w:jc w:val="left"/>
            </w:pPr>
            <w:r/>
            <w:r>
              <w:rPr>
                <w:rFonts w:ascii="Times New Roman" w:hAnsi="Times New Roman" w:cs="Times New Roman" w:eastAsia="Times New Roman"/>
                <w:b w:val="0"/>
                <w:i w:val="0"/>
                <w:sz w:val="21"/>
              </w:rPr>
              <w:t>The same seed gives the same faults and numbers; ties in ranking are broken deterministically.</w:t>
            </w:r>
          </w:p>
        </w:tc>
      </w:tr>
      <w:tr>
        <w:tc>
          <w:tcPr>
            <w:tcW w:type="dxa" w:w="2160"/>
          </w:tcPr>
          <w:p>
            <w:pPr>
              <w:spacing w:after="20" w:before="20" w:line="240" w:lineRule="auto"/>
              <w:jc w:val="left"/>
            </w:pPr>
            <w:r/>
            <w:r>
              <w:rPr>
                <w:rFonts w:ascii="Times New Roman" w:hAnsi="Times New Roman" w:cs="Times New Roman" w:eastAsia="Times New Roman"/>
                <w:b w:val="0"/>
                <w:i w:val="0"/>
                <w:sz w:val="21"/>
              </w:rPr>
              <w:t>Fairness</w:t>
            </w:r>
          </w:p>
        </w:tc>
        <w:tc>
          <w:tcPr>
            <w:tcW w:type="dxa" w:w="6912"/>
          </w:tcPr>
          <w:p>
            <w:pPr>
              <w:spacing w:after="20" w:before="20" w:line="240" w:lineRule="auto"/>
              <w:jc w:val="left"/>
            </w:pPr>
            <w:r/>
            <w:r>
              <w:rPr>
                <w:rFonts w:ascii="Times New Roman" w:hAnsi="Times New Roman" w:cs="Times New Roman" w:eastAsia="Times New Roman"/>
                <w:b w:val="0"/>
                <w:i w:val="0"/>
                <w:sz w:val="21"/>
              </w:rPr>
              <w:t>Every variant meets the identical fault schedule, so runs are paired.</w:t>
            </w:r>
          </w:p>
        </w:tc>
      </w:tr>
      <w:tr>
        <w:tc>
          <w:tcPr>
            <w:tcW w:type="dxa" w:w="2160"/>
          </w:tcPr>
          <w:p>
            <w:pPr>
              <w:spacing w:after="20" w:before="20" w:line="240" w:lineRule="auto"/>
              <w:jc w:val="left"/>
            </w:pPr>
            <w:r/>
            <w:r>
              <w:rPr>
                <w:rFonts w:ascii="Times New Roman" w:hAnsi="Times New Roman" w:cs="Times New Roman" w:eastAsia="Times New Roman"/>
                <w:b w:val="0"/>
                <w:i w:val="0"/>
                <w:sz w:val="21"/>
              </w:rPr>
              <w:t>Performance</w:t>
            </w:r>
          </w:p>
        </w:tc>
        <w:tc>
          <w:tcPr>
            <w:tcW w:type="dxa" w:w="6912"/>
          </w:tcPr>
          <w:p>
            <w:pPr>
              <w:spacing w:after="20" w:before="20" w:line="240" w:lineRule="auto"/>
              <w:jc w:val="left"/>
            </w:pPr>
            <w:r/>
            <w:r>
              <w:rPr>
                <w:rFonts w:ascii="Times New Roman" w:hAnsi="Times New Roman" w:cs="Times New Roman" w:eastAsia="Times New Roman"/>
                <w:b w:val="0"/>
                <w:i w:val="0"/>
                <w:sz w:val="21"/>
              </w:rPr>
              <w:t>About 6,500 scored and classified simulated runs per second; the full test suite runs in under one second.</w:t>
            </w:r>
          </w:p>
        </w:tc>
      </w:tr>
      <w:tr>
        <w:tc>
          <w:tcPr>
            <w:tcW w:type="dxa" w:w="2160"/>
          </w:tcPr>
          <w:p>
            <w:pPr>
              <w:spacing w:after="20" w:before="20" w:line="240" w:lineRule="auto"/>
              <w:jc w:val="left"/>
            </w:pPr>
            <w:r/>
            <w:r>
              <w:rPr>
                <w:rFonts w:ascii="Times New Roman" w:hAnsi="Times New Roman" w:cs="Times New Roman" w:eastAsia="Times New Roman"/>
                <w:b w:val="0"/>
                <w:i w:val="0"/>
                <w:sz w:val="21"/>
              </w:rPr>
              <w:t>Portability</w:t>
            </w:r>
          </w:p>
        </w:tc>
        <w:tc>
          <w:tcPr>
            <w:tcW w:type="dxa" w:w="6912"/>
          </w:tcPr>
          <w:p>
            <w:pPr>
              <w:spacing w:after="20" w:before="20" w:line="240" w:lineRule="auto"/>
              <w:jc w:val="left"/>
            </w:pPr>
            <w:r/>
            <w:r>
              <w:rPr>
                <w:rFonts w:ascii="Times New Roman" w:hAnsi="Times New Roman" w:cs="Times New Roman" w:eastAsia="Times New Roman"/>
                <w:b w:val="0"/>
                <w:i w:val="0"/>
                <w:sz w:val="21"/>
              </w:rPr>
              <w:t>Python 3.11 to 3.13 on Linux, macOS, or Windows; two runtime dependencies; no GPU or network for offline use.</w:t>
            </w:r>
          </w:p>
        </w:tc>
      </w:tr>
      <w:tr>
        <w:tc>
          <w:tcPr>
            <w:tcW w:type="dxa" w:w="2160"/>
          </w:tcPr>
          <w:p>
            <w:pPr>
              <w:spacing w:after="20" w:before="20" w:line="240" w:lineRule="auto"/>
              <w:jc w:val="left"/>
            </w:pPr>
            <w:r/>
            <w:r>
              <w:rPr>
                <w:rFonts w:ascii="Times New Roman" w:hAnsi="Times New Roman" w:cs="Times New Roman" w:eastAsia="Times New Roman"/>
                <w:b w:val="0"/>
                <w:i w:val="0"/>
                <w:sz w:val="21"/>
              </w:rPr>
              <w:t>Extensibility</w:t>
            </w:r>
          </w:p>
        </w:tc>
        <w:tc>
          <w:tcPr>
            <w:tcW w:type="dxa" w:w="6912"/>
          </w:tcPr>
          <w:p>
            <w:pPr>
              <w:spacing w:after="20" w:before="20" w:line="240" w:lineRule="auto"/>
              <w:jc w:val="left"/>
            </w:pPr>
            <w:r/>
            <w:r>
              <w:rPr>
                <w:rFonts w:ascii="Times New Roman" w:hAnsi="Times New Roman" w:cs="Times New Roman" w:eastAsia="Times New Roman"/>
                <w:b w:val="0"/>
                <w:i w:val="0"/>
                <w:sz w:val="21"/>
              </w:rPr>
              <w:t>New agents, scorers, suites, fault kinds, and failure modes attach without changing the harness.</w:t>
            </w:r>
          </w:p>
        </w:tc>
      </w:tr>
      <w:tr>
        <w:tc>
          <w:tcPr>
            <w:tcW w:type="dxa" w:w="2160"/>
          </w:tcPr>
          <w:p>
            <w:pPr>
              <w:spacing w:after="20" w:before="20" w:line="240" w:lineRule="auto"/>
              <w:jc w:val="left"/>
            </w:pPr>
            <w:r/>
            <w:r>
              <w:rPr>
                <w:rFonts w:ascii="Times New Roman" w:hAnsi="Times New Roman" w:cs="Times New Roman" w:eastAsia="Times New Roman"/>
                <w:b w:val="0"/>
                <w:i w:val="0"/>
                <w:sz w:val="21"/>
              </w:rPr>
              <w:t>Robustness</w:t>
            </w:r>
          </w:p>
        </w:tc>
        <w:tc>
          <w:tcPr>
            <w:tcW w:type="dxa" w:w="6912"/>
          </w:tcPr>
          <w:p>
            <w:pPr>
              <w:spacing w:after="20" w:before="20" w:line="240" w:lineRule="auto"/>
              <w:jc w:val="left"/>
            </w:pPr>
            <w:r/>
            <w:r>
              <w:rPr>
                <w:rFonts w:ascii="Times New Roman" w:hAnsi="Times New Roman" w:cs="Times New Roman" w:eastAsia="Times New Roman"/>
                <w:b w:val="0"/>
                <w:i w:val="0"/>
                <w:sz w:val="21"/>
              </w:rPr>
              <w:t>An exception inside an agent becomes a failed run, never a crashed experiment.</w:t>
            </w:r>
          </w:p>
        </w:tc>
      </w:tr>
      <w:tr>
        <w:tc>
          <w:tcPr>
            <w:tcW w:type="dxa" w:w="2160"/>
          </w:tcPr>
          <w:p>
            <w:pPr>
              <w:spacing w:after="20" w:before="20" w:line="240" w:lineRule="auto"/>
              <w:jc w:val="left"/>
            </w:pPr>
            <w:r/>
            <w:r>
              <w:rPr>
                <w:rFonts w:ascii="Times New Roman" w:hAnsi="Times New Roman" w:cs="Times New Roman" w:eastAsia="Times New Roman"/>
                <w:b w:val="0"/>
                <w:i w:val="0"/>
                <w:sz w:val="21"/>
              </w:rPr>
              <w:t>Security</w:t>
            </w:r>
          </w:p>
        </w:tc>
        <w:tc>
          <w:tcPr>
            <w:tcW w:type="dxa" w:w="6912"/>
          </w:tcPr>
          <w:p>
            <w:pPr>
              <w:spacing w:after="20" w:before="20" w:line="240" w:lineRule="auto"/>
              <w:jc w:val="left"/>
            </w:pPr>
            <w:r/>
            <w:r>
              <w:rPr>
                <w:rFonts w:ascii="Times New Roman" w:hAnsi="Times New Roman" w:cs="Times New Roman" w:eastAsia="Times New Roman"/>
                <w:b w:val="0"/>
                <w:i w:val="0"/>
                <w:sz w:val="21"/>
              </w:rPr>
              <w:t>No eval(): the calculator parses arithmetic with a whitelist; HTML reports escape all agent output; API keys come from the environment.</w:t>
            </w:r>
          </w:p>
        </w:tc>
      </w:tr>
      <w:tr>
        <w:tc>
          <w:tcPr>
            <w:tcW w:type="dxa" w:w="2160"/>
          </w:tcPr>
          <w:p>
            <w:pPr>
              <w:spacing w:after="20" w:before="20" w:line="240" w:lineRule="auto"/>
              <w:jc w:val="left"/>
            </w:pPr>
            <w:r/>
            <w:r>
              <w:rPr>
                <w:rFonts w:ascii="Times New Roman" w:hAnsi="Times New Roman" w:cs="Times New Roman" w:eastAsia="Times New Roman"/>
                <w:b w:val="0"/>
                <w:i w:val="0"/>
                <w:sz w:val="21"/>
              </w:rPr>
              <w:t>Maintainability</w:t>
            </w:r>
          </w:p>
        </w:tc>
        <w:tc>
          <w:tcPr>
            <w:tcW w:type="dxa" w:w="6912"/>
          </w:tcPr>
          <w:p>
            <w:pPr>
              <w:spacing w:after="20" w:before="20" w:line="240" w:lineRule="auto"/>
              <w:jc w:val="left"/>
            </w:pPr>
            <w:r/>
            <w:r>
              <w:rPr>
                <w:rFonts w:ascii="Times New Roman" w:hAnsi="Times New Roman" w:cs="Times New Roman" w:eastAsia="Times New Roman"/>
                <w:b w:val="0"/>
                <w:i w:val="0"/>
                <w:sz w:val="21"/>
              </w:rPr>
              <w:t>Typed Pydantic models, one test file per module, Ruff lint, CI on three Python versions.</w:t>
            </w:r>
          </w:p>
        </w:tc>
      </w:tr>
      <w:tr>
        <w:tc>
          <w:tcPr>
            <w:tcW w:type="dxa" w:w="2160"/>
          </w:tcPr>
          <w:p>
            <w:pPr>
              <w:spacing w:after="20" w:before="20" w:line="240" w:lineRule="auto"/>
              <w:jc w:val="left"/>
            </w:pPr>
            <w:r/>
            <w:r>
              <w:rPr>
                <w:rFonts w:ascii="Times New Roman" w:hAnsi="Times New Roman" w:cs="Times New Roman" w:eastAsia="Times New Roman"/>
                <w:b w:val="0"/>
                <w:i w:val="0"/>
                <w:sz w:val="21"/>
              </w:rPr>
              <w:t>Usability</w:t>
            </w:r>
          </w:p>
        </w:tc>
        <w:tc>
          <w:tcPr>
            <w:tcW w:type="dxa" w:w="6912"/>
          </w:tcPr>
          <w:p>
            <w:pPr>
              <w:spacing w:after="20" w:before="20" w:line="240" w:lineRule="auto"/>
              <w:jc w:val="left"/>
            </w:pPr>
            <w:r/>
            <w:r>
              <w:rPr>
                <w:rFonts w:ascii="Times New Roman" w:hAnsi="Times New Roman" w:cs="Times New Roman" w:eastAsia="Times New Roman"/>
                <w:b w:val="0"/>
                <w:i w:val="0"/>
                <w:sz w:val="21"/>
              </w:rPr>
              <w:t>One command per experiment; terminal tables with intervals; standalone HTML reports.</w:t>
            </w:r>
          </w:p>
        </w:tc>
      </w:tr>
    </w:tbl>
    <w:p>
      <w:pPr>
        <w:spacing w:after="80"/>
      </w:pPr>
    </w:p>
    <w:p>
      <w:pPr>
        <w:keepNext/>
        <w:spacing w:before="160" w:after="80" w:line="276" w:lineRule="auto"/>
        <w:jc w:val="left"/>
      </w:pPr>
      <w:r>
        <w:rPr>
          <w:rFonts w:ascii="Times New Roman" w:hAnsi="Times New Roman" w:cs="Times New Roman" w:eastAsia="Times New Roman"/>
          <w:b/>
          <w:i w:val="0"/>
          <w:sz w:val="24"/>
        </w:rPr>
        <w:t>3.3 Software and Hardware Requirements</w:t>
      </w:r>
    </w:p>
    <w:p>
      <w:pPr>
        <w:keepNext/>
        <w:spacing w:before="120" w:after="80" w:line="240" w:lineRule="auto"/>
        <w:jc w:val="center"/>
      </w:pPr>
      <w:r>
        <w:rPr>
          <w:rFonts w:ascii="Times New Roman" w:hAnsi="Times New Roman" w:cs="Times New Roman" w:eastAsia="Times New Roman"/>
          <w:b/>
          <w:i w:val="0"/>
          <w:sz w:val="22"/>
        </w:rPr>
        <w:t>Table 3.3: Software and hardware requirements</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2592"/>
        <w:gridCol w:w="6480"/>
      </w:tblGrid>
      <w:tr>
        <w:trPr>
          <w:tblHeader w:val="true"/>
        </w:trPr>
        <w:tc>
          <w:tcPr>
            <w:tcW w:type="dxa" w:w="2592"/>
            <w:shd w:val="clear" w:color="auto" w:fill="1F3A5F"/>
          </w:tcPr>
          <w:p>
            <w:pPr>
              <w:spacing w:after="20" w:before="20" w:line="240" w:lineRule="auto"/>
              <w:jc w:val="left"/>
            </w:pPr>
            <w:r/>
            <w:r>
              <w:rPr>
                <w:rFonts w:ascii="Times New Roman" w:hAnsi="Times New Roman" w:cs="Times New Roman" w:eastAsia="Times New Roman"/>
                <w:b/>
                <w:i w:val="0"/>
                <w:color w:val="FFFFFF"/>
                <w:sz w:val="21"/>
              </w:rPr>
              <w:t>Category</w:t>
            </w:r>
          </w:p>
        </w:tc>
        <w:tc>
          <w:tcPr>
            <w:tcW w:type="dxa" w:w="6480"/>
            <w:shd w:val="clear" w:color="auto" w:fill="1F3A5F"/>
          </w:tcPr>
          <w:p>
            <w:pPr>
              <w:spacing w:after="20" w:before="20" w:line="240" w:lineRule="auto"/>
              <w:jc w:val="left"/>
            </w:pPr>
            <w:r/>
            <w:r>
              <w:rPr>
                <w:rFonts w:ascii="Times New Roman" w:hAnsi="Times New Roman" w:cs="Times New Roman" w:eastAsia="Times New Roman"/>
                <w:b/>
                <w:i w:val="0"/>
                <w:color w:val="FFFFFF"/>
                <w:sz w:val="21"/>
              </w:rPr>
              <w:t>Requirement</w:t>
            </w:r>
          </w:p>
        </w:tc>
      </w:tr>
      <w:tr>
        <w:tc>
          <w:tcPr>
            <w:tcW w:type="dxa" w:w="2592"/>
          </w:tcPr>
          <w:p>
            <w:pPr>
              <w:spacing w:after="20" w:before="20" w:line="240" w:lineRule="auto"/>
              <w:jc w:val="left"/>
            </w:pPr>
            <w:r/>
            <w:r>
              <w:rPr>
                <w:rFonts w:ascii="Times New Roman" w:hAnsi="Times New Roman" w:cs="Times New Roman" w:eastAsia="Times New Roman"/>
                <w:b w:val="0"/>
                <w:i w:val="0"/>
                <w:sz w:val="21"/>
              </w:rPr>
              <w:t>Language</w:t>
            </w:r>
          </w:p>
        </w:tc>
        <w:tc>
          <w:tcPr>
            <w:tcW w:type="dxa" w:w="6480"/>
          </w:tcPr>
          <w:p>
            <w:pPr>
              <w:spacing w:after="20" w:before="20" w:line="240" w:lineRule="auto"/>
              <w:jc w:val="left"/>
            </w:pPr>
            <w:r/>
            <w:r>
              <w:rPr>
                <w:rFonts w:ascii="Times New Roman" w:hAnsi="Times New Roman" w:cs="Times New Roman" w:eastAsia="Times New Roman"/>
                <w:b w:val="0"/>
                <w:i w:val="0"/>
                <w:sz w:val="21"/>
              </w:rPr>
              <w:t>Python 3.11 or later</w:t>
            </w:r>
          </w:p>
        </w:tc>
      </w:tr>
      <w:tr>
        <w:tc>
          <w:tcPr>
            <w:tcW w:type="dxa" w:w="2592"/>
          </w:tcPr>
          <w:p>
            <w:pPr>
              <w:spacing w:after="20" w:before="20" w:line="240" w:lineRule="auto"/>
              <w:jc w:val="left"/>
            </w:pPr>
            <w:r/>
            <w:r>
              <w:rPr>
                <w:rFonts w:ascii="Times New Roman" w:hAnsi="Times New Roman" w:cs="Times New Roman" w:eastAsia="Times New Roman"/>
                <w:b w:val="0"/>
                <w:i w:val="0"/>
                <w:sz w:val="21"/>
              </w:rPr>
              <w:t>Runtime libraries</w:t>
            </w:r>
          </w:p>
        </w:tc>
        <w:tc>
          <w:tcPr>
            <w:tcW w:type="dxa" w:w="6480"/>
          </w:tcPr>
          <w:p>
            <w:pPr>
              <w:spacing w:after="20" w:before="20" w:line="240" w:lineRule="auto"/>
              <w:jc w:val="left"/>
            </w:pPr>
            <w:r/>
            <w:r>
              <w:rPr>
                <w:rFonts w:ascii="Times New Roman" w:hAnsi="Times New Roman" w:cs="Times New Roman" w:eastAsia="Times New Roman"/>
                <w:b w:val="0"/>
                <w:i w:val="0"/>
                <w:sz w:val="21"/>
              </w:rPr>
              <w:t>Pydantic 2.7 or later (typed models), PyYAML 6 or later (task suites)</w:t>
            </w:r>
          </w:p>
        </w:tc>
      </w:tr>
      <w:tr>
        <w:tc>
          <w:tcPr>
            <w:tcW w:type="dxa" w:w="2592"/>
          </w:tcPr>
          <w:p>
            <w:pPr>
              <w:spacing w:after="20" w:before="20" w:line="240" w:lineRule="auto"/>
              <w:jc w:val="left"/>
            </w:pPr>
            <w:r/>
            <w:r>
              <w:rPr>
                <w:rFonts w:ascii="Times New Roman" w:hAnsi="Times New Roman" w:cs="Times New Roman" w:eastAsia="Times New Roman"/>
                <w:b w:val="0"/>
                <w:i w:val="0"/>
                <w:sz w:val="21"/>
              </w:rPr>
              <w:t>Standard library</w:t>
            </w:r>
          </w:p>
        </w:tc>
        <w:tc>
          <w:tcPr>
            <w:tcW w:type="dxa" w:w="6480"/>
          </w:tcPr>
          <w:p>
            <w:pPr>
              <w:spacing w:after="20" w:before="20" w:line="240" w:lineRule="auto"/>
              <w:jc w:val="left"/>
            </w:pPr>
            <w:r/>
            <w:r>
              <w:rPr>
                <w:rFonts w:ascii="Times New Roman" w:hAnsi="Times New Roman" w:cs="Times New Roman" w:eastAsia="Times New Roman"/>
                <w:b w:val="0"/>
                <w:i w:val="0"/>
                <w:sz w:val="21"/>
              </w:rPr>
              <w:t>sqlite3 (store), urllib (LLM adapter), statistics, random, ast</w:t>
            </w:r>
          </w:p>
        </w:tc>
      </w:tr>
      <w:tr>
        <w:tc>
          <w:tcPr>
            <w:tcW w:type="dxa" w:w="2592"/>
          </w:tcPr>
          <w:p>
            <w:pPr>
              <w:spacing w:after="20" w:before="20" w:line="240" w:lineRule="auto"/>
              <w:jc w:val="left"/>
            </w:pPr>
            <w:r/>
            <w:r>
              <w:rPr>
                <w:rFonts w:ascii="Times New Roman" w:hAnsi="Times New Roman" w:cs="Times New Roman" w:eastAsia="Times New Roman"/>
                <w:b w:val="0"/>
                <w:i w:val="0"/>
                <w:sz w:val="21"/>
              </w:rPr>
              <w:t>Development tools</w:t>
            </w:r>
          </w:p>
        </w:tc>
        <w:tc>
          <w:tcPr>
            <w:tcW w:type="dxa" w:w="6480"/>
          </w:tcPr>
          <w:p>
            <w:pPr>
              <w:spacing w:after="20" w:before="20" w:line="240" w:lineRule="auto"/>
              <w:jc w:val="left"/>
            </w:pPr>
            <w:r/>
            <w:r>
              <w:rPr>
                <w:rFonts w:ascii="Times New Roman" w:hAnsi="Times New Roman" w:cs="Times New Roman" w:eastAsia="Times New Roman"/>
                <w:b w:val="0"/>
                <w:i w:val="0"/>
                <w:sz w:val="21"/>
              </w:rPr>
              <w:t>pytest, Ruff, Git, GitHub Actions</w:t>
            </w:r>
          </w:p>
        </w:tc>
      </w:tr>
      <w:tr>
        <w:tc>
          <w:tcPr>
            <w:tcW w:type="dxa" w:w="2592"/>
          </w:tcPr>
          <w:p>
            <w:pPr>
              <w:spacing w:after="20" w:before="20" w:line="240" w:lineRule="auto"/>
              <w:jc w:val="left"/>
            </w:pPr>
            <w:r/>
            <w:r>
              <w:rPr>
                <w:rFonts w:ascii="Times New Roman" w:hAnsi="Times New Roman" w:cs="Times New Roman" w:eastAsia="Times New Roman"/>
                <w:b w:val="0"/>
                <w:i w:val="0"/>
                <w:sz w:val="21"/>
              </w:rPr>
              <w:t>Optional services</w:t>
            </w:r>
          </w:p>
        </w:tc>
        <w:tc>
          <w:tcPr>
            <w:tcW w:type="dxa" w:w="6480"/>
          </w:tcPr>
          <w:p>
            <w:pPr>
              <w:spacing w:after="20" w:before="20" w:line="240" w:lineRule="auto"/>
              <w:jc w:val="left"/>
            </w:pPr>
            <w:r/>
            <w:r>
              <w:rPr>
                <w:rFonts w:ascii="Times New Roman" w:hAnsi="Times New Roman" w:cs="Times New Roman" w:eastAsia="Times New Roman"/>
                <w:b w:val="0"/>
                <w:i w:val="0"/>
                <w:sz w:val="21"/>
              </w:rPr>
              <w:t>OpenAI-compatible API (OpenAI, Groq, vLLM) or Ollama for local models</w:t>
            </w:r>
          </w:p>
        </w:tc>
      </w:tr>
      <w:tr>
        <w:tc>
          <w:tcPr>
            <w:tcW w:type="dxa" w:w="2592"/>
          </w:tcPr>
          <w:p>
            <w:pPr>
              <w:spacing w:after="20" w:before="20" w:line="240" w:lineRule="auto"/>
              <w:jc w:val="left"/>
            </w:pPr>
            <w:r/>
            <w:r>
              <w:rPr>
                <w:rFonts w:ascii="Times New Roman" w:hAnsi="Times New Roman" w:cs="Times New Roman" w:eastAsia="Times New Roman"/>
                <w:b w:val="0"/>
                <w:i w:val="0"/>
                <w:sz w:val="21"/>
              </w:rPr>
              <w:t>Editor</w:t>
            </w:r>
          </w:p>
        </w:tc>
        <w:tc>
          <w:tcPr>
            <w:tcW w:type="dxa" w:w="6480"/>
          </w:tcPr>
          <w:p>
            <w:pPr>
              <w:spacing w:after="20" w:before="20" w:line="240" w:lineRule="auto"/>
              <w:jc w:val="left"/>
            </w:pPr>
            <w:r/>
            <w:r>
              <w:rPr>
                <w:rFonts w:ascii="Times New Roman" w:hAnsi="Times New Roman" w:cs="Times New Roman" w:eastAsia="Times New Roman"/>
                <w:b w:val="0"/>
                <w:i w:val="0"/>
                <w:sz w:val="21"/>
              </w:rPr>
              <w:t>Visual Studio Code or any Python IDE</w:t>
            </w:r>
          </w:p>
        </w:tc>
      </w:tr>
      <w:tr>
        <w:tc>
          <w:tcPr>
            <w:tcW w:type="dxa" w:w="2592"/>
          </w:tcPr>
          <w:p>
            <w:pPr>
              <w:spacing w:after="20" w:before="20" w:line="240" w:lineRule="auto"/>
              <w:jc w:val="left"/>
            </w:pPr>
            <w:r/>
            <w:r>
              <w:rPr>
                <w:rFonts w:ascii="Times New Roman" w:hAnsi="Times New Roman" w:cs="Times New Roman" w:eastAsia="Times New Roman"/>
                <w:b w:val="0"/>
                <w:i w:val="0"/>
                <w:sz w:val="21"/>
              </w:rPr>
              <w:t>Operating system</w:t>
            </w:r>
          </w:p>
        </w:tc>
        <w:tc>
          <w:tcPr>
            <w:tcW w:type="dxa" w:w="6480"/>
          </w:tcPr>
          <w:p>
            <w:pPr>
              <w:spacing w:after="20" w:before="20" w:line="240" w:lineRule="auto"/>
              <w:jc w:val="left"/>
            </w:pPr>
            <w:r/>
            <w:r>
              <w:rPr>
                <w:rFonts w:ascii="Times New Roman" w:hAnsi="Times New Roman" w:cs="Times New Roman" w:eastAsia="Times New Roman"/>
                <w:b w:val="0"/>
                <w:i w:val="0"/>
                <w:sz w:val="21"/>
              </w:rPr>
              <w:t>Windows 10/11, macOS, or any Linux distribution</w:t>
            </w:r>
          </w:p>
        </w:tc>
      </w:tr>
      <w:tr>
        <w:tc>
          <w:tcPr>
            <w:tcW w:type="dxa" w:w="2592"/>
          </w:tcPr>
          <w:p>
            <w:pPr>
              <w:spacing w:after="20" w:before="20" w:line="240" w:lineRule="auto"/>
              <w:jc w:val="left"/>
            </w:pPr>
            <w:r/>
            <w:r>
              <w:rPr>
                <w:rFonts w:ascii="Times New Roman" w:hAnsi="Times New Roman" w:cs="Times New Roman" w:eastAsia="Times New Roman"/>
                <w:b w:val="0"/>
                <w:i w:val="0"/>
                <w:sz w:val="21"/>
              </w:rPr>
              <w:t>Processor</w:t>
            </w:r>
          </w:p>
        </w:tc>
        <w:tc>
          <w:tcPr>
            <w:tcW w:type="dxa" w:w="6480"/>
          </w:tcPr>
          <w:p>
            <w:pPr>
              <w:spacing w:after="20" w:before="20" w:line="240" w:lineRule="auto"/>
              <w:jc w:val="left"/>
            </w:pPr>
            <w:r/>
            <w:r>
              <w:rPr>
                <w:rFonts w:ascii="Times New Roman" w:hAnsi="Times New Roman" w:cs="Times New Roman" w:eastAsia="Times New Roman"/>
                <w:b w:val="0"/>
                <w:i w:val="0"/>
                <w:sz w:val="21"/>
              </w:rPr>
              <w:t>Dual-core x86-64 or ARM processor; no GPU needed</w:t>
            </w:r>
          </w:p>
        </w:tc>
      </w:tr>
      <w:tr>
        <w:tc>
          <w:tcPr>
            <w:tcW w:type="dxa" w:w="2592"/>
          </w:tcPr>
          <w:p>
            <w:pPr>
              <w:spacing w:after="20" w:before="20" w:line="240" w:lineRule="auto"/>
              <w:jc w:val="left"/>
            </w:pPr>
            <w:r/>
            <w:r>
              <w:rPr>
                <w:rFonts w:ascii="Times New Roman" w:hAnsi="Times New Roman" w:cs="Times New Roman" w:eastAsia="Times New Roman"/>
                <w:b w:val="0"/>
                <w:i w:val="0"/>
                <w:sz w:val="21"/>
              </w:rPr>
              <w:t>Memory and storage</w:t>
            </w:r>
          </w:p>
        </w:tc>
        <w:tc>
          <w:tcPr>
            <w:tcW w:type="dxa" w:w="6480"/>
          </w:tcPr>
          <w:p>
            <w:pPr>
              <w:spacing w:after="20" w:before="20" w:line="240" w:lineRule="auto"/>
              <w:jc w:val="left"/>
            </w:pPr>
            <w:r/>
            <w:r>
              <w:rPr>
                <w:rFonts w:ascii="Times New Roman" w:hAnsi="Times New Roman" w:cs="Times New Roman" w:eastAsia="Times New Roman"/>
                <w:b w:val="0"/>
                <w:i w:val="0"/>
                <w:sz w:val="21"/>
              </w:rPr>
              <w:t>4 GB RAM minimum (8 GB recommended); 500 MB free disk</w:t>
            </w:r>
          </w:p>
        </w:tc>
      </w:tr>
    </w:tbl>
    <w:p>
      <w:pPr>
        <w:spacing w:after="80"/>
      </w:pPr>
    </w:p>
    <w:p>
      <w:pPr>
        <w:spacing w:after="0"/>
      </w:pPr>
      <w:r>
        <w:br w:type="page"/>
      </w:r>
    </w:p>
    <w:p>
      <w:pPr>
        <w:keepNext/>
        <w:spacing w:before="0" w:after="40" w:line="288" w:lineRule="auto"/>
        <w:jc w:val="center"/>
      </w:pPr>
      <w:r>
        <w:rPr>
          <w:rFonts w:ascii="Times New Roman" w:hAnsi="Times New Roman" w:cs="Times New Roman" w:eastAsia="Times New Roman"/>
          <w:b/>
          <w:i w:val="0"/>
          <w:color w:val="000000"/>
          <w:sz w:val="28"/>
        </w:rPr>
        <w:t>CHAPTER 4</w:t>
      </w:r>
    </w:p>
    <w:p>
      <w:pPr>
        <w:keepNext/>
        <w:spacing w:before="0" w:after="240" w:line="312" w:lineRule="auto"/>
        <w:jc w:val="center"/>
      </w:pPr>
      <w:r>
        <w:rPr>
          <w:rFonts w:ascii="Times New Roman" w:hAnsi="Times New Roman" w:cs="Times New Roman" w:eastAsia="Times New Roman"/>
          <w:b/>
          <w:i w:val="0"/>
          <w:color w:val="000000"/>
          <w:sz w:val="28"/>
        </w:rPr>
        <w:t>SYSTEM DESIGN AND IMPLEMENTATION</w:t>
      </w:r>
    </w:p>
    <w:p>
      <w:pPr>
        <w:keepNext/>
        <w:spacing w:before="160" w:after="80" w:line="276" w:lineRule="auto"/>
        <w:jc w:val="left"/>
      </w:pPr>
      <w:r>
        <w:rPr>
          <w:rFonts w:ascii="Times New Roman" w:hAnsi="Times New Roman" w:cs="Times New Roman" w:eastAsia="Times New Roman"/>
          <w:b/>
          <w:i w:val="0"/>
          <w:sz w:val="24"/>
        </w:rPr>
        <w:t>4.1 System Architecture</w:t>
      </w:r>
    </w:p>
    <w:p>
      <w:pPr>
        <w:keepNext w:val="0"/>
        <w:spacing w:before="0" w:after="120" w:line="276" w:lineRule="auto"/>
        <w:jc w:val="both"/>
      </w:pPr>
      <w:r>
        <w:rPr>
          <w:rFonts w:ascii="Times New Roman" w:hAnsi="Times New Roman" w:cs="Times New Roman" w:eastAsia="Times New Roman"/>
          <w:b w:val="0"/>
          <w:i w:val="0"/>
          <w:sz w:val="24"/>
        </w:rPr>
        <w:t>The system follows a layered, batch architecture (Fig. 4.1) with one strict rule: only the execution layer calls agents, and every later layer reads recorded trajectories.</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1.</w:t>
        <w:tab/>
      </w:r>
      <w:r>
        <w:rPr>
          <w:rFonts w:ascii="Times New Roman" w:hAnsi="Times New Roman" w:cs="Times New Roman" w:eastAsia="Times New Roman"/>
          <w:b/>
          <w:i w:val="0"/>
          <w:sz w:val="24"/>
        </w:rPr>
        <w:t>Input layer:</w:t>
      </w:r>
      <w:r>
        <w:rPr>
          <w:rFonts w:ascii="Times New Roman" w:hAnsi="Times New Roman" w:cs="Times New Roman" w:eastAsia="Times New Roman"/>
          <w:b w:val="0"/>
          <w:i w:val="0"/>
          <w:sz w:val="24"/>
        </w:rPr>
        <w:t xml:space="preserve"> task suites (YAML or JSON) with mock tools and default faults, and the agent under test behind the name plus run(task) interface.</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2.</w:t>
        <w:tab/>
      </w:r>
      <w:r>
        <w:rPr>
          <w:rFonts w:ascii="Times New Roman" w:hAnsi="Times New Roman" w:cs="Times New Roman" w:eastAsia="Times New Roman"/>
          <w:b/>
          <w:i w:val="0"/>
          <w:sz w:val="24"/>
        </w:rPr>
        <w:t>Execution layer:</w:t>
      </w:r>
      <w:r>
        <w:rPr>
          <w:rFonts w:ascii="Times New Roman" w:hAnsi="Times New Roman" w:cs="Times New Roman" w:eastAsia="Times New Roman"/>
          <w:b w:val="0"/>
          <w:i w:val="0"/>
          <w:sz w:val="24"/>
        </w:rPr>
        <w:t xml:space="preserve"> the tool environment decides each fault from the seed; the recorder turns tool calls into steps; the harness runs every variant on every task for k trials, times each run, and captures crashes.</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3.</w:t>
        <w:tab/>
      </w:r>
      <w:r>
        <w:rPr>
          <w:rFonts w:ascii="Times New Roman" w:hAnsi="Times New Roman" w:cs="Times New Roman" w:eastAsia="Times New Roman"/>
          <w:b/>
          <w:i w:val="0"/>
          <w:sz w:val="24"/>
        </w:rPr>
        <w:t>Analysis layer:</w:t>
      </w:r>
      <w:r>
        <w:rPr>
          <w:rFonts w:ascii="Times New Roman" w:hAnsi="Times New Roman" w:cs="Times New Roman" w:eastAsia="Times New Roman"/>
          <w:b w:val="0"/>
          <w:i w:val="0"/>
          <w:sz w:val="24"/>
        </w:rPr>
        <w:t xml:space="preserve"> scorers, metric derivation, and the failure classifier read finished trajectories.</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4.</w:t>
        <w:tab/>
      </w:r>
      <w:r>
        <w:rPr>
          <w:rFonts w:ascii="Times New Roman" w:hAnsi="Times New Roman" w:cs="Times New Roman" w:eastAsia="Times New Roman"/>
          <w:b/>
          <w:i w:val="0"/>
          <w:sz w:val="24"/>
        </w:rPr>
        <w:t>Output layer:</w:t>
      </w:r>
      <w:r>
        <w:rPr>
          <w:rFonts w:ascii="Times New Roman" w:hAnsi="Times New Roman" w:cs="Times New Roman" w:eastAsia="Times New Roman"/>
          <w:b w:val="0"/>
          <w:i w:val="0"/>
          <w:sz w:val="24"/>
        </w:rPr>
        <w:t xml:space="preserve"> reports rank variants; statistics add intervals and a paired test; the optimizer computes the Pareto front; the store saves runs; the reporter renders HTML and Markdown.</w:t>
      </w:r>
    </w:p>
    <w:p>
      <w:pPr>
        <w:keepNext/>
        <w:spacing w:before="120" w:after="40"/>
        <w:jc w:val="center"/>
      </w:pPr>
      <w:r>
        <w:drawing>
          <wp:inline xmlns:a="http://schemas.openxmlformats.org/drawingml/2006/main" xmlns:pic="http://schemas.openxmlformats.org/drawingml/2006/picture">
            <wp:extent cx="4937760" cy="4121331"/>
            <wp:docPr id="2" name="Picture 2"/>
            <wp:cNvGraphicFramePr>
              <a:graphicFrameLocks noChangeAspect="1"/>
            </wp:cNvGraphicFramePr>
            <a:graphic>
              <a:graphicData uri="http://schemas.openxmlformats.org/drawingml/2006/picture">
                <pic:pic>
                  <pic:nvPicPr>
                    <pic:cNvPr id="0" name="architecture.png"/>
                    <pic:cNvPicPr/>
                  </pic:nvPicPr>
                  <pic:blipFill>
                    <a:blip r:embed="rId23"/>
                    <a:stretch>
                      <a:fillRect/>
                    </a:stretch>
                  </pic:blipFill>
                  <pic:spPr>
                    <a:xfrm>
                      <a:off x="0" y="0"/>
                      <a:ext cx="4937760" cy="4121331"/>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4.1: System architecture</w:t>
      </w:r>
    </w:p>
    <w:p>
      <w:pPr>
        <w:keepNext/>
        <w:spacing w:before="160" w:after="80" w:line="276" w:lineRule="auto"/>
        <w:jc w:val="left"/>
      </w:pPr>
      <w:r>
        <w:rPr>
          <w:rFonts w:ascii="Times New Roman" w:hAnsi="Times New Roman" w:cs="Times New Roman" w:eastAsia="Times New Roman"/>
          <w:b/>
          <w:i w:val="0"/>
          <w:sz w:val="24"/>
        </w:rPr>
        <w:t>4.2 Interface Design</w:t>
      </w:r>
    </w:p>
    <w:p>
      <w:pPr>
        <w:keepNext w:val="0"/>
        <w:spacing w:before="0" w:after="120" w:line="276" w:lineRule="auto"/>
        <w:jc w:val="both"/>
      </w:pPr>
      <w:r>
        <w:rPr>
          <w:rFonts w:ascii="Times New Roman" w:hAnsi="Times New Roman" w:cs="Times New Roman" w:eastAsia="Times New Roman"/>
          <w:b w:val="0"/>
          <w:i w:val="0"/>
          <w:sz w:val="24"/>
        </w:rPr>
        <w:t xml:space="preserve">The user interface is a command-line tool, </w:t>
      </w:r>
      <w:r>
        <w:rPr>
          <w:rFonts w:ascii="Courier New" w:hAnsi="Courier New" w:cs="Courier New" w:eastAsia="Courier New"/>
          <w:b w:val="0"/>
          <w:i w:val="0"/>
          <w:sz w:val="22"/>
        </w:rPr>
        <w:t>relai</w:t>
      </w:r>
      <w:r>
        <w:rPr>
          <w:rFonts w:ascii="Times New Roman" w:hAnsi="Times New Roman" w:cs="Times New Roman" w:eastAsia="Times New Roman"/>
          <w:b w:val="0"/>
          <w:i w:val="0"/>
          <w:sz w:val="24"/>
        </w:rPr>
        <w:t>, with a Python API behind it. Each command performs one experiment type (Table 4.1). Terminal output shows a ranked table with confidence intervals and the paired test (Fig. 4.2); the HTML report shows the ranking, Pareto marks, failure-mode bars, and every run with its steps and evidence (Figs. 4.3 and 4.4).</w:t>
      </w:r>
    </w:p>
    <w:p>
      <w:pPr>
        <w:keepNext/>
        <w:spacing w:before="120" w:after="80" w:line="240" w:lineRule="auto"/>
        <w:jc w:val="center"/>
      </w:pPr>
      <w:r>
        <w:rPr>
          <w:rFonts w:ascii="Times New Roman" w:hAnsi="Times New Roman" w:cs="Times New Roman" w:eastAsia="Times New Roman"/>
          <w:b/>
          <w:i w:val="0"/>
          <w:sz w:val="22"/>
        </w:rPr>
        <w:t>Table 4.1: Command-line interface</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4608"/>
        <w:gridCol w:w="4464"/>
      </w:tblGrid>
      <w:tr>
        <w:trPr>
          <w:tblHeader w:val="true"/>
        </w:trPr>
        <w:tc>
          <w:tcPr>
            <w:tcW w:type="dxa" w:w="4608"/>
            <w:shd w:val="clear" w:color="auto" w:fill="1F3A5F"/>
          </w:tcPr>
          <w:p>
            <w:pPr>
              <w:spacing w:after="20" w:before="20" w:line="240" w:lineRule="auto"/>
              <w:jc w:val="left"/>
            </w:pPr>
            <w:r/>
            <w:r>
              <w:rPr>
                <w:rFonts w:ascii="Times New Roman" w:hAnsi="Times New Roman" w:cs="Times New Roman" w:eastAsia="Times New Roman"/>
                <w:b/>
                <w:i w:val="0"/>
                <w:color w:val="FFFFFF"/>
                <w:sz w:val="21"/>
              </w:rPr>
              <w:t>Command</w:t>
            </w:r>
          </w:p>
        </w:tc>
        <w:tc>
          <w:tcPr>
            <w:tcW w:type="dxa" w:w="4464"/>
            <w:shd w:val="clear" w:color="auto" w:fill="1F3A5F"/>
          </w:tcPr>
          <w:p>
            <w:pPr>
              <w:spacing w:after="20" w:before="20" w:line="240" w:lineRule="auto"/>
              <w:jc w:val="left"/>
            </w:pPr>
            <w:r/>
            <w:r>
              <w:rPr>
                <w:rFonts w:ascii="Times New Roman" w:hAnsi="Times New Roman" w:cs="Times New Roman" w:eastAsia="Times New Roman"/>
                <w:b/>
                <w:i w:val="0"/>
                <w:color w:val="FFFFFF"/>
                <w:sz w:val="21"/>
              </w:rPr>
              <w:t>Purpose</w:t>
            </w:r>
          </w:p>
        </w:tc>
      </w:tr>
      <w:tr>
        <w:tc>
          <w:tcPr>
            <w:tcW w:type="dxa" w:w="4608"/>
          </w:tcPr>
          <w:p>
            <w:pPr>
              <w:spacing w:after="20" w:before="20" w:line="240" w:lineRule="auto"/>
              <w:jc w:val="left"/>
            </w:pPr>
            <w:r/>
            <w:r>
              <w:rPr>
                <w:rFonts w:ascii="Times New Roman" w:hAnsi="Times New Roman" w:cs="Times New Roman" w:eastAsia="Times New Roman"/>
                <w:b w:val="0"/>
                <w:i w:val="0"/>
                <w:sz w:val="21"/>
              </w:rPr>
              <w:t>relai demo</w:t>
            </w:r>
          </w:p>
        </w:tc>
        <w:tc>
          <w:tcPr>
            <w:tcW w:type="dxa" w:w="4464"/>
          </w:tcPr>
          <w:p>
            <w:pPr>
              <w:spacing w:after="20" w:before="20" w:line="240" w:lineRule="auto"/>
              <w:jc w:val="left"/>
            </w:pPr>
            <w:r/>
            <w:r>
              <w:rPr>
                <w:rFonts w:ascii="Times New Roman" w:hAnsi="Times New Roman" w:cs="Times New Roman" w:eastAsia="Times New Roman"/>
                <w:b w:val="0"/>
                <w:i w:val="0"/>
                <w:sz w:val="21"/>
              </w:rPr>
              <w:t>Compare a brittle and a resilient scripted agent</w:t>
            </w:r>
          </w:p>
        </w:tc>
      </w:tr>
      <w:tr>
        <w:tc>
          <w:tcPr>
            <w:tcW w:type="dxa" w:w="4608"/>
          </w:tcPr>
          <w:p>
            <w:pPr>
              <w:spacing w:after="20" w:before="20" w:line="240" w:lineRule="auto"/>
              <w:jc w:val="left"/>
            </w:pPr>
            <w:r/>
            <w:r>
              <w:rPr>
                <w:rFonts w:ascii="Times New Roman" w:hAnsi="Times New Roman" w:cs="Times New Roman" w:eastAsia="Times New Roman"/>
                <w:b w:val="0"/>
                <w:i w:val="0"/>
                <w:sz w:val="21"/>
              </w:rPr>
              <w:t>relai suites</w:t>
            </w:r>
          </w:p>
        </w:tc>
        <w:tc>
          <w:tcPr>
            <w:tcW w:type="dxa" w:w="4464"/>
          </w:tcPr>
          <w:p>
            <w:pPr>
              <w:spacing w:after="20" w:before="20" w:line="240" w:lineRule="auto"/>
              <w:jc w:val="left"/>
            </w:pPr>
            <w:r/>
            <w:r>
              <w:rPr>
                <w:rFonts w:ascii="Times New Roman" w:hAnsi="Times New Roman" w:cs="Times New Roman" w:eastAsia="Times New Roman"/>
                <w:b w:val="0"/>
                <w:i w:val="0"/>
                <w:sz w:val="21"/>
              </w:rPr>
              <w:t>List built-in task suites</w:t>
            </w:r>
          </w:p>
        </w:tc>
      </w:tr>
      <w:tr>
        <w:tc>
          <w:tcPr>
            <w:tcW w:type="dxa" w:w="4608"/>
          </w:tcPr>
          <w:p>
            <w:pPr>
              <w:spacing w:after="20" w:before="20" w:line="240" w:lineRule="auto"/>
              <w:jc w:val="left"/>
            </w:pPr>
            <w:r/>
            <w:r>
              <w:rPr>
                <w:rFonts w:ascii="Times New Roman" w:hAnsi="Times New Roman" w:cs="Times New Roman" w:eastAsia="Times New Roman"/>
                <w:b w:val="0"/>
                <w:i w:val="0"/>
                <w:sz w:val="21"/>
              </w:rPr>
              <w:t>relai run SUITE --agent ... --trials k --timeout-rate p</w:t>
            </w:r>
          </w:p>
        </w:tc>
        <w:tc>
          <w:tcPr>
            <w:tcW w:type="dxa" w:w="4464"/>
          </w:tcPr>
          <w:p>
            <w:pPr>
              <w:spacing w:after="20" w:before="20" w:line="240" w:lineRule="auto"/>
              <w:jc w:val="left"/>
            </w:pPr>
            <w:r/>
            <w:r>
              <w:rPr>
                <w:rFonts w:ascii="Times New Roman" w:hAnsi="Times New Roman" w:cs="Times New Roman" w:eastAsia="Times New Roman"/>
                <w:b w:val="0"/>
                <w:i w:val="0"/>
                <w:sz w:val="21"/>
              </w:rPr>
              <w:t>Evaluate agents under seeded faults; --html, --markdown, --json, --store</w:t>
            </w:r>
          </w:p>
        </w:tc>
      </w:tr>
      <w:tr>
        <w:tc>
          <w:tcPr>
            <w:tcW w:type="dxa" w:w="4608"/>
          </w:tcPr>
          <w:p>
            <w:pPr>
              <w:spacing w:after="20" w:before="20" w:line="240" w:lineRule="auto"/>
              <w:jc w:val="left"/>
            </w:pPr>
            <w:r/>
            <w:r>
              <w:rPr>
                <w:rFonts w:ascii="Times New Roman" w:hAnsi="Times New Roman" w:cs="Times New Roman" w:eastAsia="Times New Roman"/>
                <w:b w:val="0"/>
                <w:i w:val="0"/>
                <w:sz w:val="21"/>
              </w:rPr>
              <w:t>relai sweep SUITE --param max_retries=0,1,2</w:t>
            </w:r>
          </w:p>
        </w:tc>
        <w:tc>
          <w:tcPr>
            <w:tcW w:type="dxa" w:w="4464"/>
          </w:tcPr>
          <w:p>
            <w:pPr>
              <w:spacing w:after="20" w:before="20" w:line="240" w:lineRule="auto"/>
              <w:jc w:val="left"/>
            </w:pPr>
            <w:r/>
            <w:r>
              <w:rPr>
                <w:rFonts w:ascii="Times New Roman" w:hAnsi="Times New Roman" w:cs="Times New Roman" w:eastAsia="Times New Roman"/>
                <w:b w:val="0"/>
                <w:i w:val="0"/>
                <w:sz w:val="21"/>
              </w:rPr>
              <w:t>Search settings; print Pareto front and recommendation</w:t>
            </w:r>
          </w:p>
        </w:tc>
      </w:tr>
      <w:tr>
        <w:tc>
          <w:tcPr>
            <w:tcW w:type="dxa" w:w="4608"/>
          </w:tcPr>
          <w:p>
            <w:pPr>
              <w:spacing w:after="20" w:before="20" w:line="240" w:lineRule="auto"/>
              <w:jc w:val="left"/>
            </w:pPr>
            <w:r/>
            <w:r>
              <w:rPr>
                <w:rFonts w:ascii="Times New Roman" w:hAnsi="Times New Roman" w:cs="Times New Roman" w:eastAsia="Times New Roman"/>
                <w:b w:val="0"/>
                <w:i w:val="0"/>
                <w:sz w:val="21"/>
              </w:rPr>
              <w:t>relai stress SUITE --rates 0,0.1,...</w:t>
            </w:r>
          </w:p>
        </w:tc>
        <w:tc>
          <w:tcPr>
            <w:tcW w:type="dxa" w:w="4464"/>
          </w:tcPr>
          <w:p>
            <w:pPr>
              <w:spacing w:after="20" w:before="20" w:line="240" w:lineRule="auto"/>
              <w:jc w:val="left"/>
            </w:pPr>
            <w:r/>
            <w:r>
              <w:rPr>
                <w:rFonts w:ascii="Times New Roman" w:hAnsi="Times New Roman" w:cs="Times New Roman" w:eastAsia="Times New Roman"/>
                <w:b w:val="0"/>
                <w:i w:val="0"/>
                <w:sz w:val="21"/>
              </w:rPr>
              <w:t>Success as the timeout rate rises</w:t>
            </w:r>
          </w:p>
        </w:tc>
      </w:tr>
      <w:tr>
        <w:tc>
          <w:tcPr>
            <w:tcW w:type="dxa" w:w="4608"/>
          </w:tcPr>
          <w:p>
            <w:pPr>
              <w:spacing w:after="20" w:before="20" w:line="240" w:lineRule="auto"/>
              <w:jc w:val="left"/>
            </w:pPr>
            <w:r/>
            <w:r>
              <w:rPr>
                <w:rFonts w:ascii="Times New Roman" w:hAnsi="Times New Roman" w:cs="Times New Roman" w:eastAsia="Times New Roman"/>
                <w:b w:val="0"/>
                <w:i w:val="0"/>
                <w:sz w:val="21"/>
              </w:rPr>
              <w:t>relai selfcheck</w:t>
            </w:r>
          </w:p>
        </w:tc>
        <w:tc>
          <w:tcPr>
            <w:tcW w:type="dxa" w:w="4464"/>
          </w:tcPr>
          <w:p>
            <w:pPr>
              <w:spacing w:after="20" w:before="20" w:line="240" w:lineRule="auto"/>
              <w:jc w:val="left"/>
            </w:pPr>
            <w:r/>
            <w:r>
              <w:rPr>
                <w:rFonts w:ascii="Times New Roman" w:hAnsi="Times New Roman" w:cs="Times New Roman" w:eastAsia="Times New Roman"/>
                <w:b w:val="0"/>
                <w:i w:val="0"/>
                <w:sz w:val="21"/>
              </w:rPr>
              <w:t>Classifier check against planted defects</w:t>
            </w:r>
          </w:p>
        </w:tc>
      </w:tr>
      <w:tr>
        <w:tc>
          <w:tcPr>
            <w:tcW w:type="dxa" w:w="4608"/>
          </w:tcPr>
          <w:p>
            <w:pPr>
              <w:spacing w:after="20" w:before="20" w:line="240" w:lineRule="auto"/>
              <w:jc w:val="left"/>
            </w:pPr>
            <w:r/>
            <w:r>
              <w:rPr>
                <w:rFonts w:ascii="Times New Roman" w:hAnsi="Times New Roman" w:cs="Times New Roman" w:eastAsia="Times New Roman"/>
                <w:b w:val="0"/>
                <w:i w:val="0"/>
                <w:sz w:val="21"/>
              </w:rPr>
              <w:t>relai report runs.db --list | --html</w:t>
            </w:r>
          </w:p>
        </w:tc>
        <w:tc>
          <w:tcPr>
            <w:tcW w:type="dxa" w:w="4464"/>
          </w:tcPr>
          <w:p>
            <w:pPr>
              <w:spacing w:after="20" w:before="20" w:line="240" w:lineRule="auto"/>
              <w:jc w:val="left"/>
            </w:pPr>
            <w:r/>
            <w:r>
              <w:rPr>
                <w:rFonts w:ascii="Times New Roman" w:hAnsi="Times New Roman" w:cs="Times New Roman" w:eastAsia="Times New Roman"/>
                <w:b w:val="0"/>
                <w:i w:val="0"/>
                <w:sz w:val="21"/>
              </w:rPr>
              <w:t>List or render stored experiments</w:t>
            </w:r>
          </w:p>
        </w:tc>
      </w:tr>
    </w:tbl>
    <w:p>
      <w:pPr>
        <w:spacing w:after="80"/>
      </w:pPr>
    </w:p>
    <w:p>
      <w:pPr>
        <w:keepNext/>
        <w:spacing w:before="120" w:after="40"/>
        <w:jc w:val="center"/>
      </w:pPr>
      <w:r>
        <w:drawing>
          <wp:inline xmlns:a="http://schemas.openxmlformats.org/drawingml/2006/main" xmlns:pic="http://schemas.openxmlformats.org/drawingml/2006/picture">
            <wp:extent cx="5669280" cy="1628101"/>
            <wp:docPr id="3" name="Picture 3"/>
            <wp:cNvGraphicFramePr>
              <a:graphicFrameLocks noChangeAspect="1"/>
            </wp:cNvGraphicFramePr>
            <a:graphic>
              <a:graphicData uri="http://schemas.openxmlformats.org/drawingml/2006/picture">
                <pic:pic>
                  <pic:nvPicPr>
                    <pic:cNvPr id="0" name="term_run.png"/>
                    <pic:cNvPicPr/>
                  </pic:nvPicPr>
                  <pic:blipFill>
                    <a:blip r:embed="rId24"/>
                    <a:stretch>
                      <a:fillRect/>
                    </a:stretch>
                  </pic:blipFill>
                  <pic:spPr>
                    <a:xfrm>
                      <a:off x="0" y="0"/>
                      <a:ext cx="5669280" cy="1628101"/>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4.2: Terminal output of relai run</w:t>
      </w:r>
    </w:p>
    <w:p>
      <w:pPr>
        <w:keepNext/>
        <w:spacing w:before="120" w:after="40"/>
        <w:jc w:val="center"/>
      </w:pPr>
      <w:r>
        <w:drawing>
          <wp:inline xmlns:a="http://schemas.openxmlformats.org/drawingml/2006/main" xmlns:pic="http://schemas.openxmlformats.org/drawingml/2006/picture">
            <wp:extent cx="4937760" cy="5207794"/>
            <wp:docPr id="4" name="Picture 4"/>
            <wp:cNvGraphicFramePr>
              <a:graphicFrameLocks noChangeAspect="1"/>
            </wp:cNvGraphicFramePr>
            <a:graphic>
              <a:graphicData uri="http://schemas.openxmlformats.org/drawingml/2006/picture">
                <pic:pic>
                  <pic:nvPicPr>
                    <pic:cNvPr id="0" name="html_report.png"/>
                    <pic:cNvPicPr/>
                  </pic:nvPicPr>
                  <pic:blipFill>
                    <a:blip r:embed="rId25"/>
                    <a:stretch>
                      <a:fillRect/>
                    </a:stretch>
                  </pic:blipFill>
                  <pic:spPr>
                    <a:xfrm>
                      <a:off x="0" y="0"/>
                      <a:ext cx="4937760" cy="5207794"/>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4.3: HTML report: ranking, paired test, failure modes</w:t>
      </w:r>
    </w:p>
    <w:p>
      <w:pPr>
        <w:keepNext/>
        <w:spacing w:before="120" w:after="40"/>
        <w:jc w:val="center"/>
      </w:pPr>
      <w:r>
        <w:drawing>
          <wp:inline xmlns:a="http://schemas.openxmlformats.org/drawingml/2006/main" xmlns:pic="http://schemas.openxmlformats.org/drawingml/2006/picture">
            <wp:extent cx="5120640" cy="3920490"/>
            <wp:docPr id="5" name="Picture 5"/>
            <wp:cNvGraphicFramePr>
              <a:graphicFrameLocks noChangeAspect="1"/>
            </wp:cNvGraphicFramePr>
            <a:graphic>
              <a:graphicData uri="http://schemas.openxmlformats.org/drawingml/2006/picture">
                <pic:pic>
                  <pic:nvPicPr>
                    <pic:cNvPr id="0" name="html_run_details.png"/>
                    <pic:cNvPicPr/>
                  </pic:nvPicPr>
                  <pic:blipFill>
                    <a:blip r:embed="rId26"/>
                    <a:stretch>
                      <a:fillRect/>
                    </a:stretch>
                  </pic:blipFill>
                  <pic:spPr>
                    <a:xfrm>
                      <a:off x="0" y="0"/>
                      <a:ext cx="5120640" cy="3920490"/>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4.4: HTML report: steps and evidence of two runs</w:t>
      </w:r>
    </w:p>
    <w:p>
      <w:pPr>
        <w:keepNext/>
        <w:spacing w:before="160" w:after="80" w:line="276" w:lineRule="auto"/>
        <w:jc w:val="left"/>
      </w:pPr>
      <w:r>
        <w:rPr>
          <w:rFonts w:ascii="Times New Roman" w:hAnsi="Times New Roman" w:cs="Times New Roman" w:eastAsia="Times New Roman"/>
          <w:b/>
          <w:i w:val="0"/>
          <w:sz w:val="24"/>
        </w:rPr>
        <w:t>4.3 Database Design</w:t>
      </w:r>
    </w:p>
    <w:p>
      <w:pPr>
        <w:keepNext w:val="0"/>
        <w:spacing w:before="0" w:after="120" w:line="276" w:lineRule="auto"/>
        <w:jc w:val="both"/>
      </w:pPr>
      <w:r>
        <w:rPr>
          <w:rFonts w:ascii="Times New Roman" w:hAnsi="Times New Roman" w:cs="Times New Roman" w:eastAsia="Times New Roman"/>
          <w:b w:val="0"/>
          <w:i w:val="0"/>
          <w:sz w:val="24"/>
        </w:rPr>
        <w:t xml:space="preserve">Experiments are stored in a SQLite database with five tables (Fig. 4.5, Table 4.2). An experiment contains variants, a variant produces runs, and a run records steps and diagnosed failure modes. Every foreign key cascades on delete. Each run keeps its full record in </w:t>
      </w:r>
      <w:r>
        <w:rPr>
          <w:rFonts w:ascii="Courier New" w:hAnsi="Courier New" w:cs="Courier New" w:eastAsia="Courier New"/>
          <w:b w:val="0"/>
          <w:i w:val="0"/>
          <w:sz w:val="22"/>
        </w:rPr>
        <w:t>result_json</w:t>
      </w:r>
      <w:r>
        <w:rPr>
          <w:rFonts w:ascii="Times New Roman" w:hAnsi="Times New Roman" w:cs="Times New Roman" w:eastAsia="Times New Roman"/>
          <w:b w:val="0"/>
          <w:i w:val="0"/>
          <w:sz w:val="24"/>
        </w:rPr>
        <w:t xml:space="preserve">, so stored experiments reload without loss, while the </w:t>
      </w:r>
      <w:r>
        <w:rPr>
          <w:rFonts w:ascii="Courier New" w:hAnsi="Courier New" w:cs="Courier New" w:eastAsia="Courier New"/>
          <w:b w:val="0"/>
          <w:i w:val="0"/>
          <w:sz w:val="22"/>
        </w:rPr>
        <w:t>steps</w:t>
      </w:r>
      <w:r>
        <w:rPr>
          <w:rFonts w:ascii="Times New Roman" w:hAnsi="Times New Roman" w:cs="Times New Roman" w:eastAsia="Times New Roman"/>
          <w:b w:val="0"/>
          <w:i w:val="0"/>
          <w:sz w:val="24"/>
        </w:rPr>
        <w:t xml:space="preserve"> and </w:t>
      </w:r>
      <w:r>
        <w:rPr>
          <w:rFonts w:ascii="Courier New" w:hAnsi="Courier New" w:cs="Courier New" w:eastAsia="Courier New"/>
          <w:b w:val="0"/>
          <w:i w:val="0"/>
          <w:sz w:val="22"/>
        </w:rPr>
        <w:t>failures</w:t>
      </w:r>
      <w:r>
        <w:rPr>
          <w:rFonts w:ascii="Times New Roman" w:hAnsi="Times New Roman" w:cs="Times New Roman" w:eastAsia="Times New Roman"/>
          <w:b w:val="0"/>
          <w:i w:val="0"/>
          <w:sz w:val="24"/>
        </w:rPr>
        <w:t xml:space="preserve"> tables allow SQL queries such as failure counts per variant.</w:t>
      </w:r>
    </w:p>
    <w:p>
      <w:pPr>
        <w:keepNext/>
        <w:spacing w:before="120" w:after="40"/>
        <w:jc w:val="center"/>
      </w:pPr>
      <w:r>
        <w:drawing>
          <wp:inline xmlns:a="http://schemas.openxmlformats.org/drawingml/2006/main" xmlns:pic="http://schemas.openxmlformats.org/drawingml/2006/picture">
            <wp:extent cx="5669280" cy="2635110"/>
            <wp:docPr id="6" name="Picture 6"/>
            <wp:cNvGraphicFramePr>
              <a:graphicFrameLocks noChangeAspect="1"/>
            </wp:cNvGraphicFramePr>
            <a:graphic>
              <a:graphicData uri="http://schemas.openxmlformats.org/drawingml/2006/picture">
                <pic:pic>
                  <pic:nvPicPr>
                    <pic:cNvPr id="0" name="er.png"/>
                    <pic:cNvPicPr/>
                  </pic:nvPicPr>
                  <pic:blipFill>
                    <a:blip r:embed="rId27"/>
                    <a:stretch>
                      <a:fillRect/>
                    </a:stretch>
                  </pic:blipFill>
                  <pic:spPr>
                    <a:xfrm>
                      <a:off x="0" y="0"/>
                      <a:ext cx="5669280" cy="2635110"/>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4.5: Entity-relationship diagram of the run store</w:t>
      </w:r>
    </w:p>
    <w:p>
      <w:pPr>
        <w:keepNext/>
        <w:spacing w:before="120" w:after="80" w:line="240" w:lineRule="auto"/>
        <w:jc w:val="center"/>
      </w:pPr>
      <w:r>
        <w:rPr>
          <w:rFonts w:ascii="Times New Roman" w:hAnsi="Times New Roman" w:cs="Times New Roman" w:eastAsia="Times New Roman"/>
          <w:b/>
          <w:i w:val="0"/>
          <w:sz w:val="22"/>
        </w:rPr>
        <w:t>Table 4.2: Database schema</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1584"/>
        <w:gridCol w:w="5184"/>
        <w:gridCol w:w="2304"/>
      </w:tblGrid>
      <w:tr>
        <w:trPr>
          <w:tblHeader w:val="true"/>
        </w:trPr>
        <w:tc>
          <w:tcPr>
            <w:tcW w:type="dxa" w:w="1584"/>
            <w:shd w:val="clear" w:color="auto" w:fill="1F3A5F"/>
          </w:tcPr>
          <w:p>
            <w:pPr>
              <w:spacing w:after="20" w:before="20" w:line="240" w:lineRule="auto"/>
              <w:jc w:val="left"/>
            </w:pPr>
            <w:r/>
            <w:r>
              <w:rPr>
                <w:rFonts w:ascii="Times New Roman" w:hAnsi="Times New Roman" w:cs="Times New Roman" w:eastAsia="Times New Roman"/>
                <w:b/>
                <w:i w:val="0"/>
                <w:color w:val="FFFFFF"/>
                <w:sz w:val="21"/>
              </w:rPr>
              <w:t>Table</w:t>
            </w:r>
          </w:p>
        </w:tc>
        <w:tc>
          <w:tcPr>
            <w:tcW w:type="dxa" w:w="5184"/>
            <w:shd w:val="clear" w:color="auto" w:fill="1F3A5F"/>
          </w:tcPr>
          <w:p>
            <w:pPr>
              <w:spacing w:after="20" w:before="20" w:line="240" w:lineRule="auto"/>
              <w:jc w:val="left"/>
            </w:pPr>
            <w:r/>
            <w:r>
              <w:rPr>
                <w:rFonts w:ascii="Times New Roman" w:hAnsi="Times New Roman" w:cs="Times New Roman" w:eastAsia="Times New Roman"/>
                <w:b/>
                <w:i w:val="0"/>
                <w:color w:val="FFFFFF"/>
                <w:sz w:val="21"/>
              </w:rPr>
              <w:t>Key columns</w:t>
            </w:r>
          </w:p>
        </w:tc>
        <w:tc>
          <w:tcPr>
            <w:tcW w:type="dxa" w:w="2304"/>
            <w:shd w:val="clear" w:color="auto" w:fill="1F3A5F"/>
          </w:tcPr>
          <w:p>
            <w:pPr>
              <w:spacing w:after="20" w:before="20" w:line="240" w:lineRule="auto"/>
              <w:jc w:val="left"/>
            </w:pPr>
            <w:r/>
            <w:r>
              <w:rPr>
                <w:rFonts w:ascii="Times New Roman" w:hAnsi="Times New Roman" w:cs="Times New Roman" w:eastAsia="Times New Roman"/>
                <w:b/>
                <w:i w:val="0"/>
                <w:color w:val="FFFFFF"/>
                <w:sz w:val="21"/>
              </w:rPr>
              <w:t>Purpose</w:t>
            </w:r>
          </w:p>
        </w:tc>
      </w:tr>
      <w:tr>
        <w:tc>
          <w:tcPr>
            <w:tcW w:type="dxa" w:w="1584"/>
          </w:tcPr>
          <w:p>
            <w:pPr>
              <w:spacing w:after="20" w:before="20" w:line="240" w:lineRule="auto"/>
              <w:jc w:val="left"/>
            </w:pPr>
            <w:r/>
            <w:r>
              <w:rPr>
                <w:rFonts w:ascii="Times New Roman" w:hAnsi="Times New Roman" w:cs="Times New Roman" w:eastAsia="Times New Roman"/>
                <w:b w:val="0"/>
                <w:i w:val="0"/>
                <w:sz w:val="21"/>
              </w:rPr>
              <w:t>experiments</w:t>
            </w:r>
          </w:p>
        </w:tc>
        <w:tc>
          <w:tcPr>
            <w:tcW w:type="dxa" w:w="5184"/>
          </w:tcPr>
          <w:p>
            <w:pPr>
              <w:spacing w:after="20" w:before="20" w:line="240" w:lineRule="auto"/>
              <w:jc w:val="left"/>
            </w:pPr>
            <w:r/>
            <w:r>
              <w:rPr>
                <w:rFonts w:ascii="Times New Roman" w:hAnsi="Times New Roman" w:cs="Times New Roman" w:eastAsia="Times New Roman"/>
                <w:b w:val="0"/>
                <w:i w:val="0"/>
                <w:sz w:val="21"/>
              </w:rPr>
              <w:t>id (PK), name, suite, created_at</w:t>
            </w:r>
          </w:p>
        </w:tc>
        <w:tc>
          <w:tcPr>
            <w:tcW w:type="dxa" w:w="2304"/>
          </w:tcPr>
          <w:p>
            <w:pPr>
              <w:spacing w:after="20" w:before="20" w:line="240" w:lineRule="auto"/>
              <w:jc w:val="left"/>
            </w:pPr>
            <w:r/>
            <w:r>
              <w:rPr>
                <w:rFonts w:ascii="Times New Roman" w:hAnsi="Times New Roman" w:cs="Times New Roman" w:eastAsia="Times New Roman"/>
                <w:b w:val="0"/>
                <w:i w:val="0"/>
                <w:sz w:val="21"/>
              </w:rPr>
              <w:t>One saved experiment</w:t>
            </w:r>
          </w:p>
        </w:tc>
      </w:tr>
      <w:tr>
        <w:tc>
          <w:tcPr>
            <w:tcW w:type="dxa" w:w="1584"/>
          </w:tcPr>
          <w:p>
            <w:pPr>
              <w:spacing w:after="20" w:before="20" w:line="240" w:lineRule="auto"/>
              <w:jc w:val="left"/>
            </w:pPr>
            <w:r/>
            <w:r>
              <w:rPr>
                <w:rFonts w:ascii="Times New Roman" w:hAnsi="Times New Roman" w:cs="Times New Roman" w:eastAsia="Times New Roman"/>
                <w:b w:val="0"/>
                <w:i w:val="0"/>
                <w:sz w:val="21"/>
              </w:rPr>
              <w:t>variants</w:t>
            </w:r>
          </w:p>
        </w:tc>
        <w:tc>
          <w:tcPr>
            <w:tcW w:type="dxa" w:w="5184"/>
          </w:tcPr>
          <w:p>
            <w:pPr>
              <w:spacing w:after="20" w:before="20" w:line="240" w:lineRule="auto"/>
              <w:jc w:val="left"/>
            </w:pPr>
            <w:r/>
            <w:r>
              <w:rPr>
                <w:rFonts w:ascii="Times New Roman" w:hAnsi="Times New Roman" w:cs="Times New Roman" w:eastAsia="Times New Roman"/>
                <w:b w:val="0"/>
                <w:i w:val="0"/>
                <w:sz w:val="21"/>
              </w:rPr>
              <w:t>id (PK), experiment_id (FK), name, trials, seed, config_json</w:t>
            </w:r>
          </w:p>
        </w:tc>
        <w:tc>
          <w:tcPr>
            <w:tcW w:type="dxa" w:w="2304"/>
          </w:tcPr>
          <w:p>
            <w:pPr>
              <w:spacing w:after="20" w:before="20" w:line="240" w:lineRule="auto"/>
              <w:jc w:val="left"/>
            </w:pPr>
            <w:r/>
            <w:r>
              <w:rPr>
                <w:rFonts w:ascii="Times New Roman" w:hAnsi="Times New Roman" w:cs="Times New Roman" w:eastAsia="Times New Roman"/>
                <w:b w:val="0"/>
                <w:i w:val="0"/>
                <w:sz w:val="21"/>
              </w:rPr>
              <w:t>One agent configuration</w:t>
            </w:r>
          </w:p>
        </w:tc>
      </w:tr>
      <w:tr>
        <w:tc>
          <w:tcPr>
            <w:tcW w:type="dxa" w:w="1584"/>
          </w:tcPr>
          <w:p>
            <w:pPr>
              <w:spacing w:after="20" w:before="20" w:line="240" w:lineRule="auto"/>
              <w:jc w:val="left"/>
            </w:pPr>
            <w:r/>
            <w:r>
              <w:rPr>
                <w:rFonts w:ascii="Times New Roman" w:hAnsi="Times New Roman" w:cs="Times New Roman" w:eastAsia="Times New Roman"/>
                <w:b w:val="0"/>
                <w:i w:val="0"/>
                <w:sz w:val="21"/>
              </w:rPr>
              <w:t>runs</w:t>
            </w:r>
          </w:p>
        </w:tc>
        <w:tc>
          <w:tcPr>
            <w:tcW w:type="dxa" w:w="5184"/>
          </w:tcPr>
          <w:p>
            <w:pPr>
              <w:spacing w:after="20" w:before="20" w:line="240" w:lineRule="auto"/>
              <w:jc w:val="left"/>
            </w:pPr>
            <w:r/>
            <w:r>
              <w:rPr>
                <w:rFonts w:ascii="Times New Roman" w:hAnsi="Times New Roman" w:cs="Times New Roman" w:eastAsia="Times New Roman"/>
                <w:b w:val="0"/>
                <w:i w:val="0"/>
                <w:sz w:val="21"/>
              </w:rPr>
              <w:t>id (PK), variant_id (FK), task_id, trial, success, cost_usd, step_latency_ms, root_cause, result_json</w:t>
            </w:r>
          </w:p>
        </w:tc>
        <w:tc>
          <w:tcPr>
            <w:tcW w:type="dxa" w:w="2304"/>
          </w:tcPr>
          <w:p>
            <w:pPr>
              <w:spacing w:after="20" w:before="20" w:line="240" w:lineRule="auto"/>
              <w:jc w:val="left"/>
            </w:pPr>
            <w:r/>
            <w:r>
              <w:rPr>
                <w:rFonts w:ascii="Times New Roman" w:hAnsi="Times New Roman" w:cs="Times New Roman" w:eastAsia="Times New Roman"/>
                <w:b w:val="0"/>
                <w:i w:val="0"/>
                <w:sz w:val="21"/>
              </w:rPr>
              <w:t>One trial of one task</w:t>
            </w:r>
          </w:p>
        </w:tc>
      </w:tr>
      <w:tr>
        <w:tc>
          <w:tcPr>
            <w:tcW w:type="dxa" w:w="1584"/>
          </w:tcPr>
          <w:p>
            <w:pPr>
              <w:spacing w:after="20" w:before="20" w:line="240" w:lineRule="auto"/>
              <w:jc w:val="left"/>
            </w:pPr>
            <w:r/>
            <w:r>
              <w:rPr>
                <w:rFonts w:ascii="Times New Roman" w:hAnsi="Times New Roman" w:cs="Times New Roman" w:eastAsia="Times New Roman"/>
                <w:b w:val="0"/>
                <w:i w:val="0"/>
                <w:sz w:val="21"/>
              </w:rPr>
              <w:t>steps</w:t>
            </w:r>
          </w:p>
        </w:tc>
        <w:tc>
          <w:tcPr>
            <w:tcW w:type="dxa" w:w="5184"/>
          </w:tcPr>
          <w:p>
            <w:pPr>
              <w:spacing w:after="20" w:before="20" w:line="240" w:lineRule="auto"/>
              <w:jc w:val="left"/>
            </w:pPr>
            <w:r/>
            <w:r>
              <w:rPr>
                <w:rFonts w:ascii="Times New Roman" w:hAnsi="Times New Roman" w:cs="Times New Roman" w:eastAsia="Times New Roman"/>
                <w:b w:val="0"/>
                <w:i w:val="0"/>
                <w:sz w:val="21"/>
              </w:rPr>
              <w:t>run_id (FK), idx, kind, content, tool_name, tool_ok, latency_ms, cost_usd</w:t>
            </w:r>
          </w:p>
        </w:tc>
        <w:tc>
          <w:tcPr>
            <w:tcW w:type="dxa" w:w="2304"/>
          </w:tcPr>
          <w:p>
            <w:pPr>
              <w:spacing w:after="20" w:before="20" w:line="240" w:lineRule="auto"/>
              <w:jc w:val="left"/>
            </w:pPr>
            <w:r/>
            <w:r>
              <w:rPr>
                <w:rFonts w:ascii="Times New Roman" w:hAnsi="Times New Roman" w:cs="Times New Roman" w:eastAsia="Times New Roman"/>
                <w:b w:val="0"/>
                <w:i w:val="0"/>
                <w:sz w:val="21"/>
              </w:rPr>
              <w:t>Steps of a run</w:t>
            </w:r>
          </w:p>
        </w:tc>
      </w:tr>
      <w:tr>
        <w:tc>
          <w:tcPr>
            <w:tcW w:type="dxa" w:w="1584"/>
          </w:tcPr>
          <w:p>
            <w:pPr>
              <w:spacing w:after="20" w:before="20" w:line="240" w:lineRule="auto"/>
              <w:jc w:val="left"/>
            </w:pPr>
            <w:r/>
            <w:r>
              <w:rPr>
                <w:rFonts w:ascii="Times New Roman" w:hAnsi="Times New Roman" w:cs="Times New Roman" w:eastAsia="Times New Roman"/>
                <w:b w:val="0"/>
                <w:i w:val="0"/>
                <w:sz w:val="21"/>
              </w:rPr>
              <w:t>failures</w:t>
            </w:r>
          </w:p>
        </w:tc>
        <w:tc>
          <w:tcPr>
            <w:tcW w:type="dxa" w:w="5184"/>
          </w:tcPr>
          <w:p>
            <w:pPr>
              <w:spacing w:after="20" w:before="20" w:line="240" w:lineRule="auto"/>
              <w:jc w:val="left"/>
            </w:pPr>
            <w:r/>
            <w:r>
              <w:rPr>
                <w:rFonts w:ascii="Times New Roman" w:hAnsi="Times New Roman" w:cs="Times New Roman" w:eastAsia="Times New Roman"/>
                <w:b w:val="0"/>
                <w:i w:val="0"/>
                <w:sz w:val="21"/>
              </w:rPr>
              <w:t>run_id (FK), mode</w:t>
            </w:r>
          </w:p>
        </w:tc>
        <w:tc>
          <w:tcPr>
            <w:tcW w:type="dxa" w:w="2304"/>
          </w:tcPr>
          <w:p>
            <w:pPr>
              <w:spacing w:after="20" w:before="20" w:line="240" w:lineRule="auto"/>
              <w:jc w:val="left"/>
            </w:pPr>
            <w:r/>
            <w:r>
              <w:rPr>
                <w:rFonts w:ascii="Times New Roman" w:hAnsi="Times New Roman" w:cs="Times New Roman" w:eastAsia="Times New Roman"/>
                <w:b w:val="0"/>
                <w:i w:val="0"/>
                <w:sz w:val="21"/>
              </w:rPr>
              <w:t>Diagnosed failure modes</w:t>
            </w:r>
          </w:p>
        </w:tc>
      </w:tr>
    </w:tbl>
    <w:p>
      <w:pPr>
        <w:spacing w:after="80"/>
      </w:pPr>
    </w:p>
    <w:p>
      <w:pPr>
        <w:keepNext/>
        <w:spacing w:before="160" w:after="80" w:line="276" w:lineRule="auto"/>
        <w:jc w:val="left"/>
      </w:pPr>
      <w:r>
        <w:rPr>
          <w:rFonts w:ascii="Times New Roman" w:hAnsi="Times New Roman" w:cs="Times New Roman" w:eastAsia="Times New Roman"/>
          <w:b/>
          <w:i w:val="0"/>
          <w:sz w:val="24"/>
        </w:rPr>
        <w:t>4.4 Design Diagrams</w:t>
      </w:r>
    </w:p>
    <w:p>
      <w:pPr>
        <w:keepNext w:val="0"/>
        <w:spacing w:before="0" w:after="120" w:line="276" w:lineRule="auto"/>
        <w:jc w:val="both"/>
      </w:pPr>
      <w:r>
        <w:rPr>
          <w:rFonts w:ascii="Times New Roman" w:hAnsi="Times New Roman" w:cs="Times New Roman" w:eastAsia="Times New Roman"/>
          <w:b/>
          <w:i w:val="0"/>
          <w:sz w:val="24"/>
        </w:rPr>
        <w:t>Use cases (Fig. 4.6).</w:t>
      </w:r>
      <w:r>
        <w:rPr>
          <w:rFonts w:ascii="Times New Roman" w:hAnsi="Times New Roman" w:cs="Times New Roman" w:eastAsia="Times New Roman"/>
          <w:b w:val="0"/>
          <w:i w:val="0"/>
          <w:sz w:val="24"/>
        </w:rPr>
        <w:t xml:space="preserve"> The researcher defines suites, configures faults, plugs in agents, runs evaluations (which include scoring and classification), compares variants, sweeps settings, stress-tests, runs the self-check, and stores and reports results.</w:t>
      </w:r>
    </w:p>
    <w:p>
      <w:pPr>
        <w:keepNext/>
        <w:spacing w:before="120" w:after="40"/>
        <w:jc w:val="center"/>
      </w:pPr>
      <w:r>
        <w:drawing>
          <wp:inline xmlns:a="http://schemas.openxmlformats.org/drawingml/2006/main" xmlns:pic="http://schemas.openxmlformats.org/drawingml/2006/picture">
            <wp:extent cx="5669280" cy="4249455"/>
            <wp:docPr id="7" name="Picture 7"/>
            <wp:cNvGraphicFramePr>
              <a:graphicFrameLocks noChangeAspect="1"/>
            </wp:cNvGraphicFramePr>
            <a:graphic>
              <a:graphicData uri="http://schemas.openxmlformats.org/drawingml/2006/picture">
                <pic:pic>
                  <pic:nvPicPr>
                    <pic:cNvPr id="0" name="usecase.png"/>
                    <pic:cNvPicPr/>
                  </pic:nvPicPr>
                  <pic:blipFill>
                    <a:blip r:embed="rId28"/>
                    <a:stretch>
                      <a:fillRect/>
                    </a:stretch>
                  </pic:blipFill>
                  <pic:spPr>
                    <a:xfrm>
                      <a:off x="0" y="0"/>
                      <a:ext cx="5669280" cy="4249455"/>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4.6: Use case diagram</w:t>
      </w:r>
    </w:p>
    <w:p>
      <w:pPr>
        <w:keepNext w:val="0"/>
        <w:spacing w:before="0" w:after="120" w:line="276" w:lineRule="auto"/>
        <w:jc w:val="both"/>
      </w:pPr>
      <w:r>
        <w:rPr>
          <w:rFonts w:ascii="Times New Roman" w:hAnsi="Times New Roman" w:cs="Times New Roman" w:eastAsia="Times New Roman"/>
          <w:b/>
          <w:i w:val="0"/>
          <w:sz w:val="24"/>
        </w:rPr>
        <w:t>Classes (Fig. 4.7).</w:t>
      </w:r>
      <w:r>
        <w:rPr>
          <w:rFonts w:ascii="Times New Roman" w:hAnsi="Times New Roman" w:cs="Times New Roman" w:eastAsia="Times New Roman"/>
          <w:b w:val="0"/>
          <w:i w:val="0"/>
          <w:sz w:val="24"/>
        </w:rPr>
        <w:t xml:space="preserve"> A RunResult composes a Trajectory with its Score, RunMetrics, and FailureReport; EvalReport groups the runs of one variant and ExperimentReport groups variants. Every agent implements the Agent protocol; the reference agents share PolicyAgent, and the looping and careless agents extend RetryAgent so that each carries exactly one defect.</w:t>
      </w:r>
    </w:p>
    <w:p>
      <w:pPr>
        <w:keepNext/>
        <w:spacing w:before="120" w:after="40"/>
        <w:jc w:val="center"/>
      </w:pPr>
      <w:r>
        <w:drawing>
          <wp:inline xmlns:a="http://schemas.openxmlformats.org/drawingml/2006/main" xmlns:pic="http://schemas.openxmlformats.org/drawingml/2006/picture">
            <wp:extent cx="5760720" cy="4434631"/>
            <wp:docPr id="8" name="Picture 8"/>
            <wp:cNvGraphicFramePr>
              <a:graphicFrameLocks noChangeAspect="1"/>
            </wp:cNvGraphicFramePr>
            <a:graphic>
              <a:graphicData uri="http://schemas.openxmlformats.org/drawingml/2006/picture">
                <pic:pic>
                  <pic:nvPicPr>
                    <pic:cNvPr id="0" name="class.png"/>
                    <pic:cNvPicPr/>
                  </pic:nvPicPr>
                  <pic:blipFill>
                    <a:blip r:embed="rId29"/>
                    <a:stretch>
                      <a:fillRect/>
                    </a:stretch>
                  </pic:blipFill>
                  <pic:spPr>
                    <a:xfrm>
                      <a:off x="0" y="0"/>
                      <a:ext cx="5760720" cy="4434631"/>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4.7: Class diagram</w:t>
      </w:r>
    </w:p>
    <w:p>
      <w:pPr>
        <w:keepNext w:val="0"/>
        <w:spacing w:before="0" w:after="120" w:line="276" w:lineRule="auto"/>
        <w:jc w:val="both"/>
      </w:pPr>
      <w:r>
        <w:rPr>
          <w:rFonts w:ascii="Times New Roman" w:hAnsi="Times New Roman" w:cs="Times New Roman" w:eastAsia="Times New Roman"/>
          <w:b/>
          <w:i w:val="0"/>
          <w:sz w:val="24"/>
        </w:rPr>
        <w:t>Sequence (Fig. 4.8).</w:t>
      </w:r>
      <w:r>
        <w:rPr>
          <w:rFonts w:ascii="Times New Roman" w:hAnsi="Times New Roman" w:cs="Times New Roman" w:eastAsia="Times New Roman"/>
          <w:b w:val="0"/>
          <w:i w:val="0"/>
          <w:sz w:val="24"/>
        </w:rPr>
        <w:t xml:space="preserve"> The command line loads the suite and environment, the harness loops over variants, tasks, and trials, the tool session decides each fault from the seed, and the analysis layer returns the score, metrics, and failure report.</w:t>
      </w:r>
    </w:p>
    <w:p>
      <w:pPr>
        <w:keepNext/>
        <w:spacing w:before="120" w:after="40"/>
        <w:jc w:val="center"/>
      </w:pPr>
      <w:r>
        <w:drawing>
          <wp:inline xmlns:a="http://schemas.openxmlformats.org/drawingml/2006/main" xmlns:pic="http://schemas.openxmlformats.org/drawingml/2006/picture">
            <wp:extent cx="5760720" cy="3937844"/>
            <wp:docPr id="9" name="Picture 9"/>
            <wp:cNvGraphicFramePr>
              <a:graphicFrameLocks noChangeAspect="1"/>
            </wp:cNvGraphicFramePr>
            <a:graphic>
              <a:graphicData uri="http://schemas.openxmlformats.org/drawingml/2006/picture">
                <pic:pic>
                  <pic:nvPicPr>
                    <pic:cNvPr id="0" name="sequence.png"/>
                    <pic:cNvPicPr/>
                  </pic:nvPicPr>
                  <pic:blipFill>
                    <a:blip r:embed="rId30"/>
                    <a:stretch>
                      <a:fillRect/>
                    </a:stretch>
                  </pic:blipFill>
                  <pic:spPr>
                    <a:xfrm>
                      <a:off x="0" y="0"/>
                      <a:ext cx="5760720" cy="3937844"/>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4.8: Sequence diagram of relai run</w:t>
      </w:r>
    </w:p>
    <w:p>
      <w:pPr>
        <w:keepNext w:val="0"/>
        <w:spacing w:before="0" w:after="120" w:line="276" w:lineRule="auto"/>
        <w:jc w:val="both"/>
      </w:pPr>
      <w:r>
        <w:rPr>
          <w:rFonts w:ascii="Times New Roman" w:hAnsi="Times New Roman" w:cs="Times New Roman" w:eastAsia="Times New Roman"/>
          <w:b/>
          <w:i w:val="0"/>
          <w:sz w:val="24"/>
        </w:rPr>
        <w:t>Data flow (Figs. 4.9 and 4.10).</w:t>
      </w:r>
      <w:r>
        <w:rPr>
          <w:rFonts w:ascii="Times New Roman" w:hAnsi="Times New Roman" w:cs="Times New Roman" w:eastAsia="Times New Roman"/>
          <w:b w:val="0"/>
          <w:i w:val="0"/>
          <w:sz w:val="24"/>
        </w:rPr>
        <w:t xml:space="preserve"> The context diagram places the researcher, the agent under test, and an optional model API around the laboratory; level 1 divides it into load, execute, score, classify, compare, and store processes with four data stores.</w:t>
      </w:r>
    </w:p>
    <w:p>
      <w:pPr>
        <w:keepNext/>
        <w:spacing w:before="120" w:after="40"/>
        <w:jc w:val="center"/>
      </w:pPr>
      <w:r>
        <w:drawing>
          <wp:inline xmlns:a="http://schemas.openxmlformats.org/drawingml/2006/main" xmlns:pic="http://schemas.openxmlformats.org/drawingml/2006/picture">
            <wp:extent cx="5669280" cy="2178068"/>
            <wp:docPr id="10" name="Picture 10"/>
            <wp:cNvGraphicFramePr>
              <a:graphicFrameLocks noChangeAspect="1"/>
            </wp:cNvGraphicFramePr>
            <a:graphic>
              <a:graphicData uri="http://schemas.openxmlformats.org/drawingml/2006/picture">
                <pic:pic>
                  <pic:nvPicPr>
                    <pic:cNvPr id="0" name="dfd0.png"/>
                    <pic:cNvPicPr/>
                  </pic:nvPicPr>
                  <pic:blipFill>
                    <a:blip r:embed="rId31"/>
                    <a:stretch>
                      <a:fillRect/>
                    </a:stretch>
                  </pic:blipFill>
                  <pic:spPr>
                    <a:xfrm>
                      <a:off x="0" y="0"/>
                      <a:ext cx="5669280" cy="2178068"/>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4.9: Level 0 data flow diagram</w:t>
      </w:r>
    </w:p>
    <w:p>
      <w:pPr>
        <w:keepNext/>
        <w:spacing w:before="120" w:after="40"/>
        <w:jc w:val="center"/>
      </w:pPr>
      <w:r>
        <w:drawing>
          <wp:inline xmlns:a="http://schemas.openxmlformats.org/drawingml/2006/main" xmlns:pic="http://schemas.openxmlformats.org/drawingml/2006/picture">
            <wp:extent cx="5303520" cy="4200657"/>
            <wp:docPr id="11" name="Picture 11"/>
            <wp:cNvGraphicFramePr>
              <a:graphicFrameLocks noChangeAspect="1"/>
            </wp:cNvGraphicFramePr>
            <a:graphic>
              <a:graphicData uri="http://schemas.openxmlformats.org/drawingml/2006/picture">
                <pic:pic>
                  <pic:nvPicPr>
                    <pic:cNvPr id="0" name="dfd1.png"/>
                    <pic:cNvPicPr/>
                  </pic:nvPicPr>
                  <pic:blipFill>
                    <a:blip r:embed="rId32"/>
                    <a:stretch>
                      <a:fillRect/>
                    </a:stretch>
                  </pic:blipFill>
                  <pic:spPr>
                    <a:xfrm>
                      <a:off x="0" y="0"/>
                      <a:ext cx="5303520" cy="4200657"/>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4.10: Level 1 data flow diagram</w:t>
      </w:r>
    </w:p>
    <w:p>
      <w:pPr>
        <w:keepNext w:val="0"/>
        <w:spacing w:before="0" w:after="120" w:line="276" w:lineRule="auto"/>
        <w:jc w:val="both"/>
      </w:pPr>
      <w:r>
        <w:rPr>
          <w:rFonts w:ascii="Times New Roman" w:hAnsi="Times New Roman" w:cs="Times New Roman" w:eastAsia="Times New Roman"/>
          <w:b/>
          <w:i w:val="0"/>
          <w:sz w:val="24"/>
        </w:rPr>
        <w:t>Flowcharts (Figs. 4.11 to 4.13).</w:t>
      </w:r>
      <w:r>
        <w:rPr>
          <w:rFonts w:ascii="Times New Roman" w:hAnsi="Times New Roman" w:cs="Times New Roman" w:eastAsia="Times New Roman"/>
          <w:b w:val="0"/>
          <w:i w:val="0"/>
          <w:sz w:val="24"/>
        </w:rPr>
        <w:t xml:space="preserve"> The evaluation loop, the failure classifier, and the configuration search are shown below.</w:t>
      </w:r>
    </w:p>
    <w:p>
      <w:pPr>
        <w:keepNext/>
        <w:spacing w:before="120" w:after="40"/>
        <w:jc w:val="center"/>
      </w:pPr>
      <w:r>
        <w:drawing>
          <wp:inline xmlns:a="http://schemas.openxmlformats.org/drawingml/2006/main" xmlns:pic="http://schemas.openxmlformats.org/drawingml/2006/picture">
            <wp:extent cx="3657600" cy="6105245"/>
            <wp:docPr id="12" name="Picture 12"/>
            <wp:cNvGraphicFramePr>
              <a:graphicFrameLocks noChangeAspect="1"/>
            </wp:cNvGraphicFramePr>
            <a:graphic>
              <a:graphicData uri="http://schemas.openxmlformats.org/drawingml/2006/picture">
                <pic:pic>
                  <pic:nvPicPr>
                    <pic:cNvPr id="0" name="flow_harness.png"/>
                    <pic:cNvPicPr/>
                  </pic:nvPicPr>
                  <pic:blipFill>
                    <a:blip r:embed="rId33"/>
                    <a:stretch>
                      <a:fillRect/>
                    </a:stretch>
                  </pic:blipFill>
                  <pic:spPr>
                    <a:xfrm>
                      <a:off x="0" y="0"/>
                      <a:ext cx="3657600" cy="6105245"/>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4.11: Flowchart of the evaluation harness</w:t>
      </w:r>
    </w:p>
    <w:p>
      <w:pPr>
        <w:keepNext/>
        <w:spacing w:before="120" w:after="40"/>
        <w:jc w:val="center"/>
      </w:pPr>
      <w:r>
        <w:drawing>
          <wp:inline xmlns:a="http://schemas.openxmlformats.org/drawingml/2006/main" xmlns:pic="http://schemas.openxmlformats.org/drawingml/2006/picture">
            <wp:extent cx="5120640" cy="3876904"/>
            <wp:docPr id="13" name="Picture 13"/>
            <wp:cNvGraphicFramePr>
              <a:graphicFrameLocks noChangeAspect="1"/>
            </wp:cNvGraphicFramePr>
            <a:graphic>
              <a:graphicData uri="http://schemas.openxmlformats.org/drawingml/2006/picture">
                <pic:pic>
                  <pic:nvPicPr>
                    <pic:cNvPr id="0" name="classifier.png"/>
                    <pic:cNvPicPr/>
                  </pic:nvPicPr>
                  <pic:blipFill>
                    <a:blip r:embed="rId34"/>
                    <a:stretch>
                      <a:fillRect/>
                    </a:stretch>
                  </pic:blipFill>
                  <pic:spPr>
                    <a:xfrm>
                      <a:off x="0" y="0"/>
                      <a:ext cx="5120640" cy="3876904"/>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4.12: Flowchart of failure classification</w:t>
      </w:r>
    </w:p>
    <w:p>
      <w:pPr>
        <w:keepNext/>
        <w:spacing w:before="120" w:after="40"/>
        <w:jc w:val="center"/>
      </w:pPr>
      <w:r>
        <w:drawing>
          <wp:inline xmlns:a="http://schemas.openxmlformats.org/drawingml/2006/main" xmlns:pic="http://schemas.openxmlformats.org/drawingml/2006/picture">
            <wp:extent cx="3872026" cy="4937759"/>
            <wp:docPr id="14" name="Picture 14"/>
            <wp:cNvGraphicFramePr>
              <a:graphicFrameLocks noChangeAspect="1"/>
            </wp:cNvGraphicFramePr>
            <a:graphic>
              <a:graphicData uri="http://schemas.openxmlformats.org/drawingml/2006/picture">
                <pic:pic>
                  <pic:nvPicPr>
                    <pic:cNvPr id="0" name="flow_sweep.png"/>
                    <pic:cNvPicPr/>
                  </pic:nvPicPr>
                  <pic:blipFill>
                    <a:blip r:embed="rId35"/>
                    <a:stretch>
                      <a:fillRect/>
                    </a:stretch>
                  </pic:blipFill>
                  <pic:spPr>
                    <a:xfrm>
                      <a:off x="0" y="0"/>
                      <a:ext cx="3872026" cy="4937759"/>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4.13: Flowchart of configuration search</w:t>
      </w:r>
    </w:p>
    <w:p>
      <w:pPr>
        <w:keepNext/>
        <w:spacing w:before="160" w:after="80" w:line="276" w:lineRule="auto"/>
        <w:jc w:val="left"/>
      </w:pPr>
      <w:r>
        <w:rPr>
          <w:rFonts w:ascii="Times New Roman" w:hAnsi="Times New Roman" w:cs="Times New Roman" w:eastAsia="Times New Roman"/>
          <w:b/>
          <w:i w:val="0"/>
          <w:sz w:val="24"/>
        </w:rPr>
        <w:t>4.5 Implementation Details</w:t>
      </w:r>
    </w:p>
    <w:p>
      <w:pPr>
        <w:keepNext w:val="0"/>
        <w:spacing w:before="0" w:after="120" w:line="276" w:lineRule="auto"/>
        <w:jc w:val="both"/>
      </w:pPr>
      <w:r>
        <w:rPr>
          <w:rFonts w:ascii="Times New Roman" w:hAnsi="Times New Roman" w:cs="Times New Roman" w:eastAsia="Times New Roman"/>
          <w:b w:val="0"/>
          <w:i w:val="0"/>
          <w:sz w:val="24"/>
        </w:rPr>
        <w:t>The implementation is a Python package of 17 modules and about 3,300 lines, with 81 tests. The main modules and their algorithms are described below; the code shown is taken directly from the repository with its real line numbers.</w:t>
      </w:r>
    </w:p>
    <w:p>
      <w:pPr>
        <w:keepNext/>
        <w:spacing w:before="80" w:after="60" w:line="276" w:lineRule="auto"/>
        <w:jc w:val="left"/>
      </w:pPr>
      <w:r>
        <w:rPr>
          <w:rFonts w:ascii="Times New Roman" w:hAnsi="Times New Roman" w:cs="Times New Roman" w:eastAsia="Times New Roman"/>
          <w:b/>
          <w:i w:val="0"/>
          <w:sz w:val="24"/>
        </w:rPr>
        <w:t>Tool environment and seeded fault injection (env.py)</w:t>
      </w:r>
    </w:p>
    <w:p>
      <w:pPr>
        <w:keepNext w:val="0"/>
        <w:spacing w:before="0" w:after="120" w:line="276" w:lineRule="auto"/>
        <w:jc w:val="both"/>
      </w:pPr>
      <w:r>
        <w:rPr>
          <w:rFonts w:ascii="Times New Roman" w:hAnsi="Times New Roman" w:cs="Times New Roman" w:eastAsia="Times New Roman"/>
          <w:b w:val="0"/>
          <w:i w:val="0"/>
          <w:sz w:val="24"/>
        </w:rPr>
        <w:t>Every tool call goes through a ToolSession created per run. For the n-th call to a tool, the session seeds a pseudo-random generator with the string (seed, task, trial, tool, n) and draws a number in [0, 1). The call times out if it is within the fail-first window or the draw is below the timeout rate, returns an outage if the draw falls in the next band, and otherwise runs the tool (Fig. 4.14). Because the draw ignores the agent, two agents that make the same calls meet the same faults. Unknown tools and invalid arguments fail without an error step, so they are recorded as misuse by the agent. The built-in calculator parses arithmetic with an abstract syntax tree and a whitelist of operators instead of eval().</w:t>
      </w:r>
    </w:p>
    <w:p>
      <w:pPr>
        <w:keepNext/>
        <w:spacing w:before="120" w:after="40"/>
        <w:jc w:val="center"/>
      </w:pPr>
      <w:r>
        <w:drawing>
          <wp:inline xmlns:a="http://schemas.openxmlformats.org/drawingml/2006/main" xmlns:pic="http://schemas.openxmlformats.org/drawingml/2006/picture">
            <wp:extent cx="5760720" cy="1708723"/>
            <wp:docPr id="15" name="Picture 15"/>
            <wp:cNvGraphicFramePr>
              <a:graphicFrameLocks noChangeAspect="1"/>
            </wp:cNvGraphicFramePr>
            <a:graphic>
              <a:graphicData uri="http://schemas.openxmlformats.org/drawingml/2006/picture">
                <pic:pic>
                  <pic:nvPicPr>
                    <pic:cNvPr id="0" name="code_fault_policy.png"/>
                    <pic:cNvPicPr/>
                  </pic:nvPicPr>
                  <pic:blipFill>
                    <a:blip r:embed="rId36"/>
                    <a:stretch>
                      <a:fillRect/>
                    </a:stretch>
                  </pic:blipFill>
                  <pic:spPr>
                    <a:xfrm>
                      <a:off x="0" y="0"/>
                      <a:ext cx="5760720" cy="1708723"/>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4.14: Fault decision for one tool call</w:t>
      </w:r>
    </w:p>
    <w:p>
      <w:pPr>
        <w:keepNext/>
        <w:spacing w:before="80" w:after="60" w:line="276" w:lineRule="auto"/>
        <w:jc w:val="left"/>
      </w:pPr>
      <w:r>
        <w:rPr>
          <w:rFonts w:ascii="Times New Roman" w:hAnsi="Times New Roman" w:cs="Times New Roman" w:eastAsia="Times New Roman"/>
          <w:b/>
          <w:i w:val="0"/>
          <w:sz w:val="24"/>
        </w:rPr>
        <w:t>Evaluation harness (harness.py)</w:t>
      </w:r>
    </w:p>
    <w:p>
      <w:pPr>
        <w:keepNext w:val="0"/>
        <w:spacing w:before="0" w:after="120" w:line="276" w:lineRule="auto"/>
        <w:jc w:val="both"/>
      </w:pPr>
      <w:r>
        <w:rPr>
          <w:rFonts w:ascii="Times New Roman" w:hAnsi="Times New Roman" w:cs="Times New Roman" w:eastAsia="Times New Roman"/>
          <w:b w:val="0"/>
          <w:i w:val="0"/>
          <w:sz w:val="24"/>
        </w:rPr>
        <w:t>The harness runs each task for k trials (Fig. 4.15). It passes the trial index and seed to the agent through the task metadata, so the agent interface needs no extra arguments, measures wall-clock time around the run, converts any exception into a failed run with an error step, and then scores, measures, and classifies the trajectory. With c successes in n trials of a task it estimates pass@k = 1 - C(n-c, k) / C(n, k) and pass^k = C(c, k) / C(n, k), averaged over tasks.</w:t>
      </w:r>
    </w:p>
    <w:p>
      <w:pPr>
        <w:keepNext/>
        <w:spacing w:before="120" w:after="40"/>
        <w:jc w:val="center"/>
      </w:pPr>
      <w:r>
        <w:drawing>
          <wp:inline xmlns:a="http://schemas.openxmlformats.org/drawingml/2006/main" xmlns:pic="http://schemas.openxmlformats.org/drawingml/2006/picture">
            <wp:extent cx="4937760" cy="4443223"/>
            <wp:docPr id="16" name="Picture 16"/>
            <wp:cNvGraphicFramePr>
              <a:graphicFrameLocks noChangeAspect="1"/>
            </wp:cNvGraphicFramePr>
            <a:graphic>
              <a:graphicData uri="http://schemas.openxmlformats.org/drawingml/2006/picture">
                <pic:pic>
                  <pic:nvPicPr>
                    <pic:cNvPr id="0" name="code_evaluate_1.png"/>
                    <pic:cNvPicPr/>
                  </pic:nvPicPr>
                  <pic:blipFill>
                    <a:blip r:embed="rId37"/>
                    <a:stretch>
                      <a:fillRect/>
                    </a:stretch>
                  </pic:blipFill>
                  <pic:spPr>
                    <a:xfrm>
                      <a:off x="0" y="0"/>
                      <a:ext cx="4937760" cy="4443223"/>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4.15: Evaluation loop with trials and crash capture</w:t>
      </w:r>
    </w:p>
    <w:p>
      <w:pPr>
        <w:keepNext/>
        <w:spacing w:before="80" w:after="60" w:line="276" w:lineRule="auto"/>
        <w:jc w:val="left"/>
      </w:pPr>
      <w:r>
        <w:rPr>
          <w:rFonts w:ascii="Times New Roman" w:hAnsi="Times New Roman" w:cs="Times New Roman" w:eastAsia="Times New Roman"/>
          <w:b/>
          <w:i w:val="0"/>
          <w:sz w:val="24"/>
        </w:rPr>
        <w:t>Metrics and failure analysis (metrics.py, analysis.py)</w:t>
      </w:r>
    </w:p>
    <w:p>
      <w:pPr>
        <w:keepNext w:val="0"/>
        <w:spacing w:before="0" w:after="120" w:line="276" w:lineRule="auto"/>
        <w:jc w:val="both"/>
      </w:pPr>
      <w:r>
        <w:rPr>
          <w:rFonts w:ascii="Times New Roman" w:hAnsi="Times New Roman" w:cs="Times New Roman" w:eastAsia="Times New Roman"/>
          <w:b w:val="0"/>
          <w:i w:val="0"/>
          <w:sz w:val="24"/>
        </w:rPr>
        <w:t>Metrics are sums and counts over steps: cost, latency, tokens, tool calls, repeated calls after an observation, and steps. The recovery rate is the share of error steps after which the run restored a working path, defined as a later successful call of the tool that failed or a correct final answer (Fig. 4.16). Five detectors then look for planning, tool-misuse, context, recovery, and horizon failures; each returns the index of its first evidence and a reason. The root cause is the mode with the earliest evidence, and a failed run that matches nothing is unclassified.</w:t>
      </w:r>
    </w:p>
    <w:p>
      <w:pPr>
        <w:keepNext/>
        <w:spacing w:before="120" w:after="40"/>
        <w:jc w:val="center"/>
      </w:pPr>
      <w:r>
        <w:drawing>
          <wp:inline xmlns:a="http://schemas.openxmlformats.org/drawingml/2006/main" xmlns:pic="http://schemas.openxmlformats.org/drawingml/2006/picture">
            <wp:extent cx="5120640" cy="4109104"/>
            <wp:docPr id="17" name="Picture 17"/>
            <wp:cNvGraphicFramePr>
              <a:graphicFrameLocks noChangeAspect="1"/>
            </wp:cNvGraphicFramePr>
            <a:graphic>
              <a:graphicData uri="http://schemas.openxmlformats.org/drawingml/2006/picture">
                <pic:pic>
                  <pic:nvPicPr>
                    <pic:cNvPr id="0" name="code_error_episodes.png"/>
                    <pic:cNvPicPr/>
                  </pic:nvPicPr>
                  <pic:blipFill>
                    <a:blip r:embed="rId38"/>
                    <a:stretch>
                      <a:fillRect/>
                    </a:stretch>
                  </pic:blipFill>
                  <pic:spPr>
                    <a:xfrm>
                      <a:off x="0" y="0"/>
                      <a:ext cx="5120640" cy="4109104"/>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4.16: Recovery episodes</w:t>
      </w:r>
    </w:p>
    <w:p>
      <w:pPr>
        <w:keepNext/>
        <w:spacing w:before="80" w:after="60" w:line="276" w:lineRule="auto"/>
        <w:jc w:val="left"/>
      </w:pPr>
      <w:r>
        <w:rPr>
          <w:rFonts w:ascii="Times New Roman" w:hAnsi="Times New Roman" w:cs="Times New Roman" w:eastAsia="Times New Roman"/>
          <w:b/>
          <w:i w:val="0"/>
          <w:sz w:val="24"/>
        </w:rPr>
        <w:t>Statistics and optimizer (stats.py, optimize.py)</w:t>
      </w:r>
    </w:p>
    <w:p>
      <w:pPr>
        <w:keepNext w:val="0"/>
        <w:spacing w:before="0" w:after="120" w:line="276" w:lineRule="auto"/>
        <w:jc w:val="both"/>
      </w:pPr>
      <w:r>
        <w:rPr>
          <w:rFonts w:ascii="Times New Roman" w:hAnsi="Times New Roman" w:cs="Times New Roman" w:eastAsia="Times New Roman"/>
          <w:b w:val="0"/>
          <w:i w:val="0"/>
          <w:sz w:val="24"/>
        </w:rPr>
        <w:t>With one trial per task the success interval is a Wilson score interval; with several trials the runs of a task are correlated, so a seeded bootstrap resamples whole tasks. Two variants are paired by task and trial, and the exact McNemar test uses the pairs that only one of them passed. The optimizer builds one variant per point of a parameter grid, keeps those not dominated on success, cost, and latency (Fig. 4.17), and recommends the cheapest, then fastest, variant that meets the success target.</w:t>
      </w:r>
    </w:p>
    <w:p>
      <w:pPr>
        <w:keepNext/>
        <w:spacing w:before="120" w:after="40"/>
        <w:jc w:val="center"/>
      </w:pPr>
      <w:r>
        <w:drawing>
          <wp:inline xmlns:a="http://schemas.openxmlformats.org/drawingml/2006/main" xmlns:pic="http://schemas.openxmlformats.org/drawingml/2006/picture">
            <wp:extent cx="5669280" cy="1507371"/>
            <wp:docPr id="18" name="Picture 18"/>
            <wp:cNvGraphicFramePr>
              <a:graphicFrameLocks noChangeAspect="1"/>
            </wp:cNvGraphicFramePr>
            <a:graphic>
              <a:graphicData uri="http://schemas.openxmlformats.org/drawingml/2006/picture">
                <pic:pic>
                  <pic:nvPicPr>
                    <pic:cNvPr id="0" name="code_pareto_2.png"/>
                    <pic:cNvPicPr/>
                  </pic:nvPicPr>
                  <pic:blipFill>
                    <a:blip r:embed="rId39"/>
                    <a:stretch>
                      <a:fillRect/>
                    </a:stretch>
                  </pic:blipFill>
                  <pic:spPr>
                    <a:xfrm>
                      <a:off x="0" y="0"/>
                      <a:ext cx="5669280" cy="1507371"/>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4.17: Pareto front</w:t>
      </w:r>
    </w:p>
    <w:p>
      <w:pPr>
        <w:keepNext/>
        <w:spacing w:before="80" w:after="60" w:line="276" w:lineRule="auto"/>
        <w:jc w:val="left"/>
      </w:pPr>
      <w:r>
        <w:rPr>
          <w:rFonts w:ascii="Times New Roman" w:hAnsi="Times New Roman" w:cs="Times New Roman" w:eastAsia="Times New Roman"/>
          <w:b/>
          <w:i w:val="0"/>
          <w:sz w:val="24"/>
        </w:rPr>
        <w:t>Task suites and reference agents (suite.py, baselines.py, selfcheck.py)</w:t>
      </w:r>
    </w:p>
    <w:p>
      <w:pPr>
        <w:keepNext w:val="0"/>
        <w:spacing w:before="0" w:after="120" w:line="276" w:lineRule="auto"/>
        <w:jc w:val="both"/>
      </w:pPr>
      <w:r>
        <w:rPr>
          <w:rFonts w:ascii="Times New Roman" w:hAnsi="Times New Roman" w:cs="Times New Roman" w:eastAsia="Times New Roman"/>
          <w:b w:val="0"/>
          <w:i w:val="0"/>
          <w:sz w:val="24"/>
        </w:rPr>
        <w:t>A suite declares tools as lookup tables or a calculator, with cost and latency per call, and each task carries a reference tool plan in which "{0}" refers to the output of the first call (Fig. 4.18). The built-in reliability suite models a customer-support desk with twelve tasks that need zero to five calls. The reference agents follow these plans but differ in one behaviour: the naive agent never retries, the retry agent retries environment faults with optional backoff (Fig. 4.19), the guessing agent never calls tools, the looping agent repeats calls, and the careless agent first calls a forbidden tool. The self-check runs them under shared faults and tabulates the diagnosed root causes.</w:t>
      </w:r>
    </w:p>
    <w:p>
      <w:pPr>
        <w:keepNext/>
        <w:spacing w:before="120" w:after="40"/>
        <w:jc w:val="center"/>
      </w:pPr>
      <w:r>
        <w:drawing>
          <wp:inline xmlns:a="http://schemas.openxmlformats.org/drawingml/2006/main" xmlns:pic="http://schemas.openxmlformats.org/drawingml/2006/picture">
            <wp:extent cx="5120640" cy="1821851"/>
            <wp:docPr id="19" name="Picture 19"/>
            <wp:cNvGraphicFramePr>
              <a:graphicFrameLocks noChangeAspect="1"/>
            </wp:cNvGraphicFramePr>
            <a:graphic>
              <a:graphicData uri="http://schemas.openxmlformats.org/drawingml/2006/picture">
                <pic:pic>
                  <pic:nvPicPr>
                    <pic:cNvPr id="0" name="code_suite_yaml.png"/>
                    <pic:cNvPicPr/>
                  </pic:nvPicPr>
                  <pic:blipFill>
                    <a:blip r:embed="rId40"/>
                    <a:stretch>
                      <a:fillRect/>
                    </a:stretch>
                  </pic:blipFill>
                  <pic:spPr>
                    <a:xfrm>
                      <a:off x="0" y="0"/>
                      <a:ext cx="5120640" cy="1821851"/>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4.18: A three-call task in the reliability suite</w:t>
      </w:r>
    </w:p>
    <w:p>
      <w:pPr>
        <w:keepNext/>
        <w:spacing w:before="120" w:after="40"/>
        <w:jc w:val="center"/>
      </w:pPr>
      <w:r>
        <w:drawing>
          <wp:inline xmlns:a="http://schemas.openxmlformats.org/drawingml/2006/main" xmlns:pic="http://schemas.openxmlformats.org/drawingml/2006/picture">
            <wp:extent cx="5669280" cy="1765917"/>
            <wp:docPr id="20" name="Picture 20"/>
            <wp:cNvGraphicFramePr>
              <a:graphicFrameLocks noChangeAspect="1"/>
            </wp:cNvGraphicFramePr>
            <a:graphic>
              <a:graphicData uri="http://schemas.openxmlformats.org/drawingml/2006/picture">
                <pic:pic>
                  <pic:nvPicPr>
                    <pic:cNvPr id="0" name="code_retry_agent.png"/>
                    <pic:cNvPicPr/>
                  </pic:nvPicPr>
                  <pic:blipFill>
                    <a:blip r:embed="rId41"/>
                    <a:stretch>
                      <a:fillRect/>
                    </a:stretch>
                  </pic:blipFill>
                  <pic:spPr>
                    <a:xfrm>
                      <a:off x="0" y="0"/>
                      <a:ext cx="5669280" cy="1765917"/>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4.19: Retry policy of the reference agent</w:t>
      </w:r>
    </w:p>
    <w:p>
      <w:pPr>
        <w:keepNext/>
        <w:spacing w:before="80" w:after="60" w:line="276" w:lineRule="auto"/>
        <w:jc w:val="left"/>
      </w:pPr>
      <w:r>
        <w:rPr>
          <w:rFonts w:ascii="Times New Roman" w:hAnsi="Times New Roman" w:cs="Times New Roman" w:eastAsia="Times New Roman"/>
          <w:b/>
          <w:i w:val="0"/>
          <w:sz w:val="24"/>
        </w:rPr>
        <w:t>Store, reports, command line, and LLM adapter</w:t>
      </w:r>
    </w:p>
    <w:p>
      <w:pPr>
        <w:keepNext w:val="0"/>
        <w:spacing w:before="0" w:after="120" w:line="276" w:lineRule="auto"/>
        <w:jc w:val="both"/>
      </w:pPr>
      <w:r>
        <w:rPr>
          <w:rFonts w:ascii="Times New Roman" w:hAnsi="Times New Roman" w:cs="Times New Roman" w:eastAsia="Times New Roman"/>
          <w:b w:val="0"/>
          <w:i w:val="0"/>
          <w:sz w:val="24"/>
        </w:rPr>
        <w:t xml:space="preserve">The store writes an experiment in one transaction and reloads it from </w:t>
      </w:r>
      <w:r>
        <w:rPr>
          <w:rFonts w:ascii="Courier New" w:hAnsi="Courier New" w:cs="Courier New" w:eastAsia="Courier New"/>
          <w:b w:val="0"/>
          <w:i w:val="0"/>
          <w:sz w:val="22"/>
        </w:rPr>
        <w:t>result_json</w:t>
      </w:r>
      <w:r>
        <w:rPr>
          <w:rFonts w:ascii="Times New Roman" w:hAnsi="Times New Roman" w:cs="Times New Roman" w:eastAsia="Times New Roman"/>
          <w:b w:val="0"/>
          <w:i w:val="0"/>
          <w:sz w:val="24"/>
        </w:rPr>
        <w:t xml:space="preserve">. The reporter renders Markdown and a standalone HTML page and escapes all trajectory text. The command-line interface parses agent specifications such as </w:t>
      </w:r>
      <w:r>
        <w:rPr>
          <w:rFonts w:ascii="Courier New" w:hAnsi="Courier New" w:cs="Courier New" w:eastAsia="Courier New"/>
          <w:b w:val="0"/>
          <w:i w:val="0"/>
          <w:sz w:val="22"/>
        </w:rPr>
        <w:t>retry:3</w:t>
      </w:r>
      <w:r>
        <w:rPr>
          <w:rFonts w:ascii="Times New Roman" w:hAnsi="Times New Roman" w:cs="Times New Roman" w:eastAsia="Times New Roman"/>
          <w:b w:val="0"/>
          <w:i w:val="0"/>
          <w:sz w:val="24"/>
        </w:rPr>
        <w:t xml:space="preserve"> or </w:t>
      </w:r>
      <w:r>
        <w:rPr>
          <w:rFonts w:ascii="Courier New" w:hAnsi="Courier New" w:cs="Courier New" w:eastAsia="Courier New"/>
          <w:b w:val="0"/>
          <w:i w:val="0"/>
          <w:sz w:val="22"/>
        </w:rPr>
        <w:t>module:factory</w:t>
      </w:r>
      <w:r>
        <w:rPr>
          <w:rFonts w:ascii="Times New Roman" w:hAnsi="Times New Roman" w:cs="Times New Roman" w:eastAsia="Times New Roman"/>
          <w:b w:val="0"/>
          <w:i w:val="0"/>
          <w:sz w:val="24"/>
        </w:rPr>
        <w:t>, and prints status messages to standard error so that JSON output stays clean. The OpenAI-compatible adapter runs a tool-calling loop against a chat completions endpoint through the same tool environment and records tokens, cost, and latency per step; transport errors are recorded as error steps, and running out of turns produces a horizon failure.</w:t>
      </w:r>
    </w:p>
    <w:p>
      <w:pPr>
        <w:spacing w:after="0"/>
      </w:pPr>
      <w:r>
        <w:br w:type="page"/>
      </w:r>
    </w:p>
    <w:p>
      <w:pPr>
        <w:keepNext/>
        <w:spacing w:before="0" w:after="40" w:line="288" w:lineRule="auto"/>
        <w:jc w:val="center"/>
      </w:pPr>
      <w:r>
        <w:rPr>
          <w:rFonts w:ascii="Times New Roman" w:hAnsi="Times New Roman" w:cs="Times New Roman" w:eastAsia="Times New Roman"/>
          <w:b/>
          <w:i w:val="0"/>
          <w:color w:val="000000"/>
          <w:sz w:val="28"/>
        </w:rPr>
        <w:t>CHAPTER 5</w:t>
      </w:r>
    </w:p>
    <w:p>
      <w:pPr>
        <w:keepNext/>
        <w:spacing w:before="0" w:after="240" w:line="312" w:lineRule="auto"/>
        <w:jc w:val="center"/>
      </w:pPr>
      <w:r>
        <w:rPr>
          <w:rFonts w:ascii="Times New Roman" w:hAnsi="Times New Roman" w:cs="Times New Roman" w:eastAsia="Times New Roman"/>
          <w:b/>
          <w:i w:val="0"/>
          <w:color w:val="000000"/>
          <w:sz w:val="28"/>
        </w:rPr>
        <w:t>TESTING</w:t>
      </w:r>
    </w:p>
    <w:p>
      <w:pPr>
        <w:keepNext/>
        <w:spacing w:before="160" w:after="80" w:line="276" w:lineRule="auto"/>
        <w:jc w:val="left"/>
      </w:pPr>
      <w:r>
        <w:rPr>
          <w:rFonts w:ascii="Times New Roman" w:hAnsi="Times New Roman" w:cs="Times New Roman" w:eastAsia="Times New Roman"/>
          <w:b/>
          <w:i w:val="0"/>
          <w:sz w:val="24"/>
        </w:rPr>
        <w:t>5.1 Testing Methodology</w:t>
      </w:r>
    </w:p>
    <w:p>
      <w:pPr>
        <w:keepNext w:val="0"/>
        <w:spacing w:before="0" w:after="120" w:line="276" w:lineRule="auto"/>
        <w:jc w:val="both"/>
      </w:pPr>
      <w:r>
        <w:rPr>
          <w:rFonts w:ascii="Times New Roman" w:hAnsi="Times New Roman" w:cs="Times New Roman" w:eastAsia="Times New Roman"/>
          <w:b w:val="0"/>
          <w:i w:val="0"/>
          <w:sz w:val="24"/>
        </w:rPr>
        <w:t>Testing combined automated unit tests, integration tests, command-level system tests, and experimental validation of the instrument itself. All automated tests are written with pytest, one test file per module, and run on every push through GitHub Actions on Python 3.11, 3.12, and 3.13 together with Ruff lint.</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1.</w:t>
        <w:tab/>
      </w:r>
      <w:r>
        <w:rPr>
          <w:rFonts w:ascii="Times New Roman" w:hAnsi="Times New Roman" w:cs="Times New Roman" w:eastAsia="Times New Roman"/>
          <w:b/>
          <w:i w:val="0"/>
          <w:sz w:val="24"/>
        </w:rPr>
        <w:t>Unit testing.</w:t>
      </w:r>
      <w:r>
        <w:rPr>
          <w:rFonts w:ascii="Times New Roman" w:hAnsi="Times New Roman" w:cs="Times New Roman" w:eastAsia="Times New Roman"/>
          <w:b w:val="0"/>
          <w:i w:val="0"/>
          <w:sz w:val="24"/>
        </w:rPr>
        <w:t xml:space="preserve"> Each function is tested in isolation with hand-built trajectory fixtures, for example a trajectory with two timeouts and a successful retry. Every failure rule has fixtures for when it must fire and when it must stay silent.</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2.</w:t>
        <w:tab/>
      </w:r>
      <w:r>
        <w:rPr>
          <w:rFonts w:ascii="Times New Roman" w:hAnsi="Times New Roman" w:cs="Times New Roman" w:eastAsia="Times New Roman"/>
          <w:b/>
          <w:i w:val="0"/>
          <w:sz w:val="24"/>
        </w:rPr>
        <w:t>Integration testing.</w:t>
      </w:r>
      <w:r>
        <w:rPr>
          <w:rFonts w:ascii="Times New Roman" w:hAnsi="Times New Roman" w:cs="Times New Roman" w:eastAsia="Times New Roman"/>
          <w:b w:val="0"/>
          <w:i w:val="0"/>
          <w:sz w:val="24"/>
        </w:rPr>
        <w:t xml:space="preserve"> Modules are tested together: reference agents run through the tool environment, harness, scorers, and classifier on the built-in suites; experiments round-trip through SQLite and JSON Lines.</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3.</w:t>
        <w:tab/>
      </w:r>
      <w:r>
        <w:rPr>
          <w:rFonts w:ascii="Times New Roman" w:hAnsi="Times New Roman" w:cs="Times New Roman" w:eastAsia="Times New Roman"/>
          <w:b/>
          <w:i w:val="0"/>
          <w:sz w:val="24"/>
        </w:rPr>
        <w:t>System testing.</w:t>
      </w:r>
      <w:r>
        <w:rPr>
          <w:rFonts w:ascii="Times New Roman" w:hAnsi="Times New Roman" w:cs="Times New Roman" w:eastAsia="Times New Roman"/>
          <w:b w:val="0"/>
          <w:i w:val="0"/>
          <w:sz w:val="24"/>
        </w:rPr>
        <w:t xml:space="preserve"> Every command-line command is executed with its options, and its terminal, JSON, HTML, Markdown, and database outputs are checked.</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4.</w:t>
        <w:tab/>
      </w:r>
      <w:r>
        <w:rPr>
          <w:rFonts w:ascii="Times New Roman" w:hAnsi="Times New Roman" w:cs="Times New Roman" w:eastAsia="Times New Roman"/>
          <w:b/>
          <w:i w:val="0"/>
          <w:sz w:val="24"/>
        </w:rPr>
        <w:t>Adapter testing.</w:t>
      </w:r>
      <w:r>
        <w:rPr>
          <w:rFonts w:ascii="Times New Roman" w:hAnsi="Times New Roman" w:cs="Times New Roman" w:eastAsia="Times New Roman"/>
          <w:b w:val="0"/>
          <w:i w:val="0"/>
          <w:sz w:val="24"/>
        </w:rPr>
        <w:t xml:space="preserve"> The LLM adapter is tested with a fake transport that returns scripted model responses, so the tests never need a network or an API key.</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5.</w:t>
        <w:tab/>
      </w:r>
      <w:r>
        <w:rPr>
          <w:rFonts w:ascii="Times New Roman" w:hAnsi="Times New Roman" w:cs="Times New Roman" w:eastAsia="Times New Roman"/>
          <w:b/>
          <w:i w:val="0"/>
          <w:sz w:val="24"/>
        </w:rPr>
        <w:t>Instrument validation.</w:t>
      </w:r>
      <w:r>
        <w:rPr>
          <w:rFonts w:ascii="Times New Roman" w:hAnsi="Times New Roman" w:cs="Times New Roman" w:eastAsia="Times New Roman"/>
          <w:b w:val="0"/>
          <w:i w:val="0"/>
          <w:sz w:val="24"/>
        </w:rPr>
        <w:t xml:space="preserve"> Experiments check the system against known answers: measured success against the closed-form effect of faults, and diagnosed root causes against planted defects (Section 5.3).</w:t>
      </w:r>
    </w:p>
    <w:p>
      <w:pPr>
        <w:keepNext w:val="0"/>
        <w:spacing w:before="0" w:after="120" w:line="276" w:lineRule="auto"/>
        <w:jc w:val="both"/>
      </w:pPr>
      <w:r>
        <w:rPr>
          <w:rFonts w:ascii="Times New Roman" w:hAnsi="Times New Roman" w:cs="Times New Roman" w:eastAsia="Times New Roman"/>
          <w:b w:val="0"/>
          <w:i w:val="0"/>
          <w:sz w:val="24"/>
        </w:rPr>
        <w:t>During development the self-check exposed a real defect: the first recovery rule judged each error only up to the next error, so a chain of retries that ended in success was reported as a recovery failure, and the control agent showed thirteen false recovery failures. The rule was corrected, pinned with new fixtures, and the precision of every mode rose to 1.00.</w:t>
      </w:r>
    </w:p>
    <w:p>
      <w:pPr>
        <w:keepNext/>
        <w:spacing w:before="160" w:after="80" w:line="276" w:lineRule="auto"/>
        <w:jc w:val="left"/>
      </w:pPr>
      <w:r>
        <w:rPr>
          <w:rFonts w:ascii="Times New Roman" w:hAnsi="Times New Roman" w:cs="Times New Roman" w:eastAsia="Times New Roman"/>
          <w:b/>
          <w:i w:val="0"/>
          <w:sz w:val="24"/>
        </w:rPr>
        <w:t>5.2 Test Cases and Results</w:t>
      </w:r>
    </w:p>
    <w:p>
      <w:pPr>
        <w:keepNext/>
        <w:spacing w:before="120" w:after="80" w:line="240" w:lineRule="auto"/>
        <w:jc w:val="center"/>
      </w:pPr>
      <w:r>
        <w:rPr>
          <w:rFonts w:ascii="Times New Roman" w:hAnsi="Times New Roman" w:cs="Times New Roman" w:eastAsia="Times New Roman"/>
          <w:b/>
          <w:i w:val="0"/>
          <w:sz w:val="22"/>
        </w:rPr>
        <w:t>Table 5.1: Representative test cases</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792"/>
        <w:gridCol w:w="3960"/>
        <w:gridCol w:w="3528"/>
        <w:gridCol w:w="864"/>
      </w:tblGrid>
      <w:tr>
        <w:trPr>
          <w:tblHeader w:val="true"/>
        </w:trPr>
        <w:tc>
          <w:tcPr>
            <w:tcW w:type="dxa" w:w="792"/>
            <w:shd w:val="clear" w:color="auto" w:fill="1F3A5F"/>
          </w:tcPr>
          <w:p>
            <w:pPr>
              <w:spacing w:after="20" w:before="20" w:line="240" w:lineRule="auto"/>
              <w:jc w:val="center"/>
            </w:pPr>
            <w:r/>
            <w:r>
              <w:rPr>
                <w:rFonts w:ascii="Times New Roman" w:hAnsi="Times New Roman" w:cs="Times New Roman" w:eastAsia="Times New Roman"/>
                <w:b/>
                <w:i w:val="0"/>
                <w:color w:val="FFFFFF"/>
                <w:sz w:val="20"/>
              </w:rPr>
              <w:t>ID</w:t>
            </w:r>
          </w:p>
        </w:tc>
        <w:tc>
          <w:tcPr>
            <w:tcW w:type="dxa" w:w="3960"/>
            <w:shd w:val="clear" w:color="auto" w:fill="1F3A5F"/>
          </w:tcPr>
          <w:p>
            <w:pPr>
              <w:spacing w:after="20" w:before="20" w:line="240" w:lineRule="auto"/>
              <w:jc w:val="left"/>
            </w:pPr>
            <w:r/>
            <w:r>
              <w:rPr>
                <w:rFonts w:ascii="Times New Roman" w:hAnsi="Times New Roman" w:cs="Times New Roman" w:eastAsia="Times New Roman"/>
                <w:b/>
                <w:i w:val="0"/>
                <w:color w:val="FFFFFF"/>
                <w:sz w:val="20"/>
              </w:rPr>
              <w:t>Test case</w:t>
            </w:r>
          </w:p>
        </w:tc>
        <w:tc>
          <w:tcPr>
            <w:tcW w:type="dxa" w:w="3528"/>
            <w:shd w:val="clear" w:color="auto" w:fill="1F3A5F"/>
          </w:tcPr>
          <w:p>
            <w:pPr>
              <w:spacing w:after="20" w:before="20" w:line="240" w:lineRule="auto"/>
              <w:jc w:val="left"/>
            </w:pPr>
            <w:r/>
            <w:r>
              <w:rPr>
                <w:rFonts w:ascii="Times New Roman" w:hAnsi="Times New Roman" w:cs="Times New Roman" w:eastAsia="Times New Roman"/>
                <w:b/>
                <w:i w:val="0"/>
                <w:color w:val="FFFFFF"/>
                <w:sz w:val="20"/>
              </w:rPr>
              <w:t>Expected result</w:t>
            </w:r>
          </w:p>
        </w:tc>
        <w:tc>
          <w:tcPr>
            <w:tcW w:type="dxa" w:w="864"/>
            <w:shd w:val="clear" w:color="auto" w:fill="1F3A5F"/>
          </w:tcPr>
          <w:p>
            <w:pPr>
              <w:spacing w:after="20" w:before="20" w:line="240" w:lineRule="auto"/>
              <w:jc w:val="center"/>
            </w:pPr>
            <w:r/>
            <w:r>
              <w:rPr>
                <w:rFonts w:ascii="Times New Roman" w:hAnsi="Times New Roman" w:cs="Times New Roman" w:eastAsia="Times New Roman"/>
                <w:b/>
                <w:i w:val="0"/>
                <w:color w:val="FFFFFF"/>
                <w:sz w:val="20"/>
              </w:rPr>
              <w:t>Result</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TC1</w:t>
            </w:r>
          </w:p>
        </w:tc>
        <w:tc>
          <w:tcPr>
            <w:tcW w:type="dxa" w:w="3960"/>
          </w:tcPr>
          <w:p>
            <w:pPr>
              <w:spacing w:after="20" w:before="20" w:line="240" w:lineRule="auto"/>
              <w:jc w:val="left"/>
            </w:pPr>
            <w:r/>
            <w:r>
              <w:rPr>
                <w:rFonts w:ascii="Times New Roman" w:hAnsi="Times New Roman" w:cs="Times New Roman" w:eastAsia="Times New Roman"/>
                <w:b w:val="0"/>
                <w:i w:val="0"/>
                <w:sz w:val="20"/>
              </w:rPr>
              <w:t>Fault schedule repeats for the same seed and is identical across agents</w:t>
            </w:r>
          </w:p>
        </w:tc>
        <w:tc>
          <w:tcPr>
            <w:tcW w:type="dxa" w:w="3528"/>
          </w:tcPr>
          <w:p>
            <w:pPr>
              <w:spacing w:after="20" w:before="20" w:line="240" w:lineRule="auto"/>
              <w:jc w:val="left"/>
            </w:pPr>
            <w:r/>
            <w:r>
              <w:rPr>
                <w:rFonts w:ascii="Times New Roman" w:hAnsi="Times New Roman" w:cs="Times New Roman" w:eastAsia="Times New Roman"/>
                <w:b w:val="0"/>
                <w:i w:val="0"/>
                <w:sz w:val="20"/>
              </w:rPr>
              <w:t>Same faults every time</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TC2</w:t>
            </w:r>
          </w:p>
        </w:tc>
        <w:tc>
          <w:tcPr>
            <w:tcW w:type="dxa" w:w="3960"/>
          </w:tcPr>
          <w:p>
            <w:pPr>
              <w:spacing w:after="20" w:before="20" w:line="240" w:lineRule="auto"/>
              <w:jc w:val="left"/>
            </w:pPr>
            <w:r/>
            <w:r>
              <w:rPr>
                <w:rFonts w:ascii="Times New Roman" w:hAnsi="Times New Roman" w:cs="Times New Roman" w:eastAsia="Times New Roman"/>
                <w:b w:val="0"/>
                <w:i w:val="0"/>
                <w:sz w:val="20"/>
              </w:rPr>
              <w:t>Schedule changes with trial and with seed</w:t>
            </w:r>
          </w:p>
        </w:tc>
        <w:tc>
          <w:tcPr>
            <w:tcW w:type="dxa" w:w="3528"/>
          </w:tcPr>
          <w:p>
            <w:pPr>
              <w:spacing w:after="20" w:before="20" w:line="240" w:lineRule="auto"/>
              <w:jc w:val="left"/>
            </w:pPr>
            <w:r/>
            <w:r>
              <w:rPr>
                <w:rFonts w:ascii="Times New Roman" w:hAnsi="Times New Roman" w:cs="Times New Roman" w:eastAsia="Times New Roman"/>
                <w:b w:val="0"/>
                <w:i w:val="0"/>
                <w:sz w:val="20"/>
              </w:rPr>
              <w:t>Different faults</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TC3</w:t>
            </w:r>
          </w:p>
        </w:tc>
        <w:tc>
          <w:tcPr>
            <w:tcW w:type="dxa" w:w="3960"/>
          </w:tcPr>
          <w:p>
            <w:pPr>
              <w:spacing w:after="20" w:before="20" w:line="240" w:lineRule="auto"/>
              <w:jc w:val="left"/>
            </w:pPr>
            <w:r/>
            <w:r>
              <w:rPr>
                <w:rFonts w:ascii="Times New Roman" w:hAnsi="Times New Roman" w:cs="Times New Roman" w:eastAsia="Times New Roman"/>
                <w:b w:val="0"/>
                <w:i w:val="0"/>
                <w:sz w:val="20"/>
              </w:rPr>
              <w:t>Unknown tool and wrong argument name</w:t>
            </w:r>
          </w:p>
        </w:tc>
        <w:tc>
          <w:tcPr>
            <w:tcW w:type="dxa" w:w="3528"/>
          </w:tcPr>
          <w:p>
            <w:pPr>
              <w:spacing w:after="20" w:before="20" w:line="240" w:lineRule="auto"/>
              <w:jc w:val="left"/>
            </w:pPr>
            <w:r/>
            <w:r>
              <w:rPr>
                <w:rFonts w:ascii="Times New Roman" w:hAnsi="Times New Roman" w:cs="Times New Roman" w:eastAsia="Times New Roman"/>
                <w:b w:val="0"/>
                <w:i w:val="0"/>
                <w:sz w:val="20"/>
              </w:rPr>
              <w:t>Recorded as tool misuse, not environment error</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TC4</w:t>
            </w:r>
          </w:p>
        </w:tc>
        <w:tc>
          <w:tcPr>
            <w:tcW w:type="dxa" w:w="3960"/>
          </w:tcPr>
          <w:p>
            <w:pPr>
              <w:spacing w:after="20" w:before="20" w:line="240" w:lineRule="auto"/>
              <w:jc w:val="left"/>
            </w:pPr>
            <w:r/>
            <w:r>
              <w:rPr>
                <w:rFonts w:ascii="Times New Roman" w:hAnsi="Times New Roman" w:cs="Times New Roman" w:eastAsia="Times New Roman"/>
                <w:b w:val="0"/>
                <w:i w:val="0"/>
                <w:sz w:val="20"/>
              </w:rPr>
              <w:t>Calculator given code or a huge exponent</w:t>
            </w:r>
          </w:p>
        </w:tc>
        <w:tc>
          <w:tcPr>
            <w:tcW w:type="dxa" w:w="3528"/>
          </w:tcPr>
          <w:p>
            <w:pPr>
              <w:spacing w:after="20" w:before="20" w:line="240" w:lineRule="auto"/>
              <w:jc w:val="left"/>
            </w:pPr>
            <w:r/>
            <w:r>
              <w:rPr>
                <w:rFonts w:ascii="Times New Roman" w:hAnsi="Times New Roman" w:cs="Times New Roman" w:eastAsia="Times New Roman"/>
                <w:b w:val="0"/>
                <w:i w:val="0"/>
                <w:sz w:val="20"/>
              </w:rPr>
              <w:t>Rejected with an error</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TC5</w:t>
            </w:r>
          </w:p>
        </w:tc>
        <w:tc>
          <w:tcPr>
            <w:tcW w:type="dxa" w:w="3960"/>
          </w:tcPr>
          <w:p>
            <w:pPr>
              <w:spacing w:after="20" w:before="20" w:line="240" w:lineRule="auto"/>
              <w:jc w:val="left"/>
            </w:pPr>
            <w:r/>
            <w:r>
              <w:rPr>
                <w:rFonts w:ascii="Times New Roman" w:hAnsi="Times New Roman" w:cs="Times New Roman" w:eastAsia="Times New Roman"/>
                <w:b w:val="0"/>
                <w:i w:val="0"/>
                <w:sz w:val="20"/>
              </w:rPr>
              <w:t>Agent passing 2 of 4 trials on a task</w:t>
            </w:r>
          </w:p>
        </w:tc>
        <w:tc>
          <w:tcPr>
            <w:tcW w:type="dxa" w:w="3528"/>
          </w:tcPr>
          <w:p>
            <w:pPr>
              <w:spacing w:after="20" w:before="20" w:line="240" w:lineRule="auto"/>
              <w:jc w:val="left"/>
            </w:pPr>
            <w:r/>
            <w:r>
              <w:rPr>
                <w:rFonts w:ascii="Times New Roman" w:hAnsi="Times New Roman" w:cs="Times New Roman" w:eastAsia="Times New Roman"/>
                <w:b w:val="0"/>
                <w:i w:val="0"/>
                <w:sz w:val="20"/>
              </w:rPr>
              <w:t>pass^2 = 1/6, pass@2 = 5/6</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TC6</w:t>
            </w:r>
          </w:p>
        </w:tc>
        <w:tc>
          <w:tcPr>
            <w:tcW w:type="dxa" w:w="3960"/>
          </w:tcPr>
          <w:p>
            <w:pPr>
              <w:spacing w:after="20" w:before="20" w:line="240" w:lineRule="auto"/>
              <w:jc w:val="left"/>
            </w:pPr>
            <w:r/>
            <w:r>
              <w:rPr>
                <w:rFonts w:ascii="Times New Roman" w:hAnsi="Times New Roman" w:cs="Times New Roman" w:eastAsia="Times New Roman"/>
                <w:b w:val="0"/>
                <w:i w:val="0"/>
                <w:sz w:val="20"/>
              </w:rPr>
              <w:t>Agent raises an exception</w:t>
            </w:r>
          </w:p>
        </w:tc>
        <w:tc>
          <w:tcPr>
            <w:tcW w:type="dxa" w:w="3528"/>
          </w:tcPr>
          <w:p>
            <w:pPr>
              <w:spacing w:after="20" w:before="20" w:line="240" w:lineRule="auto"/>
              <w:jc w:val="left"/>
            </w:pPr>
            <w:r/>
            <w:r>
              <w:rPr>
                <w:rFonts w:ascii="Times New Roman" w:hAnsi="Times New Roman" w:cs="Times New Roman" w:eastAsia="Times New Roman"/>
                <w:b w:val="0"/>
                <w:i w:val="0"/>
                <w:sz w:val="20"/>
              </w:rPr>
              <w:t>Failed run with error step; experiment continues</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TC7</w:t>
            </w:r>
          </w:p>
        </w:tc>
        <w:tc>
          <w:tcPr>
            <w:tcW w:type="dxa" w:w="3960"/>
          </w:tcPr>
          <w:p>
            <w:pPr>
              <w:spacing w:after="20" w:before="20" w:line="240" w:lineRule="auto"/>
              <w:jc w:val="left"/>
            </w:pPr>
            <w:r/>
            <w:r>
              <w:rPr>
                <w:rFonts w:ascii="Times New Roman" w:hAnsi="Times New Roman" w:cs="Times New Roman" w:eastAsia="Times New Roman"/>
                <w:b w:val="0"/>
                <w:i w:val="0"/>
                <w:sz w:val="20"/>
              </w:rPr>
              <w:t>Required tool never called, wrong answer</w:t>
            </w:r>
          </w:p>
        </w:tc>
        <w:tc>
          <w:tcPr>
            <w:tcW w:type="dxa" w:w="3528"/>
          </w:tcPr>
          <w:p>
            <w:pPr>
              <w:spacing w:after="20" w:before="20" w:line="240" w:lineRule="auto"/>
              <w:jc w:val="left"/>
            </w:pPr>
            <w:r/>
            <w:r>
              <w:rPr>
                <w:rFonts w:ascii="Times New Roman" w:hAnsi="Times New Roman" w:cs="Times New Roman" w:eastAsia="Times New Roman"/>
                <w:b w:val="0"/>
                <w:i w:val="0"/>
                <w:sz w:val="20"/>
              </w:rPr>
              <w:t>Planning failure</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TC8</w:t>
            </w:r>
          </w:p>
        </w:tc>
        <w:tc>
          <w:tcPr>
            <w:tcW w:type="dxa" w:w="3960"/>
          </w:tcPr>
          <w:p>
            <w:pPr>
              <w:spacing w:after="20" w:before="20" w:line="240" w:lineRule="auto"/>
              <w:jc w:val="left"/>
            </w:pPr>
            <w:r/>
            <w:r>
              <w:rPr>
                <w:rFonts w:ascii="Times New Roman" w:hAnsi="Times New Roman" w:cs="Times New Roman" w:eastAsia="Times New Roman"/>
                <w:b w:val="0"/>
                <w:i w:val="0"/>
                <w:sz w:val="20"/>
              </w:rPr>
              <w:t>Timeout followed by giving up</w:t>
            </w:r>
          </w:p>
        </w:tc>
        <w:tc>
          <w:tcPr>
            <w:tcW w:type="dxa" w:w="3528"/>
          </w:tcPr>
          <w:p>
            <w:pPr>
              <w:spacing w:after="20" w:before="20" w:line="240" w:lineRule="auto"/>
              <w:jc w:val="left"/>
            </w:pPr>
            <w:r/>
            <w:r>
              <w:rPr>
                <w:rFonts w:ascii="Times New Roman" w:hAnsi="Times New Roman" w:cs="Times New Roman" w:eastAsia="Times New Roman"/>
                <w:b w:val="0"/>
                <w:i w:val="0"/>
                <w:sz w:val="20"/>
              </w:rPr>
              <w:t>Recovery failure, not tool misuse</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TC9</w:t>
            </w:r>
          </w:p>
        </w:tc>
        <w:tc>
          <w:tcPr>
            <w:tcW w:type="dxa" w:w="3960"/>
          </w:tcPr>
          <w:p>
            <w:pPr>
              <w:spacing w:after="20" w:before="20" w:line="240" w:lineRule="auto"/>
              <w:jc w:val="left"/>
            </w:pPr>
            <w:r/>
            <w:r>
              <w:rPr>
                <w:rFonts w:ascii="Times New Roman" w:hAnsi="Times New Roman" w:cs="Times New Roman" w:eastAsia="Times New Roman"/>
                <w:b w:val="0"/>
                <w:i w:val="0"/>
                <w:sz w:val="20"/>
              </w:rPr>
              <w:t>Two timeouts, two retries, then success</w:t>
            </w:r>
          </w:p>
        </w:tc>
        <w:tc>
          <w:tcPr>
            <w:tcW w:type="dxa" w:w="3528"/>
          </w:tcPr>
          <w:p>
            <w:pPr>
              <w:spacing w:after="20" w:before="20" w:line="240" w:lineRule="auto"/>
              <w:jc w:val="left"/>
            </w:pPr>
            <w:r/>
            <w:r>
              <w:rPr>
                <w:rFonts w:ascii="Times New Roman" w:hAnsi="Times New Roman" w:cs="Times New Roman" w:eastAsia="Times New Roman"/>
                <w:b w:val="0"/>
                <w:i w:val="0"/>
                <w:sz w:val="20"/>
              </w:rPr>
              <w:t>No failure; recovery effectiveness 1.0</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TC10</w:t>
            </w:r>
          </w:p>
        </w:tc>
        <w:tc>
          <w:tcPr>
            <w:tcW w:type="dxa" w:w="3960"/>
          </w:tcPr>
          <w:p>
            <w:pPr>
              <w:spacing w:after="20" w:before="20" w:line="240" w:lineRule="auto"/>
              <w:jc w:val="left"/>
            </w:pPr>
            <w:r/>
            <w:r>
              <w:rPr>
                <w:rFonts w:ascii="Times New Roman" w:hAnsi="Times New Roman" w:cs="Times New Roman" w:eastAsia="Times New Roman"/>
                <w:b w:val="0"/>
                <w:i w:val="0"/>
                <w:sz w:val="20"/>
              </w:rPr>
              <w:t>No final answer, or steps over budget</w:t>
            </w:r>
          </w:p>
        </w:tc>
        <w:tc>
          <w:tcPr>
            <w:tcW w:type="dxa" w:w="3528"/>
          </w:tcPr>
          <w:p>
            <w:pPr>
              <w:spacing w:after="20" w:before="20" w:line="240" w:lineRule="auto"/>
              <w:jc w:val="left"/>
            </w:pPr>
            <w:r/>
            <w:r>
              <w:rPr>
                <w:rFonts w:ascii="Times New Roman" w:hAnsi="Times New Roman" w:cs="Times New Roman" w:eastAsia="Times New Roman"/>
                <w:b w:val="0"/>
                <w:i w:val="0"/>
                <w:sz w:val="20"/>
              </w:rPr>
              <w:t>Horizon failure; silent within budget</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TC11</w:t>
            </w:r>
          </w:p>
        </w:tc>
        <w:tc>
          <w:tcPr>
            <w:tcW w:type="dxa" w:w="3960"/>
          </w:tcPr>
          <w:p>
            <w:pPr>
              <w:spacing w:after="20" w:before="20" w:line="240" w:lineRule="auto"/>
              <w:jc w:val="left"/>
            </w:pPr>
            <w:r/>
            <w:r>
              <w:rPr>
                <w:rFonts w:ascii="Times New Roman" w:hAnsi="Times New Roman" w:cs="Times New Roman" w:eastAsia="Times New Roman"/>
                <w:b w:val="0"/>
                <w:i w:val="0"/>
                <w:sz w:val="20"/>
              </w:rPr>
              <w:t>Correct tools, wrong final answer</w:t>
            </w:r>
          </w:p>
        </w:tc>
        <w:tc>
          <w:tcPr>
            <w:tcW w:type="dxa" w:w="3528"/>
          </w:tcPr>
          <w:p>
            <w:pPr>
              <w:spacing w:after="20" w:before="20" w:line="240" w:lineRule="auto"/>
              <w:jc w:val="left"/>
            </w:pPr>
            <w:r/>
            <w:r>
              <w:rPr>
                <w:rFonts w:ascii="Times New Roman" w:hAnsi="Times New Roman" w:cs="Times New Roman" w:eastAsia="Times New Roman"/>
                <w:b w:val="0"/>
                <w:i w:val="0"/>
                <w:sz w:val="20"/>
              </w:rPr>
              <w:t>Unclassified</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TC12</w:t>
            </w:r>
          </w:p>
        </w:tc>
        <w:tc>
          <w:tcPr>
            <w:tcW w:type="dxa" w:w="3960"/>
          </w:tcPr>
          <w:p>
            <w:pPr>
              <w:spacing w:after="20" w:before="20" w:line="240" w:lineRule="auto"/>
              <w:jc w:val="left"/>
            </w:pPr>
            <w:r/>
            <w:r>
              <w:rPr>
                <w:rFonts w:ascii="Times New Roman" w:hAnsi="Times New Roman" w:cs="Times New Roman" w:eastAsia="Times New Roman"/>
                <w:b w:val="0"/>
                <w:i w:val="0"/>
                <w:sz w:val="20"/>
              </w:rPr>
              <w:t>Numeric answer 9000 for expected 9984</w:t>
            </w:r>
          </w:p>
        </w:tc>
        <w:tc>
          <w:tcPr>
            <w:tcW w:type="dxa" w:w="3528"/>
          </w:tcPr>
          <w:p>
            <w:pPr>
              <w:spacing w:after="20" w:before="20" w:line="240" w:lineRule="auto"/>
              <w:jc w:val="left"/>
            </w:pPr>
            <w:r/>
            <w:r>
              <w:rPr>
                <w:rFonts w:ascii="Times New Roman" w:hAnsi="Times New Roman" w:cs="Times New Roman" w:eastAsia="Times New Roman"/>
                <w:b w:val="0"/>
                <w:i w:val="0"/>
                <w:sz w:val="20"/>
              </w:rPr>
              <w:t>Fail with partial credit 0.90</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TC13</w:t>
            </w:r>
          </w:p>
        </w:tc>
        <w:tc>
          <w:tcPr>
            <w:tcW w:type="dxa" w:w="3960"/>
          </w:tcPr>
          <w:p>
            <w:pPr>
              <w:spacing w:after="20" w:before="20" w:line="240" w:lineRule="auto"/>
              <w:jc w:val="left"/>
            </w:pPr>
            <w:r/>
            <w:r>
              <w:rPr>
                <w:rFonts w:ascii="Times New Roman" w:hAnsi="Times New Roman" w:cs="Times New Roman" w:eastAsia="Times New Roman"/>
                <w:b w:val="0"/>
                <w:i w:val="0"/>
                <w:sz w:val="20"/>
              </w:rPr>
              <w:t>Wilson interval for 8 of 10</w:t>
            </w:r>
          </w:p>
        </w:tc>
        <w:tc>
          <w:tcPr>
            <w:tcW w:type="dxa" w:w="3528"/>
          </w:tcPr>
          <w:p>
            <w:pPr>
              <w:spacing w:after="20" w:before="20" w:line="240" w:lineRule="auto"/>
              <w:jc w:val="left"/>
            </w:pPr>
            <w:r/>
            <w:r>
              <w:rPr>
                <w:rFonts w:ascii="Times New Roman" w:hAnsi="Times New Roman" w:cs="Times New Roman" w:eastAsia="Times New Roman"/>
                <w:b w:val="0"/>
                <w:i w:val="0"/>
                <w:sz w:val="20"/>
              </w:rPr>
              <w:t>[0.4902, 0.9433]</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TC14</w:t>
            </w:r>
          </w:p>
        </w:tc>
        <w:tc>
          <w:tcPr>
            <w:tcW w:type="dxa" w:w="3960"/>
          </w:tcPr>
          <w:p>
            <w:pPr>
              <w:spacing w:after="20" w:before="20" w:line="240" w:lineRule="auto"/>
              <w:jc w:val="left"/>
            </w:pPr>
            <w:r/>
            <w:r>
              <w:rPr>
                <w:rFonts w:ascii="Times New Roman" w:hAnsi="Times New Roman" w:cs="Times New Roman" w:eastAsia="Times New Roman"/>
                <w:b w:val="0"/>
                <w:i w:val="0"/>
                <w:sz w:val="20"/>
              </w:rPr>
              <w:t>McNemar with 6 discordant pairs all one way</w:t>
            </w:r>
          </w:p>
        </w:tc>
        <w:tc>
          <w:tcPr>
            <w:tcW w:type="dxa" w:w="3528"/>
          </w:tcPr>
          <w:p>
            <w:pPr>
              <w:spacing w:after="20" w:before="20" w:line="240" w:lineRule="auto"/>
              <w:jc w:val="left"/>
            </w:pPr>
            <w:r/>
            <w:r>
              <w:rPr>
                <w:rFonts w:ascii="Times New Roman" w:hAnsi="Times New Roman" w:cs="Times New Roman" w:eastAsia="Times New Roman"/>
                <w:b w:val="0"/>
                <w:i w:val="0"/>
                <w:sz w:val="20"/>
              </w:rPr>
              <w:t>p = 2/64</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TC15</w:t>
            </w:r>
          </w:p>
        </w:tc>
        <w:tc>
          <w:tcPr>
            <w:tcW w:type="dxa" w:w="3960"/>
          </w:tcPr>
          <w:p>
            <w:pPr>
              <w:spacing w:after="20" w:before="20" w:line="240" w:lineRule="auto"/>
              <w:jc w:val="left"/>
            </w:pPr>
            <w:r/>
            <w:r>
              <w:rPr>
                <w:rFonts w:ascii="Times New Roman" w:hAnsi="Times New Roman" w:cs="Times New Roman" w:eastAsia="Times New Roman"/>
                <w:b w:val="0"/>
                <w:i w:val="0"/>
                <w:sz w:val="20"/>
              </w:rPr>
              <w:t>Variant worse on every objective</w:t>
            </w:r>
          </w:p>
        </w:tc>
        <w:tc>
          <w:tcPr>
            <w:tcW w:type="dxa" w:w="3528"/>
          </w:tcPr>
          <w:p>
            <w:pPr>
              <w:spacing w:after="20" w:before="20" w:line="240" w:lineRule="auto"/>
              <w:jc w:val="left"/>
            </w:pPr>
            <w:r/>
            <w:r>
              <w:rPr>
                <w:rFonts w:ascii="Times New Roman" w:hAnsi="Times New Roman" w:cs="Times New Roman" w:eastAsia="Times New Roman"/>
                <w:b w:val="0"/>
                <w:i w:val="0"/>
                <w:sz w:val="20"/>
              </w:rPr>
              <w:t>Dropped from Pareto front</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TC16</w:t>
            </w:r>
          </w:p>
        </w:tc>
        <w:tc>
          <w:tcPr>
            <w:tcW w:type="dxa" w:w="3960"/>
          </w:tcPr>
          <w:p>
            <w:pPr>
              <w:spacing w:after="20" w:before="20" w:line="240" w:lineRule="auto"/>
              <w:jc w:val="left"/>
            </w:pPr>
            <w:r/>
            <w:r>
              <w:rPr>
                <w:rFonts w:ascii="Times New Roman" w:hAnsi="Times New Roman" w:cs="Times New Roman" w:eastAsia="Times New Roman"/>
                <w:b w:val="0"/>
                <w:i w:val="0"/>
                <w:sz w:val="20"/>
              </w:rPr>
              <w:t>Each planted-defect agent under faults</w:t>
            </w:r>
          </w:p>
        </w:tc>
        <w:tc>
          <w:tcPr>
            <w:tcW w:type="dxa" w:w="3528"/>
          </w:tcPr>
          <w:p>
            <w:pPr>
              <w:spacing w:after="20" w:before="20" w:line="240" w:lineRule="auto"/>
              <w:jc w:val="left"/>
            </w:pPr>
            <w:r/>
            <w:r>
              <w:rPr>
                <w:rFonts w:ascii="Times New Roman" w:hAnsi="Times New Roman" w:cs="Times New Roman" w:eastAsia="Times New Roman"/>
                <w:b w:val="0"/>
                <w:i w:val="0"/>
                <w:sz w:val="20"/>
              </w:rPr>
              <w:t>Root cause equals planted defect</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TC17</w:t>
            </w:r>
          </w:p>
        </w:tc>
        <w:tc>
          <w:tcPr>
            <w:tcW w:type="dxa" w:w="3960"/>
          </w:tcPr>
          <w:p>
            <w:pPr>
              <w:spacing w:after="20" w:before="20" w:line="240" w:lineRule="auto"/>
              <w:jc w:val="left"/>
            </w:pPr>
            <w:r/>
            <w:r>
              <w:rPr>
                <w:rFonts w:ascii="Times New Roman" w:hAnsi="Times New Roman" w:cs="Times New Roman" w:eastAsia="Times New Roman"/>
                <w:b w:val="0"/>
                <w:i w:val="0"/>
                <w:sz w:val="20"/>
              </w:rPr>
              <w:t>Save and reload an experiment (SQLite, JSONL)</w:t>
            </w:r>
          </w:p>
        </w:tc>
        <w:tc>
          <w:tcPr>
            <w:tcW w:type="dxa" w:w="3528"/>
          </w:tcPr>
          <w:p>
            <w:pPr>
              <w:spacing w:after="20" w:before="20" w:line="240" w:lineRule="auto"/>
              <w:jc w:val="left"/>
            </w:pPr>
            <w:r/>
            <w:r>
              <w:rPr>
                <w:rFonts w:ascii="Times New Roman" w:hAnsi="Times New Roman" w:cs="Times New Roman" w:eastAsia="Times New Roman"/>
                <w:b w:val="0"/>
                <w:i w:val="0"/>
                <w:sz w:val="20"/>
              </w:rPr>
              <w:t>Identical summaries</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TC18</w:t>
            </w:r>
          </w:p>
        </w:tc>
        <w:tc>
          <w:tcPr>
            <w:tcW w:type="dxa" w:w="3960"/>
          </w:tcPr>
          <w:p>
            <w:pPr>
              <w:spacing w:after="20" w:before="20" w:line="240" w:lineRule="auto"/>
              <w:jc w:val="left"/>
            </w:pPr>
            <w:r/>
            <w:r>
              <w:rPr>
                <w:rFonts w:ascii="Times New Roman" w:hAnsi="Times New Roman" w:cs="Times New Roman" w:eastAsia="Times New Roman"/>
                <w:b w:val="0"/>
                <w:i w:val="0"/>
                <w:sz w:val="20"/>
              </w:rPr>
              <w:t>Agent output containing a script tag</w:t>
            </w:r>
          </w:p>
        </w:tc>
        <w:tc>
          <w:tcPr>
            <w:tcW w:type="dxa" w:w="3528"/>
          </w:tcPr>
          <w:p>
            <w:pPr>
              <w:spacing w:after="20" w:before="20" w:line="240" w:lineRule="auto"/>
              <w:jc w:val="left"/>
            </w:pPr>
            <w:r/>
            <w:r>
              <w:rPr>
                <w:rFonts w:ascii="Times New Roman" w:hAnsi="Times New Roman" w:cs="Times New Roman" w:eastAsia="Times New Roman"/>
                <w:b w:val="0"/>
                <w:i w:val="0"/>
                <w:sz w:val="20"/>
              </w:rPr>
              <w:t>Escaped in HTML report</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TC19</w:t>
            </w:r>
          </w:p>
        </w:tc>
        <w:tc>
          <w:tcPr>
            <w:tcW w:type="dxa" w:w="3960"/>
          </w:tcPr>
          <w:p>
            <w:pPr>
              <w:spacing w:after="20" w:before="20" w:line="240" w:lineRule="auto"/>
              <w:jc w:val="left"/>
            </w:pPr>
            <w:r/>
            <w:r>
              <w:rPr>
                <w:rFonts w:ascii="Times New Roman" w:hAnsi="Times New Roman" w:cs="Times New Roman" w:eastAsia="Times New Roman"/>
                <w:b w:val="0"/>
                <w:i w:val="0"/>
                <w:sz w:val="20"/>
              </w:rPr>
              <w:t>LLM adapter with a fake model and a fail-first fault</w:t>
            </w:r>
          </w:p>
        </w:tc>
        <w:tc>
          <w:tcPr>
            <w:tcW w:type="dxa" w:w="3528"/>
          </w:tcPr>
          <w:p>
            <w:pPr>
              <w:spacing w:after="20" w:before="20" w:line="240" w:lineRule="auto"/>
              <w:jc w:val="left"/>
            </w:pPr>
            <w:r/>
            <w:r>
              <w:rPr>
                <w:rFonts w:ascii="Times New Roman" w:hAnsi="Times New Roman" w:cs="Times New Roman" w:eastAsia="Times New Roman"/>
                <w:b w:val="0"/>
                <w:i w:val="0"/>
                <w:sz w:val="20"/>
              </w:rPr>
              <w:t>Tool loop, tokens, cost, retry credited</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r>
        <w:tc>
          <w:tcPr>
            <w:tcW w:type="dxa" w:w="792"/>
          </w:tcPr>
          <w:p>
            <w:pPr>
              <w:spacing w:after="20" w:before="20" w:line="240" w:lineRule="auto"/>
              <w:jc w:val="center"/>
            </w:pPr>
            <w:r/>
            <w:r>
              <w:rPr>
                <w:rFonts w:ascii="Times New Roman" w:hAnsi="Times New Roman" w:cs="Times New Roman" w:eastAsia="Times New Roman"/>
                <w:b w:val="0"/>
                <w:i w:val="0"/>
                <w:sz w:val="20"/>
              </w:rPr>
              <w:t>TC20</w:t>
            </w:r>
          </w:p>
        </w:tc>
        <w:tc>
          <w:tcPr>
            <w:tcW w:type="dxa" w:w="3960"/>
          </w:tcPr>
          <w:p>
            <w:pPr>
              <w:spacing w:after="20" w:before="20" w:line="240" w:lineRule="auto"/>
              <w:jc w:val="left"/>
            </w:pPr>
            <w:r/>
            <w:r>
              <w:rPr>
                <w:rFonts w:ascii="Times New Roman" w:hAnsi="Times New Roman" w:cs="Times New Roman" w:eastAsia="Times New Roman"/>
                <w:b w:val="0"/>
                <w:i w:val="0"/>
                <w:sz w:val="20"/>
              </w:rPr>
              <w:t>Every CLI command; invalid agent spec</w:t>
            </w:r>
          </w:p>
        </w:tc>
        <w:tc>
          <w:tcPr>
            <w:tcW w:type="dxa" w:w="3528"/>
          </w:tcPr>
          <w:p>
            <w:pPr>
              <w:spacing w:after="20" w:before="20" w:line="240" w:lineRule="auto"/>
              <w:jc w:val="left"/>
            </w:pPr>
            <w:r/>
            <w:r>
              <w:rPr>
                <w:rFonts w:ascii="Times New Roman" w:hAnsi="Times New Roman" w:cs="Times New Roman" w:eastAsia="Times New Roman"/>
                <w:b w:val="0"/>
                <w:i w:val="0"/>
                <w:sz w:val="20"/>
              </w:rPr>
              <w:t>Correct output; clean error with exit code 2</w:t>
            </w:r>
          </w:p>
        </w:tc>
        <w:tc>
          <w:tcPr>
            <w:tcW w:type="dxa" w:w="864"/>
          </w:tcPr>
          <w:p>
            <w:pPr>
              <w:spacing w:after="20" w:before="20" w:line="240" w:lineRule="auto"/>
              <w:jc w:val="center"/>
            </w:pPr>
            <w:r/>
            <w:r>
              <w:rPr>
                <w:rFonts w:ascii="Times New Roman" w:hAnsi="Times New Roman" w:cs="Times New Roman" w:eastAsia="Times New Roman"/>
                <w:b w:val="0"/>
                <w:i w:val="0"/>
                <w:sz w:val="20"/>
              </w:rPr>
              <w:t>Pass</w:t>
            </w:r>
          </w:p>
        </w:tc>
      </w:tr>
    </w:tbl>
    <w:p>
      <w:pPr>
        <w:spacing w:after="80"/>
      </w:pPr>
    </w:p>
    <w:p>
      <w:pPr>
        <w:keepNext w:val="0"/>
        <w:spacing w:before="0" w:after="120" w:line="276" w:lineRule="auto"/>
        <w:jc w:val="both"/>
      </w:pPr>
      <w:r>
        <w:rPr>
          <w:rFonts w:ascii="Times New Roman" w:hAnsi="Times New Roman" w:cs="Times New Roman" w:eastAsia="Times New Roman"/>
          <w:b w:val="0"/>
          <w:i w:val="0"/>
          <w:sz w:val="24"/>
        </w:rPr>
        <w:t>All 81 automated tests pass in under one second and lint is clean (Fig. 5.1). Table 5.2 shows how the tests are distributed across modules.</w:t>
      </w:r>
    </w:p>
    <w:p>
      <w:pPr>
        <w:keepNext/>
        <w:spacing w:before="120" w:after="40"/>
        <w:jc w:val="center"/>
      </w:pPr>
      <w:r>
        <w:drawing>
          <wp:inline xmlns:a="http://schemas.openxmlformats.org/drawingml/2006/main" xmlns:pic="http://schemas.openxmlformats.org/drawingml/2006/picture">
            <wp:extent cx="4206240" cy="1069518"/>
            <wp:docPr id="21" name="Picture 21"/>
            <wp:cNvGraphicFramePr>
              <a:graphicFrameLocks noChangeAspect="1"/>
            </wp:cNvGraphicFramePr>
            <a:graphic>
              <a:graphicData uri="http://schemas.openxmlformats.org/drawingml/2006/picture">
                <pic:pic>
                  <pic:nvPicPr>
                    <pic:cNvPr id="0" name="term_tests.png"/>
                    <pic:cNvPicPr/>
                  </pic:nvPicPr>
                  <pic:blipFill>
                    <a:blip r:embed="rId42"/>
                    <a:stretch>
                      <a:fillRect/>
                    </a:stretch>
                  </pic:blipFill>
                  <pic:spPr>
                    <a:xfrm>
                      <a:off x="0" y="0"/>
                      <a:ext cx="4206240" cy="1069518"/>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5.1: Test and lint output</w:t>
      </w:r>
    </w:p>
    <w:p>
      <w:pPr>
        <w:keepNext/>
        <w:spacing w:before="120" w:after="80" w:line="240" w:lineRule="auto"/>
        <w:jc w:val="center"/>
      </w:pPr>
      <w:r>
        <w:rPr>
          <w:rFonts w:ascii="Times New Roman" w:hAnsi="Times New Roman" w:cs="Times New Roman" w:eastAsia="Times New Roman"/>
          <w:b/>
          <w:i w:val="0"/>
          <w:sz w:val="22"/>
        </w:rPr>
        <w:t>Table 5.2: Distribution of automated tests</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4176"/>
        <w:gridCol w:w="864"/>
        <w:gridCol w:w="4032"/>
      </w:tblGrid>
      <w:tr>
        <w:trPr>
          <w:tblHeader w:val="true"/>
        </w:trPr>
        <w:tc>
          <w:tcPr>
            <w:tcW w:type="dxa" w:w="4176"/>
            <w:shd w:val="clear" w:color="auto" w:fill="1F3A5F"/>
          </w:tcPr>
          <w:p>
            <w:pPr>
              <w:spacing w:after="20" w:before="20" w:line="240" w:lineRule="auto"/>
              <w:jc w:val="left"/>
            </w:pPr>
            <w:r/>
            <w:r>
              <w:rPr>
                <w:rFonts w:ascii="Times New Roman" w:hAnsi="Times New Roman" w:cs="Times New Roman" w:eastAsia="Times New Roman"/>
                <w:b/>
                <w:i w:val="0"/>
                <w:color w:val="FFFFFF"/>
                <w:sz w:val="21"/>
              </w:rPr>
              <w:t>Test file</w:t>
            </w:r>
          </w:p>
        </w:tc>
        <w:tc>
          <w:tcPr>
            <w:tcW w:type="dxa" w:w="864"/>
            <w:shd w:val="clear" w:color="auto" w:fill="1F3A5F"/>
          </w:tcPr>
          <w:p>
            <w:pPr>
              <w:spacing w:after="20" w:before="20" w:line="240" w:lineRule="auto"/>
              <w:jc w:val="center"/>
            </w:pPr>
            <w:r/>
            <w:r>
              <w:rPr>
                <w:rFonts w:ascii="Times New Roman" w:hAnsi="Times New Roman" w:cs="Times New Roman" w:eastAsia="Times New Roman"/>
                <w:b/>
                <w:i w:val="0"/>
                <w:color w:val="FFFFFF"/>
                <w:sz w:val="21"/>
              </w:rPr>
              <w:t>Tests</w:t>
            </w:r>
          </w:p>
        </w:tc>
        <w:tc>
          <w:tcPr>
            <w:tcW w:type="dxa" w:w="4032"/>
            <w:shd w:val="clear" w:color="auto" w:fill="1F3A5F"/>
          </w:tcPr>
          <w:p>
            <w:pPr>
              <w:spacing w:after="20" w:before="20" w:line="240" w:lineRule="auto"/>
              <w:jc w:val="left"/>
            </w:pPr>
            <w:r/>
            <w:r>
              <w:rPr>
                <w:rFonts w:ascii="Times New Roman" w:hAnsi="Times New Roman" w:cs="Times New Roman" w:eastAsia="Times New Roman"/>
                <w:b/>
                <w:i w:val="0"/>
                <w:color w:val="FFFFFF"/>
                <w:sz w:val="21"/>
              </w:rPr>
              <w:t>Covers</w:t>
            </w:r>
          </w:p>
        </w:tc>
      </w:tr>
      <w:tr>
        <w:tc>
          <w:tcPr>
            <w:tcW w:type="dxa" w:w="4176"/>
          </w:tcPr>
          <w:p>
            <w:pPr>
              <w:spacing w:after="20" w:before="20" w:line="240" w:lineRule="auto"/>
              <w:jc w:val="left"/>
            </w:pPr>
            <w:r/>
            <w:r>
              <w:rPr>
                <w:rFonts w:ascii="Times New Roman" w:hAnsi="Times New Roman" w:cs="Times New Roman" w:eastAsia="Times New Roman"/>
                <w:b w:val="0"/>
                <w:i w:val="0"/>
                <w:sz w:val="21"/>
              </w:rPr>
              <w:t>test_analysis.py</w:t>
            </w:r>
          </w:p>
        </w:tc>
        <w:tc>
          <w:tcPr>
            <w:tcW w:type="dxa" w:w="864"/>
          </w:tcPr>
          <w:p>
            <w:pPr>
              <w:spacing w:after="20" w:before="20" w:line="240" w:lineRule="auto"/>
              <w:jc w:val="center"/>
            </w:pPr>
            <w:r/>
            <w:r>
              <w:rPr>
                <w:rFonts w:ascii="Times New Roman" w:hAnsi="Times New Roman" w:cs="Times New Roman" w:eastAsia="Times New Roman"/>
                <w:b w:val="0"/>
                <w:i w:val="0"/>
                <w:sz w:val="21"/>
              </w:rPr>
              <w:t>13</w:t>
            </w:r>
          </w:p>
        </w:tc>
        <w:tc>
          <w:tcPr>
            <w:tcW w:type="dxa" w:w="4032"/>
          </w:tcPr>
          <w:p>
            <w:pPr>
              <w:spacing w:after="20" w:before="20" w:line="240" w:lineRule="auto"/>
              <w:jc w:val="left"/>
            </w:pPr>
            <w:r/>
            <w:r>
              <w:rPr>
                <w:rFonts w:ascii="Times New Roman" w:hAnsi="Times New Roman" w:cs="Times New Roman" w:eastAsia="Times New Roman"/>
                <w:b w:val="0"/>
                <w:i w:val="0"/>
                <w:sz w:val="21"/>
              </w:rPr>
              <w:t>Every failure mode, retry chains, unclassified</w:t>
            </w:r>
          </w:p>
        </w:tc>
      </w:tr>
      <w:tr>
        <w:tc>
          <w:tcPr>
            <w:tcW w:type="dxa" w:w="4176"/>
          </w:tcPr>
          <w:p>
            <w:pPr>
              <w:spacing w:after="20" w:before="20" w:line="240" w:lineRule="auto"/>
              <w:jc w:val="left"/>
            </w:pPr>
            <w:r/>
            <w:r>
              <w:rPr>
                <w:rFonts w:ascii="Times New Roman" w:hAnsi="Times New Roman" w:cs="Times New Roman" w:eastAsia="Times New Roman"/>
                <w:b w:val="0"/>
                <w:i w:val="0"/>
                <w:sz w:val="21"/>
              </w:rPr>
              <w:t>test_env.py</w:t>
            </w:r>
          </w:p>
        </w:tc>
        <w:tc>
          <w:tcPr>
            <w:tcW w:type="dxa" w:w="864"/>
          </w:tcPr>
          <w:p>
            <w:pPr>
              <w:spacing w:after="20" w:before="20" w:line="240" w:lineRule="auto"/>
              <w:jc w:val="center"/>
            </w:pPr>
            <w:r/>
            <w:r>
              <w:rPr>
                <w:rFonts w:ascii="Times New Roman" w:hAnsi="Times New Roman" w:cs="Times New Roman" w:eastAsia="Times New Roman"/>
                <w:b w:val="0"/>
                <w:i w:val="0"/>
                <w:sz w:val="21"/>
              </w:rPr>
              <w:t>10</w:t>
            </w:r>
          </w:p>
        </w:tc>
        <w:tc>
          <w:tcPr>
            <w:tcW w:type="dxa" w:w="4032"/>
          </w:tcPr>
          <w:p>
            <w:pPr>
              <w:spacing w:after="20" w:before="20" w:line="240" w:lineRule="auto"/>
              <w:jc w:val="left"/>
            </w:pPr>
            <w:r/>
            <w:r>
              <w:rPr>
                <w:rFonts w:ascii="Times New Roman" w:hAnsi="Times New Roman" w:cs="Times New Roman" w:eastAsia="Times New Roman"/>
                <w:b w:val="0"/>
                <w:i w:val="0"/>
                <w:sz w:val="21"/>
              </w:rPr>
              <w:t>Fault reproducibility, misuse versus faults, safe calculator</w:t>
            </w:r>
          </w:p>
        </w:tc>
      </w:tr>
      <w:tr>
        <w:tc>
          <w:tcPr>
            <w:tcW w:type="dxa" w:w="4176"/>
          </w:tcPr>
          <w:p>
            <w:pPr>
              <w:spacing w:after="20" w:before="20" w:line="240" w:lineRule="auto"/>
              <w:jc w:val="left"/>
            </w:pPr>
            <w:r/>
            <w:r>
              <w:rPr>
                <w:rFonts w:ascii="Times New Roman" w:hAnsi="Times New Roman" w:cs="Times New Roman" w:eastAsia="Times New Roman"/>
                <w:b w:val="0"/>
                <w:i w:val="0"/>
                <w:sz w:val="21"/>
              </w:rPr>
              <w:t>test_cli.py</w:t>
            </w:r>
          </w:p>
        </w:tc>
        <w:tc>
          <w:tcPr>
            <w:tcW w:type="dxa" w:w="864"/>
          </w:tcPr>
          <w:p>
            <w:pPr>
              <w:spacing w:after="20" w:before="20" w:line="240" w:lineRule="auto"/>
              <w:jc w:val="center"/>
            </w:pPr>
            <w:r/>
            <w:r>
              <w:rPr>
                <w:rFonts w:ascii="Times New Roman" w:hAnsi="Times New Roman" w:cs="Times New Roman" w:eastAsia="Times New Roman"/>
                <w:b w:val="0"/>
                <w:i w:val="0"/>
                <w:sz w:val="21"/>
              </w:rPr>
              <w:t>10</w:t>
            </w:r>
          </w:p>
        </w:tc>
        <w:tc>
          <w:tcPr>
            <w:tcW w:type="dxa" w:w="4032"/>
          </w:tcPr>
          <w:p>
            <w:pPr>
              <w:spacing w:after="20" w:before="20" w:line="240" w:lineRule="auto"/>
              <w:jc w:val="left"/>
            </w:pPr>
            <w:r/>
            <w:r>
              <w:rPr>
                <w:rFonts w:ascii="Times New Roman" w:hAnsi="Times New Roman" w:cs="Times New Roman" w:eastAsia="Times New Roman"/>
                <w:b w:val="0"/>
                <w:i w:val="0"/>
                <w:sz w:val="21"/>
              </w:rPr>
              <w:t>Every command and error handling</w:t>
            </w:r>
          </w:p>
        </w:tc>
      </w:tr>
      <w:tr>
        <w:tc>
          <w:tcPr>
            <w:tcW w:type="dxa" w:w="4176"/>
          </w:tcPr>
          <w:p>
            <w:pPr>
              <w:spacing w:after="20" w:before="20" w:line="240" w:lineRule="auto"/>
              <w:jc w:val="left"/>
            </w:pPr>
            <w:r/>
            <w:r>
              <w:rPr>
                <w:rFonts w:ascii="Times New Roman" w:hAnsi="Times New Roman" w:cs="Times New Roman" w:eastAsia="Times New Roman"/>
                <w:b w:val="0"/>
                <w:i w:val="0"/>
                <w:sz w:val="21"/>
              </w:rPr>
              <w:t>test_metrics.py</w:t>
            </w:r>
          </w:p>
        </w:tc>
        <w:tc>
          <w:tcPr>
            <w:tcW w:type="dxa" w:w="864"/>
          </w:tcPr>
          <w:p>
            <w:pPr>
              <w:spacing w:after="20" w:before="20" w:line="240" w:lineRule="auto"/>
              <w:jc w:val="center"/>
            </w:pPr>
            <w:r/>
            <w:r>
              <w:rPr>
                <w:rFonts w:ascii="Times New Roman" w:hAnsi="Times New Roman" w:cs="Times New Roman" w:eastAsia="Times New Roman"/>
                <w:b w:val="0"/>
                <w:i w:val="0"/>
                <w:sz w:val="21"/>
              </w:rPr>
              <w:t>9</w:t>
            </w:r>
          </w:p>
        </w:tc>
        <w:tc>
          <w:tcPr>
            <w:tcW w:type="dxa" w:w="4032"/>
          </w:tcPr>
          <w:p>
            <w:pPr>
              <w:spacing w:after="20" w:before="20" w:line="240" w:lineRule="auto"/>
              <w:jc w:val="left"/>
            </w:pPr>
            <w:r/>
            <w:r>
              <w:rPr>
                <w:rFonts w:ascii="Times New Roman" w:hAnsi="Times New Roman" w:cs="Times New Roman" w:eastAsia="Times New Roman"/>
                <w:b w:val="0"/>
                <w:i w:val="0"/>
                <w:sz w:val="21"/>
              </w:rPr>
              <w:t>Scorers and metric derivation</w:t>
            </w:r>
          </w:p>
        </w:tc>
      </w:tr>
      <w:tr>
        <w:tc>
          <w:tcPr>
            <w:tcW w:type="dxa" w:w="4176"/>
          </w:tcPr>
          <w:p>
            <w:pPr>
              <w:spacing w:after="20" w:before="20" w:line="240" w:lineRule="auto"/>
              <w:jc w:val="left"/>
            </w:pPr>
            <w:r/>
            <w:r>
              <w:rPr>
                <w:rFonts w:ascii="Times New Roman" w:hAnsi="Times New Roman" w:cs="Times New Roman" w:eastAsia="Times New Roman"/>
                <w:b w:val="0"/>
                <w:i w:val="0"/>
                <w:sz w:val="21"/>
              </w:rPr>
              <w:t>test_baselines.py</w:t>
            </w:r>
          </w:p>
        </w:tc>
        <w:tc>
          <w:tcPr>
            <w:tcW w:type="dxa" w:w="864"/>
          </w:tcPr>
          <w:p>
            <w:pPr>
              <w:spacing w:after="20" w:before="20" w:line="240" w:lineRule="auto"/>
              <w:jc w:val="center"/>
            </w:pPr>
            <w:r/>
            <w:r>
              <w:rPr>
                <w:rFonts w:ascii="Times New Roman" w:hAnsi="Times New Roman" w:cs="Times New Roman" w:eastAsia="Times New Roman"/>
                <w:b w:val="0"/>
                <w:i w:val="0"/>
                <w:sz w:val="21"/>
              </w:rPr>
              <w:t>8</w:t>
            </w:r>
          </w:p>
        </w:tc>
        <w:tc>
          <w:tcPr>
            <w:tcW w:type="dxa" w:w="4032"/>
          </w:tcPr>
          <w:p>
            <w:pPr>
              <w:spacing w:after="20" w:before="20" w:line="240" w:lineRule="auto"/>
              <w:jc w:val="left"/>
            </w:pPr>
            <w:r/>
            <w:r>
              <w:rPr>
                <w:rFonts w:ascii="Times New Roman" w:hAnsi="Times New Roman" w:cs="Times New Roman" w:eastAsia="Times New Roman"/>
                <w:b w:val="0"/>
                <w:i w:val="0"/>
                <w:sz w:val="21"/>
              </w:rPr>
              <w:t>Planted defects and self-check</w:t>
            </w:r>
          </w:p>
        </w:tc>
      </w:tr>
      <w:tr>
        <w:tc>
          <w:tcPr>
            <w:tcW w:type="dxa" w:w="4176"/>
          </w:tcPr>
          <w:p>
            <w:pPr>
              <w:spacing w:after="20" w:before="20" w:line="240" w:lineRule="auto"/>
              <w:jc w:val="left"/>
            </w:pPr>
            <w:r/>
            <w:r>
              <w:rPr>
                <w:rFonts w:ascii="Times New Roman" w:hAnsi="Times New Roman" w:cs="Times New Roman" w:eastAsia="Times New Roman"/>
                <w:b w:val="0"/>
                <w:i w:val="0"/>
                <w:sz w:val="21"/>
              </w:rPr>
              <w:t>test_harness.py, test_stats.py, test_optimize.py</w:t>
            </w:r>
          </w:p>
        </w:tc>
        <w:tc>
          <w:tcPr>
            <w:tcW w:type="dxa" w:w="864"/>
          </w:tcPr>
          <w:p>
            <w:pPr>
              <w:spacing w:after="20" w:before="20" w:line="240" w:lineRule="auto"/>
              <w:jc w:val="center"/>
            </w:pPr>
            <w:r/>
            <w:r>
              <w:rPr>
                <w:rFonts w:ascii="Times New Roman" w:hAnsi="Times New Roman" w:cs="Times New Roman" w:eastAsia="Times New Roman"/>
                <w:b w:val="0"/>
                <w:i w:val="0"/>
                <w:sz w:val="21"/>
              </w:rPr>
              <w:t>15</w:t>
            </w:r>
          </w:p>
        </w:tc>
        <w:tc>
          <w:tcPr>
            <w:tcW w:type="dxa" w:w="4032"/>
          </w:tcPr>
          <w:p>
            <w:pPr>
              <w:spacing w:after="20" w:before="20" w:line="240" w:lineRule="auto"/>
              <w:jc w:val="left"/>
            </w:pPr>
            <w:r/>
            <w:r>
              <w:rPr>
                <w:rFonts w:ascii="Times New Roman" w:hAnsi="Times New Roman" w:cs="Times New Roman" w:eastAsia="Times New Roman"/>
                <w:b w:val="0"/>
                <w:i w:val="0"/>
                <w:sz w:val="21"/>
              </w:rPr>
              <w:t>Trials, estimators, intervals, McNemar, Pareto</w:t>
            </w:r>
          </w:p>
        </w:tc>
      </w:tr>
      <w:tr>
        <w:tc>
          <w:tcPr>
            <w:tcW w:type="dxa" w:w="4176"/>
          </w:tcPr>
          <w:p>
            <w:pPr>
              <w:spacing w:after="20" w:before="20" w:line="240" w:lineRule="auto"/>
              <w:jc w:val="left"/>
            </w:pPr>
            <w:r/>
            <w:r>
              <w:rPr>
                <w:rFonts w:ascii="Times New Roman" w:hAnsi="Times New Roman" w:cs="Times New Roman" w:eastAsia="Times New Roman"/>
                <w:b w:val="0"/>
                <w:i w:val="0"/>
                <w:sz w:val="21"/>
              </w:rPr>
              <w:t>test_suite.py, test_store.py, test_report.py</w:t>
            </w:r>
          </w:p>
        </w:tc>
        <w:tc>
          <w:tcPr>
            <w:tcW w:type="dxa" w:w="864"/>
          </w:tcPr>
          <w:p>
            <w:pPr>
              <w:spacing w:after="20" w:before="20" w:line="240" w:lineRule="auto"/>
              <w:jc w:val="center"/>
            </w:pPr>
            <w:r/>
            <w:r>
              <w:rPr>
                <w:rFonts w:ascii="Times New Roman" w:hAnsi="Times New Roman" w:cs="Times New Roman" w:eastAsia="Times New Roman"/>
                <w:b w:val="0"/>
                <w:i w:val="0"/>
                <w:sz w:val="21"/>
              </w:rPr>
              <w:t>12</w:t>
            </w:r>
          </w:p>
        </w:tc>
        <w:tc>
          <w:tcPr>
            <w:tcW w:type="dxa" w:w="4032"/>
          </w:tcPr>
          <w:p>
            <w:pPr>
              <w:spacing w:after="20" w:before="20" w:line="240" w:lineRule="auto"/>
              <w:jc w:val="left"/>
            </w:pPr>
            <w:r/>
            <w:r>
              <w:rPr>
                <w:rFonts w:ascii="Times New Roman" w:hAnsi="Times New Roman" w:cs="Times New Roman" w:eastAsia="Times New Roman"/>
                <w:b w:val="0"/>
                <w:i w:val="0"/>
                <w:sz w:val="21"/>
              </w:rPr>
              <w:t>Suites, persistence, HTML escaping</w:t>
            </w:r>
          </w:p>
        </w:tc>
      </w:tr>
      <w:tr>
        <w:tc>
          <w:tcPr>
            <w:tcW w:type="dxa" w:w="4176"/>
          </w:tcPr>
          <w:p>
            <w:pPr>
              <w:spacing w:after="20" w:before="20" w:line="240" w:lineRule="auto"/>
              <w:jc w:val="left"/>
            </w:pPr>
            <w:r/>
            <w:r>
              <w:rPr>
                <w:rFonts w:ascii="Times New Roman" w:hAnsi="Times New Roman" w:cs="Times New Roman" w:eastAsia="Times New Roman"/>
                <w:b w:val="0"/>
                <w:i w:val="0"/>
                <w:sz w:val="21"/>
              </w:rPr>
              <w:t>test_adapter.py, test_experiment.py</w:t>
            </w:r>
          </w:p>
        </w:tc>
        <w:tc>
          <w:tcPr>
            <w:tcW w:type="dxa" w:w="864"/>
          </w:tcPr>
          <w:p>
            <w:pPr>
              <w:spacing w:after="20" w:before="20" w:line="240" w:lineRule="auto"/>
              <w:jc w:val="center"/>
            </w:pPr>
            <w:r/>
            <w:r>
              <w:rPr>
                <w:rFonts w:ascii="Times New Roman" w:hAnsi="Times New Roman" w:cs="Times New Roman" w:eastAsia="Times New Roman"/>
                <w:b w:val="0"/>
                <w:i w:val="0"/>
                <w:sz w:val="21"/>
              </w:rPr>
              <w:t>4</w:t>
            </w:r>
          </w:p>
        </w:tc>
        <w:tc>
          <w:tcPr>
            <w:tcW w:type="dxa" w:w="4032"/>
          </w:tcPr>
          <w:p>
            <w:pPr>
              <w:spacing w:after="20" w:before="20" w:line="240" w:lineRule="auto"/>
              <w:jc w:val="left"/>
            </w:pPr>
            <w:r/>
            <w:r>
              <w:rPr>
                <w:rFonts w:ascii="Times New Roman" w:hAnsi="Times New Roman" w:cs="Times New Roman" w:eastAsia="Times New Roman"/>
                <w:b w:val="0"/>
                <w:i w:val="0"/>
                <w:sz w:val="21"/>
              </w:rPr>
              <w:t>LLM tool loop, ranking</w:t>
            </w:r>
          </w:p>
        </w:tc>
      </w:tr>
      <w:tr>
        <w:tc>
          <w:tcPr>
            <w:tcW w:type="dxa" w:w="4176"/>
          </w:tcPr>
          <w:p>
            <w:pPr>
              <w:spacing w:after="20" w:before="20" w:line="240" w:lineRule="auto"/>
              <w:jc w:val="left"/>
            </w:pPr>
            <w:r/>
            <w:r>
              <w:rPr>
                <w:rFonts w:ascii="Times New Roman" w:hAnsi="Times New Roman" w:cs="Times New Roman" w:eastAsia="Times New Roman"/>
                <w:b w:val="0"/>
                <w:i w:val="0"/>
                <w:sz w:val="21"/>
              </w:rPr>
              <w:t>Total</w:t>
            </w:r>
          </w:p>
        </w:tc>
        <w:tc>
          <w:tcPr>
            <w:tcW w:type="dxa" w:w="864"/>
          </w:tcPr>
          <w:p>
            <w:pPr>
              <w:spacing w:after="20" w:before="20" w:line="240" w:lineRule="auto"/>
              <w:jc w:val="center"/>
            </w:pPr>
            <w:r/>
            <w:r>
              <w:rPr>
                <w:rFonts w:ascii="Times New Roman" w:hAnsi="Times New Roman" w:cs="Times New Roman" w:eastAsia="Times New Roman"/>
                <w:b w:val="0"/>
                <w:i w:val="0"/>
                <w:sz w:val="21"/>
              </w:rPr>
              <w:t>81</w:t>
            </w:r>
          </w:p>
        </w:tc>
        <w:tc>
          <w:tcPr>
            <w:tcW w:type="dxa" w:w="4032"/>
          </w:tcPr>
          <w:p>
            <w:pPr>
              <w:spacing w:after="20" w:before="20" w:line="240" w:lineRule="auto"/>
              <w:jc w:val="left"/>
            </w:pPr>
            <w:r/>
            <w:r>
              <w:rPr>
                <w:rFonts w:ascii="Times New Roman" w:hAnsi="Times New Roman" w:cs="Times New Roman" w:eastAsia="Times New Roman"/>
                <w:b w:val="0"/>
                <w:i w:val="0"/>
                <w:sz w:val="21"/>
              </w:rPr>
              <w:t>All pass</w:t>
            </w:r>
          </w:p>
        </w:tc>
      </w:tr>
    </w:tbl>
    <w:p>
      <w:pPr>
        <w:spacing w:after="80"/>
      </w:pPr>
    </w:p>
    <w:p>
      <w:pPr>
        <w:keepNext/>
        <w:spacing w:before="160" w:after="80" w:line="276" w:lineRule="auto"/>
        <w:jc w:val="left"/>
      </w:pPr>
      <w:r>
        <w:rPr>
          <w:rFonts w:ascii="Times New Roman" w:hAnsi="Times New Roman" w:cs="Times New Roman" w:eastAsia="Times New Roman"/>
          <w:b/>
          <w:i w:val="0"/>
          <w:sz w:val="24"/>
        </w:rPr>
        <w:t>5.3 Experimental Evaluation</w:t>
      </w:r>
    </w:p>
    <w:p>
      <w:pPr>
        <w:keepNext w:val="0"/>
        <w:spacing w:before="0" w:after="120" w:line="276" w:lineRule="auto"/>
        <w:jc w:val="both"/>
      </w:pPr>
      <w:r>
        <w:rPr>
          <w:rFonts w:ascii="Times New Roman" w:hAnsi="Times New Roman" w:cs="Times New Roman" w:eastAsia="Times New Roman"/>
          <w:b w:val="0"/>
          <w:i w:val="0"/>
          <w:sz w:val="24"/>
        </w:rPr>
        <w:t>The experiments use offline reference agents, not LLMs, so that the ground truth of every run is known; they validate the instrument rather than rank models. Unless noted, the reliability suite of twelve tasks is run with five trials per task, seed 0, and a tool timeout rate of 0.3, giving 60 runs per agent.</w:t>
      </w:r>
    </w:p>
    <w:p>
      <w:pPr>
        <w:keepNext/>
        <w:spacing w:before="80" w:after="60" w:line="276" w:lineRule="auto"/>
        <w:jc w:val="left"/>
      </w:pPr>
      <w:r>
        <w:rPr>
          <w:rFonts w:ascii="Times New Roman" w:hAnsi="Times New Roman" w:cs="Times New Roman" w:eastAsia="Times New Roman"/>
          <w:b/>
          <w:i w:val="0"/>
          <w:sz w:val="24"/>
        </w:rPr>
        <w:t>Reliability under faults</w:t>
      </w:r>
    </w:p>
    <w:p>
      <w:pPr>
        <w:keepNext/>
        <w:spacing w:before="120" w:after="80" w:line="240" w:lineRule="auto"/>
        <w:jc w:val="center"/>
      </w:pPr>
      <w:r>
        <w:rPr>
          <w:rFonts w:ascii="Times New Roman" w:hAnsi="Times New Roman" w:cs="Times New Roman" w:eastAsia="Times New Roman"/>
          <w:b/>
          <w:i w:val="0"/>
          <w:sz w:val="22"/>
        </w:rPr>
        <w:t>Table 5.3: Agents under 30% tool timeouts</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1152"/>
        <w:gridCol w:w="2016"/>
        <w:gridCol w:w="936"/>
        <w:gridCol w:w="1224"/>
        <w:gridCol w:w="1368"/>
        <w:gridCol w:w="2376"/>
      </w:tblGrid>
      <w:tr>
        <w:trPr>
          <w:tblHeader w:val="true"/>
        </w:trPr>
        <w:tc>
          <w:tcPr>
            <w:tcW w:type="dxa" w:w="1152"/>
            <w:shd w:val="clear" w:color="auto" w:fill="1F3A5F"/>
          </w:tcPr>
          <w:p>
            <w:pPr>
              <w:spacing w:after="20" w:before="20" w:line="240" w:lineRule="auto"/>
              <w:jc w:val="left"/>
            </w:pPr>
            <w:r/>
            <w:r>
              <w:rPr>
                <w:rFonts w:ascii="Times New Roman" w:hAnsi="Times New Roman" w:cs="Times New Roman" w:eastAsia="Times New Roman"/>
                <w:b/>
                <w:i w:val="0"/>
                <w:color w:val="FFFFFF"/>
                <w:sz w:val="21"/>
              </w:rPr>
              <w:t>Agent</w:t>
            </w:r>
          </w:p>
        </w:tc>
        <w:tc>
          <w:tcPr>
            <w:tcW w:type="dxa" w:w="2016"/>
            <w:shd w:val="clear" w:color="auto" w:fill="1F3A5F"/>
          </w:tcPr>
          <w:p>
            <w:pPr>
              <w:spacing w:after="20" w:before="20" w:line="240" w:lineRule="auto"/>
              <w:jc w:val="center"/>
            </w:pPr>
            <w:r/>
            <w:r>
              <w:rPr>
                <w:rFonts w:ascii="Times New Roman" w:hAnsi="Times New Roman" w:cs="Times New Roman" w:eastAsia="Times New Roman"/>
                <w:b/>
                <w:i w:val="0"/>
                <w:color w:val="FFFFFF"/>
                <w:sz w:val="21"/>
              </w:rPr>
              <w:t>Success [95% CI]</w:t>
            </w:r>
          </w:p>
        </w:tc>
        <w:tc>
          <w:tcPr>
            <w:tcW w:type="dxa" w:w="936"/>
            <w:shd w:val="clear" w:color="auto" w:fill="1F3A5F"/>
          </w:tcPr>
          <w:p>
            <w:pPr>
              <w:spacing w:after="20" w:before="20" w:line="240" w:lineRule="auto"/>
              <w:jc w:val="center"/>
            </w:pPr>
            <w:r/>
            <w:r>
              <w:rPr>
                <w:rFonts w:ascii="Times New Roman" w:hAnsi="Times New Roman" w:cs="Times New Roman" w:eastAsia="Times New Roman"/>
                <w:b/>
                <w:i w:val="0"/>
                <w:color w:val="FFFFFF"/>
                <w:sz w:val="21"/>
              </w:rPr>
              <w:t>pass^5</w:t>
            </w:r>
          </w:p>
        </w:tc>
        <w:tc>
          <w:tcPr>
            <w:tcW w:type="dxa" w:w="1224"/>
            <w:shd w:val="clear" w:color="auto" w:fill="1F3A5F"/>
          </w:tcPr>
          <w:p>
            <w:pPr>
              <w:spacing w:after="20" w:before="20" w:line="240" w:lineRule="auto"/>
              <w:jc w:val="center"/>
            </w:pPr>
            <w:r/>
            <w:r>
              <w:rPr>
                <w:rFonts w:ascii="Times New Roman" w:hAnsi="Times New Roman" w:cs="Times New Roman" w:eastAsia="Times New Roman"/>
                <w:b/>
                <w:i w:val="0"/>
                <w:color w:val="FFFFFF"/>
                <w:sz w:val="21"/>
              </w:rPr>
              <w:t>Cost (USD)</w:t>
            </w:r>
          </w:p>
        </w:tc>
        <w:tc>
          <w:tcPr>
            <w:tcW w:type="dxa" w:w="1368"/>
            <w:shd w:val="clear" w:color="auto" w:fill="1F3A5F"/>
          </w:tcPr>
          <w:p>
            <w:pPr>
              <w:spacing w:after="20" w:before="20" w:line="240" w:lineRule="auto"/>
              <w:jc w:val="center"/>
            </w:pPr>
            <w:r/>
            <w:r>
              <w:rPr>
                <w:rFonts w:ascii="Times New Roman" w:hAnsi="Times New Roman" w:cs="Times New Roman" w:eastAsia="Times New Roman"/>
                <w:b/>
                <w:i w:val="0"/>
                <w:color w:val="FFFFFF"/>
                <w:sz w:val="21"/>
              </w:rPr>
              <w:t>Latency (ms)</w:t>
            </w:r>
          </w:p>
        </w:tc>
        <w:tc>
          <w:tcPr>
            <w:tcW w:type="dxa" w:w="2376"/>
            <w:shd w:val="clear" w:color="auto" w:fill="1F3A5F"/>
          </w:tcPr>
          <w:p>
            <w:pPr>
              <w:spacing w:after="20" w:before="20" w:line="240" w:lineRule="auto"/>
              <w:jc w:val="left"/>
            </w:pPr>
            <w:r/>
            <w:r>
              <w:rPr>
                <w:rFonts w:ascii="Times New Roman" w:hAnsi="Times New Roman" w:cs="Times New Roman" w:eastAsia="Times New Roman"/>
                <w:b/>
                <w:i w:val="0"/>
                <w:color w:val="FFFFFF"/>
                <w:sz w:val="21"/>
              </w:rPr>
              <w:t>Diagnosis</w:t>
            </w:r>
          </w:p>
        </w:tc>
      </w:tr>
      <w:tr>
        <w:tc>
          <w:tcPr>
            <w:tcW w:type="dxa" w:w="1152"/>
          </w:tcPr>
          <w:p>
            <w:pPr>
              <w:spacing w:after="20" w:before="20" w:line="240" w:lineRule="auto"/>
              <w:jc w:val="left"/>
            </w:pPr>
            <w:r/>
            <w:r>
              <w:rPr>
                <w:rFonts w:ascii="Times New Roman" w:hAnsi="Times New Roman" w:cs="Times New Roman" w:eastAsia="Times New Roman"/>
                <w:b w:val="0"/>
                <w:i w:val="0"/>
                <w:sz w:val="21"/>
              </w:rPr>
              <w:t>naive</w:t>
            </w:r>
          </w:p>
        </w:tc>
        <w:tc>
          <w:tcPr>
            <w:tcW w:type="dxa" w:w="2016"/>
          </w:tcPr>
          <w:p>
            <w:pPr>
              <w:spacing w:after="20" w:before="20" w:line="240" w:lineRule="auto"/>
              <w:jc w:val="center"/>
            </w:pPr>
            <w:r/>
            <w:r>
              <w:rPr>
                <w:rFonts w:ascii="Times New Roman" w:hAnsi="Times New Roman" w:cs="Times New Roman" w:eastAsia="Times New Roman"/>
                <w:b w:val="0"/>
                <w:i w:val="0"/>
                <w:sz w:val="21"/>
              </w:rPr>
              <w:t>0.58 [0.38, 0.77]</w:t>
            </w:r>
          </w:p>
        </w:tc>
        <w:tc>
          <w:tcPr>
            <w:tcW w:type="dxa" w:w="936"/>
          </w:tcPr>
          <w:p>
            <w:pPr>
              <w:spacing w:after="20" w:before="20" w:line="240" w:lineRule="auto"/>
              <w:jc w:val="center"/>
            </w:pPr>
            <w:r/>
            <w:r>
              <w:rPr>
                <w:rFonts w:ascii="Times New Roman" w:hAnsi="Times New Roman" w:cs="Times New Roman" w:eastAsia="Times New Roman"/>
                <w:b w:val="0"/>
                <w:i w:val="0"/>
                <w:sz w:val="21"/>
              </w:rPr>
              <w:t>0.25</w:t>
            </w:r>
          </w:p>
        </w:tc>
        <w:tc>
          <w:tcPr>
            <w:tcW w:type="dxa" w:w="1224"/>
          </w:tcPr>
          <w:p>
            <w:pPr>
              <w:spacing w:after="20" w:before="20" w:line="240" w:lineRule="auto"/>
              <w:jc w:val="center"/>
            </w:pPr>
            <w:r/>
            <w:r>
              <w:rPr>
                <w:rFonts w:ascii="Times New Roman" w:hAnsi="Times New Roman" w:cs="Times New Roman" w:eastAsia="Times New Roman"/>
                <w:b w:val="0"/>
                <w:i w:val="0"/>
                <w:sz w:val="21"/>
              </w:rPr>
              <w:t>0.0016</w:t>
            </w:r>
          </w:p>
        </w:tc>
        <w:tc>
          <w:tcPr>
            <w:tcW w:type="dxa" w:w="1368"/>
          </w:tcPr>
          <w:p>
            <w:pPr>
              <w:spacing w:after="20" w:before="20" w:line="240" w:lineRule="auto"/>
              <w:jc w:val="center"/>
            </w:pPr>
            <w:r/>
            <w:r>
              <w:rPr>
                <w:rFonts w:ascii="Times New Roman" w:hAnsi="Times New Roman" w:cs="Times New Roman" w:eastAsia="Times New Roman"/>
                <w:b w:val="0"/>
                <w:i w:val="0"/>
                <w:sz w:val="21"/>
              </w:rPr>
              <w:t>543</w:t>
            </w:r>
          </w:p>
        </w:tc>
        <w:tc>
          <w:tcPr>
            <w:tcW w:type="dxa" w:w="2376"/>
          </w:tcPr>
          <w:p>
            <w:pPr>
              <w:spacing w:after="20" w:before="20" w:line="240" w:lineRule="auto"/>
              <w:jc w:val="left"/>
            </w:pPr>
            <w:r/>
            <w:r>
              <w:rPr>
                <w:rFonts w:ascii="Times New Roman" w:hAnsi="Times New Roman" w:cs="Times New Roman" w:eastAsia="Times New Roman"/>
                <w:b w:val="0"/>
                <w:i w:val="0"/>
                <w:sz w:val="21"/>
              </w:rPr>
              <w:t>25 recovery</w:t>
            </w:r>
          </w:p>
        </w:tc>
      </w:tr>
      <w:tr>
        <w:tc>
          <w:tcPr>
            <w:tcW w:type="dxa" w:w="1152"/>
          </w:tcPr>
          <w:p>
            <w:pPr>
              <w:spacing w:after="20" w:before="20" w:line="240" w:lineRule="auto"/>
              <w:jc w:val="left"/>
            </w:pPr>
            <w:r/>
            <w:r>
              <w:rPr>
                <w:rFonts w:ascii="Times New Roman" w:hAnsi="Times New Roman" w:cs="Times New Roman" w:eastAsia="Times New Roman"/>
                <w:b w:val="0"/>
                <w:i w:val="0"/>
                <w:sz w:val="21"/>
              </w:rPr>
              <w:t>retry, 1</w:t>
            </w:r>
          </w:p>
        </w:tc>
        <w:tc>
          <w:tcPr>
            <w:tcW w:type="dxa" w:w="2016"/>
          </w:tcPr>
          <w:p>
            <w:pPr>
              <w:spacing w:after="20" w:before="20" w:line="240" w:lineRule="auto"/>
              <w:jc w:val="center"/>
            </w:pPr>
            <w:r/>
            <w:r>
              <w:rPr>
                <w:rFonts w:ascii="Times New Roman" w:hAnsi="Times New Roman" w:cs="Times New Roman" w:eastAsia="Times New Roman"/>
                <w:b w:val="0"/>
                <w:i w:val="0"/>
                <w:sz w:val="21"/>
              </w:rPr>
              <w:t>0.77 [0.67, 0.88]</w:t>
            </w:r>
          </w:p>
        </w:tc>
        <w:tc>
          <w:tcPr>
            <w:tcW w:type="dxa" w:w="936"/>
          </w:tcPr>
          <w:p>
            <w:pPr>
              <w:spacing w:after="20" w:before="20" w:line="240" w:lineRule="auto"/>
              <w:jc w:val="center"/>
            </w:pPr>
            <w:r/>
            <w:r>
              <w:rPr>
                <w:rFonts w:ascii="Times New Roman" w:hAnsi="Times New Roman" w:cs="Times New Roman" w:eastAsia="Times New Roman"/>
                <w:b w:val="0"/>
                <w:i w:val="0"/>
                <w:sz w:val="21"/>
              </w:rPr>
              <w:t>0.33</w:t>
            </w:r>
          </w:p>
        </w:tc>
        <w:tc>
          <w:tcPr>
            <w:tcW w:type="dxa" w:w="1224"/>
          </w:tcPr>
          <w:p>
            <w:pPr>
              <w:spacing w:after="20" w:before="20" w:line="240" w:lineRule="auto"/>
              <w:jc w:val="center"/>
            </w:pPr>
            <w:r/>
            <w:r>
              <w:rPr>
                <w:rFonts w:ascii="Times New Roman" w:hAnsi="Times New Roman" w:cs="Times New Roman" w:eastAsia="Times New Roman"/>
                <w:b w:val="0"/>
                <w:i w:val="0"/>
                <w:sz w:val="21"/>
              </w:rPr>
              <w:t>0.0025</w:t>
            </w:r>
          </w:p>
        </w:tc>
        <w:tc>
          <w:tcPr>
            <w:tcW w:type="dxa" w:w="1368"/>
          </w:tcPr>
          <w:p>
            <w:pPr>
              <w:spacing w:after="20" w:before="20" w:line="240" w:lineRule="auto"/>
              <w:jc w:val="center"/>
            </w:pPr>
            <w:r/>
            <w:r>
              <w:rPr>
                <w:rFonts w:ascii="Times New Roman" w:hAnsi="Times New Roman" w:cs="Times New Roman" w:eastAsia="Times New Roman"/>
                <w:b w:val="0"/>
                <w:i w:val="0"/>
                <w:sz w:val="21"/>
              </w:rPr>
              <w:t>947</w:t>
            </w:r>
          </w:p>
        </w:tc>
        <w:tc>
          <w:tcPr>
            <w:tcW w:type="dxa" w:w="2376"/>
          </w:tcPr>
          <w:p>
            <w:pPr>
              <w:spacing w:after="20" w:before="20" w:line="240" w:lineRule="auto"/>
              <w:jc w:val="left"/>
            </w:pPr>
            <w:r/>
            <w:r>
              <w:rPr>
                <w:rFonts w:ascii="Times New Roman" w:hAnsi="Times New Roman" w:cs="Times New Roman" w:eastAsia="Times New Roman"/>
                <w:b w:val="0"/>
                <w:i w:val="0"/>
                <w:sz w:val="21"/>
              </w:rPr>
              <w:t>14 recovery, 2 horizon</w:t>
            </w:r>
          </w:p>
        </w:tc>
      </w:tr>
      <w:tr>
        <w:tc>
          <w:tcPr>
            <w:tcW w:type="dxa" w:w="1152"/>
          </w:tcPr>
          <w:p>
            <w:pPr>
              <w:spacing w:after="20" w:before="20" w:line="240" w:lineRule="auto"/>
              <w:jc w:val="left"/>
            </w:pPr>
            <w:r/>
            <w:r>
              <w:rPr>
                <w:rFonts w:ascii="Times New Roman" w:hAnsi="Times New Roman" w:cs="Times New Roman" w:eastAsia="Times New Roman"/>
                <w:b w:val="0"/>
                <w:i w:val="0"/>
                <w:sz w:val="21"/>
              </w:rPr>
              <w:t>retry, 3</w:t>
            </w:r>
          </w:p>
        </w:tc>
        <w:tc>
          <w:tcPr>
            <w:tcW w:type="dxa" w:w="2016"/>
          </w:tcPr>
          <w:p>
            <w:pPr>
              <w:spacing w:after="20" w:before="20" w:line="240" w:lineRule="auto"/>
              <w:jc w:val="center"/>
            </w:pPr>
            <w:r/>
            <w:r>
              <w:rPr>
                <w:rFonts w:ascii="Times New Roman" w:hAnsi="Times New Roman" w:cs="Times New Roman" w:eastAsia="Times New Roman"/>
                <w:b w:val="0"/>
                <w:i w:val="0"/>
                <w:sz w:val="21"/>
              </w:rPr>
              <w:t>1.00 [1.00, 1.00]</w:t>
            </w:r>
          </w:p>
        </w:tc>
        <w:tc>
          <w:tcPr>
            <w:tcW w:type="dxa" w:w="936"/>
          </w:tcPr>
          <w:p>
            <w:pPr>
              <w:spacing w:after="20" w:before="20" w:line="240" w:lineRule="auto"/>
              <w:jc w:val="center"/>
            </w:pPr>
            <w:r/>
            <w:r>
              <w:rPr>
                <w:rFonts w:ascii="Times New Roman" w:hAnsi="Times New Roman" w:cs="Times New Roman" w:eastAsia="Times New Roman"/>
                <w:b w:val="0"/>
                <w:i w:val="0"/>
                <w:sz w:val="21"/>
              </w:rPr>
              <w:t>1.00</w:t>
            </w:r>
          </w:p>
        </w:tc>
        <w:tc>
          <w:tcPr>
            <w:tcW w:type="dxa" w:w="1224"/>
          </w:tcPr>
          <w:p>
            <w:pPr>
              <w:spacing w:after="20" w:before="20" w:line="240" w:lineRule="auto"/>
              <w:jc w:val="center"/>
            </w:pPr>
            <w:r/>
            <w:r>
              <w:rPr>
                <w:rFonts w:ascii="Times New Roman" w:hAnsi="Times New Roman" w:cs="Times New Roman" w:eastAsia="Times New Roman"/>
                <w:b w:val="0"/>
                <w:i w:val="0"/>
                <w:sz w:val="21"/>
              </w:rPr>
              <w:t>0.0030</w:t>
            </w:r>
          </w:p>
        </w:tc>
        <w:tc>
          <w:tcPr>
            <w:tcW w:type="dxa" w:w="1368"/>
          </w:tcPr>
          <w:p>
            <w:pPr>
              <w:spacing w:after="20" w:before="20" w:line="240" w:lineRule="auto"/>
              <w:jc w:val="center"/>
            </w:pPr>
            <w:r/>
            <w:r>
              <w:rPr>
                <w:rFonts w:ascii="Times New Roman" w:hAnsi="Times New Roman" w:cs="Times New Roman" w:eastAsia="Times New Roman"/>
                <w:b w:val="0"/>
                <w:i w:val="0"/>
                <w:sz w:val="21"/>
              </w:rPr>
              <w:t>1116</w:t>
            </w:r>
          </w:p>
        </w:tc>
        <w:tc>
          <w:tcPr>
            <w:tcW w:type="dxa" w:w="2376"/>
          </w:tcPr>
          <w:p>
            <w:pPr>
              <w:spacing w:after="20" w:before="20" w:line="240" w:lineRule="auto"/>
              <w:jc w:val="left"/>
            </w:pPr>
            <w:r/>
            <w:r>
              <w:rPr>
                <w:rFonts w:ascii="Times New Roman" w:hAnsi="Times New Roman" w:cs="Times New Roman" w:eastAsia="Times New Roman"/>
                <w:b w:val="0"/>
                <w:i w:val="0"/>
                <w:sz w:val="21"/>
              </w:rPr>
              <w:t>12 horizon</w:t>
            </w:r>
          </w:p>
        </w:tc>
      </w:tr>
    </w:tbl>
    <w:p>
      <w:pPr>
        <w:spacing w:after="80"/>
      </w:pPr>
    </w:p>
    <w:p>
      <w:pPr>
        <w:keepNext w:val="0"/>
        <w:spacing w:before="0" w:after="120" w:line="276" w:lineRule="auto"/>
        <w:jc w:val="both"/>
      </w:pPr>
      <w:r>
        <w:rPr>
          <w:rFonts w:ascii="Times New Roman" w:hAnsi="Times New Roman" w:cs="Times New Roman" w:eastAsia="Times New Roman"/>
          <w:b w:val="0"/>
          <w:i w:val="0"/>
          <w:sz w:val="24"/>
        </w:rPr>
        <w:t>Single-attempt success hides most of the difference in dependability: one retry raises success from 0.58 to 0.77 but pass^5 only from 0.25 to 0.33, while three retries reach 1.00 on both at about twice the cost and latency. The paired test finds 14 runs passed only by three retries and none passed only by one retry (exact McNemar p = 0.0001). Twelve runs of the three-retry agent answered correctly but exceeded their step budget and were flagged as horizon failures, which is the hidden cost of retrying. Fig. 5.2 shows how success and pass^5 fall as the timeout rate rises.</w:t>
      </w:r>
    </w:p>
    <w:p>
      <w:pPr>
        <w:keepNext/>
        <w:spacing w:before="120" w:after="40"/>
        <w:jc w:val="center"/>
      </w:pPr>
      <w:r>
        <w:drawing>
          <wp:inline xmlns:a="http://schemas.openxmlformats.org/drawingml/2006/main" xmlns:pic="http://schemas.openxmlformats.org/drawingml/2006/picture">
            <wp:extent cx="4206240" cy="3301546"/>
            <wp:docPr id="22" name="Picture 22"/>
            <wp:cNvGraphicFramePr>
              <a:graphicFrameLocks noChangeAspect="1"/>
            </wp:cNvGraphicFramePr>
            <a:graphic>
              <a:graphicData uri="http://schemas.openxmlformats.org/drawingml/2006/picture">
                <pic:pic>
                  <pic:nvPicPr>
                    <pic:cNvPr id="0" name="stress_plot.png"/>
                    <pic:cNvPicPr/>
                  </pic:nvPicPr>
                  <pic:blipFill>
                    <a:blip r:embed="rId43"/>
                    <a:stretch>
                      <a:fillRect/>
                    </a:stretch>
                  </pic:blipFill>
                  <pic:spPr>
                    <a:xfrm>
                      <a:off x="0" y="0"/>
                      <a:ext cx="4206240" cy="3301546"/>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5.2: Success (solid) and pass^5 (dashed) as timeouts rise</w:t>
      </w:r>
    </w:p>
    <w:p>
      <w:pPr>
        <w:keepNext/>
        <w:spacing w:before="80" w:after="60" w:line="276" w:lineRule="auto"/>
        <w:jc w:val="left"/>
      </w:pPr>
      <w:r>
        <w:rPr>
          <w:rFonts w:ascii="Times New Roman" w:hAnsi="Times New Roman" w:cs="Times New Roman" w:eastAsia="Times New Roman"/>
          <w:b/>
          <w:i w:val="0"/>
          <w:sz w:val="24"/>
        </w:rPr>
        <w:t>Validation of the fault injector</w:t>
      </w:r>
    </w:p>
    <w:p>
      <w:pPr>
        <w:keepNext w:val="0"/>
        <w:spacing w:before="0" w:after="120" w:line="276" w:lineRule="auto"/>
        <w:jc w:val="both"/>
      </w:pPr>
      <w:r>
        <w:rPr>
          <w:rFonts w:ascii="Times New Roman" w:hAnsi="Times New Roman" w:cs="Times New Roman" w:eastAsia="Times New Roman"/>
          <w:b w:val="0"/>
          <w:i w:val="0"/>
          <w:sz w:val="24"/>
        </w:rPr>
        <w:t>For an agent that retries each failed call up to r times, a task that needs L calls succeeds with probability (1 - p^(r+1))^L when faults are independent with rate p. Table 5.4 and Fig. 5.3 compare this expectation with measurements over 200 trials per task; the close agreement shows that faults occur at the configured rate and independently across calls.</w:t>
      </w:r>
    </w:p>
    <w:p>
      <w:pPr>
        <w:keepNext/>
        <w:spacing w:before="120" w:after="80" w:line="240" w:lineRule="auto"/>
        <w:jc w:val="center"/>
      </w:pPr>
      <w:r>
        <w:rPr>
          <w:rFonts w:ascii="Times New Roman" w:hAnsi="Times New Roman" w:cs="Times New Roman" w:eastAsia="Times New Roman"/>
          <w:b/>
          <w:i w:val="0"/>
          <w:sz w:val="22"/>
        </w:rPr>
        <w:t>Table 5.4: Measured success against the closed-form expectation</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1296"/>
        <w:gridCol w:w="1296"/>
        <w:gridCol w:w="1296"/>
        <w:gridCol w:w="1440"/>
        <w:gridCol w:w="1440"/>
      </w:tblGrid>
      <w:tr>
        <w:trPr>
          <w:tblHeader w:val="true"/>
        </w:trPr>
        <w:tc>
          <w:tcPr>
            <w:tcW w:type="dxa" w:w="1296"/>
            <w:shd w:val="clear" w:color="auto" w:fill="1F3A5F"/>
          </w:tcPr>
          <w:p>
            <w:pPr>
              <w:spacing w:after="20" w:before="20" w:line="240" w:lineRule="auto"/>
              <w:jc w:val="center"/>
            </w:pPr>
            <w:r/>
            <w:r>
              <w:rPr>
                <w:rFonts w:ascii="Times New Roman" w:hAnsi="Times New Roman" w:cs="Times New Roman" w:eastAsia="Times New Roman"/>
                <w:b/>
                <w:i w:val="0"/>
                <w:color w:val="FFFFFF"/>
                <w:sz w:val="21"/>
              </w:rPr>
              <w:t>Retries</w:t>
            </w:r>
          </w:p>
        </w:tc>
        <w:tc>
          <w:tcPr>
            <w:tcW w:type="dxa" w:w="1296"/>
            <w:shd w:val="clear" w:color="auto" w:fill="1F3A5F"/>
          </w:tcPr>
          <w:p>
            <w:pPr>
              <w:spacing w:after="20" w:before="20" w:line="240" w:lineRule="auto"/>
              <w:jc w:val="center"/>
            </w:pPr>
            <w:r/>
            <w:r>
              <w:rPr>
                <w:rFonts w:ascii="Times New Roman" w:hAnsi="Times New Roman" w:cs="Times New Roman" w:eastAsia="Times New Roman"/>
                <w:b/>
                <w:i w:val="0"/>
                <w:color w:val="FFFFFF"/>
                <w:sz w:val="21"/>
              </w:rPr>
              <w:t>Calls L</w:t>
            </w:r>
          </w:p>
        </w:tc>
        <w:tc>
          <w:tcPr>
            <w:tcW w:type="dxa" w:w="1296"/>
            <w:shd w:val="clear" w:color="auto" w:fill="1F3A5F"/>
          </w:tcPr>
          <w:p>
            <w:pPr>
              <w:spacing w:after="20" w:before="20" w:line="240" w:lineRule="auto"/>
              <w:jc w:val="center"/>
            </w:pPr>
            <w:r/>
            <w:r>
              <w:rPr>
                <w:rFonts w:ascii="Times New Roman" w:hAnsi="Times New Roman" w:cs="Times New Roman" w:eastAsia="Times New Roman"/>
                <w:b/>
                <w:i w:val="0"/>
                <w:color w:val="FFFFFF"/>
                <w:sz w:val="21"/>
              </w:rPr>
              <w:t>Runs</w:t>
            </w:r>
          </w:p>
        </w:tc>
        <w:tc>
          <w:tcPr>
            <w:tcW w:type="dxa" w:w="1440"/>
            <w:shd w:val="clear" w:color="auto" w:fill="1F3A5F"/>
          </w:tcPr>
          <w:p>
            <w:pPr>
              <w:spacing w:after="20" w:before="20" w:line="240" w:lineRule="auto"/>
              <w:jc w:val="center"/>
            </w:pPr>
            <w:r/>
            <w:r>
              <w:rPr>
                <w:rFonts w:ascii="Times New Roman" w:hAnsi="Times New Roman" w:cs="Times New Roman" w:eastAsia="Times New Roman"/>
                <w:b/>
                <w:i w:val="0"/>
                <w:color w:val="FFFFFF"/>
                <w:sz w:val="21"/>
              </w:rPr>
              <w:t>Measured</w:t>
            </w:r>
          </w:p>
        </w:tc>
        <w:tc>
          <w:tcPr>
            <w:tcW w:type="dxa" w:w="1440"/>
            <w:shd w:val="clear" w:color="auto" w:fill="1F3A5F"/>
          </w:tcPr>
          <w:p>
            <w:pPr>
              <w:spacing w:after="20" w:before="20" w:line="240" w:lineRule="auto"/>
              <w:jc w:val="center"/>
            </w:pPr>
            <w:r/>
            <w:r>
              <w:rPr>
                <w:rFonts w:ascii="Times New Roman" w:hAnsi="Times New Roman" w:cs="Times New Roman" w:eastAsia="Times New Roman"/>
                <w:b/>
                <w:i w:val="0"/>
                <w:color w:val="FFFFFF"/>
                <w:sz w:val="21"/>
              </w:rPr>
              <w:t>Expected</w:t>
            </w:r>
          </w:p>
        </w:tc>
      </w:tr>
      <w:tr>
        <w:tc>
          <w:tcPr>
            <w:tcW w:type="dxa" w:w="1296"/>
          </w:tcPr>
          <w:p>
            <w:pPr>
              <w:spacing w:after="20" w:before="20" w:line="240" w:lineRule="auto"/>
              <w:jc w:val="center"/>
            </w:pPr>
            <w:r/>
            <w:r>
              <w:rPr>
                <w:rFonts w:ascii="Times New Roman" w:hAnsi="Times New Roman" w:cs="Times New Roman" w:eastAsia="Times New Roman"/>
                <w:b w:val="0"/>
                <w:i w:val="0"/>
                <w:sz w:val="21"/>
              </w:rPr>
              <w:t>0</w:t>
            </w:r>
          </w:p>
        </w:tc>
        <w:tc>
          <w:tcPr>
            <w:tcW w:type="dxa" w:w="1296"/>
          </w:tcPr>
          <w:p>
            <w:pPr>
              <w:spacing w:after="20" w:before="20" w:line="240" w:lineRule="auto"/>
              <w:jc w:val="center"/>
            </w:pPr>
            <w:r/>
            <w:r>
              <w:rPr>
                <w:rFonts w:ascii="Times New Roman" w:hAnsi="Times New Roman" w:cs="Times New Roman" w:eastAsia="Times New Roman"/>
                <w:b w:val="0"/>
                <w:i w:val="0"/>
                <w:sz w:val="21"/>
              </w:rPr>
              <w:t>1</w:t>
            </w:r>
          </w:p>
        </w:tc>
        <w:tc>
          <w:tcPr>
            <w:tcW w:type="dxa" w:w="1296"/>
          </w:tcPr>
          <w:p>
            <w:pPr>
              <w:spacing w:after="20" w:before="20" w:line="240" w:lineRule="auto"/>
              <w:jc w:val="center"/>
            </w:pPr>
            <w:r/>
            <w:r>
              <w:rPr>
                <w:rFonts w:ascii="Times New Roman" w:hAnsi="Times New Roman" w:cs="Times New Roman" w:eastAsia="Times New Roman"/>
                <w:b w:val="0"/>
                <w:i w:val="0"/>
                <w:sz w:val="21"/>
              </w:rPr>
              <w:t>800</w:t>
            </w:r>
          </w:p>
        </w:tc>
        <w:tc>
          <w:tcPr>
            <w:tcW w:type="dxa" w:w="1440"/>
          </w:tcPr>
          <w:p>
            <w:pPr>
              <w:spacing w:after="20" w:before="20" w:line="240" w:lineRule="auto"/>
              <w:jc w:val="center"/>
            </w:pPr>
            <w:r/>
            <w:r>
              <w:rPr>
                <w:rFonts w:ascii="Times New Roman" w:hAnsi="Times New Roman" w:cs="Times New Roman" w:eastAsia="Times New Roman"/>
                <w:b w:val="0"/>
                <w:i w:val="0"/>
                <w:sz w:val="21"/>
              </w:rPr>
              <w:t>0.69</w:t>
            </w:r>
          </w:p>
        </w:tc>
        <w:tc>
          <w:tcPr>
            <w:tcW w:type="dxa" w:w="1440"/>
          </w:tcPr>
          <w:p>
            <w:pPr>
              <w:spacing w:after="20" w:before="20" w:line="240" w:lineRule="auto"/>
              <w:jc w:val="center"/>
            </w:pPr>
            <w:r/>
            <w:r>
              <w:rPr>
                <w:rFonts w:ascii="Times New Roman" w:hAnsi="Times New Roman" w:cs="Times New Roman" w:eastAsia="Times New Roman"/>
                <w:b w:val="0"/>
                <w:i w:val="0"/>
                <w:sz w:val="21"/>
              </w:rPr>
              <w:t>0.70</w:t>
            </w:r>
          </w:p>
        </w:tc>
      </w:tr>
      <w:tr>
        <w:tc>
          <w:tcPr>
            <w:tcW w:type="dxa" w:w="1296"/>
          </w:tcPr>
          <w:p>
            <w:pPr>
              <w:spacing w:after="20" w:before="20" w:line="240" w:lineRule="auto"/>
              <w:jc w:val="center"/>
            </w:pPr>
            <w:r/>
            <w:r>
              <w:rPr>
                <w:rFonts w:ascii="Times New Roman" w:hAnsi="Times New Roman" w:cs="Times New Roman" w:eastAsia="Times New Roman"/>
                <w:b w:val="0"/>
                <w:i w:val="0"/>
                <w:sz w:val="21"/>
              </w:rPr>
              <w:t>0</w:t>
            </w:r>
          </w:p>
        </w:tc>
        <w:tc>
          <w:tcPr>
            <w:tcW w:type="dxa" w:w="1296"/>
          </w:tcPr>
          <w:p>
            <w:pPr>
              <w:spacing w:after="20" w:before="20" w:line="240" w:lineRule="auto"/>
              <w:jc w:val="center"/>
            </w:pPr>
            <w:r/>
            <w:r>
              <w:rPr>
                <w:rFonts w:ascii="Times New Roman" w:hAnsi="Times New Roman" w:cs="Times New Roman" w:eastAsia="Times New Roman"/>
                <w:b w:val="0"/>
                <w:i w:val="0"/>
                <w:sz w:val="21"/>
              </w:rPr>
              <w:t>2</w:t>
            </w:r>
          </w:p>
        </w:tc>
        <w:tc>
          <w:tcPr>
            <w:tcW w:type="dxa" w:w="1296"/>
          </w:tcPr>
          <w:p>
            <w:pPr>
              <w:spacing w:after="20" w:before="20" w:line="240" w:lineRule="auto"/>
              <w:jc w:val="center"/>
            </w:pPr>
            <w:r/>
            <w:r>
              <w:rPr>
                <w:rFonts w:ascii="Times New Roman" w:hAnsi="Times New Roman" w:cs="Times New Roman" w:eastAsia="Times New Roman"/>
                <w:b w:val="0"/>
                <w:i w:val="0"/>
                <w:sz w:val="21"/>
              </w:rPr>
              <w:t>400</w:t>
            </w:r>
          </w:p>
        </w:tc>
        <w:tc>
          <w:tcPr>
            <w:tcW w:type="dxa" w:w="1440"/>
          </w:tcPr>
          <w:p>
            <w:pPr>
              <w:spacing w:after="20" w:before="20" w:line="240" w:lineRule="auto"/>
              <w:jc w:val="center"/>
            </w:pPr>
            <w:r/>
            <w:r>
              <w:rPr>
                <w:rFonts w:ascii="Times New Roman" w:hAnsi="Times New Roman" w:cs="Times New Roman" w:eastAsia="Times New Roman"/>
                <w:b w:val="0"/>
                <w:i w:val="0"/>
                <w:sz w:val="21"/>
              </w:rPr>
              <w:t>0.52</w:t>
            </w:r>
          </w:p>
        </w:tc>
        <w:tc>
          <w:tcPr>
            <w:tcW w:type="dxa" w:w="1440"/>
          </w:tcPr>
          <w:p>
            <w:pPr>
              <w:spacing w:after="20" w:before="20" w:line="240" w:lineRule="auto"/>
              <w:jc w:val="center"/>
            </w:pPr>
            <w:r/>
            <w:r>
              <w:rPr>
                <w:rFonts w:ascii="Times New Roman" w:hAnsi="Times New Roman" w:cs="Times New Roman" w:eastAsia="Times New Roman"/>
                <w:b w:val="0"/>
                <w:i w:val="0"/>
                <w:sz w:val="21"/>
              </w:rPr>
              <w:t>0.49</w:t>
            </w:r>
          </w:p>
        </w:tc>
      </w:tr>
      <w:tr>
        <w:tc>
          <w:tcPr>
            <w:tcW w:type="dxa" w:w="1296"/>
          </w:tcPr>
          <w:p>
            <w:pPr>
              <w:spacing w:after="20" w:before="20" w:line="240" w:lineRule="auto"/>
              <w:jc w:val="center"/>
            </w:pPr>
            <w:r/>
            <w:r>
              <w:rPr>
                <w:rFonts w:ascii="Times New Roman" w:hAnsi="Times New Roman" w:cs="Times New Roman" w:eastAsia="Times New Roman"/>
                <w:b w:val="0"/>
                <w:i w:val="0"/>
                <w:sz w:val="21"/>
              </w:rPr>
              <w:t>0</w:t>
            </w:r>
          </w:p>
        </w:tc>
        <w:tc>
          <w:tcPr>
            <w:tcW w:type="dxa" w:w="1296"/>
          </w:tcPr>
          <w:p>
            <w:pPr>
              <w:spacing w:after="20" w:before="20" w:line="240" w:lineRule="auto"/>
              <w:jc w:val="center"/>
            </w:pPr>
            <w:r/>
            <w:r>
              <w:rPr>
                <w:rFonts w:ascii="Times New Roman" w:hAnsi="Times New Roman" w:cs="Times New Roman" w:eastAsia="Times New Roman"/>
                <w:b w:val="0"/>
                <w:i w:val="0"/>
                <w:sz w:val="21"/>
              </w:rPr>
              <w:t>3</w:t>
            </w:r>
          </w:p>
        </w:tc>
        <w:tc>
          <w:tcPr>
            <w:tcW w:type="dxa" w:w="1296"/>
          </w:tcPr>
          <w:p>
            <w:pPr>
              <w:spacing w:after="20" w:before="20" w:line="240" w:lineRule="auto"/>
              <w:jc w:val="center"/>
            </w:pPr>
            <w:r/>
            <w:r>
              <w:rPr>
                <w:rFonts w:ascii="Times New Roman" w:hAnsi="Times New Roman" w:cs="Times New Roman" w:eastAsia="Times New Roman"/>
                <w:b w:val="0"/>
                <w:i w:val="0"/>
                <w:sz w:val="21"/>
              </w:rPr>
              <w:t>800</w:t>
            </w:r>
          </w:p>
        </w:tc>
        <w:tc>
          <w:tcPr>
            <w:tcW w:type="dxa" w:w="1440"/>
          </w:tcPr>
          <w:p>
            <w:pPr>
              <w:spacing w:after="20" w:before="20" w:line="240" w:lineRule="auto"/>
              <w:jc w:val="center"/>
            </w:pPr>
            <w:r/>
            <w:r>
              <w:rPr>
                <w:rFonts w:ascii="Times New Roman" w:hAnsi="Times New Roman" w:cs="Times New Roman" w:eastAsia="Times New Roman"/>
                <w:b w:val="0"/>
                <w:i w:val="0"/>
                <w:sz w:val="21"/>
              </w:rPr>
              <w:t>0.33</w:t>
            </w:r>
          </w:p>
        </w:tc>
        <w:tc>
          <w:tcPr>
            <w:tcW w:type="dxa" w:w="1440"/>
          </w:tcPr>
          <w:p>
            <w:pPr>
              <w:spacing w:after="20" w:before="20" w:line="240" w:lineRule="auto"/>
              <w:jc w:val="center"/>
            </w:pPr>
            <w:r/>
            <w:r>
              <w:rPr>
                <w:rFonts w:ascii="Times New Roman" w:hAnsi="Times New Roman" w:cs="Times New Roman" w:eastAsia="Times New Roman"/>
                <w:b w:val="0"/>
                <w:i w:val="0"/>
                <w:sz w:val="21"/>
              </w:rPr>
              <w:t>0.34</w:t>
            </w:r>
          </w:p>
        </w:tc>
      </w:tr>
      <w:tr>
        <w:tc>
          <w:tcPr>
            <w:tcW w:type="dxa" w:w="1296"/>
          </w:tcPr>
          <w:p>
            <w:pPr>
              <w:spacing w:after="20" w:before="20" w:line="240" w:lineRule="auto"/>
              <w:jc w:val="center"/>
            </w:pPr>
            <w:r/>
            <w:r>
              <w:rPr>
                <w:rFonts w:ascii="Times New Roman" w:hAnsi="Times New Roman" w:cs="Times New Roman" w:eastAsia="Times New Roman"/>
                <w:b w:val="0"/>
                <w:i w:val="0"/>
                <w:sz w:val="21"/>
              </w:rPr>
              <w:t>0</w:t>
            </w:r>
          </w:p>
        </w:tc>
        <w:tc>
          <w:tcPr>
            <w:tcW w:type="dxa" w:w="1296"/>
          </w:tcPr>
          <w:p>
            <w:pPr>
              <w:spacing w:after="20" w:before="20" w:line="240" w:lineRule="auto"/>
              <w:jc w:val="center"/>
            </w:pPr>
            <w:r/>
            <w:r>
              <w:rPr>
                <w:rFonts w:ascii="Times New Roman" w:hAnsi="Times New Roman" w:cs="Times New Roman" w:eastAsia="Times New Roman"/>
                <w:b w:val="0"/>
                <w:i w:val="0"/>
                <w:sz w:val="21"/>
              </w:rPr>
              <w:t>5</w:t>
            </w:r>
          </w:p>
        </w:tc>
        <w:tc>
          <w:tcPr>
            <w:tcW w:type="dxa" w:w="1296"/>
          </w:tcPr>
          <w:p>
            <w:pPr>
              <w:spacing w:after="20" w:before="20" w:line="240" w:lineRule="auto"/>
              <w:jc w:val="center"/>
            </w:pPr>
            <w:r/>
            <w:r>
              <w:rPr>
                <w:rFonts w:ascii="Times New Roman" w:hAnsi="Times New Roman" w:cs="Times New Roman" w:eastAsia="Times New Roman"/>
                <w:b w:val="0"/>
                <w:i w:val="0"/>
                <w:sz w:val="21"/>
              </w:rPr>
              <w:t>200</w:t>
            </w:r>
          </w:p>
        </w:tc>
        <w:tc>
          <w:tcPr>
            <w:tcW w:type="dxa" w:w="1440"/>
          </w:tcPr>
          <w:p>
            <w:pPr>
              <w:spacing w:after="20" w:before="20" w:line="240" w:lineRule="auto"/>
              <w:jc w:val="center"/>
            </w:pPr>
            <w:r/>
            <w:r>
              <w:rPr>
                <w:rFonts w:ascii="Times New Roman" w:hAnsi="Times New Roman" w:cs="Times New Roman" w:eastAsia="Times New Roman"/>
                <w:b w:val="0"/>
                <w:i w:val="0"/>
                <w:sz w:val="21"/>
              </w:rPr>
              <w:t>0.16</w:t>
            </w:r>
          </w:p>
        </w:tc>
        <w:tc>
          <w:tcPr>
            <w:tcW w:type="dxa" w:w="1440"/>
          </w:tcPr>
          <w:p>
            <w:pPr>
              <w:spacing w:after="20" w:before="20" w:line="240" w:lineRule="auto"/>
              <w:jc w:val="center"/>
            </w:pPr>
            <w:r/>
            <w:r>
              <w:rPr>
                <w:rFonts w:ascii="Times New Roman" w:hAnsi="Times New Roman" w:cs="Times New Roman" w:eastAsia="Times New Roman"/>
                <w:b w:val="0"/>
                <w:i w:val="0"/>
                <w:sz w:val="21"/>
              </w:rPr>
              <w:t>0.17</w:t>
            </w:r>
          </w:p>
        </w:tc>
      </w:tr>
      <w:tr>
        <w:tc>
          <w:tcPr>
            <w:tcW w:type="dxa" w:w="1296"/>
          </w:tcPr>
          <w:p>
            <w:pPr>
              <w:spacing w:after="20" w:before="20" w:line="240" w:lineRule="auto"/>
              <w:jc w:val="center"/>
            </w:pPr>
            <w:r/>
            <w:r>
              <w:rPr>
                <w:rFonts w:ascii="Times New Roman" w:hAnsi="Times New Roman" w:cs="Times New Roman" w:eastAsia="Times New Roman"/>
                <w:b w:val="0"/>
                <w:i w:val="0"/>
                <w:sz w:val="21"/>
              </w:rPr>
              <w:t>1</w:t>
            </w:r>
          </w:p>
        </w:tc>
        <w:tc>
          <w:tcPr>
            <w:tcW w:type="dxa" w:w="1296"/>
          </w:tcPr>
          <w:p>
            <w:pPr>
              <w:spacing w:after="20" w:before="20" w:line="240" w:lineRule="auto"/>
              <w:jc w:val="center"/>
            </w:pPr>
            <w:r/>
            <w:r>
              <w:rPr>
                <w:rFonts w:ascii="Times New Roman" w:hAnsi="Times New Roman" w:cs="Times New Roman" w:eastAsia="Times New Roman"/>
                <w:b w:val="0"/>
                <w:i w:val="0"/>
                <w:sz w:val="21"/>
              </w:rPr>
              <w:t>1</w:t>
            </w:r>
          </w:p>
        </w:tc>
        <w:tc>
          <w:tcPr>
            <w:tcW w:type="dxa" w:w="1296"/>
          </w:tcPr>
          <w:p>
            <w:pPr>
              <w:spacing w:after="20" w:before="20" w:line="240" w:lineRule="auto"/>
              <w:jc w:val="center"/>
            </w:pPr>
            <w:r/>
            <w:r>
              <w:rPr>
                <w:rFonts w:ascii="Times New Roman" w:hAnsi="Times New Roman" w:cs="Times New Roman" w:eastAsia="Times New Roman"/>
                <w:b w:val="0"/>
                <w:i w:val="0"/>
                <w:sz w:val="21"/>
              </w:rPr>
              <w:t>800</w:t>
            </w:r>
          </w:p>
        </w:tc>
        <w:tc>
          <w:tcPr>
            <w:tcW w:type="dxa" w:w="1440"/>
          </w:tcPr>
          <w:p>
            <w:pPr>
              <w:spacing w:after="20" w:before="20" w:line="240" w:lineRule="auto"/>
              <w:jc w:val="center"/>
            </w:pPr>
            <w:r/>
            <w:r>
              <w:rPr>
                <w:rFonts w:ascii="Times New Roman" w:hAnsi="Times New Roman" w:cs="Times New Roman" w:eastAsia="Times New Roman"/>
                <w:b w:val="0"/>
                <w:i w:val="0"/>
                <w:sz w:val="21"/>
              </w:rPr>
              <w:t>0.90</w:t>
            </w:r>
          </w:p>
        </w:tc>
        <w:tc>
          <w:tcPr>
            <w:tcW w:type="dxa" w:w="1440"/>
          </w:tcPr>
          <w:p>
            <w:pPr>
              <w:spacing w:after="20" w:before="20" w:line="240" w:lineRule="auto"/>
              <w:jc w:val="center"/>
            </w:pPr>
            <w:r/>
            <w:r>
              <w:rPr>
                <w:rFonts w:ascii="Times New Roman" w:hAnsi="Times New Roman" w:cs="Times New Roman" w:eastAsia="Times New Roman"/>
                <w:b w:val="0"/>
                <w:i w:val="0"/>
                <w:sz w:val="21"/>
              </w:rPr>
              <w:t>0.91</w:t>
            </w:r>
          </w:p>
        </w:tc>
      </w:tr>
      <w:tr>
        <w:tc>
          <w:tcPr>
            <w:tcW w:type="dxa" w:w="1296"/>
          </w:tcPr>
          <w:p>
            <w:pPr>
              <w:spacing w:after="20" w:before="20" w:line="240" w:lineRule="auto"/>
              <w:jc w:val="center"/>
            </w:pPr>
            <w:r/>
            <w:r>
              <w:rPr>
                <w:rFonts w:ascii="Times New Roman" w:hAnsi="Times New Roman" w:cs="Times New Roman" w:eastAsia="Times New Roman"/>
                <w:b w:val="0"/>
                <w:i w:val="0"/>
                <w:sz w:val="21"/>
              </w:rPr>
              <w:t>1</w:t>
            </w:r>
          </w:p>
        </w:tc>
        <w:tc>
          <w:tcPr>
            <w:tcW w:type="dxa" w:w="1296"/>
          </w:tcPr>
          <w:p>
            <w:pPr>
              <w:spacing w:after="20" w:before="20" w:line="240" w:lineRule="auto"/>
              <w:jc w:val="center"/>
            </w:pPr>
            <w:r/>
            <w:r>
              <w:rPr>
                <w:rFonts w:ascii="Times New Roman" w:hAnsi="Times New Roman" w:cs="Times New Roman" w:eastAsia="Times New Roman"/>
                <w:b w:val="0"/>
                <w:i w:val="0"/>
                <w:sz w:val="21"/>
              </w:rPr>
              <w:t>2</w:t>
            </w:r>
          </w:p>
        </w:tc>
        <w:tc>
          <w:tcPr>
            <w:tcW w:type="dxa" w:w="1296"/>
          </w:tcPr>
          <w:p>
            <w:pPr>
              <w:spacing w:after="20" w:before="20" w:line="240" w:lineRule="auto"/>
              <w:jc w:val="center"/>
            </w:pPr>
            <w:r/>
            <w:r>
              <w:rPr>
                <w:rFonts w:ascii="Times New Roman" w:hAnsi="Times New Roman" w:cs="Times New Roman" w:eastAsia="Times New Roman"/>
                <w:b w:val="0"/>
                <w:i w:val="0"/>
                <w:sz w:val="21"/>
              </w:rPr>
              <w:t>400</w:t>
            </w:r>
          </w:p>
        </w:tc>
        <w:tc>
          <w:tcPr>
            <w:tcW w:type="dxa" w:w="1440"/>
          </w:tcPr>
          <w:p>
            <w:pPr>
              <w:spacing w:after="20" w:before="20" w:line="240" w:lineRule="auto"/>
              <w:jc w:val="center"/>
            </w:pPr>
            <w:r/>
            <w:r>
              <w:rPr>
                <w:rFonts w:ascii="Times New Roman" w:hAnsi="Times New Roman" w:cs="Times New Roman" w:eastAsia="Times New Roman"/>
                <w:b w:val="0"/>
                <w:i w:val="0"/>
                <w:sz w:val="21"/>
              </w:rPr>
              <w:t>0.82</w:t>
            </w:r>
          </w:p>
        </w:tc>
        <w:tc>
          <w:tcPr>
            <w:tcW w:type="dxa" w:w="1440"/>
          </w:tcPr>
          <w:p>
            <w:pPr>
              <w:spacing w:after="20" w:before="20" w:line="240" w:lineRule="auto"/>
              <w:jc w:val="center"/>
            </w:pPr>
            <w:r/>
            <w:r>
              <w:rPr>
                <w:rFonts w:ascii="Times New Roman" w:hAnsi="Times New Roman" w:cs="Times New Roman" w:eastAsia="Times New Roman"/>
                <w:b w:val="0"/>
                <w:i w:val="0"/>
                <w:sz w:val="21"/>
              </w:rPr>
              <w:t>0.83</w:t>
            </w:r>
          </w:p>
        </w:tc>
      </w:tr>
      <w:tr>
        <w:tc>
          <w:tcPr>
            <w:tcW w:type="dxa" w:w="1296"/>
          </w:tcPr>
          <w:p>
            <w:pPr>
              <w:spacing w:after="20" w:before="20" w:line="240" w:lineRule="auto"/>
              <w:jc w:val="center"/>
            </w:pPr>
            <w:r/>
            <w:r>
              <w:rPr>
                <w:rFonts w:ascii="Times New Roman" w:hAnsi="Times New Roman" w:cs="Times New Roman" w:eastAsia="Times New Roman"/>
                <w:b w:val="0"/>
                <w:i w:val="0"/>
                <w:sz w:val="21"/>
              </w:rPr>
              <w:t>1</w:t>
            </w:r>
          </w:p>
        </w:tc>
        <w:tc>
          <w:tcPr>
            <w:tcW w:type="dxa" w:w="1296"/>
          </w:tcPr>
          <w:p>
            <w:pPr>
              <w:spacing w:after="20" w:before="20" w:line="240" w:lineRule="auto"/>
              <w:jc w:val="center"/>
            </w:pPr>
            <w:r/>
            <w:r>
              <w:rPr>
                <w:rFonts w:ascii="Times New Roman" w:hAnsi="Times New Roman" w:cs="Times New Roman" w:eastAsia="Times New Roman"/>
                <w:b w:val="0"/>
                <w:i w:val="0"/>
                <w:sz w:val="21"/>
              </w:rPr>
              <w:t>3</w:t>
            </w:r>
          </w:p>
        </w:tc>
        <w:tc>
          <w:tcPr>
            <w:tcW w:type="dxa" w:w="1296"/>
          </w:tcPr>
          <w:p>
            <w:pPr>
              <w:spacing w:after="20" w:before="20" w:line="240" w:lineRule="auto"/>
              <w:jc w:val="center"/>
            </w:pPr>
            <w:r/>
            <w:r>
              <w:rPr>
                <w:rFonts w:ascii="Times New Roman" w:hAnsi="Times New Roman" w:cs="Times New Roman" w:eastAsia="Times New Roman"/>
                <w:b w:val="0"/>
                <w:i w:val="0"/>
                <w:sz w:val="21"/>
              </w:rPr>
              <w:t>800</w:t>
            </w:r>
          </w:p>
        </w:tc>
        <w:tc>
          <w:tcPr>
            <w:tcW w:type="dxa" w:w="1440"/>
          </w:tcPr>
          <w:p>
            <w:pPr>
              <w:spacing w:after="20" w:before="20" w:line="240" w:lineRule="auto"/>
              <w:jc w:val="center"/>
            </w:pPr>
            <w:r/>
            <w:r>
              <w:rPr>
                <w:rFonts w:ascii="Times New Roman" w:hAnsi="Times New Roman" w:cs="Times New Roman" w:eastAsia="Times New Roman"/>
                <w:b w:val="0"/>
                <w:i w:val="0"/>
                <w:sz w:val="21"/>
              </w:rPr>
              <w:t>0.76</w:t>
            </w:r>
          </w:p>
        </w:tc>
        <w:tc>
          <w:tcPr>
            <w:tcW w:type="dxa" w:w="1440"/>
          </w:tcPr>
          <w:p>
            <w:pPr>
              <w:spacing w:after="20" w:before="20" w:line="240" w:lineRule="auto"/>
              <w:jc w:val="center"/>
            </w:pPr>
            <w:r/>
            <w:r>
              <w:rPr>
                <w:rFonts w:ascii="Times New Roman" w:hAnsi="Times New Roman" w:cs="Times New Roman" w:eastAsia="Times New Roman"/>
                <w:b w:val="0"/>
                <w:i w:val="0"/>
                <w:sz w:val="21"/>
              </w:rPr>
              <w:t>0.75</w:t>
            </w:r>
          </w:p>
        </w:tc>
      </w:tr>
      <w:tr>
        <w:tc>
          <w:tcPr>
            <w:tcW w:type="dxa" w:w="1296"/>
          </w:tcPr>
          <w:p>
            <w:pPr>
              <w:spacing w:after="20" w:before="20" w:line="240" w:lineRule="auto"/>
              <w:jc w:val="center"/>
            </w:pPr>
            <w:r/>
            <w:r>
              <w:rPr>
                <w:rFonts w:ascii="Times New Roman" w:hAnsi="Times New Roman" w:cs="Times New Roman" w:eastAsia="Times New Roman"/>
                <w:b w:val="0"/>
                <w:i w:val="0"/>
                <w:sz w:val="21"/>
              </w:rPr>
              <w:t>1</w:t>
            </w:r>
          </w:p>
        </w:tc>
        <w:tc>
          <w:tcPr>
            <w:tcW w:type="dxa" w:w="1296"/>
          </w:tcPr>
          <w:p>
            <w:pPr>
              <w:spacing w:after="20" w:before="20" w:line="240" w:lineRule="auto"/>
              <w:jc w:val="center"/>
            </w:pPr>
            <w:r/>
            <w:r>
              <w:rPr>
                <w:rFonts w:ascii="Times New Roman" w:hAnsi="Times New Roman" w:cs="Times New Roman" w:eastAsia="Times New Roman"/>
                <w:b w:val="0"/>
                <w:i w:val="0"/>
                <w:sz w:val="21"/>
              </w:rPr>
              <w:t>5</w:t>
            </w:r>
          </w:p>
        </w:tc>
        <w:tc>
          <w:tcPr>
            <w:tcW w:type="dxa" w:w="1296"/>
          </w:tcPr>
          <w:p>
            <w:pPr>
              <w:spacing w:after="20" w:before="20" w:line="240" w:lineRule="auto"/>
              <w:jc w:val="center"/>
            </w:pPr>
            <w:r/>
            <w:r>
              <w:rPr>
                <w:rFonts w:ascii="Times New Roman" w:hAnsi="Times New Roman" w:cs="Times New Roman" w:eastAsia="Times New Roman"/>
                <w:b w:val="0"/>
                <w:i w:val="0"/>
                <w:sz w:val="21"/>
              </w:rPr>
              <w:t>200</w:t>
            </w:r>
          </w:p>
        </w:tc>
        <w:tc>
          <w:tcPr>
            <w:tcW w:type="dxa" w:w="1440"/>
          </w:tcPr>
          <w:p>
            <w:pPr>
              <w:spacing w:after="20" w:before="20" w:line="240" w:lineRule="auto"/>
              <w:jc w:val="center"/>
            </w:pPr>
            <w:r/>
            <w:r>
              <w:rPr>
                <w:rFonts w:ascii="Times New Roman" w:hAnsi="Times New Roman" w:cs="Times New Roman" w:eastAsia="Times New Roman"/>
                <w:b w:val="0"/>
                <w:i w:val="0"/>
                <w:sz w:val="21"/>
              </w:rPr>
              <w:t>0.60</w:t>
            </w:r>
          </w:p>
        </w:tc>
        <w:tc>
          <w:tcPr>
            <w:tcW w:type="dxa" w:w="1440"/>
          </w:tcPr>
          <w:p>
            <w:pPr>
              <w:spacing w:after="20" w:before="20" w:line="240" w:lineRule="auto"/>
              <w:jc w:val="center"/>
            </w:pPr>
            <w:r/>
            <w:r>
              <w:rPr>
                <w:rFonts w:ascii="Times New Roman" w:hAnsi="Times New Roman" w:cs="Times New Roman" w:eastAsia="Times New Roman"/>
                <w:b w:val="0"/>
                <w:i w:val="0"/>
                <w:sz w:val="21"/>
              </w:rPr>
              <w:t>0.62</w:t>
            </w:r>
          </w:p>
        </w:tc>
      </w:tr>
    </w:tbl>
    <w:p>
      <w:pPr>
        <w:spacing w:after="80"/>
      </w:pPr>
    </w:p>
    <w:p>
      <w:pPr>
        <w:keepNext/>
        <w:spacing w:before="120" w:after="40"/>
        <w:jc w:val="center"/>
      </w:pPr>
      <w:r>
        <w:drawing>
          <wp:inline xmlns:a="http://schemas.openxmlformats.org/drawingml/2006/main" xmlns:pic="http://schemas.openxmlformats.org/drawingml/2006/picture">
            <wp:extent cx="4206240" cy="2488447"/>
            <wp:docPr id="23" name="Picture 23"/>
            <wp:cNvGraphicFramePr>
              <a:graphicFrameLocks noChangeAspect="1"/>
            </wp:cNvGraphicFramePr>
            <a:graphic>
              <a:graphicData uri="http://schemas.openxmlformats.org/drawingml/2006/picture">
                <pic:pic>
                  <pic:nvPicPr>
                    <pic:cNvPr id="0" name="length_plot.png"/>
                    <pic:cNvPicPr/>
                  </pic:nvPicPr>
                  <pic:blipFill>
                    <a:blip r:embed="rId44"/>
                    <a:stretch>
                      <a:fillRect/>
                    </a:stretch>
                  </pic:blipFill>
                  <pic:spPr>
                    <a:xfrm>
                      <a:off x="0" y="0"/>
                      <a:ext cx="4206240" cy="2488447"/>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2"/>
        </w:rPr>
        <w:t>Figure 5.3: Measured success against the closed form</w:t>
      </w:r>
    </w:p>
    <w:p>
      <w:pPr>
        <w:keepNext/>
        <w:spacing w:before="80" w:after="60" w:line="276" w:lineRule="auto"/>
        <w:jc w:val="left"/>
      </w:pPr>
      <w:r>
        <w:rPr>
          <w:rFonts w:ascii="Times New Roman" w:hAnsi="Times New Roman" w:cs="Times New Roman" w:eastAsia="Times New Roman"/>
          <w:b/>
          <w:i w:val="0"/>
          <w:sz w:val="24"/>
        </w:rPr>
        <w:t>Classifier self-check</w:t>
      </w:r>
    </w:p>
    <w:p>
      <w:pPr>
        <w:keepNext/>
        <w:spacing w:before="120" w:after="80" w:line="240" w:lineRule="auto"/>
        <w:jc w:val="center"/>
      </w:pPr>
      <w:r>
        <w:rPr>
          <w:rFonts w:ascii="Times New Roman" w:hAnsi="Times New Roman" w:cs="Times New Roman" w:eastAsia="Times New Roman"/>
          <w:b/>
          <w:i w:val="0"/>
          <w:sz w:val="22"/>
        </w:rPr>
        <w:t>Table 5.5: Diagnosed root causes per planted defect (60 runs each)</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1224"/>
        <w:gridCol w:w="1440"/>
        <w:gridCol w:w="864"/>
        <w:gridCol w:w="1008"/>
        <w:gridCol w:w="1080"/>
        <w:gridCol w:w="1008"/>
        <w:gridCol w:w="1080"/>
        <w:gridCol w:w="864"/>
      </w:tblGrid>
      <w:tr>
        <w:trPr>
          <w:tblHeader w:val="true"/>
        </w:trPr>
        <w:tc>
          <w:tcPr>
            <w:tcW w:type="dxa" w:w="1224"/>
            <w:shd w:val="clear" w:color="auto" w:fill="1F3A5F"/>
          </w:tcPr>
          <w:p>
            <w:pPr>
              <w:spacing w:after="20" w:before="20" w:line="240" w:lineRule="auto"/>
              <w:jc w:val="left"/>
            </w:pPr>
            <w:r/>
            <w:r>
              <w:rPr>
                <w:rFonts w:ascii="Times New Roman" w:hAnsi="Times New Roman" w:cs="Times New Roman" w:eastAsia="Times New Roman"/>
                <w:b/>
                <w:i w:val="0"/>
                <w:color w:val="FFFFFF"/>
                <w:sz w:val="21"/>
              </w:rPr>
              <w:t>Agent</w:t>
            </w:r>
          </w:p>
        </w:tc>
        <w:tc>
          <w:tcPr>
            <w:tcW w:type="dxa" w:w="1440"/>
            <w:shd w:val="clear" w:color="auto" w:fill="1F3A5F"/>
          </w:tcPr>
          <w:p>
            <w:pPr>
              <w:spacing w:after="20" w:before="20" w:line="240" w:lineRule="auto"/>
              <w:jc w:val="left"/>
            </w:pPr>
            <w:r/>
            <w:r>
              <w:rPr>
                <w:rFonts w:ascii="Times New Roman" w:hAnsi="Times New Roman" w:cs="Times New Roman" w:eastAsia="Times New Roman"/>
                <w:b/>
                <w:i w:val="0"/>
                <w:color w:val="FFFFFF"/>
                <w:sz w:val="21"/>
              </w:rPr>
              <w:t>Planted</w:t>
            </w:r>
          </w:p>
        </w:tc>
        <w:tc>
          <w:tcPr>
            <w:tcW w:type="dxa" w:w="864"/>
            <w:shd w:val="clear" w:color="auto" w:fill="1F3A5F"/>
          </w:tcPr>
          <w:p>
            <w:pPr>
              <w:spacing w:after="20" w:before="20" w:line="240" w:lineRule="auto"/>
              <w:jc w:val="center"/>
            </w:pPr>
            <w:r/>
            <w:r>
              <w:rPr>
                <w:rFonts w:ascii="Times New Roman" w:hAnsi="Times New Roman" w:cs="Times New Roman" w:eastAsia="Times New Roman"/>
                <w:b/>
                <w:i w:val="0"/>
                <w:color w:val="FFFFFF"/>
                <w:sz w:val="21"/>
              </w:rPr>
              <w:t>Plan.</w:t>
            </w:r>
          </w:p>
        </w:tc>
        <w:tc>
          <w:tcPr>
            <w:tcW w:type="dxa" w:w="1008"/>
            <w:shd w:val="clear" w:color="auto" w:fill="1F3A5F"/>
          </w:tcPr>
          <w:p>
            <w:pPr>
              <w:spacing w:after="20" w:before="20" w:line="240" w:lineRule="auto"/>
              <w:jc w:val="center"/>
            </w:pPr>
            <w:r/>
            <w:r>
              <w:rPr>
                <w:rFonts w:ascii="Times New Roman" w:hAnsi="Times New Roman" w:cs="Times New Roman" w:eastAsia="Times New Roman"/>
                <w:b/>
                <w:i w:val="0"/>
                <w:color w:val="FFFFFF"/>
                <w:sz w:val="21"/>
              </w:rPr>
              <w:t>Misuse</w:t>
            </w:r>
          </w:p>
        </w:tc>
        <w:tc>
          <w:tcPr>
            <w:tcW w:type="dxa" w:w="1080"/>
            <w:shd w:val="clear" w:color="auto" w:fill="1F3A5F"/>
          </w:tcPr>
          <w:p>
            <w:pPr>
              <w:spacing w:after="20" w:before="20" w:line="240" w:lineRule="auto"/>
              <w:jc w:val="center"/>
            </w:pPr>
            <w:r/>
            <w:r>
              <w:rPr>
                <w:rFonts w:ascii="Times New Roman" w:hAnsi="Times New Roman" w:cs="Times New Roman" w:eastAsia="Times New Roman"/>
                <w:b/>
                <w:i w:val="0"/>
                <w:color w:val="FFFFFF"/>
                <w:sz w:val="21"/>
              </w:rPr>
              <w:t>Context</w:t>
            </w:r>
          </w:p>
        </w:tc>
        <w:tc>
          <w:tcPr>
            <w:tcW w:type="dxa" w:w="1008"/>
            <w:shd w:val="clear" w:color="auto" w:fill="1F3A5F"/>
          </w:tcPr>
          <w:p>
            <w:pPr>
              <w:spacing w:after="20" w:before="20" w:line="240" w:lineRule="auto"/>
              <w:jc w:val="center"/>
            </w:pPr>
            <w:r/>
            <w:r>
              <w:rPr>
                <w:rFonts w:ascii="Times New Roman" w:hAnsi="Times New Roman" w:cs="Times New Roman" w:eastAsia="Times New Roman"/>
                <w:b/>
                <w:i w:val="0"/>
                <w:color w:val="FFFFFF"/>
                <w:sz w:val="21"/>
              </w:rPr>
              <w:t>Recov.</w:t>
            </w:r>
          </w:p>
        </w:tc>
        <w:tc>
          <w:tcPr>
            <w:tcW w:type="dxa" w:w="1080"/>
            <w:shd w:val="clear" w:color="auto" w:fill="1F3A5F"/>
          </w:tcPr>
          <w:p>
            <w:pPr>
              <w:spacing w:after="20" w:before="20" w:line="240" w:lineRule="auto"/>
              <w:jc w:val="center"/>
            </w:pPr>
            <w:r/>
            <w:r>
              <w:rPr>
                <w:rFonts w:ascii="Times New Roman" w:hAnsi="Times New Roman" w:cs="Times New Roman" w:eastAsia="Times New Roman"/>
                <w:b/>
                <w:i w:val="0"/>
                <w:color w:val="FFFFFF"/>
                <w:sz w:val="21"/>
              </w:rPr>
              <w:t>Horizon</w:t>
            </w:r>
          </w:p>
        </w:tc>
        <w:tc>
          <w:tcPr>
            <w:tcW w:type="dxa" w:w="864"/>
            <w:shd w:val="clear" w:color="auto" w:fill="1F3A5F"/>
          </w:tcPr>
          <w:p>
            <w:pPr>
              <w:spacing w:after="20" w:before="20" w:line="240" w:lineRule="auto"/>
              <w:jc w:val="center"/>
            </w:pPr>
            <w:r/>
            <w:r>
              <w:rPr>
                <w:rFonts w:ascii="Times New Roman" w:hAnsi="Times New Roman" w:cs="Times New Roman" w:eastAsia="Times New Roman"/>
                <w:b/>
                <w:i w:val="0"/>
                <w:color w:val="FFFFFF"/>
                <w:sz w:val="21"/>
              </w:rPr>
              <w:t>None</w:t>
            </w:r>
          </w:p>
        </w:tc>
      </w:tr>
      <w:tr>
        <w:tc>
          <w:tcPr>
            <w:tcW w:type="dxa" w:w="1224"/>
          </w:tcPr>
          <w:p>
            <w:pPr>
              <w:spacing w:after="20" w:before="20" w:line="240" w:lineRule="auto"/>
              <w:jc w:val="left"/>
            </w:pPr>
            <w:r/>
            <w:r>
              <w:rPr>
                <w:rFonts w:ascii="Times New Roman" w:hAnsi="Times New Roman" w:cs="Times New Roman" w:eastAsia="Times New Roman"/>
                <w:b w:val="0"/>
                <w:i w:val="0"/>
                <w:sz w:val="21"/>
              </w:rPr>
              <w:t>naive</w:t>
            </w:r>
          </w:p>
        </w:tc>
        <w:tc>
          <w:tcPr>
            <w:tcW w:type="dxa" w:w="1440"/>
          </w:tcPr>
          <w:p>
            <w:pPr>
              <w:spacing w:after="20" w:before="20" w:line="240" w:lineRule="auto"/>
              <w:jc w:val="left"/>
            </w:pPr>
            <w:r/>
            <w:r>
              <w:rPr>
                <w:rFonts w:ascii="Times New Roman" w:hAnsi="Times New Roman" w:cs="Times New Roman" w:eastAsia="Times New Roman"/>
                <w:b w:val="0"/>
                <w:i w:val="0"/>
                <w:sz w:val="21"/>
              </w:rPr>
              <w:t>recovery</w:t>
            </w:r>
          </w:p>
        </w:tc>
        <w:tc>
          <w:tcPr>
            <w:tcW w:type="dxa" w:w="864"/>
          </w:tcPr>
          <w:p>
            <w:pPr>
              <w:spacing w:after="20" w:before="20" w:line="240" w:lineRule="auto"/>
              <w:jc w:val="center"/>
            </w:pPr>
            <w:r/>
            <w:r>
              <w:rPr>
                <w:rFonts w:ascii="Times New Roman" w:hAnsi="Times New Roman" w:cs="Times New Roman" w:eastAsia="Times New Roman"/>
                <w:b w:val="0"/>
                <w:i w:val="0"/>
                <w:sz w:val="21"/>
              </w:rPr>
              <w:t>0</w:t>
            </w:r>
          </w:p>
        </w:tc>
        <w:tc>
          <w:tcPr>
            <w:tcW w:type="dxa" w:w="1008"/>
          </w:tcPr>
          <w:p>
            <w:pPr>
              <w:spacing w:after="20" w:before="20" w:line="240" w:lineRule="auto"/>
              <w:jc w:val="center"/>
            </w:pPr>
            <w:r/>
            <w:r>
              <w:rPr>
                <w:rFonts w:ascii="Times New Roman" w:hAnsi="Times New Roman" w:cs="Times New Roman" w:eastAsia="Times New Roman"/>
                <w:b w:val="0"/>
                <w:i w:val="0"/>
                <w:sz w:val="21"/>
              </w:rPr>
              <w:t>0</w:t>
            </w:r>
          </w:p>
        </w:tc>
        <w:tc>
          <w:tcPr>
            <w:tcW w:type="dxa" w:w="1080"/>
          </w:tcPr>
          <w:p>
            <w:pPr>
              <w:spacing w:after="20" w:before="20" w:line="240" w:lineRule="auto"/>
              <w:jc w:val="center"/>
            </w:pPr>
            <w:r/>
            <w:r>
              <w:rPr>
                <w:rFonts w:ascii="Times New Roman" w:hAnsi="Times New Roman" w:cs="Times New Roman" w:eastAsia="Times New Roman"/>
                <w:b w:val="0"/>
                <w:i w:val="0"/>
                <w:sz w:val="21"/>
              </w:rPr>
              <w:t>0</w:t>
            </w:r>
          </w:p>
        </w:tc>
        <w:tc>
          <w:tcPr>
            <w:tcW w:type="dxa" w:w="1008"/>
          </w:tcPr>
          <w:p>
            <w:pPr>
              <w:spacing w:after="20" w:before="20" w:line="240" w:lineRule="auto"/>
              <w:jc w:val="center"/>
            </w:pPr>
            <w:r/>
            <w:r>
              <w:rPr>
                <w:rFonts w:ascii="Times New Roman" w:hAnsi="Times New Roman" w:cs="Times New Roman" w:eastAsia="Times New Roman"/>
                <w:b w:val="0"/>
                <w:i w:val="0"/>
                <w:sz w:val="21"/>
              </w:rPr>
              <w:t>25</w:t>
            </w:r>
          </w:p>
        </w:tc>
        <w:tc>
          <w:tcPr>
            <w:tcW w:type="dxa" w:w="1080"/>
          </w:tcPr>
          <w:p>
            <w:pPr>
              <w:spacing w:after="20" w:before="20" w:line="240" w:lineRule="auto"/>
              <w:jc w:val="center"/>
            </w:pPr>
            <w:r/>
            <w:r>
              <w:rPr>
                <w:rFonts w:ascii="Times New Roman" w:hAnsi="Times New Roman" w:cs="Times New Roman" w:eastAsia="Times New Roman"/>
                <w:b w:val="0"/>
                <w:i w:val="0"/>
                <w:sz w:val="21"/>
              </w:rPr>
              <w:t>0</w:t>
            </w:r>
          </w:p>
        </w:tc>
        <w:tc>
          <w:tcPr>
            <w:tcW w:type="dxa" w:w="864"/>
          </w:tcPr>
          <w:p>
            <w:pPr>
              <w:spacing w:after="20" w:before="20" w:line="240" w:lineRule="auto"/>
              <w:jc w:val="center"/>
            </w:pPr>
            <w:r/>
            <w:r>
              <w:rPr>
                <w:rFonts w:ascii="Times New Roman" w:hAnsi="Times New Roman" w:cs="Times New Roman" w:eastAsia="Times New Roman"/>
                <w:b w:val="0"/>
                <w:i w:val="0"/>
                <w:sz w:val="21"/>
              </w:rPr>
              <w:t>35</w:t>
            </w:r>
          </w:p>
        </w:tc>
      </w:tr>
      <w:tr>
        <w:tc>
          <w:tcPr>
            <w:tcW w:type="dxa" w:w="1224"/>
          </w:tcPr>
          <w:p>
            <w:pPr>
              <w:spacing w:after="20" w:before="20" w:line="240" w:lineRule="auto"/>
              <w:jc w:val="left"/>
            </w:pPr>
            <w:r/>
            <w:r>
              <w:rPr>
                <w:rFonts w:ascii="Times New Roman" w:hAnsi="Times New Roman" w:cs="Times New Roman" w:eastAsia="Times New Roman"/>
                <w:b w:val="0"/>
                <w:i w:val="0"/>
                <w:sz w:val="21"/>
              </w:rPr>
              <w:t>guessing</w:t>
            </w:r>
          </w:p>
        </w:tc>
        <w:tc>
          <w:tcPr>
            <w:tcW w:type="dxa" w:w="1440"/>
          </w:tcPr>
          <w:p>
            <w:pPr>
              <w:spacing w:after="20" w:before="20" w:line="240" w:lineRule="auto"/>
              <w:jc w:val="left"/>
            </w:pPr>
            <w:r/>
            <w:r>
              <w:rPr>
                <w:rFonts w:ascii="Times New Roman" w:hAnsi="Times New Roman" w:cs="Times New Roman" w:eastAsia="Times New Roman"/>
                <w:b w:val="0"/>
                <w:i w:val="0"/>
                <w:sz w:val="21"/>
              </w:rPr>
              <w:t>planning</w:t>
            </w:r>
          </w:p>
        </w:tc>
        <w:tc>
          <w:tcPr>
            <w:tcW w:type="dxa" w:w="864"/>
          </w:tcPr>
          <w:p>
            <w:pPr>
              <w:spacing w:after="20" w:before="20" w:line="240" w:lineRule="auto"/>
              <w:jc w:val="center"/>
            </w:pPr>
            <w:r/>
            <w:r>
              <w:rPr>
                <w:rFonts w:ascii="Times New Roman" w:hAnsi="Times New Roman" w:cs="Times New Roman" w:eastAsia="Times New Roman"/>
                <w:b w:val="0"/>
                <w:i w:val="0"/>
                <w:sz w:val="21"/>
              </w:rPr>
              <w:t>55</w:t>
            </w:r>
          </w:p>
        </w:tc>
        <w:tc>
          <w:tcPr>
            <w:tcW w:type="dxa" w:w="1008"/>
          </w:tcPr>
          <w:p>
            <w:pPr>
              <w:spacing w:after="20" w:before="20" w:line="240" w:lineRule="auto"/>
              <w:jc w:val="center"/>
            </w:pPr>
            <w:r/>
            <w:r>
              <w:rPr>
                <w:rFonts w:ascii="Times New Roman" w:hAnsi="Times New Roman" w:cs="Times New Roman" w:eastAsia="Times New Roman"/>
                <w:b w:val="0"/>
                <w:i w:val="0"/>
                <w:sz w:val="21"/>
              </w:rPr>
              <w:t>0</w:t>
            </w:r>
          </w:p>
        </w:tc>
        <w:tc>
          <w:tcPr>
            <w:tcW w:type="dxa" w:w="1080"/>
          </w:tcPr>
          <w:p>
            <w:pPr>
              <w:spacing w:after="20" w:before="20" w:line="240" w:lineRule="auto"/>
              <w:jc w:val="center"/>
            </w:pPr>
            <w:r/>
            <w:r>
              <w:rPr>
                <w:rFonts w:ascii="Times New Roman" w:hAnsi="Times New Roman" w:cs="Times New Roman" w:eastAsia="Times New Roman"/>
                <w:b w:val="0"/>
                <w:i w:val="0"/>
                <w:sz w:val="21"/>
              </w:rPr>
              <w:t>0</w:t>
            </w:r>
          </w:p>
        </w:tc>
        <w:tc>
          <w:tcPr>
            <w:tcW w:type="dxa" w:w="1008"/>
          </w:tcPr>
          <w:p>
            <w:pPr>
              <w:spacing w:after="20" w:before="20" w:line="240" w:lineRule="auto"/>
              <w:jc w:val="center"/>
            </w:pPr>
            <w:r/>
            <w:r>
              <w:rPr>
                <w:rFonts w:ascii="Times New Roman" w:hAnsi="Times New Roman" w:cs="Times New Roman" w:eastAsia="Times New Roman"/>
                <w:b w:val="0"/>
                <w:i w:val="0"/>
                <w:sz w:val="21"/>
              </w:rPr>
              <w:t>0</w:t>
            </w:r>
          </w:p>
        </w:tc>
        <w:tc>
          <w:tcPr>
            <w:tcW w:type="dxa" w:w="1080"/>
          </w:tcPr>
          <w:p>
            <w:pPr>
              <w:spacing w:after="20" w:before="20" w:line="240" w:lineRule="auto"/>
              <w:jc w:val="center"/>
            </w:pPr>
            <w:r/>
            <w:r>
              <w:rPr>
                <w:rFonts w:ascii="Times New Roman" w:hAnsi="Times New Roman" w:cs="Times New Roman" w:eastAsia="Times New Roman"/>
                <w:b w:val="0"/>
                <w:i w:val="0"/>
                <w:sz w:val="21"/>
              </w:rPr>
              <w:t>0</w:t>
            </w:r>
          </w:p>
        </w:tc>
        <w:tc>
          <w:tcPr>
            <w:tcW w:type="dxa" w:w="864"/>
          </w:tcPr>
          <w:p>
            <w:pPr>
              <w:spacing w:after="20" w:before="20" w:line="240" w:lineRule="auto"/>
              <w:jc w:val="center"/>
            </w:pPr>
            <w:r/>
            <w:r>
              <w:rPr>
                <w:rFonts w:ascii="Times New Roman" w:hAnsi="Times New Roman" w:cs="Times New Roman" w:eastAsia="Times New Roman"/>
                <w:b w:val="0"/>
                <w:i w:val="0"/>
                <w:sz w:val="21"/>
              </w:rPr>
              <w:t>5</w:t>
            </w:r>
          </w:p>
        </w:tc>
      </w:tr>
      <w:tr>
        <w:tc>
          <w:tcPr>
            <w:tcW w:type="dxa" w:w="1224"/>
          </w:tcPr>
          <w:p>
            <w:pPr>
              <w:spacing w:after="20" w:before="20" w:line="240" w:lineRule="auto"/>
              <w:jc w:val="left"/>
            </w:pPr>
            <w:r/>
            <w:r>
              <w:rPr>
                <w:rFonts w:ascii="Times New Roman" w:hAnsi="Times New Roman" w:cs="Times New Roman" w:eastAsia="Times New Roman"/>
                <w:b w:val="0"/>
                <w:i w:val="0"/>
                <w:sz w:val="21"/>
              </w:rPr>
              <w:t>looping</w:t>
            </w:r>
          </w:p>
        </w:tc>
        <w:tc>
          <w:tcPr>
            <w:tcW w:type="dxa" w:w="1440"/>
          </w:tcPr>
          <w:p>
            <w:pPr>
              <w:spacing w:after="20" w:before="20" w:line="240" w:lineRule="auto"/>
              <w:jc w:val="left"/>
            </w:pPr>
            <w:r/>
            <w:r>
              <w:rPr>
                <w:rFonts w:ascii="Times New Roman" w:hAnsi="Times New Roman" w:cs="Times New Roman" w:eastAsia="Times New Roman"/>
                <w:b w:val="0"/>
                <w:i w:val="0"/>
                <w:sz w:val="21"/>
              </w:rPr>
              <w:t>context</w:t>
            </w:r>
          </w:p>
        </w:tc>
        <w:tc>
          <w:tcPr>
            <w:tcW w:type="dxa" w:w="864"/>
          </w:tcPr>
          <w:p>
            <w:pPr>
              <w:spacing w:after="20" w:before="20" w:line="240" w:lineRule="auto"/>
              <w:jc w:val="center"/>
            </w:pPr>
            <w:r/>
            <w:r>
              <w:rPr>
                <w:rFonts w:ascii="Times New Roman" w:hAnsi="Times New Roman" w:cs="Times New Roman" w:eastAsia="Times New Roman"/>
                <w:b w:val="0"/>
                <w:i w:val="0"/>
                <w:sz w:val="21"/>
              </w:rPr>
              <w:t>0</w:t>
            </w:r>
          </w:p>
        </w:tc>
        <w:tc>
          <w:tcPr>
            <w:tcW w:type="dxa" w:w="1008"/>
          </w:tcPr>
          <w:p>
            <w:pPr>
              <w:spacing w:after="20" w:before="20" w:line="240" w:lineRule="auto"/>
              <w:jc w:val="center"/>
            </w:pPr>
            <w:r/>
            <w:r>
              <w:rPr>
                <w:rFonts w:ascii="Times New Roman" w:hAnsi="Times New Roman" w:cs="Times New Roman" w:eastAsia="Times New Roman"/>
                <w:b w:val="0"/>
                <w:i w:val="0"/>
                <w:sz w:val="21"/>
              </w:rPr>
              <w:t>0</w:t>
            </w:r>
          </w:p>
        </w:tc>
        <w:tc>
          <w:tcPr>
            <w:tcW w:type="dxa" w:w="1080"/>
          </w:tcPr>
          <w:p>
            <w:pPr>
              <w:spacing w:after="20" w:before="20" w:line="240" w:lineRule="auto"/>
              <w:jc w:val="center"/>
            </w:pPr>
            <w:r/>
            <w:r>
              <w:rPr>
                <w:rFonts w:ascii="Times New Roman" w:hAnsi="Times New Roman" w:cs="Times New Roman" w:eastAsia="Times New Roman"/>
                <w:b w:val="0"/>
                <w:i w:val="0"/>
                <w:sz w:val="21"/>
              </w:rPr>
              <w:t>55</w:t>
            </w:r>
          </w:p>
        </w:tc>
        <w:tc>
          <w:tcPr>
            <w:tcW w:type="dxa" w:w="1008"/>
          </w:tcPr>
          <w:p>
            <w:pPr>
              <w:spacing w:after="20" w:before="20" w:line="240" w:lineRule="auto"/>
              <w:jc w:val="center"/>
            </w:pPr>
            <w:r/>
            <w:r>
              <w:rPr>
                <w:rFonts w:ascii="Times New Roman" w:hAnsi="Times New Roman" w:cs="Times New Roman" w:eastAsia="Times New Roman"/>
                <w:b w:val="0"/>
                <w:i w:val="0"/>
                <w:sz w:val="21"/>
              </w:rPr>
              <w:t>0</w:t>
            </w:r>
          </w:p>
        </w:tc>
        <w:tc>
          <w:tcPr>
            <w:tcW w:type="dxa" w:w="1080"/>
          </w:tcPr>
          <w:p>
            <w:pPr>
              <w:spacing w:after="20" w:before="20" w:line="240" w:lineRule="auto"/>
              <w:jc w:val="center"/>
            </w:pPr>
            <w:r/>
            <w:r>
              <w:rPr>
                <w:rFonts w:ascii="Times New Roman" w:hAnsi="Times New Roman" w:cs="Times New Roman" w:eastAsia="Times New Roman"/>
                <w:b w:val="0"/>
                <w:i w:val="0"/>
                <w:sz w:val="21"/>
              </w:rPr>
              <w:t>0</w:t>
            </w:r>
          </w:p>
        </w:tc>
        <w:tc>
          <w:tcPr>
            <w:tcW w:type="dxa" w:w="864"/>
          </w:tcPr>
          <w:p>
            <w:pPr>
              <w:spacing w:after="20" w:before="20" w:line="240" w:lineRule="auto"/>
              <w:jc w:val="center"/>
            </w:pPr>
            <w:r/>
            <w:r>
              <w:rPr>
                <w:rFonts w:ascii="Times New Roman" w:hAnsi="Times New Roman" w:cs="Times New Roman" w:eastAsia="Times New Roman"/>
                <w:b w:val="0"/>
                <w:i w:val="0"/>
                <w:sz w:val="21"/>
              </w:rPr>
              <w:t>5</w:t>
            </w:r>
          </w:p>
        </w:tc>
      </w:tr>
      <w:tr>
        <w:tc>
          <w:tcPr>
            <w:tcW w:type="dxa" w:w="1224"/>
          </w:tcPr>
          <w:p>
            <w:pPr>
              <w:spacing w:after="20" w:before="20" w:line="240" w:lineRule="auto"/>
              <w:jc w:val="left"/>
            </w:pPr>
            <w:r/>
            <w:r>
              <w:rPr>
                <w:rFonts w:ascii="Times New Roman" w:hAnsi="Times New Roman" w:cs="Times New Roman" w:eastAsia="Times New Roman"/>
                <w:b w:val="0"/>
                <w:i w:val="0"/>
                <w:sz w:val="21"/>
              </w:rPr>
              <w:t>careless</w:t>
            </w:r>
          </w:p>
        </w:tc>
        <w:tc>
          <w:tcPr>
            <w:tcW w:type="dxa" w:w="1440"/>
          </w:tcPr>
          <w:p>
            <w:pPr>
              <w:spacing w:after="20" w:before="20" w:line="240" w:lineRule="auto"/>
              <w:jc w:val="left"/>
            </w:pPr>
            <w:r/>
            <w:r>
              <w:rPr>
                <w:rFonts w:ascii="Times New Roman" w:hAnsi="Times New Roman" w:cs="Times New Roman" w:eastAsia="Times New Roman"/>
                <w:b w:val="0"/>
                <w:i w:val="0"/>
                <w:sz w:val="21"/>
              </w:rPr>
              <w:t>tool misuse</w:t>
            </w:r>
          </w:p>
        </w:tc>
        <w:tc>
          <w:tcPr>
            <w:tcW w:type="dxa" w:w="864"/>
          </w:tcPr>
          <w:p>
            <w:pPr>
              <w:spacing w:after="20" w:before="20" w:line="240" w:lineRule="auto"/>
              <w:jc w:val="center"/>
            </w:pPr>
            <w:r/>
            <w:r>
              <w:rPr>
                <w:rFonts w:ascii="Times New Roman" w:hAnsi="Times New Roman" w:cs="Times New Roman" w:eastAsia="Times New Roman"/>
                <w:b w:val="0"/>
                <w:i w:val="0"/>
                <w:sz w:val="21"/>
              </w:rPr>
              <w:t>0</w:t>
            </w:r>
          </w:p>
        </w:tc>
        <w:tc>
          <w:tcPr>
            <w:tcW w:type="dxa" w:w="1008"/>
          </w:tcPr>
          <w:p>
            <w:pPr>
              <w:spacing w:after="20" w:before="20" w:line="240" w:lineRule="auto"/>
              <w:jc w:val="center"/>
            </w:pPr>
            <w:r/>
            <w:r>
              <w:rPr>
                <w:rFonts w:ascii="Times New Roman" w:hAnsi="Times New Roman" w:cs="Times New Roman" w:eastAsia="Times New Roman"/>
                <w:b w:val="0"/>
                <w:i w:val="0"/>
                <w:sz w:val="21"/>
              </w:rPr>
              <w:t>60</w:t>
            </w:r>
          </w:p>
        </w:tc>
        <w:tc>
          <w:tcPr>
            <w:tcW w:type="dxa" w:w="1080"/>
          </w:tcPr>
          <w:p>
            <w:pPr>
              <w:spacing w:after="20" w:before="20" w:line="240" w:lineRule="auto"/>
              <w:jc w:val="center"/>
            </w:pPr>
            <w:r/>
            <w:r>
              <w:rPr>
                <w:rFonts w:ascii="Times New Roman" w:hAnsi="Times New Roman" w:cs="Times New Roman" w:eastAsia="Times New Roman"/>
                <w:b w:val="0"/>
                <w:i w:val="0"/>
                <w:sz w:val="21"/>
              </w:rPr>
              <w:t>0</w:t>
            </w:r>
          </w:p>
        </w:tc>
        <w:tc>
          <w:tcPr>
            <w:tcW w:type="dxa" w:w="1008"/>
          </w:tcPr>
          <w:p>
            <w:pPr>
              <w:spacing w:after="20" w:before="20" w:line="240" w:lineRule="auto"/>
              <w:jc w:val="center"/>
            </w:pPr>
            <w:r/>
            <w:r>
              <w:rPr>
                <w:rFonts w:ascii="Times New Roman" w:hAnsi="Times New Roman" w:cs="Times New Roman" w:eastAsia="Times New Roman"/>
                <w:b w:val="0"/>
                <w:i w:val="0"/>
                <w:sz w:val="21"/>
              </w:rPr>
              <w:t>0</w:t>
            </w:r>
          </w:p>
        </w:tc>
        <w:tc>
          <w:tcPr>
            <w:tcW w:type="dxa" w:w="1080"/>
          </w:tcPr>
          <w:p>
            <w:pPr>
              <w:spacing w:after="20" w:before="20" w:line="240" w:lineRule="auto"/>
              <w:jc w:val="center"/>
            </w:pPr>
            <w:r/>
            <w:r>
              <w:rPr>
                <w:rFonts w:ascii="Times New Roman" w:hAnsi="Times New Roman" w:cs="Times New Roman" w:eastAsia="Times New Roman"/>
                <w:b w:val="0"/>
                <w:i w:val="0"/>
                <w:sz w:val="21"/>
              </w:rPr>
              <w:t>0</w:t>
            </w:r>
          </w:p>
        </w:tc>
        <w:tc>
          <w:tcPr>
            <w:tcW w:type="dxa" w:w="864"/>
          </w:tcPr>
          <w:p>
            <w:pPr>
              <w:spacing w:after="20" w:before="20" w:line="240" w:lineRule="auto"/>
              <w:jc w:val="center"/>
            </w:pPr>
            <w:r/>
            <w:r>
              <w:rPr>
                <w:rFonts w:ascii="Times New Roman" w:hAnsi="Times New Roman" w:cs="Times New Roman" w:eastAsia="Times New Roman"/>
                <w:b w:val="0"/>
                <w:i w:val="0"/>
                <w:sz w:val="21"/>
              </w:rPr>
              <w:t>0</w:t>
            </w:r>
          </w:p>
        </w:tc>
      </w:tr>
      <w:tr>
        <w:tc>
          <w:tcPr>
            <w:tcW w:type="dxa" w:w="1224"/>
          </w:tcPr>
          <w:p>
            <w:pPr>
              <w:spacing w:after="20" w:before="20" w:line="240" w:lineRule="auto"/>
              <w:jc w:val="left"/>
            </w:pPr>
            <w:r/>
            <w:r>
              <w:rPr>
                <w:rFonts w:ascii="Times New Roman" w:hAnsi="Times New Roman" w:cs="Times New Roman" w:eastAsia="Times New Roman"/>
                <w:b w:val="0"/>
                <w:i w:val="0"/>
                <w:sz w:val="21"/>
              </w:rPr>
              <w:t>retry</w:t>
            </w:r>
          </w:p>
        </w:tc>
        <w:tc>
          <w:tcPr>
            <w:tcW w:type="dxa" w:w="1440"/>
          </w:tcPr>
          <w:p>
            <w:pPr>
              <w:spacing w:after="20" w:before="20" w:line="240" w:lineRule="auto"/>
              <w:jc w:val="left"/>
            </w:pPr>
            <w:r/>
            <w:r>
              <w:rPr>
                <w:rFonts w:ascii="Times New Roman" w:hAnsi="Times New Roman" w:cs="Times New Roman" w:eastAsia="Times New Roman"/>
                <w:b w:val="0"/>
                <w:i w:val="0"/>
                <w:sz w:val="21"/>
              </w:rPr>
              <w:t>control</w:t>
            </w:r>
          </w:p>
        </w:tc>
        <w:tc>
          <w:tcPr>
            <w:tcW w:type="dxa" w:w="864"/>
          </w:tcPr>
          <w:p>
            <w:pPr>
              <w:spacing w:after="20" w:before="20" w:line="240" w:lineRule="auto"/>
              <w:jc w:val="center"/>
            </w:pPr>
            <w:r/>
            <w:r>
              <w:rPr>
                <w:rFonts w:ascii="Times New Roman" w:hAnsi="Times New Roman" w:cs="Times New Roman" w:eastAsia="Times New Roman"/>
                <w:b w:val="0"/>
                <w:i w:val="0"/>
                <w:sz w:val="21"/>
              </w:rPr>
              <w:t>0</w:t>
            </w:r>
          </w:p>
        </w:tc>
        <w:tc>
          <w:tcPr>
            <w:tcW w:type="dxa" w:w="1008"/>
          </w:tcPr>
          <w:p>
            <w:pPr>
              <w:spacing w:after="20" w:before="20" w:line="240" w:lineRule="auto"/>
              <w:jc w:val="center"/>
            </w:pPr>
            <w:r/>
            <w:r>
              <w:rPr>
                <w:rFonts w:ascii="Times New Roman" w:hAnsi="Times New Roman" w:cs="Times New Roman" w:eastAsia="Times New Roman"/>
                <w:b w:val="0"/>
                <w:i w:val="0"/>
                <w:sz w:val="21"/>
              </w:rPr>
              <w:t>0</w:t>
            </w:r>
          </w:p>
        </w:tc>
        <w:tc>
          <w:tcPr>
            <w:tcW w:type="dxa" w:w="1080"/>
          </w:tcPr>
          <w:p>
            <w:pPr>
              <w:spacing w:after="20" w:before="20" w:line="240" w:lineRule="auto"/>
              <w:jc w:val="center"/>
            </w:pPr>
            <w:r/>
            <w:r>
              <w:rPr>
                <w:rFonts w:ascii="Times New Roman" w:hAnsi="Times New Roman" w:cs="Times New Roman" w:eastAsia="Times New Roman"/>
                <w:b w:val="0"/>
                <w:i w:val="0"/>
                <w:sz w:val="21"/>
              </w:rPr>
              <w:t>0</w:t>
            </w:r>
          </w:p>
        </w:tc>
        <w:tc>
          <w:tcPr>
            <w:tcW w:type="dxa" w:w="1008"/>
          </w:tcPr>
          <w:p>
            <w:pPr>
              <w:spacing w:after="20" w:before="20" w:line="240" w:lineRule="auto"/>
              <w:jc w:val="center"/>
            </w:pPr>
            <w:r/>
            <w:r>
              <w:rPr>
                <w:rFonts w:ascii="Times New Roman" w:hAnsi="Times New Roman" w:cs="Times New Roman" w:eastAsia="Times New Roman"/>
                <w:b w:val="0"/>
                <w:i w:val="0"/>
                <w:sz w:val="21"/>
              </w:rPr>
              <w:t>1</w:t>
            </w:r>
          </w:p>
        </w:tc>
        <w:tc>
          <w:tcPr>
            <w:tcW w:type="dxa" w:w="1080"/>
          </w:tcPr>
          <w:p>
            <w:pPr>
              <w:spacing w:after="20" w:before="20" w:line="240" w:lineRule="auto"/>
              <w:jc w:val="center"/>
            </w:pPr>
            <w:r/>
            <w:r>
              <w:rPr>
                <w:rFonts w:ascii="Times New Roman" w:hAnsi="Times New Roman" w:cs="Times New Roman" w:eastAsia="Times New Roman"/>
                <w:b w:val="0"/>
                <w:i w:val="0"/>
                <w:sz w:val="21"/>
              </w:rPr>
              <w:t>11</w:t>
            </w:r>
          </w:p>
        </w:tc>
        <w:tc>
          <w:tcPr>
            <w:tcW w:type="dxa" w:w="864"/>
          </w:tcPr>
          <w:p>
            <w:pPr>
              <w:spacing w:after="20" w:before="20" w:line="240" w:lineRule="auto"/>
              <w:jc w:val="center"/>
            </w:pPr>
            <w:r/>
            <w:r>
              <w:rPr>
                <w:rFonts w:ascii="Times New Roman" w:hAnsi="Times New Roman" w:cs="Times New Roman" w:eastAsia="Times New Roman"/>
                <w:b w:val="0"/>
                <w:i w:val="0"/>
                <w:sz w:val="21"/>
              </w:rPr>
              <w:t>48</w:t>
            </w:r>
          </w:p>
        </w:tc>
      </w:tr>
    </w:tbl>
    <w:p>
      <w:pPr>
        <w:spacing w:after="80"/>
      </w:pPr>
    </w:p>
    <w:p>
      <w:pPr>
        <w:keepNext w:val="0"/>
        <w:spacing w:before="0" w:after="120" w:line="276" w:lineRule="auto"/>
        <w:jc w:val="both"/>
      </w:pPr>
      <w:r>
        <w:rPr>
          <w:rFonts w:ascii="Times New Roman" w:hAnsi="Times New Roman" w:cs="Times New Roman" w:eastAsia="Times New Roman"/>
          <w:b w:val="0"/>
          <w:i w:val="0"/>
          <w:sz w:val="24"/>
        </w:rPr>
        <w:t>Every diagnosed run of a planted agent is attributed to its planted mode, a precision of 1.00 for all four modes. Runs counted as none are runs where the defect never surfaced, such as a naive agent that met no timeout. The control agent shows one genuine recovery failure (three consecutive timeouts on one call) and eleven step-budget overruns.</w:t>
      </w:r>
    </w:p>
    <w:p>
      <w:pPr>
        <w:keepNext/>
        <w:spacing w:before="80" w:after="60" w:line="276" w:lineRule="auto"/>
        <w:jc w:val="left"/>
      </w:pPr>
      <w:r>
        <w:rPr>
          <w:rFonts w:ascii="Times New Roman" w:hAnsi="Times New Roman" w:cs="Times New Roman" w:eastAsia="Times New Roman"/>
          <w:b/>
          <w:i w:val="0"/>
          <w:sz w:val="24"/>
        </w:rPr>
        <w:t>Choosing a retry budget</w:t>
      </w:r>
    </w:p>
    <w:p>
      <w:pPr>
        <w:keepNext/>
        <w:spacing w:before="120" w:after="80" w:line="240" w:lineRule="auto"/>
        <w:jc w:val="center"/>
      </w:pPr>
      <w:r>
        <w:rPr>
          <w:rFonts w:ascii="Times New Roman" w:hAnsi="Times New Roman" w:cs="Times New Roman" w:eastAsia="Times New Roman"/>
          <w:b/>
          <w:i w:val="0"/>
          <w:sz w:val="22"/>
        </w:rPr>
        <w:t>Table 5.6: Sweep of the retry budget at 30% timeouts</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1440"/>
        <w:gridCol w:w="1152"/>
        <w:gridCol w:w="1152"/>
        <w:gridCol w:w="1440"/>
        <w:gridCol w:w="1584"/>
        <w:gridCol w:w="1584"/>
      </w:tblGrid>
      <w:tr>
        <w:trPr>
          <w:tblHeader w:val="true"/>
        </w:trPr>
        <w:tc>
          <w:tcPr>
            <w:tcW w:type="dxa" w:w="1440"/>
            <w:shd w:val="clear" w:color="auto" w:fill="1F3A5F"/>
          </w:tcPr>
          <w:p>
            <w:pPr>
              <w:spacing w:after="20" w:before="20" w:line="240" w:lineRule="auto"/>
              <w:jc w:val="center"/>
            </w:pPr>
            <w:r/>
            <w:r>
              <w:rPr>
                <w:rFonts w:ascii="Times New Roman" w:hAnsi="Times New Roman" w:cs="Times New Roman" w:eastAsia="Times New Roman"/>
                <w:b/>
                <w:i w:val="0"/>
                <w:color w:val="FFFFFF"/>
                <w:sz w:val="21"/>
              </w:rPr>
              <w:t>Max retries</w:t>
            </w:r>
          </w:p>
        </w:tc>
        <w:tc>
          <w:tcPr>
            <w:tcW w:type="dxa" w:w="1152"/>
            <w:shd w:val="clear" w:color="auto" w:fill="1F3A5F"/>
          </w:tcPr>
          <w:p>
            <w:pPr>
              <w:spacing w:after="20" w:before="20" w:line="240" w:lineRule="auto"/>
              <w:jc w:val="center"/>
            </w:pPr>
            <w:r/>
            <w:r>
              <w:rPr>
                <w:rFonts w:ascii="Times New Roman" w:hAnsi="Times New Roman" w:cs="Times New Roman" w:eastAsia="Times New Roman"/>
                <w:b/>
                <w:i w:val="0"/>
                <w:color w:val="FFFFFF"/>
                <w:sz w:val="21"/>
              </w:rPr>
              <w:t>Success</w:t>
            </w:r>
          </w:p>
        </w:tc>
        <w:tc>
          <w:tcPr>
            <w:tcW w:type="dxa" w:w="1152"/>
            <w:shd w:val="clear" w:color="auto" w:fill="1F3A5F"/>
          </w:tcPr>
          <w:p>
            <w:pPr>
              <w:spacing w:after="20" w:before="20" w:line="240" w:lineRule="auto"/>
              <w:jc w:val="center"/>
            </w:pPr>
            <w:r/>
            <w:r>
              <w:rPr>
                <w:rFonts w:ascii="Times New Roman" w:hAnsi="Times New Roman" w:cs="Times New Roman" w:eastAsia="Times New Roman"/>
                <w:b/>
                <w:i w:val="0"/>
                <w:color w:val="FFFFFF"/>
                <w:sz w:val="21"/>
              </w:rPr>
              <w:t>pass^5</w:t>
            </w:r>
          </w:p>
        </w:tc>
        <w:tc>
          <w:tcPr>
            <w:tcW w:type="dxa" w:w="1440"/>
            <w:shd w:val="clear" w:color="auto" w:fill="1F3A5F"/>
          </w:tcPr>
          <w:p>
            <w:pPr>
              <w:spacing w:after="20" w:before="20" w:line="240" w:lineRule="auto"/>
              <w:jc w:val="center"/>
            </w:pPr>
            <w:r/>
            <w:r>
              <w:rPr>
                <w:rFonts w:ascii="Times New Roman" w:hAnsi="Times New Roman" w:cs="Times New Roman" w:eastAsia="Times New Roman"/>
                <w:b/>
                <w:i w:val="0"/>
                <w:color w:val="FFFFFF"/>
                <w:sz w:val="21"/>
              </w:rPr>
              <w:t>Cost (USD)</w:t>
            </w:r>
          </w:p>
        </w:tc>
        <w:tc>
          <w:tcPr>
            <w:tcW w:type="dxa" w:w="1584"/>
            <w:shd w:val="clear" w:color="auto" w:fill="1F3A5F"/>
          </w:tcPr>
          <w:p>
            <w:pPr>
              <w:spacing w:after="20" w:before="20" w:line="240" w:lineRule="auto"/>
              <w:jc w:val="center"/>
            </w:pPr>
            <w:r/>
            <w:r>
              <w:rPr>
                <w:rFonts w:ascii="Times New Roman" w:hAnsi="Times New Roman" w:cs="Times New Roman" w:eastAsia="Times New Roman"/>
                <w:b/>
                <w:i w:val="0"/>
                <w:color w:val="FFFFFF"/>
                <w:sz w:val="21"/>
              </w:rPr>
              <w:t>Latency (ms)</w:t>
            </w:r>
          </w:p>
        </w:tc>
        <w:tc>
          <w:tcPr>
            <w:tcW w:type="dxa" w:w="1584"/>
            <w:shd w:val="clear" w:color="auto" w:fill="1F3A5F"/>
          </w:tcPr>
          <w:p>
            <w:pPr>
              <w:spacing w:after="20" w:before="20" w:line="240" w:lineRule="auto"/>
              <w:jc w:val="center"/>
            </w:pPr>
            <w:r/>
            <w:r>
              <w:rPr>
                <w:rFonts w:ascii="Times New Roman" w:hAnsi="Times New Roman" w:cs="Times New Roman" w:eastAsia="Times New Roman"/>
                <w:b/>
                <w:i w:val="0"/>
                <w:color w:val="FFFFFF"/>
                <w:sz w:val="21"/>
              </w:rPr>
              <w:t>Horizon flags</w:t>
            </w:r>
          </w:p>
        </w:tc>
      </w:tr>
      <w:tr>
        <w:tc>
          <w:tcPr>
            <w:tcW w:type="dxa" w:w="1440"/>
          </w:tcPr>
          <w:p>
            <w:pPr>
              <w:spacing w:after="20" w:before="20" w:line="240" w:lineRule="auto"/>
              <w:jc w:val="center"/>
            </w:pPr>
            <w:r/>
            <w:r>
              <w:rPr>
                <w:rFonts w:ascii="Times New Roman" w:hAnsi="Times New Roman" w:cs="Times New Roman" w:eastAsia="Times New Roman"/>
                <w:b w:val="0"/>
                <w:i w:val="0"/>
                <w:sz w:val="21"/>
              </w:rPr>
              <w:t>0</w:t>
            </w:r>
          </w:p>
        </w:tc>
        <w:tc>
          <w:tcPr>
            <w:tcW w:type="dxa" w:w="1152"/>
          </w:tcPr>
          <w:p>
            <w:pPr>
              <w:spacing w:after="20" w:before="20" w:line="240" w:lineRule="auto"/>
              <w:jc w:val="center"/>
            </w:pPr>
            <w:r/>
            <w:r>
              <w:rPr>
                <w:rFonts w:ascii="Times New Roman" w:hAnsi="Times New Roman" w:cs="Times New Roman" w:eastAsia="Times New Roman"/>
                <w:b w:val="0"/>
                <w:i w:val="0"/>
                <w:sz w:val="21"/>
              </w:rPr>
              <w:t>0.58</w:t>
            </w:r>
          </w:p>
        </w:tc>
        <w:tc>
          <w:tcPr>
            <w:tcW w:type="dxa" w:w="1152"/>
          </w:tcPr>
          <w:p>
            <w:pPr>
              <w:spacing w:after="20" w:before="20" w:line="240" w:lineRule="auto"/>
              <w:jc w:val="center"/>
            </w:pPr>
            <w:r/>
            <w:r>
              <w:rPr>
                <w:rFonts w:ascii="Times New Roman" w:hAnsi="Times New Roman" w:cs="Times New Roman" w:eastAsia="Times New Roman"/>
                <w:b w:val="0"/>
                <w:i w:val="0"/>
                <w:sz w:val="21"/>
              </w:rPr>
              <w:t>0.25</w:t>
            </w:r>
          </w:p>
        </w:tc>
        <w:tc>
          <w:tcPr>
            <w:tcW w:type="dxa" w:w="1440"/>
          </w:tcPr>
          <w:p>
            <w:pPr>
              <w:spacing w:after="20" w:before="20" w:line="240" w:lineRule="auto"/>
              <w:jc w:val="center"/>
            </w:pPr>
            <w:r/>
            <w:r>
              <w:rPr>
                <w:rFonts w:ascii="Times New Roman" w:hAnsi="Times New Roman" w:cs="Times New Roman" w:eastAsia="Times New Roman"/>
                <w:b w:val="0"/>
                <w:i w:val="0"/>
                <w:sz w:val="21"/>
              </w:rPr>
              <w:t>0.0016</w:t>
            </w:r>
          </w:p>
        </w:tc>
        <w:tc>
          <w:tcPr>
            <w:tcW w:type="dxa" w:w="1584"/>
          </w:tcPr>
          <w:p>
            <w:pPr>
              <w:spacing w:after="20" w:before="20" w:line="240" w:lineRule="auto"/>
              <w:jc w:val="center"/>
            </w:pPr>
            <w:r/>
            <w:r>
              <w:rPr>
                <w:rFonts w:ascii="Times New Roman" w:hAnsi="Times New Roman" w:cs="Times New Roman" w:eastAsia="Times New Roman"/>
                <w:b w:val="0"/>
                <w:i w:val="0"/>
                <w:sz w:val="21"/>
              </w:rPr>
              <w:t>543</w:t>
            </w:r>
          </w:p>
        </w:tc>
        <w:tc>
          <w:tcPr>
            <w:tcW w:type="dxa" w:w="1584"/>
          </w:tcPr>
          <w:p>
            <w:pPr>
              <w:spacing w:after="20" w:before="20" w:line="240" w:lineRule="auto"/>
              <w:jc w:val="center"/>
            </w:pPr>
            <w:r/>
            <w:r>
              <w:rPr>
                <w:rFonts w:ascii="Times New Roman" w:hAnsi="Times New Roman" w:cs="Times New Roman" w:eastAsia="Times New Roman"/>
                <w:b w:val="0"/>
                <w:i w:val="0"/>
                <w:sz w:val="21"/>
              </w:rPr>
              <w:t>0</w:t>
            </w:r>
          </w:p>
        </w:tc>
      </w:tr>
      <w:tr>
        <w:tc>
          <w:tcPr>
            <w:tcW w:type="dxa" w:w="1440"/>
          </w:tcPr>
          <w:p>
            <w:pPr>
              <w:spacing w:after="20" w:before="20" w:line="240" w:lineRule="auto"/>
              <w:jc w:val="center"/>
            </w:pPr>
            <w:r/>
            <w:r>
              <w:rPr>
                <w:rFonts w:ascii="Times New Roman" w:hAnsi="Times New Roman" w:cs="Times New Roman" w:eastAsia="Times New Roman"/>
                <w:b w:val="0"/>
                <w:i w:val="0"/>
                <w:sz w:val="21"/>
              </w:rPr>
              <w:t>1</w:t>
            </w:r>
          </w:p>
        </w:tc>
        <w:tc>
          <w:tcPr>
            <w:tcW w:type="dxa" w:w="1152"/>
          </w:tcPr>
          <w:p>
            <w:pPr>
              <w:spacing w:after="20" w:before="20" w:line="240" w:lineRule="auto"/>
              <w:jc w:val="center"/>
            </w:pPr>
            <w:r/>
            <w:r>
              <w:rPr>
                <w:rFonts w:ascii="Times New Roman" w:hAnsi="Times New Roman" w:cs="Times New Roman" w:eastAsia="Times New Roman"/>
                <w:b w:val="0"/>
                <w:i w:val="0"/>
                <w:sz w:val="21"/>
              </w:rPr>
              <w:t>0.77</w:t>
            </w:r>
          </w:p>
        </w:tc>
        <w:tc>
          <w:tcPr>
            <w:tcW w:type="dxa" w:w="1152"/>
          </w:tcPr>
          <w:p>
            <w:pPr>
              <w:spacing w:after="20" w:before="20" w:line="240" w:lineRule="auto"/>
              <w:jc w:val="center"/>
            </w:pPr>
            <w:r/>
            <w:r>
              <w:rPr>
                <w:rFonts w:ascii="Times New Roman" w:hAnsi="Times New Roman" w:cs="Times New Roman" w:eastAsia="Times New Roman"/>
                <w:b w:val="0"/>
                <w:i w:val="0"/>
                <w:sz w:val="21"/>
              </w:rPr>
              <w:t>0.33</w:t>
            </w:r>
          </w:p>
        </w:tc>
        <w:tc>
          <w:tcPr>
            <w:tcW w:type="dxa" w:w="1440"/>
          </w:tcPr>
          <w:p>
            <w:pPr>
              <w:spacing w:after="20" w:before="20" w:line="240" w:lineRule="auto"/>
              <w:jc w:val="center"/>
            </w:pPr>
            <w:r/>
            <w:r>
              <w:rPr>
                <w:rFonts w:ascii="Times New Roman" w:hAnsi="Times New Roman" w:cs="Times New Roman" w:eastAsia="Times New Roman"/>
                <w:b w:val="0"/>
                <w:i w:val="0"/>
                <w:sz w:val="21"/>
              </w:rPr>
              <w:t>0.0025</w:t>
            </w:r>
          </w:p>
        </w:tc>
        <w:tc>
          <w:tcPr>
            <w:tcW w:type="dxa" w:w="1584"/>
          </w:tcPr>
          <w:p>
            <w:pPr>
              <w:spacing w:after="20" w:before="20" w:line="240" w:lineRule="auto"/>
              <w:jc w:val="center"/>
            </w:pPr>
            <w:r/>
            <w:r>
              <w:rPr>
                <w:rFonts w:ascii="Times New Roman" w:hAnsi="Times New Roman" w:cs="Times New Roman" w:eastAsia="Times New Roman"/>
                <w:b w:val="0"/>
                <w:i w:val="0"/>
                <w:sz w:val="21"/>
              </w:rPr>
              <w:t>947</w:t>
            </w:r>
          </w:p>
        </w:tc>
        <w:tc>
          <w:tcPr>
            <w:tcW w:type="dxa" w:w="1584"/>
          </w:tcPr>
          <w:p>
            <w:pPr>
              <w:spacing w:after="20" w:before="20" w:line="240" w:lineRule="auto"/>
              <w:jc w:val="center"/>
            </w:pPr>
            <w:r/>
            <w:r>
              <w:rPr>
                <w:rFonts w:ascii="Times New Roman" w:hAnsi="Times New Roman" w:cs="Times New Roman" w:eastAsia="Times New Roman"/>
                <w:b w:val="0"/>
                <w:i w:val="0"/>
                <w:sz w:val="21"/>
              </w:rPr>
              <w:t>2</w:t>
            </w:r>
          </w:p>
        </w:tc>
      </w:tr>
      <w:tr>
        <w:tc>
          <w:tcPr>
            <w:tcW w:type="dxa" w:w="1440"/>
          </w:tcPr>
          <w:p>
            <w:pPr>
              <w:spacing w:after="20" w:before="20" w:line="240" w:lineRule="auto"/>
              <w:jc w:val="center"/>
            </w:pPr>
            <w:r/>
            <w:r>
              <w:rPr>
                <w:rFonts w:ascii="Times New Roman" w:hAnsi="Times New Roman" w:cs="Times New Roman" w:eastAsia="Times New Roman"/>
                <w:b w:val="0"/>
                <w:i w:val="0"/>
                <w:sz w:val="21"/>
              </w:rPr>
              <w:t>2</w:t>
            </w:r>
          </w:p>
        </w:tc>
        <w:tc>
          <w:tcPr>
            <w:tcW w:type="dxa" w:w="1152"/>
          </w:tcPr>
          <w:p>
            <w:pPr>
              <w:spacing w:after="20" w:before="20" w:line="240" w:lineRule="auto"/>
              <w:jc w:val="center"/>
            </w:pPr>
            <w:r/>
            <w:r>
              <w:rPr>
                <w:rFonts w:ascii="Times New Roman" w:hAnsi="Times New Roman" w:cs="Times New Roman" w:eastAsia="Times New Roman"/>
                <w:b w:val="0"/>
                <w:i w:val="0"/>
                <w:sz w:val="21"/>
              </w:rPr>
              <w:t>0.98</w:t>
            </w:r>
          </w:p>
        </w:tc>
        <w:tc>
          <w:tcPr>
            <w:tcW w:type="dxa" w:w="1152"/>
          </w:tcPr>
          <w:p>
            <w:pPr>
              <w:spacing w:after="20" w:before="20" w:line="240" w:lineRule="auto"/>
              <w:jc w:val="center"/>
            </w:pPr>
            <w:r/>
            <w:r>
              <w:rPr>
                <w:rFonts w:ascii="Times New Roman" w:hAnsi="Times New Roman" w:cs="Times New Roman" w:eastAsia="Times New Roman"/>
                <w:b w:val="0"/>
                <w:i w:val="0"/>
                <w:sz w:val="21"/>
              </w:rPr>
              <w:t>0.92</w:t>
            </w:r>
          </w:p>
        </w:tc>
        <w:tc>
          <w:tcPr>
            <w:tcW w:type="dxa" w:w="1440"/>
          </w:tcPr>
          <w:p>
            <w:pPr>
              <w:spacing w:after="20" w:before="20" w:line="240" w:lineRule="auto"/>
              <w:jc w:val="center"/>
            </w:pPr>
            <w:r/>
            <w:r>
              <w:rPr>
                <w:rFonts w:ascii="Times New Roman" w:hAnsi="Times New Roman" w:cs="Times New Roman" w:eastAsia="Times New Roman"/>
                <w:b w:val="0"/>
                <w:i w:val="0"/>
                <w:sz w:val="21"/>
              </w:rPr>
              <w:t>0.0030</w:t>
            </w:r>
          </w:p>
        </w:tc>
        <w:tc>
          <w:tcPr>
            <w:tcW w:type="dxa" w:w="1584"/>
          </w:tcPr>
          <w:p>
            <w:pPr>
              <w:spacing w:after="20" w:before="20" w:line="240" w:lineRule="auto"/>
              <w:jc w:val="center"/>
            </w:pPr>
            <w:r/>
            <w:r>
              <w:rPr>
                <w:rFonts w:ascii="Times New Roman" w:hAnsi="Times New Roman" w:cs="Times New Roman" w:eastAsia="Times New Roman"/>
                <w:b w:val="0"/>
                <w:i w:val="0"/>
                <w:sz w:val="21"/>
              </w:rPr>
              <w:t>1116</w:t>
            </w:r>
          </w:p>
        </w:tc>
        <w:tc>
          <w:tcPr>
            <w:tcW w:type="dxa" w:w="1584"/>
          </w:tcPr>
          <w:p>
            <w:pPr>
              <w:spacing w:after="20" w:before="20" w:line="240" w:lineRule="auto"/>
              <w:jc w:val="center"/>
            </w:pPr>
            <w:r/>
            <w:r>
              <w:rPr>
                <w:rFonts w:ascii="Times New Roman" w:hAnsi="Times New Roman" w:cs="Times New Roman" w:eastAsia="Times New Roman"/>
                <w:b w:val="0"/>
                <w:i w:val="0"/>
                <w:sz w:val="21"/>
              </w:rPr>
              <w:t>12</w:t>
            </w:r>
          </w:p>
        </w:tc>
      </w:tr>
      <w:tr>
        <w:tc>
          <w:tcPr>
            <w:tcW w:type="dxa" w:w="1440"/>
          </w:tcPr>
          <w:p>
            <w:pPr>
              <w:spacing w:after="20" w:before="20" w:line="240" w:lineRule="auto"/>
              <w:jc w:val="center"/>
            </w:pPr>
            <w:r/>
            <w:r>
              <w:rPr>
                <w:rFonts w:ascii="Times New Roman" w:hAnsi="Times New Roman" w:cs="Times New Roman" w:eastAsia="Times New Roman"/>
                <w:b w:val="0"/>
                <w:i w:val="0"/>
                <w:sz w:val="21"/>
              </w:rPr>
              <w:t>3</w:t>
            </w:r>
          </w:p>
        </w:tc>
        <w:tc>
          <w:tcPr>
            <w:tcW w:type="dxa" w:w="1152"/>
          </w:tcPr>
          <w:p>
            <w:pPr>
              <w:spacing w:after="20" w:before="20" w:line="240" w:lineRule="auto"/>
              <w:jc w:val="center"/>
            </w:pPr>
            <w:r/>
            <w:r>
              <w:rPr>
                <w:rFonts w:ascii="Times New Roman" w:hAnsi="Times New Roman" w:cs="Times New Roman" w:eastAsia="Times New Roman"/>
                <w:b w:val="0"/>
                <w:i w:val="0"/>
                <w:sz w:val="21"/>
              </w:rPr>
              <w:t>1.00</w:t>
            </w:r>
          </w:p>
        </w:tc>
        <w:tc>
          <w:tcPr>
            <w:tcW w:type="dxa" w:w="1152"/>
          </w:tcPr>
          <w:p>
            <w:pPr>
              <w:spacing w:after="20" w:before="20" w:line="240" w:lineRule="auto"/>
              <w:jc w:val="center"/>
            </w:pPr>
            <w:r/>
            <w:r>
              <w:rPr>
                <w:rFonts w:ascii="Times New Roman" w:hAnsi="Times New Roman" w:cs="Times New Roman" w:eastAsia="Times New Roman"/>
                <w:b w:val="0"/>
                <w:i w:val="0"/>
                <w:sz w:val="21"/>
              </w:rPr>
              <w:t>1.00</w:t>
            </w:r>
          </w:p>
        </w:tc>
        <w:tc>
          <w:tcPr>
            <w:tcW w:type="dxa" w:w="1440"/>
          </w:tcPr>
          <w:p>
            <w:pPr>
              <w:spacing w:after="20" w:before="20" w:line="240" w:lineRule="auto"/>
              <w:jc w:val="center"/>
            </w:pPr>
            <w:r/>
            <w:r>
              <w:rPr>
                <w:rFonts w:ascii="Times New Roman" w:hAnsi="Times New Roman" w:cs="Times New Roman" w:eastAsia="Times New Roman"/>
                <w:b w:val="0"/>
                <w:i w:val="0"/>
                <w:sz w:val="21"/>
              </w:rPr>
              <w:t>0.0030</w:t>
            </w:r>
          </w:p>
        </w:tc>
        <w:tc>
          <w:tcPr>
            <w:tcW w:type="dxa" w:w="1584"/>
          </w:tcPr>
          <w:p>
            <w:pPr>
              <w:spacing w:after="20" w:before="20" w:line="240" w:lineRule="auto"/>
              <w:jc w:val="center"/>
            </w:pPr>
            <w:r/>
            <w:r>
              <w:rPr>
                <w:rFonts w:ascii="Times New Roman" w:hAnsi="Times New Roman" w:cs="Times New Roman" w:eastAsia="Times New Roman"/>
                <w:b w:val="0"/>
                <w:i w:val="0"/>
                <w:sz w:val="21"/>
              </w:rPr>
              <w:t>1116</w:t>
            </w:r>
          </w:p>
        </w:tc>
        <w:tc>
          <w:tcPr>
            <w:tcW w:type="dxa" w:w="1584"/>
          </w:tcPr>
          <w:p>
            <w:pPr>
              <w:spacing w:after="20" w:before="20" w:line="240" w:lineRule="auto"/>
              <w:jc w:val="center"/>
            </w:pPr>
            <w:r/>
            <w:r>
              <w:rPr>
                <w:rFonts w:ascii="Times New Roman" w:hAnsi="Times New Roman" w:cs="Times New Roman" w:eastAsia="Times New Roman"/>
                <w:b w:val="0"/>
                <w:i w:val="0"/>
                <w:sz w:val="21"/>
              </w:rPr>
              <w:t>12</w:t>
            </w:r>
          </w:p>
        </w:tc>
      </w:tr>
      <w:tr>
        <w:tc>
          <w:tcPr>
            <w:tcW w:type="dxa" w:w="1440"/>
          </w:tcPr>
          <w:p>
            <w:pPr>
              <w:spacing w:after="20" w:before="20" w:line="240" w:lineRule="auto"/>
              <w:jc w:val="center"/>
            </w:pPr>
            <w:r/>
            <w:r>
              <w:rPr>
                <w:rFonts w:ascii="Times New Roman" w:hAnsi="Times New Roman" w:cs="Times New Roman" w:eastAsia="Times New Roman"/>
                <w:b w:val="0"/>
                <w:i w:val="0"/>
                <w:sz w:val="21"/>
              </w:rPr>
              <w:t>4</w:t>
            </w:r>
          </w:p>
        </w:tc>
        <w:tc>
          <w:tcPr>
            <w:tcW w:type="dxa" w:w="1152"/>
          </w:tcPr>
          <w:p>
            <w:pPr>
              <w:spacing w:after="20" w:before="20" w:line="240" w:lineRule="auto"/>
              <w:jc w:val="center"/>
            </w:pPr>
            <w:r/>
            <w:r>
              <w:rPr>
                <w:rFonts w:ascii="Times New Roman" w:hAnsi="Times New Roman" w:cs="Times New Roman" w:eastAsia="Times New Roman"/>
                <w:b w:val="0"/>
                <w:i w:val="0"/>
                <w:sz w:val="21"/>
              </w:rPr>
              <w:t>1.00</w:t>
            </w:r>
          </w:p>
        </w:tc>
        <w:tc>
          <w:tcPr>
            <w:tcW w:type="dxa" w:w="1152"/>
          </w:tcPr>
          <w:p>
            <w:pPr>
              <w:spacing w:after="20" w:before="20" w:line="240" w:lineRule="auto"/>
              <w:jc w:val="center"/>
            </w:pPr>
            <w:r/>
            <w:r>
              <w:rPr>
                <w:rFonts w:ascii="Times New Roman" w:hAnsi="Times New Roman" w:cs="Times New Roman" w:eastAsia="Times New Roman"/>
                <w:b w:val="0"/>
                <w:i w:val="0"/>
                <w:sz w:val="21"/>
              </w:rPr>
              <w:t>1.00</w:t>
            </w:r>
          </w:p>
        </w:tc>
        <w:tc>
          <w:tcPr>
            <w:tcW w:type="dxa" w:w="1440"/>
          </w:tcPr>
          <w:p>
            <w:pPr>
              <w:spacing w:after="20" w:before="20" w:line="240" w:lineRule="auto"/>
              <w:jc w:val="center"/>
            </w:pPr>
            <w:r/>
            <w:r>
              <w:rPr>
                <w:rFonts w:ascii="Times New Roman" w:hAnsi="Times New Roman" w:cs="Times New Roman" w:eastAsia="Times New Roman"/>
                <w:b w:val="0"/>
                <w:i w:val="0"/>
                <w:sz w:val="21"/>
              </w:rPr>
              <w:t>0.0030</w:t>
            </w:r>
          </w:p>
        </w:tc>
        <w:tc>
          <w:tcPr>
            <w:tcW w:type="dxa" w:w="1584"/>
          </w:tcPr>
          <w:p>
            <w:pPr>
              <w:spacing w:after="20" w:before="20" w:line="240" w:lineRule="auto"/>
              <w:jc w:val="center"/>
            </w:pPr>
            <w:r/>
            <w:r>
              <w:rPr>
                <w:rFonts w:ascii="Times New Roman" w:hAnsi="Times New Roman" w:cs="Times New Roman" w:eastAsia="Times New Roman"/>
                <w:b w:val="0"/>
                <w:i w:val="0"/>
                <w:sz w:val="21"/>
              </w:rPr>
              <w:t>1116</w:t>
            </w:r>
          </w:p>
        </w:tc>
        <w:tc>
          <w:tcPr>
            <w:tcW w:type="dxa" w:w="1584"/>
          </w:tcPr>
          <w:p>
            <w:pPr>
              <w:spacing w:after="20" w:before="20" w:line="240" w:lineRule="auto"/>
              <w:jc w:val="center"/>
            </w:pPr>
            <w:r/>
            <w:r>
              <w:rPr>
                <w:rFonts w:ascii="Times New Roman" w:hAnsi="Times New Roman" w:cs="Times New Roman" w:eastAsia="Times New Roman"/>
                <w:b w:val="0"/>
                <w:i w:val="0"/>
                <w:sz w:val="21"/>
              </w:rPr>
              <w:t>12</w:t>
            </w:r>
          </w:p>
        </w:tc>
      </w:tr>
    </w:tbl>
    <w:p>
      <w:pPr>
        <w:spacing w:after="80"/>
      </w:pPr>
    </w:p>
    <w:p>
      <w:pPr>
        <w:keepNext w:val="0"/>
        <w:spacing w:before="0" w:after="120" w:line="276" w:lineRule="auto"/>
        <w:jc w:val="both"/>
      </w:pPr>
      <w:r>
        <w:rPr>
          <w:rFonts w:ascii="Times New Roman" w:hAnsi="Times New Roman" w:cs="Times New Roman" w:eastAsia="Times New Roman"/>
          <w:b w:val="0"/>
          <w:i w:val="0"/>
          <w:sz w:val="24"/>
        </w:rPr>
        <w:t>Every setting lies on the Pareto front because each extra retry buys success with cost and latency. For a target of 0.95 the system recommends two retries, the cheapest setting that meets it.</w:t>
      </w:r>
    </w:p>
    <w:p>
      <w:pPr>
        <w:spacing w:after="0"/>
      </w:pPr>
      <w:r>
        <w:br w:type="page"/>
      </w:r>
    </w:p>
    <w:p>
      <w:pPr>
        <w:keepNext/>
        <w:spacing w:before="0" w:after="40" w:line="288" w:lineRule="auto"/>
        <w:jc w:val="center"/>
      </w:pPr>
      <w:r>
        <w:rPr>
          <w:rFonts w:ascii="Times New Roman" w:hAnsi="Times New Roman" w:cs="Times New Roman" w:eastAsia="Times New Roman"/>
          <w:b/>
          <w:i w:val="0"/>
          <w:color w:val="000000"/>
          <w:sz w:val="28"/>
        </w:rPr>
        <w:t>CHAPTER 6</w:t>
      </w:r>
    </w:p>
    <w:p>
      <w:pPr>
        <w:keepNext/>
        <w:spacing w:before="0" w:after="240" w:line="312" w:lineRule="auto"/>
        <w:jc w:val="center"/>
      </w:pPr>
      <w:r>
        <w:rPr>
          <w:rFonts w:ascii="Times New Roman" w:hAnsi="Times New Roman" w:cs="Times New Roman" w:eastAsia="Times New Roman"/>
          <w:b/>
          <w:i w:val="0"/>
          <w:color w:val="000000"/>
          <w:sz w:val="28"/>
        </w:rPr>
        <w:t>CONCLUSION AND FUTURE WORK</w:t>
      </w:r>
    </w:p>
    <w:p>
      <w:pPr>
        <w:keepNext/>
        <w:spacing w:before="160" w:after="80" w:line="276" w:lineRule="auto"/>
        <w:jc w:val="left"/>
      </w:pPr>
      <w:r>
        <w:rPr>
          <w:rFonts w:ascii="Times New Roman" w:hAnsi="Times New Roman" w:cs="Times New Roman" w:eastAsia="Times New Roman"/>
          <w:b/>
          <w:i w:val="0"/>
          <w:sz w:val="24"/>
        </w:rPr>
        <w:t>6.1 Conclusion</w:t>
      </w:r>
    </w:p>
    <w:p>
      <w:pPr>
        <w:keepNext w:val="0"/>
        <w:spacing w:before="0" w:after="120" w:line="276" w:lineRule="auto"/>
        <w:jc w:val="both"/>
      </w:pPr>
      <w:r>
        <w:rPr>
          <w:rFonts w:ascii="Times New Roman" w:hAnsi="Times New Roman" w:cs="Times New Roman" w:eastAsia="Times New Roman"/>
          <w:b w:val="0"/>
          <w:i w:val="0"/>
          <w:sz w:val="24"/>
        </w:rPr>
        <w:t>This project designed and implemented Agent Reliability Lab, a laboratory that turns the question of whether an AI agent works into controlled experiments on how consistently it works, why it fails, and what reliability costs. Its central idea is that tool failures should be part of the experiment, not part of the luck of a run: a seeded fault schedule that depends only on the task, trial, tool, and call number makes every variant meet the same failures, which turns comparisons into paired experiments with exact significance tests.</w:t>
      </w:r>
    </w:p>
    <w:p>
      <w:pPr>
        <w:keepNext w:val="0"/>
        <w:spacing w:before="0" w:after="120" w:line="276" w:lineRule="auto"/>
        <w:jc w:val="both"/>
      </w:pPr>
      <w:r>
        <w:rPr>
          <w:rFonts w:ascii="Times New Roman" w:hAnsi="Times New Roman" w:cs="Times New Roman" w:eastAsia="Times New Roman"/>
          <w:b w:val="0"/>
          <w:i w:val="0"/>
          <w:sz w:val="24"/>
        </w:rPr>
        <w:t>On top of this design the system provides repeated-trial reliability metrics, an evidence-based failure taxonomy that refuses to label what it cannot explain, confidence intervals, a cost-aware configuration search, persistence, reports, and a command-line interface, all in a small library that any agent can plug into. Testing with 81 automated tests and with experiments whose answers are known confirmed that the fault injector behaves as specified and that the classifier recovers planted defects.</w:t>
      </w:r>
    </w:p>
    <w:p>
      <w:pPr>
        <w:keepNext w:val="0"/>
        <w:spacing w:before="0" w:after="120" w:line="276" w:lineRule="auto"/>
        <w:jc w:val="both"/>
      </w:pPr>
      <w:r>
        <w:rPr>
          <w:rFonts w:ascii="Times New Roman" w:hAnsi="Times New Roman" w:cs="Times New Roman" w:eastAsia="Times New Roman"/>
          <w:b w:val="0"/>
          <w:i w:val="0"/>
          <w:sz w:val="24"/>
        </w:rPr>
        <w:t>The project strengthened skills in software architecture, test-first development, statistics for experiments, and honest evaluation: the results reported here validate the instrument, and the evaluation of live LLM agents is the next step.</w:t>
      </w:r>
    </w:p>
    <w:p>
      <w:pPr>
        <w:keepNext/>
        <w:spacing w:before="160" w:after="80" w:line="276" w:lineRule="auto"/>
        <w:jc w:val="left"/>
      </w:pPr>
      <w:r>
        <w:rPr>
          <w:rFonts w:ascii="Times New Roman" w:hAnsi="Times New Roman" w:cs="Times New Roman" w:eastAsia="Times New Roman"/>
          <w:b/>
          <w:i w:val="0"/>
          <w:sz w:val="24"/>
        </w:rPr>
        <w:t>6.2 Future Work</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1.</w:t>
        <w:tab/>
      </w:r>
      <w:r>
        <w:rPr>
          <w:rFonts w:ascii="Times New Roman" w:hAnsi="Times New Roman" w:cs="Times New Roman" w:eastAsia="Times New Roman"/>
          <w:b/>
          <w:i w:val="0"/>
          <w:sz w:val="24"/>
        </w:rPr>
        <w:t>Live LLM study.</w:t>
      </w:r>
      <w:r>
        <w:rPr>
          <w:rFonts w:ascii="Times New Roman" w:hAnsi="Times New Roman" w:cs="Times New Roman" w:eastAsia="Times New Roman"/>
          <w:b w:val="0"/>
          <w:i w:val="0"/>
          <w:sz w:val="24"/>
        </w:rPr>
        <w:t xml:space="preserve"> Evaluate hosted and local models through the included adapter on the reliability suite, with real cost per model.</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2.</w:t>
        <w:tab/>
      </w:r>
      <w:r>
        <w:rPr>
          <w:rFonts w:ascii="Times New Roman" w:hAnsi="Times New Roman" w:cs="Times New Roman" w:eastAsia="Times New Roman"/>
          <w:b/>
          <w:i w:val="0"/>
          <w:sz w:val="24"/>
        </w:rPr>
        <w:t>Benchmark-derived suites.</w:t>
      </w:r>
      <w:r>
        <w:rPr>
          <w:rFonts w:ascii="Times New Roman" w:hAnsi="Times New Roman" w:cs="Times New Roman" w:eastAsia="Times New Roman"/>
          <w:b w:val="0"/>
          <w:i w:val="0"/>
          <w:sz w:val="24"/>
        </w:rPr>
        <w:t xml:space="preserve"> Adapt tasks from public agent benchmarks into the suite format.</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3.</w:t>
        <w:tab/>
      </w:r>
      <w:r>
        <w:rPr>
          <w:rFonts w:ascii="Times New Roman" w:hAnsi="Times New Roman" w:cs="Times New Roman" w:eastAsia="Times New Roman"/>
          <w:b/>
          <w:i w:val="0"/>
          <w:sz w:val="24"/>
        </w:rPr>
        <w:t>More fault kinds.</w:t>
      </w:r>
      <w:r>
        <w:rPr>
          <w:rFonts w:ascii="Times New Roman" w:hAnsi="Times New Roman" w:cs="Times New Roman" w:eastAsia="Times New Roman"/>
          <w:b w:val="0"/>
          <w:i w:val="0"/>
          <w:sz w:val="24"/>
        </w:rPr>
        <w:t xml:space="preserve"> Rate limits, slow responses, truncated or corrupted outputs, and changed tool schemas.</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4.</w:t>
        <w:tab/>
      </w:r>
      <w:r>
        <w:rPr>
          <w:rFonts w:ascii="Times New Roman" w:hAnsi="Times New Roman" w:cs="Times New Roman" w:eastAsia="Times New Roman"/>
          <w:b/>
          <w:i w:val="0"/>
          <w:sz w:val="24"/>
        </w:rPr>
        <w:t>Optional LLM judge.</w:t>
      </w:r>
      <w:r>
        <w:rPr>
          <w:rFonts w:ascii="Times New Roman" w:hAnsi="Times New Roman" w:cs="Times New Roman" w:eastAsia="Times New Roman"/>
          <w:b w:val="0"/>
          <w:i w:val="0"/>
          <w:sz w:val="24"/>
        </w:rPr>
        <w:t xml:space="preserve"> A scorer for free-text answers and reasoning, kept separate from the rule-based classifier.</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5.</w:t>
        <w:tab/>
      </w:r>
      <w:r>
        <w:rPr>
          <w:rFonts w:ascii="Times New Roman" w:hAnsi="Times New Roman" w:cs="Times New Roman" w:eastAsia="Times New Roman"/>
          <w:b/>
          <w:i w:val="0"/>
          <w:sz w:val="24"/>
        </w:rPr>
        <w:t>Trace import.</w:t>
      </w:r>
      <w:r>
        <w:rPr>
          <w:rFonts w:ascii="Times New Roman" w:hAnsi="Times New Roman" w:cs="Times New Roman" w:eastAsia="Times New Roman"/>
          <w:b w:val="0"/>
          <w:i w:val="0"/>
          <w:sz w:val="24"/>
        </w:rPr>
        <w:t xml:space="preserve"> Diagnose traces exported from tracing platforms such as Langfuse or OpenTelemetry.</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6.</w:t>
        <w:tab/>
      </w:r>
      <w:r>
        <w:rPr>
          <w:rFonts w:ascii="Times New Roman" w:hAnsi="Times New Roman" w:cs="Times New Roman" w:eastAsia="Times New Roman"/>
          <w:b/>
          <w:i w:val="0"/>
          <w:sz w:val="24"/>
        </w:rPr>
        <w:t>Dashboard.</w:t>
      </w:r>
      <w:r>
        <w:rPr>
          <w:rFonts w:ascii="Times New Roman" w:hAnsi="Times New Roman" w:cs="Times New Roman" w:eastAsia="Times New Roman"/>
          <w:b w:val="0"/>
          <w:i w:val="0"/>
          <w:sz w:val="24"/>
        </w:rPr>
        <w:t xml:space="preserve"> A web view over the run store for browsing experiments and runs.</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7.</w:t>
        <w:tab/>
      </w:r>
      <w:r>
        <w:rPr>
          <w:rFonts w:ascii="Times New Roman" w:hAnsi="Times New Roman" w:cs="Times New Roman" w:eastAsia="Times New Roman"/>
          <w:b/>
          <w:i w:val="0"/>
          <w:sz w:val="24"/>
        </w:rPr>
        <w:t>Multi-agent systems.</w:t>
      </w:r>
      <w:r>
        <w:rPr>
          <w:rFonts w:ascii="Times New Roman" w:hAnsi="Times New Roman" w:cs="Times New Roman" w:eastAsia="Times New Roman"/>
          <w:b w:val="0"/>
          <w:i w:val="0"/>
          <w:sz w:val="24"/>
        </w:rPr>
        <w:t xml:space="preserve"> Extend the taxonomy and map it onto published multi-agent failure taxonomies.</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8.</w:t>
        <w:tab/>
      </w:r>
      <w:r>
        <w:rPr>
          <w:rFonts w:ascii="Times New Roman" w:hAnsi="Times New Roman" w:cs="Times New Roman" w:eastAsia="Times New Roman"/>
          <w:b/>
          <w:i w:val="0"/>
          <w:sz w:val="24"/>
        </w:rPr>
        <w:t>Predictability and safety metrics.</w:t>
      </w:r>
      <w:r>
        <w:rPr>
          <w:rFonts w:ascii="Times New Roman" w:hAnsi="Times New Roman" w:cs="Times New Roman" w:eastAsia="Times New Roman"/>
          <w:b w:val="0"/>
          <w:i w:val="0"/>
          <w:sz w:val="24"/>
        </w:rPr>
        <w:t xml:space="preserve"> Calibration of agent confidence and bounded error severity.</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9.</w:t>
        <w:tab/>
      </w:r>
      <w:r>
        <w:rPr>
          <w:rFonts w:ascii="Times New Roman" w:hAnsi="Times New Roman" w:cs="Times New Roman" w:eastAsia="Times New Roman"/>
          <w:b/>
          <w:i w:val="0"/>
          <w:sz w:val="24"/>
        </w:rPr>
        <w:t>Efficient experiments.</w:t>
      </w:r>
      <w:r>
        <w:rPr>
          <w:rFonts w:ascii="Times New Roman" w:hAnsi="Times New Roman" w:cs="Times New Roman" w:eastAsia="Times New Roman"/>
          <w:b w:val="0"/>
          <w:i w:val="0"/>
          <w:sz w:val="24"/>
        </w:rPr>
        <w:t xml:space="preserve"> Parallel execution, adaptive search, and sequential tests that stop trials early to save API cost.</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24"/>
        </w:rPr>
        <w:t>10.</w:t>
        <w:tab/>
      </w:r>
      <w:r>
        <w:rPr>
          <w:rFonts w:ascii="Times New Roman" w:hAnsi="Times New Roman" w:cs="Times New Roman" w:eastAsia="Times New Roman"/>
          <w:b/>
          <w:i w:val="0"/>
          <w:sz w:val="24"/>
        </w:rPr>
        <w:t>Release.</w:t>
      </w:r>
      <w:r>
        <w:rPr>
          <w:rFonts w:ascii="Times New Roman" w:hAnsi="Times New Roman" w:cs="Times New Roman" w:eastAsia="Times New Roman"/>
          <w:b w:val="0"/>
          <w:i w:val="0"/>
          <w:sz w:val="24"/>
        </w:rPr>
        <w:t xml:space="preserve"> Publish the research paper and release version 1.0 on the Python Package Index.</w:t>
      </w:r>
    </w:p>
    <w:p>
      <w:pPr>
        <w:spacing w:after="0"/>
      </w:pPr>
      <w:r>
        <w:br w:type="page"/>
      </w:r>
    </w:p>
    <w:p>
      <w:pPr>
        <w:keepNext/>
        <w:spacing w:before="0" w:after="240" w:line="312" w:lineRule="auto"/>
        <w:jc w:val="center"/>
      </w:pPr>
      <w:r>
        <w:rPr>
          <w:rFonts w:ascii="Times New Roman" w:hAnsi="Times New Roman" w:cs="Times New Roman" w:eastAsia="Times New Roman"/>
          <w:b/>
          <w:i w:val="0"/>
          <w:color w:val="000000"/>
          <w:sz w:val="28"/>
        </w:rPr>
        <w:t>APPENDIX</w:t>
      </w:r>
    </w:p>
    <w:p>
      <w:pPr>
        <w:keepNext w:val="0"/>
        <w:spacing w:before="0" w:after="120" w:line="276" w:lineRule="auto"/>
        <w:jc w:val="left"/>
      </w:pPr>
      <w:r>
        <w:rPr>
          <w:rFonts w:ascii="Times New Roman" w:hAnsi="Times New Roman" w:cs="Times New Roman" w:eastAsia="Times New Roman"/>
          <w:b/>
          <w:i w:val="0"/>
          <w:sz w:val="24"/>
        </w:rPr>
        <w:t>A. Source Code</w:t>
      </w:r>
    </w:p>
    <w:p>
      <w:pPr>
        <w:keepNext w:val="0"/>
        <w:spacing w:before="0" w:after="120" w:line="276" w:lineRule="auto"/>
        <w:jc w:val="both"/>
      </w:pPr>
      <w:r>
        <w:rPr>
          <w:rFonts w:ascii="Times New Roman" w:hAnsi="Times New Roman" w:cs="Times New Roman" w:eastAsia="Times New Roman"/>
          <w:b w:val="0"/>
          <w:i w:val="0"/>
          <w:sz w:val="24"/>
        </w:rPr>
        <w:t>The complete source code, tests, task suites, design diagrams, and the scripts that regenerate every result in this report are in the project repository: https://github.com/devSuryansh/relAI</w:t>
      </w:r>
    </w:p>
    <w:p>
      <w:pPr>
        <w:keepNext w:val="0"/>
        <w:spacing w:before="0" w:after="120" w:line="276" w:lineRule="auto"/>
        <w:jc w:val="left"/>
      </w:pPr>
      <w:r>
        <w:rPr>
          <w:rFonts w:ascii="Times New Roman" w:hAnsi="Times New Roman" w:cs="Times New Roman" w:eastAsia="Times New Roman"/>
          <w:b/>
          <w:i w:val="0"/>
          <w:sz w:val="24"/>
        </w:rPr>
        <w:t>B. Running the Project</w:t>
      </w:r>
    </w:p>
    <w:p>
      <w:pPr>
        <w:keepNext w:val="0"/>
        <w:spacing w:before="0" w:after="120" w:line="276" w:lineRule="auto"/>
        <w:jc w:val="both"/>
      </w:pPr>
      <w:r>
        <w:rPr>
          <w:rFonts w:ascii="Times New Roman" w:hAnsi="Times New Roman" w:cs="Times New Roman" w:eastAsia="Times New Roman"/>
          <w:b w:val="0"/>
          <w:i w:val="0"/>
          <w:sz w:val="24"/>
        </w:rPr>
        <w:t xml:space="preserve">Install with </w:t>
      </w:r>
      <w:r>
        <w:rPr>
          <w:rFonts w:ascii="Courier New" w:hAnsi="Courier New" w:cs="Courier New" w:eastAsia="Courier New"/>
          <w:b w:val="0"/>
          <w:i w:val="0"/>
          <w:sz w:val="22"/>
        </w:rPr>
        <w:t>python -m venv .venv</w:t>
      </w:r>
      <w:r>
        <w:rPr>
          <w:rFonts w:ascii="Times New Roman" w:hAnsi="Times New Roman" w:cs="Times New Roman" w:eastAsia="Times New Roman"/>
          <w:b w:val="0"/>
          <w:i w:val="0"/>
          <w:sz w:val="24"/>
        </w:rPr>
        <w:t xml:space="preserve">, activate it, and run </w:t>
      </w:r>
      <w:r>
        <w:rPr>
          <w:rFonts w:ascii="Courier New" w:hAnsi="Courier New" w:cs="Courier New" w:eastAsia="Courier New"/>
          <w:b w:val="0"/>
          <w:i w:val="0"/>
          <w:sz w:val="22"/>
        </w:rPr>
        <w:t>pip install -e ".[dev]"</w:t>
      </w:r>
      <w:r>
        <w:rPr>
          <w:rFonts w:ascii="Times New Roman" w:hAnsi="Times New Roman" w:cs="Times New Roman" w:eastAsia="Times New Roman"/>
          <w:b w:val="0"/>
          <w:i w:val="0"/>
          <w:sz w:val="24"/>
        </w:rPr>
        <w:t xml:space="preserve">. Then </w:t>
      </w:r>
      <w:r>
        <w:rPr>
          <w:rFonts w:ascii="Courier New" w:hAnsi="Courier New" w:cs="Courier New" w:eastAsia="Courier New"/>
          <w:b w:val="0"/>
          <w:i w:val="0"/>
          <w:sz w:val="22"/>
        </w:rPr>
        <w:t>pytest -q</w:t>
      </w:r>
      <w:r>
        <w:rPr>
          <w:rFonts w:ascii="Times New Roman" w:hAnsi="Times New Roman" w:cs="Times New Roman" w:eastAsia="Times New Roman"/>
          <w:b w:val="0"/>
          <w:i w:val="0"/>
          <w:sz w:val="24"/>
        </w:rPr>
        <w:t xml:space="preserve"> runs the tests and </w:t>
      </w:r>
      <w:r>
        <w:rPr>
          <w:rFonts w:ascii="Courier New" w:hAnsi="Courier New" w:cs="Courier New" w:eastAsia="Courier New"/>
          <w:b w:val="0"/>
          <w:i w:val="0"/>
          <w:sz w:val="22"/>
        </w:rPr>
        <w:t>relai run reliability --agent naive --agent retry:3 --trials 5 --timeout-rate 0.3</w:t>
      </w:r>
      <w:r>
        <w:rPr>
          <w:rFonts w:ascii="Times New Roman" w:hAnsi="Times New Roman" w:cs="Times New Roman" w:eastAsia="Times New Roman"/>
          <w:b w:val="0"/>
          <w:i w:val="0"/>
          <w:sz w:val="24"/>
        </w:rPr>
        <w:t xml:space="preserve"> reproduces Table 5.3. All result files are regenerated with </w:t>
      </w:r>
      <w:r>
        <w:rPr>
          <w:rFonts w:ascii="Courier New" w:hAnsi="Courier New" w:cs="Courier New" w:eastAsia="Courier New"/>
          <w:b w:val="0"/>
          <w:i w:val="0"/>
          <w:sz w:val="22"/>
        </w:rPr>
        <w:t>python academic/results/make_results.py</w:t>
      </w:r>
      <w:r>
        <w:rPr>
          <w:rFonts w:ascii="Times New Roman" w:hAnsi="Times New Roman" w:cs="Times New Roman" w:eastAsia="Times New Roman"/>
          <w:b w:val="0"/>
          <w:i w:val="0"/>
          <w:sz w:val="24"/>
        </w:rPr>
        <w:t>.</w:t>
      </w:r>
    </w:p>
    <w:p>
      <w:pPr>
        <w:keepNext w:val="0"/>
        <w:spacing w:before="0" w:after="120" w:line="276" w:lineRule="auto"/>
        <w:jc w:val="left"/>
      </w:pPr>
      <w:r>
        <w:rPr>
          <w:rFonts w:ascii="Times New Roman" w:hAnsi="Times New Roman" w:cs="Times New Roman" w:eastAsia="Times New Roman"/>
          <w:b/>
          <w:i w:val="0"/>
          <w:sz w:val="24"/>
        </w:rPr>
        <w:t>C. Division of Work</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2736"/>
        <w:gridCol w:w="6336"/>
      </w:tblGrid>
      <w:tr>
        <w:trPr>
          <w:tblHeader w:val="true"/>
        </w:trPr>
        <w:tc>
          <w:tcPr>
            <w:tcW w:type="dxa" w:w="2736"/>
            <w:shd w:val="clear" w:color="auto" w:fill="1F3A5F"/>
          </w:tcPr>
          <w:p>
            <w:pPr>
              <w:spacing w:after="20" w:before="20" w:line="240" w:lineRule="auto"/>
              <w:jc w:val="left"/>
            </w:pPr>
            <w:r/>
            <w:r>
              <w:rPr>
                <w:rFonts w:ascii="Times New Roman" w:hAnsi="Times New Roman" w:cs="Times New Roman" w:eastAsia="Times New Roman"/>
                <w:b/>
                <w:i w:val="0"/>
                <w:color w:val="FFFFFF"/>
                <w:sz w:val="21"/>
              </w:rPr>
              <w:t>Member</w:t>
            </w:r>
          </w:p>
        </w:tc>
        <w:tc>
          <w:tcPr>
            <w:tcW w:type="dxa" w:w="6336"/>
            <w:shd w:val="clear" w:color="auto" w:fill="1F3A5F"/>
          </w:tcPr>
          <w:p>
            <w:pPr>
              <w:spacing w:after="20" w:before="20" w:line="240" w:lineRule="auto"/>
              <w:jc w:val="left"/>
            </w:pPr>
            <w:r/>
            <w:r>
              <w:rPr>
                <w:rFonts w:ascii="Times New Roman" w:hAnsi="Times New Roman" w:cs="Times New Roman" w:eastAsia="Times New Roman"/>
                <w:b/>
                <w:i w:val="0"/>
                <w:color w:val="FFFFFF"/>
                <w:sz w:val="21"/>
              </w:rPr>
              <w:t>Responsibility</w:t>
            </w:r>
          </w:p>
        </w:tc>
      </w:tr>
      <w:tr>
        <w:tc>
          <w:tcPr>
            <w:tcW w:type="dxa" w:w="2736"/>
          </w:tcPr>
          <w:p>
            <w:pPr>
              <w:spacing w:after="20" w:before="20" w:line="240" w:lineRule="auto"/>
              <w:jc w:val="left"/>
            </w:pPr>
            <w:r/>
            <w:r>
              <w:rPr>
                <w:rFonts w:ascii="Times New Roman" w:hAnsi="Times New Roman" w:cs="Times New Roman" w:eastAsia="Times New Roman"/>
                <w:b w:val="0"/>
                <w:i w:val="0"/>
                <w:sz w:val="21"/>
              </w:rPr>
              <w:t>Suryansh Singh (team lead)</w:t>
            </w:r>
          </w:p>
        </w:tc>
        <w:tc>
          <w:tcPr>
            <w:tcW w:type="dxa" w:w="6336"/>
          </w:tcPr>
          <w:p>
            <w:pPr>
              <w:spacing w:after="20" w:before="20" w:line="240" w:lineRule="auto"/>
              <w:jc w:val="left"/>
            </w:pPr>
            <w:r/>
            <w:r>
              <w:rPr>
                <w:rFonts w:ascii="Times New Roman" w:hAnsi="Times New Roman" w:cs="Times New Roman" w:eastAsia="Times New Roman"/>
                <w:b w:val="0"/>
                <w:i w:val="0"/>
                <w:sz w:val="21"/>
              </w:rPr>
              <w:t>Architecture, domain types, agent interface, tool environment and fault injection, harness, experiments, store, CLI, LLM adapter, integration</w:t>
            </w:r>
          </w:p>
        </w:tc>
      </w:tr>
      <w:tr>
        <w:tc>
          <w:tcPr>
            <w:tcW w:type="dxa" w:w="2736"/>
          </w:tcPr>
          <w:p>
            <w:pPr>
              <w:spacing w:after="20" w:before="20" w:line="240" w:lineRule="auto"/>
              <w:jc w:val="left"/>
            </w:pPr>
            <w:r/>
            <w:r>
              <w:rPr>
                <w:rFonts w:ascii="Times New Roman" w:hAnsi="Times New Roman" w:cs="Times New Roman" w:eastAsia="Times New Roman"/>
                <w:b w:val="0"/>
                <w:i w:val="0"/>
                <w:sz w:val="21"/>
              </w:rPr>
              <w:t>Simran Kumari</w:t>
            </w:r>
          </w:p>
        </w:tc>
        <w:tc>
          <w:tcPr>
            <w:tcW w:type="dxa" w:w="6336"/>
          </w:tcPr>
          <w:p>
            <w:pPr>
              <w:spacing w:after="20" w:before="20" w:line="240" w:lineRule="auto"/>
              <w:jc w:val="left"/>
            </w:pPr>
            <w:r/>
            <w:r>
              <w:rPr>
                <w:rFonts w:ascii="Times New Roman" w:hAnsi="Times New Roman" w:cs="Times New Roman" w:eastAsia="Times New Roman"/>
                <w:b w:val="0"/>
                <w:i w:val="0"/>
                <w:sz w:val="21"/>
              </w:rPr>
              <w:t>Metrics and scorers, failure taxonomy and analysis, statistics, optimizer, results analysis, literature survey</w:t>
            </w:r>
          </w:p>
        </w:tc>
      </w:tr>
      <w:tr>
        <w:tc>
          <w:tcPr>
            <w:tcW w:type="dxa" w:w="2736"/>
          </w:tcPr>
          <w:p>
            <w:pPr>
              <w:spacing w:after="20" w:before="20" w:line="240" w:lineRule="auto"/>
              <w:jc w:val="left"/>
            </w:pPr>
            <w:r/>
            <w:r>
              <w:rPr>
                <w:rFonts w:ascii="Times New Roman" w:hAnsi="Times New Roman" w:cs="Times New Roman" w:eastAsia="Times New Roman"/>
                <w:b w:val="0"/>
                <w:i w:val="0"/>
                <w:sz w:val="21"/>
              </w:rPr>
              <w:t>Tanishka Sahu</w:t>
            </w:r>
          </w:p>
        </w:tc>
        <w:tc>
          <w:tcPr>
            <w:tcW w:type="dxa" w:w="6336"/>
          </w:tcPr>
          <w:p>
            <w:pPr>
              <w:spacing w:after="20" w:before="20" w:line="240" w:lineRule="auto"/>
              <w:jc w:val="left"/>
            </w:pPr>
            <w:r/>
            <w:r>
              <w:rPr>
                <w:rFonts w:ascii="Times New Roman" w:hAnsi="Times New Roman" w:cs="Times New Roman" w:eastAsia="Times New Roman"/>
                <w:b w:val="0"/>
                <w:i w:val="0"/>
                <w:sz w:val="21"/>
              </w:rPr>
              <w:t>Task suites, reference agents, self-check, reports, tests and examples, diagrams, documentation</w:t>
            </w:r>
          </w:p>
        </w:tc>
      </w:tr>
    </w:tbl>
    <w:p>
      <w:pPr>
        <w:spacing w:after="80"/>
      </w:pPr>
    </w:p>
    <w:p>
      <w:pPr>
        <w:spacing w:after="0"/>
      </w:pPr>
      <w:r>
        <w:br w:type="page"/>
      </w:r>
    </w:p>
    <w:p>
      <w:pPr>
        <w:keepNext/>
        <w:spacing w:before="0" w:after="240" w:line="312" w:lineRule="auto"/>
        <w:jc w:val="center"/>
      </w:pPr>
      <w:r>
        <w:rPr>
          <w:rFonts w:ascii="Times New Roman" w:hAnsi="Times New Roman" w:cs="Times New Roman" w:eastAsia="Times New Roman"/>
          <w:b/>
          <w:i w:val="0"/>
          <w:color w:val="000000"/>
          <w:sz w:val="28"/>
        </w:rPr>
        <w:t>REFERENCES</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[1]</w:t>
        <w:tab/>
        <w:t>S. Yao, J. Zhao, D. Yu, N. Du, I. Shafran, K. Narasimhan, Y. Cao, "ReAct: Synergizing Reasoning and Acting in Language Models", ICLR, 2023.</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[2]</w:t>
        <w:tab/>
        <w:t>X. Liu et al., "AgentBench: Evaluating LLMs as Agents", ICLR, 2024.</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[3]</w:t>
        <w:tab/>
        <w:t>G. Mialon et al., "GAIA: A Benchmark for General AI Assistants", ICLR, 2024.</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[4]</w:t>
        <w:tab/>
        <w:t>C. E. Jimenez et al., "SWE-bench: Can Language Models Resolve Real-World GitHub Issues?", ICLR, 2024.</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[5]</w:t>
        <w:tab/>
        <w:t>S. Zhou et al., "WebArena: A Realistic Web Environment for Building Autonomous Agents", ICLR, 2024.</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[6]</w:t>
        <w:tab/>
        <w:t>S. Yao, N. Shinn, P. Razavi, K. Narasimhan, "tau-bench: A Benchmark for Tool-Agent-User Interaction in Real-World Domains", arXiv:2406.12045, 2024.</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[7]</w:t>
        <w:tab/>
        <w:t>S. Kapoor, B. Stroebl, Z. S. Siegel, N. Nadgir, A. Narayanan, "AI Agents That Matter", arXiv:2407.01502, 2024.</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[8]</w:t>
        <w:tab/>
        <w:t>S. Kapoor et al., "Holistic Agent Leaderboard: The Missing Infrastructure for AI Agent Evaluation", ICLR, 2026.</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[9]</w:t>
        <w:tab/>
        <w:t>S. Rabanser, S. Kapoor, P. Kirgis, K. Liu, S. Utpala, A. Narayanan, "Towards a Science of AI Agent Reliability", ICML, PMLR vol. 306, 2026.</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[10]</w:t>
        <w:tab/>
        <w:t>Y. Ruan et al., "Identifying the Risks of LM Agents with an LM-Emulated Sandbox", ICLR, 2024.</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[11]</w:t>
        <w:tab/>
        <w:t>"ToolMisuseBench: An Offline Deterministic Benchmark for Tool Misuse and Recovery in Agentic Systems", arXiv:2604.01508, 2026.</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[12]</w:t>
        <w:tab/>
        <w:t>"Beyond Function Calling: Benchmarking Tool-Using Agents under Tool-Environment Unreliability", arXiv:2606.25819, 2026.</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[13]</w:t>
        <w:tab/>
        <w:t>"AgentChaos: Chaos Engineering for Agent Systems via Programmatic Fault Injection", arXiv:2608.06790, 2026.</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[14]</w:t>
        <w:tab/>
        <w:t>M. Cemri et al., "Why Do Multi-Agent LLM Systems Fail?", arXiv:2503.13657, 2025.</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[15]</w:t>
        <w:tab/>
        <w:t>D. Deshpande, V. Gangal, H. Mehta, J. Krishnan, A. Kannappan, R. Qian, "TRAIL: Trace Reasoning and Agentic Issue Localization", arXiv:2505.08638, 2025.</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[16]</w:t>
        <w:tab/>
        <w:t>S. Zhang et al., "Which Agent Causes Task Failures and When? On Automated Failure Attribution of LLM Multi-Agent Systems", ICML, PMLR vol. 267, 2025.</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[17]</w:t>
        <w:tab/>
        <w:t>P. Liang et al., "Holistic Evaluation of Language Models", Transactions on Machine Learning Research, 2023.</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[18]</w:t>
        <w:tab/>
        <w:t>UK AI Security Institute, "Inspect: A Framework for Large Language Model Evaluations", 2024. Available: https://inspect.aisi.org.uk</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[19]</w:t>
        <w:tab/>
        <w:t>M. Chen et al., "Evaluating Large Language Models Trained on Code", arXiv:2107.03374, 2021.</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[20]</w:t>
        <w:tab/>
        <w:t>A. Basiri et al., "Chaos Engineering", IEEE Software, vol. 33, no. 3, pp. 35-41, 2016.</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[21]</w:t>
        <w:tab/>
        <w:t>Q. McNemar, "Note on the Sampling Error of the Difference Between Correlated Proportions or Percentages", Psychometrika, vol. 12, no. 2, pp. 153-157, 1947.</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[22]</w:t>
        <w:tab/>
        <w:t>E. B. Wilson, "Probable Inference, the Law of Succession, and Statistical Inference", Journal of the American Statistical Association, vol. 22, no. 158, pp. 209-212, 1927.</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[23]</w:t>
        <w:tab/>
        <w:t>B. Efron, "Bootstrap Methods: Another Look at the Jackknife", Annals of Statistics, vol. 7, no. 1, pp. 1-26, 1979.</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[24]</w:t>
        <w:tab/>
        <w:t>T. G. Dietterich, "Approximate Statistical Tests for Comparing Supervised Classification Learning Algorithms", Neural Computation, vol. 10, no. 7, pp. 1895-1923, 1998.</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[25]</w:t>
        <w:tab/>
        <w:t>Pydantic, "Pydantic Documentation", Available: https://docs.pydantic.dev</w:t>
      </w:r>
    </w:p>
    <w:p>
      <w:pPr>
        <w:keepNext w:val="0"/>
        <w:tabs>
          <w:tab w:pos="648" w:val="left"/>
        </w:tabs>
        <w:spacing w:before="0" w:after="80" w:line="252" w:lineRule="auto"/>
        <w:ind w:left="648" w:hanging="648"/>
        <w:jc w:val="left"/>
      </w:pPr>
      <w:r>
        <w:rPr>
          <w:rFonts w:ascii="Times New Roman" w:hAnsi="Times New Roman" w:cs="Times New Roman" w:eastAsia="Times New Roman"/>
          <w:b w:val="0"/>
          <w:i w:val="0"/>
          <w:sz w:val="22"/>
        </w:rPr>
        <w:t>[26]</w:t>
        <w:tab/>
        <w:t>Python Software Foundation, "sqlite3: DB-API 2.0 Interface for SQLite Databases", Available: https://docs.python.org/3/library/sqlite3.html</w:t>
      </w:r>
    </w:p>
    <w:sectPr w:rsidR="00155B40" w:rsidRPr="00155B40" w:rsidSect="00B75F4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51755" w14:textId="77777777" w:rsidR="0063114F" w:rsidRDefault="0063114F" w:rsidP="00CE2F22">
      <w:pPr>
        <w:spacing w:after="0" w:line="240" w:lineRule="auto"/>
      </w:pPr>
      <w:r>
        <w:separator/>
      </w:r>
    </w:p>
  </w:endnote>
  <w:endnote w:type="continuationSeparator" w:id="0">
    <w:p w14:paraId="46EB7F7C" w14:textId="77777777" w:rsidR="0063114F" w:rsidRDefault="0063114F" w:rsidP="00CE2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537509"/>
      <w:docPartObj>
        <w:docPartGallery w:val="Page Numbers (Bottom of Page)"/>
        <w:docPartUnique/>
      </w:docPartObj>
    </w:sdtPr>
    <w:sdtEndPr>
      <w:rPr>
        <w:noProof/>
      </w:rPr>
    </w:sdtEndPr>
    <w:sdtContent>
      <w:p w14:paraId="48948C60" w14:textId="1929EAB8" w:rsidR="00B75F4C" w:rsidRDefault="00B75F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457DD2" w14:textId="77777777" w:rsidR="001B5F3B" w:rsidRDefault="001B5F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E270F" w14:textId="77777777" w:rsidR="0063114F" w:rsidRDefault="0063114F" w:rsidP="00CE2F22">
      <w:pPr>
        <w:spacing w:after="0" w:line="240" w:lineRule="auto"/>
      </w:pPr>
      <w:r>
        <w:separator/>
      </w:r>
    </w:p>
  </w:footnote>
  <w:footnote w:type="continuationSeparator" w:id="0">
    <w:p w14:paraId="63CAB88B" w14:textId="77777777" w:rsidR="0063114F" w:rsidRDefault="0063114F" w:rsidP="00CE2F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FF64" w14:textId="740140A9" w:rsidR="00CE2F22" w:rsidRPr="00CE2F22" w:rsidRDefault="00CE2F22" w:rsidP="00CE2F22">
    <w:pPr>
      <w:pStyle w:val="Header"/>
      <w:rPr>
        <w:rFonts w:ascii="Times New Roman" w:hAnsi="Times New Roman" w:cs="Times New Roman"/>
        <w:b/>
        <w:bCs/>
      </w:rPr>
    </w:pPr>
    <w:r>
      <w:rPr>
        <w:noProof/>
      </w:rPr>
      <w:drawing>
        <wp:inline distT="0" distB="0" distL="0" distR="0" wp14:anchorId="2F4E79D3" wp14:editId="28413446">
          <wp:extent cx="1025885" cy="540000"/>
          <wp:effectExtent l="0" t="0" r="3175" b="0"/>
          <wp:docPr id="877085985" name="Picture 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84402" name="Picture 3" descr="A red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5885" cy="540000"/>
                  </a:xfrm>
                  <a:prstGeom prst="rect">
                    <a:avLst/>
                  </a:prstGeom>
                </pic:spPr>
              </pic:pic>
            </a:graphicData>
          </a:graphic>
        </wp:inline>
      </w:drawing>
    </w:r>
    <w:r>
      <w:tab/>
    </w:r>
    <w:r>
      <w:tab/>
    </w:r>
    <w:r>
      <w:rPr>
        <w:rFonts w:ascii="Times New Roman" w:hAnsi="Times New Roman" w:cs="Times New Roman"/>
        <w:b/>
        <w:bCs/>
      </w:rPr>
      <w:t>Computer Science &amp;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BF2"/>
    <w:multiLevelType w:val="multilevel"/>
    <w:tmpl w:val="F5FA3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64EF"/>
    <w:multiLevelType w:val="multilevel"/>
    <w:tmpl w:val="EF46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16505"/>
    <w:multiLevelType w:val="multilevel"/>
    <w:tmpl w:val="7BF4AB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3767014"/>
    <w:multiLevelType w:val="multilevel"/>
    <w:tmpl w:val="166C9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519FE"/>
    <w:multiLevelType w:val="multilevel"/>
    <w:tmpl w:val="AACE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C2BBE"/>
    <w:multiLevelType w:val="multilevel"/>
    <w:tmpl w:val="89B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43557"/>
    <w:multiLevelType w:val="multilevel"/>
    <w:tmpl w:val="0F301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52C7A"/>
    <w:multiLevelType w:val="multilevel"/>
    <w:tmpl w:val="E0442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EF3CA1"/>
    <w:multiLevelType w:val="hybridMultilevel"/>
    <w:tmpl w:val="E2DCC010"/>
    <w:lvl w:ilvl="0" w:tplc="95FEC7DC">
      <w:start w:val="1"/>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83D3262"/>
    <w:multiLevelType w:val="multilevel"/>
    <w:tmpl w:val="080A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A4872"/>
    <w:multiLevelType w:val="multilevel"/>
    <w:tmpl w:val="F51A827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900651C"/>
    <w:multiLevelType w:val="multilevel"/>
    <w:tmpl w:val="758859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A297263"/>
    <w:multiLevelType w:val="multilevel"/>
    <w:tmpl w:val="01D6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9B0EA8"/>
    <w:multiLevelType w:val="multilevel"/>
    <w:tmpl w:val="DBBC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BA6C98"/>
    <w:multiLevelType w:val="multilevel"/>
    <w:tmpl w:val="87CC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DA4A3A"/>
    <w:multiLevelType w:val="hybridMultilevel"/>
    <w:tmpl w:val="933CE2E8"/>
    <w:lvl w:ilvl="0" w:tplc="87040C08">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F2F3B38"/>
    <w:multiLevelType w:val="hybridMultilevel"/>
    <w:tmpl w:val="4AF4E4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5951BB8"/>
    <w:multiLevelType w:val="multilevel"/>
    <w:tmpl w:val="0CF8D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D65039"/>
    <w:multiLevelType w:val="multilevel"/>
    <w:tmpl w:val="AFB6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326304"/>
    <w:multiLevelType w:val="multilevel"/>
    <w:tmpl w:val="AE4A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C41EAE"/>
    <w:multiLevelType w:val="multilevel"/>
    <w:tmpl w:val="5EE278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101E1A"/>
    <w:multiLevelType w:val="multilevel"/>
    <w:tmpl w:val="24F6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57BDB"/>
    <w:multiLevelType w:val="multilevel"/>
    <w:tmpl w:val="A95A8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D02D7D"/>
    <w:multiLevelType w:val="multilevel"/>
    <w:tmpl w:val="A15A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73737"/>
    <w:multiLevelType w:val="multilevel"/>
    <w:tmpl w:val="CBE46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7E4593"/>
    <w:multiLevelType w:val="multilevel"/>
    <w:tmpl w:val="A1FA8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485E53"/>
    <w:multiLevelType w:val="multilevel"/>
    <w:tmpl w:val="E57C5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08690C"/>
    <w:multiLevelType w:val="hybridMultilevel"/>
    <w:tmpl w:val="93F6ED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2560041F"/>
    <w:multiLevelType w:val="hybridMultilevel"/>
    <w:tmpl w:val="AAF03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62E720B"/>
    <w:multiLevelType w:val="multilevel"/>
    <w:tmpl w:val="A1163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FB03BB"/>
    <w:multiLevelType w:val="multilevel"/>
    <w:tmpl w:val="98FA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2847F2"/>
    <w:multiLevelType w:val="multilevel"/>
    <w:tmpl w:val="AA1A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452820"/>
    <w:multiLevelType w:val="multilevel"/>
    <w:tmpl w:val="157C7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460479"/>
    <w:multiLevelType w:val="multilevel"/>
    <w:tmpl w:val="8726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D33579"/>
    <w:multiLevelType w:val="multilevel"/>
    <w:tmpl w:val="56A0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1478C5"/>
    <w:multiLevelType w:val="multilevel"/>
    <w:tmpl w:val="FD869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16474E"/>
    <w:multiLevelType w:val="multilevel"/>
    <w:tmpl w:val="64404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CC0C06"/>
    <w:multiLevelType w:val="multilevel"/>
    <w:tmpl w:val="0E24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14200B"/>
    <w:multiLevelType w:val="multilevel"/>
    <w:tmpl w:val="D8B64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E67B85"/>
    <w:multiLevelType w:val="multilevel"/>
    <w:tmpl w:val="ED208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26031F"/>
    <w:multiLevelType w:val="multilevel"/>
    <w:tmpl w:val="B928D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C27F2E"/>
    <w:multiLevelType w:val="multilevel"/>
    <w:tmpl w:val="A0BE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4C733D"/>
    <w:multiLevelType w:val="multilevel"/>
    <w:tmpl w:val="5380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A261B1"/>
    <w:multiLevelType w:val="hybridMultilevel"/>
    <w:tmpl w:val="0D721C2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38AC6EC5"/>
    <w:multiLevelType w:val="multilevel"/>
    <w:tmpl w:val="AC0AB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FE1663"/>
    <w:multiLevelType w:val="multilevel"/>
    <w:tmpl w:val="ED103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B62E47"/>
    <w:multiLevelType w:val="multilevel"/>
    <w:tmpl w:val="09788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8955C1"/>
    <w:multiLevelType w:val="multilevel"/>
    <w:tmpl w:val="3408A3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A15326"/>
    <w:multiLevelType w:val="hybridMultilevel"/>
    <w:tmpl w:val="624ED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3DAC3A47"/>
    <w:multiLevelType w:val="multilevel"/>
    <w:tmpl w:val="E1D8A2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DD0917"/>
    <w:multiLevelType w:val="multilevel"/>
    <w:tmpl w:val="D9AE8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AC064C"/>
    <w:multiLevelType w:val="multilevel"/>
    <w:tmpl w:val="905A5B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9B5C72"/>
    <w:multiLevelType w:val="hybridMultilevel"/>
    <w:tmpl w:val="91645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0E9629D"/>
    <w:multiLevelType w:val="multilevel"/>
    <w:tmpl w:val="C8805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CC5C4B"/>
    <w:multiLevelType w:val="multilevel"/>
    <w:tmpl w:val="DD76BB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3EA3C98"/>
    <w:multiLevelType w:val="multilevel"/>
    <w:tmpl w:val="C004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E556D8"/>
    <w:multiLevelType w:val="multilevel"/>
    <w:tmpl w:val="D14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0E2397"/>
    <w:multiLevelType w:val="multilevel"/>
    <w:tmpl w:val="2A2C3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8E83038"/>
    <w:multiLevelType w:val="multilevel"/>
    <w:tmpl w:val="100E29AA"/>
    <w:lvl w:ilvl="0">
      <w:start w:val="1"/>
      <w:numFmt w:val="decimal"/>
      <w:lvlText w:val="%1"/>
      <w:lvlJc w:val="left"/>
      <w:pPr>
        <w:ind w:left="558" w:hanging="346"/>
      </w:pPr>
      <w:rPr>
        <w:lang w:val="en-US" w:eastAsia="en-US" w:bidi="ar-SA"/>
      </w:rPr>
    </w:lvl>
    <w:lvl w:ilvl="1">
      <w:start w:val="1"/>
      <w:numFmt w:val="decimal"/>
      <w:lvlText w:val="%1.%2"/>
      <w:lvlJc w:val="left"/>
      <w:pPr>
        <w:ind w:left="558" w:hanging="346"/>
      </w:pPr>
      <w:rPr>
        <w:rFonts w:ascii="Times New Roman" w:eastAsia="Times New Roman" w:hAnsi="Times New Roman" w:cs="Times New Roman" w:hint="default"/>
        <w:b/>
        <w:bCs/>
        <w:w w:val="100"/>
        <w:sz w:val="23"/>
        <w:szCs w:val="23"/>
        <w:lang w:val="en-US" w:eastAsia="en-US" w:bidi="ar-SA"/>
      </w:rPr>
    </w:lvl>
    <w:lvl w:ilvl="2">
      <w:numFmt w:val="bullet"/>
      <w:lvlText w:val="•"/>
      <w:lvlJc w:val="left"/>
      <w:pPr>
        <w:ind w:left="2236" w:hanging="346"/>
      </w:pPr>
      <w:rPr>
        <w:lang w:val="en-US" w:eastAsia="en-US" w:bidi="ar-SA"/>
      </w:rPr>
    </w:lvl>
    <w:lvl w:ilvl="3">
      <w:numFmt w:val="bullet"/>
      <w:lvlText w:val="•"/>
      <w:lvlJc w:val="left"/>
      <w:pPr>
        <w:ind w:left="3074" w:hanging="346"/>
      </w:pPr>
      <w:rPr>
        <w:lang w:val="en-US" w:eastAsia="en-US" w:bidi="ar-SA"/>
      </w:rPr>
    </w:lvl>
    <w:lvl w:ilvl="4">
      <w:numFmt w:val="bullet"/>
      <w:lvlText w:val="•"/>
      <w:lvlJc w:val="left"/>
      <w:pPr>
        <w:ind w:left="3912" w:hanging="346"/>
      </w:pPr>
      <w:rPr>
        <w:lang w:val="en-US" w:eastAsia="en-US" w:bidi="ar-SA"/>
      </w:rPr>
    </w:lvl>
    <w:lvl w:ilvl="5">
      <w:numFmt w:val="bullet"/>
      <w:lvlText w:val="•"/>
      <w:lvlJc w:val="left"/>
      <w:pPr>
        <w:ind w:left="4750" w:hanging="346"/>
      </w:pPr>
      <w:rPr>
        <w:lang w:val="en-US" w:eastAsia="en-US" w:bidi="ar-SA"/>
      </w:rPr>
    </w:lvl>
    <w:lvl w:ilvl="6">
      <w:numFmt w:val="bullet"/>
      <w:lvlText w:val="•"/>
      <w:lvlJc w:val="left"/>
      <w:pPr>
        <w:ind w:left="5588" w:hanging="346"/>
      </w:pPr>
      <w:rPr>
        <w:lang w:val="en-US" w:eastAsia="en-US" w:bidi="ar-SA"/>
      </w:rPr>
    </w:lvl>
    <w:lvl w:ilvl="7">
      <w:numFmt w:val="bullet"/>
      <w:lvlText w:val="•"/>
      <w:lvlJc w:val="left"/>
      <w:pPr>
        <w:ind w:left="6426" w:hanging="346"/>
      </w:pPr>
      <w:rPr>
        <w:lang w:val="en-US" w:eastAsia="en-US" w:bidi="ar-SA"/>
      </w:rPr>
    </w:lvl>
    <w:lvl w:ilvl="8">
      <w:numFmt w:val="bullet"/>
      <w:lvlText w:val="•"/>
      <w:lvlJc w:val="left"/>
      <w:pPr>
        <w:ind w:left="7264" w:hanging="346"/>
      </w:pPr>
      <w:rPr>
        <w:lang w:val="en-US" w:eastAsia="en-US" w:bidi="ar-SA"/>
      </w:rPr>
    </w:lvl>
  </w:abstractNum>
  <w:abstractNum w:abstractNumId="59" w15:restartNumberingAfterBreak="0">
    <w:nsid w:val="49B036F8"/>
    <w:multiLevelType w:val="multilevel"/>
    <w:tmpl w:val="F8A20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B704741"/>
    <w:multiLevelType w:val="hybridMultilevel"/>
    <w:tmpl w:val="90F231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C534CCC"/>
    <w:multiLevelType w:val="multilevel"/>
    <w:tmpl w:val="ECE0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5B16B0"/>
    <w:multiLevelType w:val="multilevel"/>
    <w:tmpl w:val="1DAA4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537460"/>
    <w:multiLevelType w:val="multilevel"/>
    <w:tmpl w:val="9DF0B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AE0EE6"/>
    <w:multiLevelType w:val="multilevel"/>
    <w:tmpl w:val="705E5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0227A13"/>
    <w:multiLevelType w:val="multilevel"/>
    <w:tmpl w:val="F842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516E03"/>
    <w:multiLevelType w:val="hybridMultilevel"/>
    <w:tmpl w:val="6A024E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53051FD3"/>
    <w:multiLevelType w:val="multilevel"/>
    <w:tmpl w:val="11FC4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AE7DBE"/>
    <w:multiLevelType w:val="hybridMultilevel"/>
    <w:tmpl w:val="84A4F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53402D7"/>
    <w:multiLevelType w:val="hybridMultilevel"/>
    <w:tmpl w:val="5FCA25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568328C2"/>
    <w:multiLevelType w:val="hybridMultilevel"/>
    <w:tmpl w:val="A5A2DC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 w15:restartNumberingAfterBreak="0">
    <w:nsid w:val="56E84A9C"/>
    <w:multiLevelType w:val="multilevel"/>
    <w:tmpl w:val="F976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87372C1"/>
    <w:multiLevelType w:val="multilevel"/>
    <w:tmpl w:val="5A22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C36825"/>
    <w:multiLevelType w:val="multilevel"/>
    <w:tmpl w:val="3CB8C8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A3C0145"/>
    <w:multiLevelType w:val="multilevel"/>
    <w:tmpl w:val="EAB4A0CA"/>
    <w:lvl w:ilvl="0">
      <w:start w:val="1"/>
      <w:numFmt w:val="decimal"/>
      <w:lvlText w:val="%1"/>
      <w:lvlJc w:val="left"/>
      <w:pPr>
        <w:ind w:left="558" w:hanging="346"/>
      </w:pPr>
      <w:rPr>
        <w:lang w:val="en-US" w:eastAsia="en-US" w:bidi="ar-SA"/>
      </w:rPr>
    </w:lvl>
    <w:lvl w:ilvl="1">
      <w:start w:val="2"/>
      <w:numFmt w:val="decimal"/>
      <w:lvlText w:val="%1.%2"/>
      <w:lvlJc w:val="left"/>
      <w:pPr>
        <w:ind w:left="558" w:hanging="346"/>
      </w:pPr>
      <w:rPr>
        <w:rFonts w:ascii="Times New Roman" w:eastAsia="Times New Roman" w:hAnsi="Times New Roman" w:cs="Times New Roman" w:hint="default"/>
        <w:w w:val="100"/>
        <w:sz w:val="23"/>
        <w:szCs w:val="23"/>
        <w:lang w:val="en-US" w:eastAsia="en-US" w:bidi="ar-SA"/>
      </w:rPr>
    </w:lvl>
    <w:lvl w:ilvl="2">
      <w:numFmt w:val="bullet"/>
      <w:lvlText w:val="•"/>
      <w:lvlJc w:val="left"/>
      <w:pPr>
        <w:ind w:left="872" w:hanging="336"/>
      </w:pPr>
      <w:rPr>
        <w:rFonts w:ascii="Arial" w:eastAsia="Arial" w:hAnsi="Arial" w:cs="Arial" w:hint="default"/>
        <w:b/>
        <w:bCs/>
        <w:w w:val="99"/>
        <w:sz w:val="19"/>
        <w:szCs w:val="19"/>
        <w:lang w:val="en-US" w:eastAsia="en-US" w:bidi="ar-SA"/>
      </w:rPr>
    </w:lvl>
    <w:lvl w:ilvl="3">
      <w:numFmt w:val="bullet"/>
      <w:lvlText w:val="•"/>
      <w:lvlJc w:val="left"/>
      <w:pPr>
        <w:ind w:left="2671" w:hanging="336"/>
      </w:pPr>
      <w:rPr>
        <w:lang w:val="en-US" w:eastAsia="en-US" w:bidi="ar-SA"/>
      </w:rPr>
    </w:lvl>
    <w:lvl w:ilvl="4">
      <w:numFmt w:val="bullet"/>
      <w:lvlText w:val="•"/>
      <w:lvlJc w:val="left"/>
      <w:pPr>
        <w:ind w:left="3566" w:hanging="336"/>
      </w:pPr>
      <w:rPr>
        <w:lang w:val="en-US" w:eastAsia="en-US" w:bidi="ar-SA"/>
      </w:rPr>
    </w:lvl>
    <w:lvl w:ilvl="5">
      <w:numFmt w:val="bullet"/>
      <w:lvlText w:val="•"/>
      <w:lvlJc w:val="left"/>
      <w:pPr>
        <w:ind w:left="4462" w:hanging="336"/>
      </w:pPr>
      <w:rPr>
        <w:lang w:val="en-US" w:eastAsia="en-US" w:bidi="ar-SA"/>
      </w:rPr>
    </w:lvl>
    <w:lvl w:ilvl="6">
      <w:numFmt w:val="bullet"/>
      <w:lvlText w:val="•"/>
      <w:lvlJc w:val="left"/>
      <w:pPr>
        <w:ind w:left="5357" w:hanging="336"/>
      </w:pPr>
      <w:rPr>
        <w:lang w:val="en-US" w:eastAsia="en-US" w:bidi="ar-SA"/>
      </w:rPr>
    </w:lvl>
    <w:lvl w:ilvl="7">
      <w:numFmt w:val="bullet"/>
      <w:lvlText w:val="•"/>
      <w:lvlJc w:val="left"/>
      <w:pPr>
        <w:ind w:left="6253" w:hanging="336"/>
      </w:pPr>
      <w:rPr>
        <w:lang w:val="en-US" w:eastAsia="en-US" w:bidi="ar-SA"/>
      </w:rPr>
    </w:lvl>
    <w:lvl w:ilvl="8">
      <w:numFmt w:val="bullet"/>
      <w:lvlText w:val="•"/>
      <w:lvlJc w:val="left"/>
      <w:pPr>
        <w:ind w:left="7148" w:hanging="336"/>
      </w:pPr>
      <w:rPr>
        <w:lang w:val="en-US" w:eastAsia="en-US" w:bidi="ar-SA"/>
      </w:rPr>
    </w:lvl>
  </w:abstractNum>
  <w:abstractNum w:abstractNumId="75" w15:restartNumberingAfterBreak="0">
    <w:nsid w:val="5B010D26"/>
    <w:multiLevelType w:val="multilevel"/>
    <w:tmpl w:val="1AF2F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CEF0784"/>
    <w:multiLevelType w:val="multilevel"/>
    <w:tmpl w:val="F240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9D251E"/>
    <w:multiLevelType w:val="multilevel"/>
    <w:tmpl w:val="5538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784F1B"/>
    <w:multiLevelType w:val="multilevel"/>
    <w:tmpl w:val="0ED4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442DD6"/>
    <w:multiLevelType w:val="multilevel"/>
    <w:tmpl w:val="4462F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14B4598"/>
    <w:multiLevelType w:val="multilevel"/>
    <w:tmpl w:val="3D4E58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1B36D4C"/>
    <w:multiLevelType w:val="multilevel"/>
    <w:tmpl w:val="BD34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FA79CA"/>
    <w:multiLevelType w:val="multilevel"/>
    <w:tmpl w:val="295E5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0D650C"/>
    <w:multiLevelType w:val="multilevel"/>
    <w:tmpl w:val="96FC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1B7D3A"/>
    <w:multiLevelType w:val="hybridMultilevel"/>
    <w:tmpl w:val="F4063B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5" w15:restartNumberingAfterBreak="0">
    <w:nsid w:val="65845383"/>
    <w:multiLevelType w:val="multilevel"/>
    <w:tmpl w:val="09320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6E51F66"/>
    <w:multiLevelType w:val="multilevel"/>
    <w:tmpl w:val="65A8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276CE7"/>
    <w:multiLevelType w:val="multilevel"/>
    <w:tmpl w:val="50B2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FA7D46"/>
    <w:multiLevelType w:val="multilevel"/>
    <w:tmpl w:val="955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582F86"/>
    <w:multiLevelType w:val="hybridMultilevel"/>
    <w:tmpl w:val="BDAE4F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0" w15:restartNumberingAfterBreak="0">
    <w:nsid w:val="6AE47733"/>
    <w:multiLevelType w:val="multilevel"/>
    <w:tmpl w:val="5D20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D7F6F5D"/>
    <w:multiLevelType w:val="hybridMultilevel"/>
    <w:tmpl w:val="16006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FE14872"/>
    <w:multiLevelType w:val="multilevel"/>
    <w:tmpl w:val="1A14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B7698D"/>
    <w:multiLevelType w:val="multilevel"/>
    <w:tmpl w:val="0D6C2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ED52B7"/>
    <w:multiLevelType w:val="multilevel"/>
    <w:tmpl w:val="F580D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2B96717"/>
    <w:multiLevelType w:val="hybridMultilevel"/>
    <w:tmpl w:val="68DAF77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FC32931E">
      <w:numFmt w:val="bullet"/>
      <w:lvlText w:val="-"/>
      <w:lvlJc w:val="left"/>
      <w:pPr>
        <w:ind w:left="2520" w:hanging="360"/>
      </w:pPr>
      <w:rPr>
        <w:rFonts w:ascii="Times New Roman" w:eastAsiaTheme="minorEastAsia" w:hAnsi="Times New Roman" w:cs="Times New Roman"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6" w15:restartNumberingAfterBreak="0">
    <w:nsid w:val="73F8361F"/>
    <w:multiLevelType w:val="multilevel"/>
    <w:tmpl w:val="EFEA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AA777F"/>
    <w:multiLevelType w:val="multilevel"/>
    <w:tmpl w:val="2B8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C16EE3"/>
    <w:multiLevelType w:val="multilevel"/>
    <w:tmpl w:val="A10C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2C597C"/>
    <w:multiLevelType w:val="multilevel"/>
    <w:tmpl w:val="44A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5D1B04"/>
    <w:multiLevelType w:val="multilevel"/>
    <w:tmpl w:val="22D223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76737D25"/>
    <w:multiLevelType w:val="hybridMultilevel"/>
    <w:tmpl w:val="F51E1BB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2" w15:restartNumberingAfterBreak="0">
    <w:nsid w:val="77874C54"/>
    <w:multiLevelType w:val="multilevel"/>
    <w:tmpl w:val="F446D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7D27F13"/>
    <w:multiLevelType w:val="multilevel"/>
    <w:tmpl w:val="A0C2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64685F"/>
    <w:multiLevelType w:val="multilevel"/>
    <w:tmpl w:val="B552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B76554"/>
    <w:multiLevelType w:val="multilevel"/>
    <w:tmpl w:val="2DDC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1A7ED7"/>
    <w:multiLevelType w:val="multilevel"/>
    <w:tmpl w:val="9E442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373805"/>
    <w:multiLevelType w:val="multilevel"/>
    <w:tmpl w:val="87D8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8D3153"/>
    <w:multiLevelType w:val="multilevel"/>
    <w:tmpl w:val="0D6E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9D2767"/>
    <w:multiLevelType w:val="hybridMultilevel"/>
    <w:tmpl w:val="CD42F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EAC5BAB"/>
    <w:multiLevelType w:val="multilevel"/>
    <w:tmpl w:val="E2FC9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F1779C9"/>
    <w:multiLevelType w:val="multilevel"/>
    <w:tmpl w:val="B7D0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343804">
    <w:abstractNumId w:val="58"/>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325014711">
    <w:abstractNumId w:val="100"/>
  </w:num>
  <w:num w:numId="3" w16cid:durableId="376391091">
    <w:abstractNumId w:val="11"/>
  </w:num>
  <w:num w:numId="4" w16cid:durableId="1002439034">
    <w:abstractNumId w:val="2"/>
  </w:num>
  <w:num w:numId="5" w16cid:durableId="143278002">
    <w:abstractNumId w:val="8"/>
  </w:num>
  <w:num w:numId="6" w16cid:durableId="1508247299">
    <w:abstractNumId w:val="48"/>
  </w:num>
  <w:num w:numId="7" w16cid:durableId="1820802180">
    <w:abstractNumId w:val="74"/>
    <w:lvlOverride w:ilvl="0">
      <w:startOverride w:val="1"/>
    </w:lvlOverride>
    <w:lvlOverride w:ilvl="1">
      <w:startOverride w:val="2"/>
    </w:lvlOverride>
    <w:lvlOverride w:ilvl="2"/>
    <w:lvlOverride w:ilvl="3"/>
    <w:lvlOverride w:ilvl="4"/>
    <w:lvlOverride w:ilvl="5"/>
    <w:lvlOverride w:ilvl="6"/>
    <w:lvlOverride w:ilvl="7"/>
    <w:lvlOverride w:ilvl="8"/>
  </w:num>
  <w:num w:numId="8" w16cid:durableId="877013316">
    <w:abstractNumId w:val="69"/>
  </w:num>
  <w:num w:numId="9" w16cid:durableId="372317324">
    <w:abstractNumId w:val="70"/>
  </w:num>
  <w:num w:numId="10" w16cid:durableId="998341356">
    <w:abstractNumId w:val="92"/>
  </w:num>
  <w:num w:numId="11" w16cid:durableId="940990547">
    <w:abstractNumId w:val="16"/>
  </w:num>
  <w:num w:numId="12" w16cid:durableId="384455518">
    <w:abstractNumId w:val="97"/>
  </w:num>
  <w:num w:numId="13" w16cid:durableId="1868133472">
    <w:abstractNumId w:val="66"/>
  </w:num>
  <w:num w:numId="14" w16cid:durableId="1994405525">
    <w:abstractNumId w:val="94"/>
  </w:num>
  <w:num w:numId="15" w16cid:durableId="702051707">
    <w:abstractNumId w:val="68"/>
  </w:num>
  <w:num w:numId="16" w16cid:durableId="1967272329">
    <w:abstractNumId w:val="15"/>
  </w:num>
  <w:num w:numId="17" w16cid:durableId="1810704424">
    <w:abstractNumId w:val="10"/>
  </w:num>
  <w:num w:numId="18" w16cid:durableId="205215218">
    <w:abstractNumId w:val="101"/>
  </w:num>
  <w:num w:numId="19" w16cid:durableId="1841698469">
    <w:abstractNumId w:val="87"/>
  </w:num>
  <w:num w:numId="20" w16cid:durableId="2128043639">
    <w:abstractNumId w:val="98"/>
  </w:num>
  <w:num w:numId="21" w16cid:durableId="658072588">
    <w:abstractNumId w:val="65"/>
  </w:num>
  <w:num w:numId="22" w16cid:durableId="1149204222">
    <w:abstractNumId w:val="72"/>
  </w:num>
  <w:num w:numId="23" w16cid:durableId="184636171">
    <w:abstractNumId w:val="27"/>
  </w:num>
  <w:num w:numId="24" w16cid:durableId="1594120823">
    <w:abstractNumId w:val="96"/>
  </w:num>
  <w:num w:numId="25" w16cid:durableId="248656965">
    <w:abstractNumId w:val="81"/>
  </w:num>
  <w:num w:numId="26" w16cid:durableId="416437717">
    <w:abstractNumId w:val="104"/>
  </w:num>
  <w:num w:numId="27" w16cid:durableId="544486556">
    <w:abstractNumId w:val="4"/>
  </w:num>
  <w:num w:numId="28" w16cid:durableId="523054242">
    <w:abstractNumId w:val="95"/>
  </w:num>
  <w:num w:numId="29" w16cid:durableId="641622554">
    <w:abstractNumId w:val="99"/>
  </w:num>
  <w:num w:numId="30" w16cid:durableId="897282402">
    <w:abstractNumId w:val="77"/>
  </w:num>
  <w:num w:numId="31" w16cid:durableId="317270914">
    <w:abstractNumId w:val="21"/>
  </w:num>
  <w:num w:numId="32" w16cid:durableId="227111657">
    <w:abstractNumId w:val="76"/>
  </w:num>
  <w:num w:numId="33" w16cid:durableId="53360076">
    <w:abstractNumId w:val="30"/>
  </w:num>
  <w:num w:numId="34" w16cid:durableId="276760317">
    <w:abstractNumId w:val="43"/>
  </w:num>
  <w:num w:numId="35" w16cid:durableId="23986649">
    <w:abstractNumId w:val="108"/>
  </w:num>
  <w:num w:numId="36" w16cid:durableId="736056835">
    <w:abstractNumId w:val="111"/>
  </w:num>
  <w:num w:numId="37" w16cid:durableId="1655064526">
    <w:abstractNumId w:val="5"/>
  </w:num>
  <w:num w:numId="38" w16cid:durableId="1922640426">
    <w:abstractNumId w:val="52"/>
  </w:num>
  <w:num w:numId="39" w16cid:durableId="643044623">
    <w:abstractNumId w:val="28"/>
  </w:num>
  <w:num w:numId="40" w16cid:durableId="888882673">
    <w:abstractNumId w:val="109"/>
  </w:num>
  <w:num w:numId="41" w16cid:durableId="462430526">
    <w:abstractNumId w:val="91"/>
  </w:num>
  <w:num w:numId="42" w16cid:durableId="1560358567">
    <w:abstractNumId w:val="61"/>
  </w:num>
  <w:num w:numId="43" w16cid:durableId="1724326570">
    <w:abstractNumId w:val="105"/>
  </w:num>
  <w:num w:numId="44" w16cid:durableId="2061709655">
    <w:abstractNumId w:val="1"/>
  </w:num>
  <w:num w:numId="45" w16cid:durableId="1237323077">
    <w:abstractNumId w:val="60"/>
  </w:num>
  <w:num w:numId="46" w16cid:durableId="312759396">
    <w:abstractNumId w:val="83"/>
  </w:num>
  <w:num w:numId="47" w16cid:durableId="486555590">
    <w:abstractNumId w:val="84"/>
  </w:num>
  <w:num w:numId="48" w16cid:durableId="2100327636">
    <w:abstractNumId w:val="46"/>
  </w:num>
  <w:num w:numId="49" w16cid:durableId="1781759209">
    <w:abstractNumId w:val="33"/>
  </w:num>
  <w:num w:numId="50" w16cid:durableId="1565413961">
    <w:abstractNumId w:val="67"/>
  </w:num>
  <w:num w:numId="51" w16cid:durableId="1469544150">
    <w:abstractNumId w:val="25"/>
  </w:num>
  <w:num w:numId="52" w16cid:durableId="1939632636">
    <w:abstractNumId w:val="44"/>
  </w:num>
  <w:num w:numId="53" w16cid:durableId="458768168">
    <w:abstractNumId w:val="35"/>
  </w:num>
  <w:num w:numId="54" w16cid:durableId="2072803172">
    <w:abstractNumId w:val="32"/>
  </w:num>
  <w:num w:numId="55" w16cid:durableId="1995839825">
    <w:abstractNumId w:val="90"/>
  </w:num>
  <w:num w:numId="56" w16cid:durableId="245841465">
    <w:abstractNumId w:val="85"/>
  </w:num>
  <w:num w:numId="57" w16cid:durableId="1487631304">
    <w:abstractNumId w:val="53"/>
  </w:num>
  <w:num w:numId="58" w16cid:durableId="15351522">
    <w:abstractNumId w:val="37"/>
  </w:num>
  <w:num w:numId="59" w16cid:durableId="1589850355">
    <w:abstractNumId w:val="18"/>
  </w:num>
  <w:num w:numId="60" w16cid:durableId="447698489">
    <w:abstractNumId w:val="26"/>
  </w:num>
  <w:num w:numId="61" w16cid:durableId="345447163">
    <w:abstractNumId w:val="88"/>
  </w:num>
  <w:num w:numId="62" w16cid:durableId="1089353927">
    <w:abstractNumId w:val="89"/>
  </w:num>
  <w:num w:numId="63" w16cid:durableId="1389184636">
    <w:abstractNumId w:val="19"/>
  </w:num>
  <w:num w:numId="64" w16cid:durableId="1495223290">
    <w:abstractNumId w:val="102"/>
  </w:num>
  <w:num w:numId="65" w16cid:durableId="1361053429">
    <w:abstractNumId w:val="31"/>
  </w:num>
  <w:num w:numId="66" w16cid:durableId="1783766572">
    <w:abstractNumId w:val="23"/>
  </w:num>
  <w:num w:numId="67" w16cid:durableId="427390637">
    <w:abstractNumId w:val="54"/>
  </w:num>
  <w:num w:numId="68" w16cid:durableId="699551808">
    <w:abstractNumId w:val="14"/>
  </w:num>
  <w:num w:numId="69" w16cid:durableId="1555000365">
    <w:abstractNumId w:val="39"/>
  </w:num>
  <w:num w:numId="70" w16cid:durableId="770704832">
    <w:abstractNumId w:val="110"/>
  </w:num>
  <w:num w:numId="71" w16cid:durableId="1026325830">
    <w:abstractNumId w:val="7"/>
  </w:num>
  <w:num w:numId="72" w16cid:durableId="183323228">
    <w:abstractNumId w:val="41"/>
  </w:num>
  <w:num w:numId="73" w16cid:durableId="1954677389">
    <w:abstractNumId w:val="80"/>
  </w:num>
  <w:num w:numId="74" w16cid:durableId="919365915">
    <w:abstractNumId w:val="62"/>
  </w:num>
  <w:num w:numId="75" w16cid:durableId="1593659154">
    <w:abstractNumId w:val="9"/>
  </w:num>
  <w:num w:numId="76" w16cid:durableId="1197279346">
    <w:abstractNumId w:val="29"/>
  </w:num>
  <w:num w:numId="77" w16cid:durableId="1658530150">
    <w:abstractNumId w:val="34"/>
  </w:num>
  <w:num w:numId="78" w16cid:durableId="1417248697">
    <w:abstractNumId w:val="73"/>
  </w:num>
  <w:num w:numId="79" w16cid:durableId="1394037316">
    <w:abstractNumId w:val="3"/>
  </w:num>
  <w:num w:numId="80" w16cid:durableId="1953786474">
    <w:abstractNumId w:val="22"/>
  </w:num>
  <w:num w:numId="81" w16cid:durableId="601836806">
    <w:abstractNumId w:val="45"/>
  </w:num>
  <w:num w:numId="82" w16cid:durableId="1215316201">
    <w:abstractNumId w:val="20"/>
  </w:num>
  <w:num w:numId="83" w16cid:durableId="1794443585">
    <w:abstractNumId w:val="93"/>
  </w:num>
  <w:num w:numId="84" w16cid:durableId="1468468991">
    <w:abstractNumId w:val="47"/>
  </w:num>
  <w:num w:numId="85" w16cid:durableId="641691523">
    <w:abstractNumId w:val="6"/>
  </w:num>
  <w:num w:numId="86" w16cid:durableId="231547442">
    <w:abstractNumId w:val="49"/>
  </w:num>
  <w:num w:numId="87" w16cid:durableId="1684625058">
    <w:abstractNumId w:val="0"/>
  </w:num>
  <w:num w:numId="88" w16cid:durableId="690838349">
    <w:abstractNumId w:val="24"/>
  </w:num>
  <w:num w:numId="89" w16cid:durableId="827673335">
    <w:abstractNumId w:val="78"/>
  </w:num>
  <w:num w:numId="90" w16cid:durableId="1489588534">
    <w:abstractNumId w:val="56"/>
  </w:num>
  <w:num w:numId="91" w16cid:durableId="1654409096">
    <w:abstractNumId w:val="42"/>
  </w:num>
  <w:num w:numId="92" w16cid:durableId="354356348">
    <w:abstractNumId w:val="103"/>
  </w:num>
  <w:num w:numId="93" w16cid:durableId="2034575008">
    <w:abstractNumId w:val="107"/>
  </w:num>
  <w:num w:numId="94" w16cid:durableId="28916836">
    <w:abstractNumId w:val="71"/>
  </w:num>
  <w:num w:numId="95" w16cid:durableId="457726401">
    <w:abstractNumId w:val="64"/>
  </w:num>
  <w:num w:numId="96" w16cid:durableId="152379829">
    <w:abstractNumId w:val="59"/>
  </w:num>
  <w:num w:numId="97" w16cid:durableId="856768911">
    <w:abstractNumId w:val="82"/>
  </w:num>
  <w:num w:numId="98" w16cid:durableId="1573084234">
    <w:abstractNumId w:val="51"/>
  </w:num>
  <w:num w:numId="99" w16cid:durableId="1406418886">
    <w:abstractNumId w:val="55"/>
  </w:num>
  <w:num w:numId="100" w16cid:durableId="503668484">
    <w:abstractNumId w:val="17"/>
  </w:num>
  <w:num w:numId="101" w16cid:durableId="1435049402">
    <w:abstractNumId w:val="12"/>
  </w:num>
  <w:num w:numId="102" w16cid:durableId="746271865">
    <w:abstractNumId w:val="57"/>
  </w:num>
  <w:num w:numId="103" w16cid:durableId="1562715191">
    <w:abstractNumId w:val="79"/>
  </w:num>
  <w:num w:numId="104" w16cid:durableId="1325402845">
    <w:abstractNumId w:val="75"/>
  </w:num>
  <w:num w:numId="105" w16cid:durableId="1849709074">
    <w:abstractNumId w:val="50"/>
  </w:num>
  <w:num w:numId="106" w16cid:durableId="382826575">
    <w:abstractNumId w:val="63"/>
  </w:num>
  <w:num w:numId="107" w16cid:durableId="2061130181">
    <w:abstractNumId w:val="38"/>
  </w:num>
  <w:num w:numId="108" w16cid:durableId="39794487">
    <w:abstractNumId w:val="36"/>
  </w:num>
  <w:num w:numId="109" w16cid:durableId="600643137">
    <w:abstractNumId w:val="106"/>
  </w:num>
  <w:num w:numId="110" w16cid:durableId="1795057270">
    <w:abstractNumId w:val="86"/>
  </w:num>
  <w:num w:numId="111" w16cid:durableId="1048795085">
    <w:abstractNumId w:val="40"/>
  </w:num>
  <w:num w:numId="112" w16cid:durableId="2963040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5BF"/>
    <w:rsid w:val="000455FD"/>
    <w:rsid w:val="000525EF"/>
    <w:rsid w:val="000604DE"/>
    <w:rsid w:val="00091856"/>
    <w:rsid w:val="000C0D01"/>
    <w:rsid w:val="000D3615"/>
    <w:rsid w:val="00110DBF"/>
    <w:rsid w:val="00145C16"/>
    <w:rsid w:val="00155B40"/>
    <w:rsid w:val="001578EA"/>
    <w:rsid w:val="001B5F3B"/>
    <w:rsid w:val="001D63B0"/>
    <w:rsid w:val="00207472"/>
    <w:rsid w:val="002A2002"/>
    <w:rsid w:val="002E3664"/>
    <w:rsid w:val="003066AF"/>
    <w:rsid w:val="003256C9"/>
    <w:rsid w:val="003C5304"/>
    <w:rsid w:val="00402E7B"/>
    <w:rsid w:val="00426A3F"/>
    <w:rsid w:val="0043604F"/>
    <w:rsid w:val="004417CC"/>
    <w:rsid w:val="004732D6"/>
    <w:rsid w:val="00475DF1"/>
    <w:rsid w:val="00476B76"/>
    <w:rsid w:val="004852D4"/>
    <w:rsid w:val="004901EF"/>
    <w:rsid w:val="004A4331"/>
    <w:rsid w:val="004E62CC"/>
    <w:rsid w:val="005206F7"/>
    <w:rsid w:val="005469F9"/>
    <w:rsid w:val="00546F6B"/>
    <w:rsid w:val="00553AFA"/>
    <w:rsid w:val="005615BF"/>
    <w:rsid w:val="0058469D"/>
    <w:rsid w:val="006029C1"/>
    <w:rsid w:val="0063114F"/>
    <w:rsid w:val="0064639A"/>
    <w:rsid w:val="00683253"/>
    <w:rsid w:val="00683E88"/>
    <w:rsid w:val="00710AC9"/>
    <w:rsid w:val="0075225F"/>
    <w:rsid w:val="00775810"/>
    <w:rsid w:val="007B5B6A"/>
    <w:rsid w:val="007D4BFB"/>
    <w:rsid w:val="00812A5D"/>
    <w:rsid w:val="008155D4"/>
    <w:rsid w:val="00826162"/>
    <w:rsid w:val="00872758"/>
    <w:rsid w:val="008A06CD"/>
    <w:rsid w:val="008A1681"/>
    <w:rsid w:val="008A2A8F"/>
    <w:rsid w:val="008B08FF"/>
    <w:rsid w:val="009266F8"/>
    <w:rsid w:val="00995001"/>
    <w:rsid w:val="009B604F"/>
    <w:rsid w:val="009D2D08"/>
    <w:rsid w:val="00A04845"/>
    <w:rsid w:val="00A135BC"/>
    <w:rsid w:val="00A7679D"/>
    <w:rsid w:val="00A85CA9"/>
    <w:rsid w:val="00AB425D"/>
    <w:rsid w:val="00B110D2"/>
    <w:rsid w:val="00B275D2"/>
    <w:rsid w:val="00B41CBA"/>
    <w:rsid w:val="00B45B66"/>
    <w:rsid w:val="00B66F41"/>
    <w:rsid w:val="00B70DFC"/>
    <w:rsid w:val="00B72167"/>
    <w:rsid w:val="00B75F4C"/>
    <w:rsid w:val="00C2339B"/>
    <w:rsid w:val="00C47313"/>
    <w:rsid w:val="00C57CFB"/>
    <w:rsid w:val="00C616A9"/>
    <w:rsid w:val="00C74D36"/>
    <w:rsid w:val="00C920A7"/>
    <w:rsid w:val="00CD4F63"/>
    <w:rsid w:val="00CE2F22"/>
    <w:rsid w:val="00D335A7"/>
    <w:rsid w:val="00D54AA3"/>
    <w:rsid w:val="00D73F56"/>
    <w:rsid w:val="00DA44DB"/>
    <w:rsid w:val="00DC7F5C"/>
    <w:rsid w:val="00DE171F"/>
    <w:rsid w:val="00DE60F5"/>
    <w:rsid w:val="00DF3CE9"/>
    <w:rsid w:val="00E3753A"/>
    <w:rsid w:val="00E43ABE"/>
    <w:rsid w:val="00E45A8A"/>
    <w:rsid w:val="00E8688B"/>
    <w:rsid w:val="00EB7C06"/>
    <w:rsid w:val="00EC052A"/>
    <w:rsid w:val="00EE7CB1"/>
    <w:rsid w:val="00F07C73"/>
    <w:rsid w:val="00F31BBC"/>
    <w:rsid w:val="00F7726C"/>
    <w:rsid w:val="00F97C02"/>
    <w:rsid w:val="00FA2D62"/>
    <w:rsid w:val="00FA6696"/>
    <w:rsid w:val="00FC1EB9"/>
    <w:rsid w:val="00FD235F"/>
    <w:rsid w:val="00FE5D32"/>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DAD807"/>
  <w15:chartTrackingRefBased/>
  <w15:docId w15:val="{2F488D79-E22F-446A-8A2C-0D1A70630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681"/>
  </w:style>
  <w:style w:type="paragraph" w:styleId="Heading1">
    <w:name w:val="heading 1"/>
    <w:basedOn w:val="Normal"/>
    <w:next w:val="Normal"/>
    <w:link w:val="Heading1Char"/>
    <w:uiPriority w:val="9"/>
    <w:qFormat/>
    <w:rsid w:val="00561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5BF"/>
    <w:rPr>
      <w:rFonts w:eastAsiaTheme="majorEastAsia" w:cstheme="majorBidi"/>
      <w:color w:val="272727" w:themeColor="text1" w:themeTint="D8"/>
    </w:rPr>
  </w:style>
  <w:style w:type="paragraph" w:styleId="Title">
    <w:name w:val="Title"/>
    <w:basedOn w:val="Normal"/>
    <w:next w:val="Normal"/>
    <w:link w:val="TitleChar"/>
    <w:uiPriority w:val="10"/>
    <w:qFormat/>
    <w:rsid w:val="00561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5BF"/>
    <w:pPr>
      <w:spacing w:before="160"/>
      <w:jc w:val="center"/>
    </w:pPr>
    <w:rPr>
      <w:i/>
      <w:iCs/>
      <w:color w:val="404040" w:themeColor="text1" w:themeTint="BF"/>
    </w:rPr>
  </w:style>
  <w:style w:type="character" w:customStyle="1" w:styleId="QuoteChar">
    <w:name w:val="Quote Char"/>
    <w:basedOn w:val="DefaultParagraphFont"/>
    <w:link w:val="Quote"/>
    <w:uiPriority w:val="29"/>
    <w:rsid w:val="005615BF"/>
    <w:rPr>
      <w:i/>
      <w:iCs/>
      <w:color w:val="404040" w:themeColor="text1" w:themeTint="BF"/>
    </w:rPr>
  </w:style>
  <w:style w:type="paragraph" w:styleId="ListParagraph">
    <w:name w:val="List Paragraph"/>
    <w:basedOn w:val="Normal"/>
    <w:uiPriority w:val="34"/>
    <w:qFormat/>
    <w:rsid w:val="005615BF"/>
    <w:pPr>
      <w:ind w:left="720"/>
      <w:contextualSpacing/>
    </w:pPr>
  </w:style>
  <w:style w:type="character" w:styleId="IntenseEmphasis">
    <w:name w:val="Intense Emphasis"/>
    <w:basedOn w:val="DefaultParagraphFont"/>
    <w:uiPriority w:val="21"/>
    <w:qFormat/>
    <w:rsid w:val="005615BF"/>
    <w:rPr>
      <w:i/>
      <w:iCs/>
      <w:color w:val="0F4761" w:themeColor="accent1" w:themeShade="BF"/>
    </w:rPr>
  </w:style>
  <w:style w:type="paragraph" w:styleId="IntenseQuote">
    <w:name w:val="Intense Quote"/>
    <w:basedOn w:val="Normal"/>
    <w:next w:val="Normal"/>
    <w:link w:val="IntenseQuoteChar"/>
    <w:uiPriority w:val="30"/>
    <w:qFormat/>
    <w:rsid w:val="00561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5BF"/>
    <w:rPr>
      <w:i/>
      <w:iCs/>
      <w:color w:val="0F4761" w:themeColor="accent1" w:themeShade="BF"/>
    </w:rPr>
  </w:style>
  <w:style w:type="character" w:styleId="IntenseReference">
    <w:name w:val="Intense Reference"/>
    <w:basedOn w:val="DefaultParagraphFont"/>
    <w:uiPriority w:val="32"/>
    <w:qFormat/>
    <w:rsid w:val="005615BF"/>
    <w:rPr>
      <w:b/>
      <w:bCs/>
      <w:smallCaps/>
      <w:color w:val="0F4761" w:themeColor="accent1" w:themeShade="BF"/>
      <w:spacing w:val="5"/>
    </w:rPr>
  </w:style>
  <w:style w:type="paragraph" w:styleId="Date">
    <w:name w:val="Date"/>
    <w:basedOn w:val="Normal"/>
    <w:next w:val="Normal"/>
    <w:link w:val="DateChar"/>
    <w:uiPriority w:val="99"/>
    <w:semiHidden/>
    <w:unhideWhenUsed/>
    <w:rsid w:val="00CE2F22"/>
  </w:style>
  <w:style w:type="character" w:customStyle="1" w:styleId="DateChar">
    <w:name w:val="Date Char"/>
    <w:basedOn w:val="DefaultParagraphFont"/>
    <w:link w:val="Date"/>
    <w:uiPriority w:val="99"/>
    <w:semiHidden/>
    <w:rsid w:val="00CE2F22"/>
  </w:style>
  <w:style w:type="paragraph" w:styleId="Header">
    <w:name w:val="header"/>
    <w:basedOn w:val="Normal"/>
    <w:link w:val="HeaderChar"/>
    <w:uiPriority w:val="99"/>
    <w:unhideWhenUsed/>
    <w:rsid w:val="00CE2F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2F22"/>
  </w:style>
  <w:style w:type="paragraph" w:styleId="Footer">
    <w:name w:val="footer"/>
    <w:basedOn w:val="Normal"/>
    <w:link w:val="FooterChar"/>
    <w:uiPriority w:val="99"/>
    <w:unhideWhenUsed/>
    <w:rsid w:val="00CE2F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2F22"/>
  </w:style>
  <w:style w:type="paragraph" w:styleId="BodyText">
    <w:name w:val="Body Text"/>
    <w:basedOn w:val="Normal"/>
    <w:link w:val="BodyTextChar"/>
    <w:uiPriority w:val="1"/>
    <w:semiHidden/>
    <w:unhideWhenUsed/>
    <w:qFormat/>
    <w:rsid w:val="008A1681"/>
    <w:pPr>
      <w:widowControl w:val="0"/>
      <w:autoSpaceDE w:val="0"/>
      <w:autoSpaceDN w:val="0"/>
      <w:spacing w:after="0" w:line="240" w:lineRule="auto"/>
    </w:pPr>
    <w:rPr>
      <w:rFonts w:ascii="Times New Roman" w:eastAsia="Times New Roman" w:hAnsi="Times New Roman" w:cs="Times New Roman"/>
      <w:kern w:val="0"/>
      <w:sz w:val="23"/>
      <w:szCs w:val="23"/>
      <w:lang w:val="en-US" w:eastAsia="en-US"/>
      <w14:ligatures w14:val="none"/>
    </w:rPr>
  </w:style>
  <w:style w:type="character" w:customStyle="1" w:styleId="BodyTextChar">
    <w:name w:val="Body Text Char"/>
    <w:basedOn w:val="DefaultParagraphFont"/>
    <w:link w:val="BodyText"/>
    <w:uiPriority w:val="1"/>
    <w:semiHidden/>
    <w:rsid w:val="008A1681"/>
    <w:rPr>
      <w:rFonts w:ascii="Times New Roman" w:eastAsia="Times New Roman" w:hAnsi="Times New Roman" w:cs="Times New Roman"/>
      <w:kern w:val="0"/>
      <w:sz w:val="23"/>
      <w:szCs w:val="23"/>
      <w:lang w:val="en-US" w:eastAsia="en-US"/>
      <w14:ligatures w14:val="none"/>
    </w:rPr>
  </w:style>
  <w:style w:type="character" w:styleId="Hyperlink">
    <w:name w:val="Hyperlink"/>
    <w:basedOn w:val="DefaultParagraphFont"/>
    <w:uiPriority w:val="99"/>
    <w:unhideWhenUsed/>
    <w:rsid w:val="007B5B6A"/>
    <w:rPr>
      <w:color w:val="467886" w:themeColor="hyperlink"/>
      <w:u w:val="single"/>
    </w:rPr>
  </w:style>
  <w:style w:type="character" w:styleId="UnresolvedMention">
    <w:name w:val="Unresolved Mention"/>
    <w:basedOn w:val="DefaultParagraphFont"/>
    <w:uiPriority w:val="99"/>
    <w:semiHidden/>
    <w:unhideWhenUsed/>
    <w:rsid w:val="007B5B6A"/>
    <w:rPr>
      <w:color w:val="605E5C"/>
      <w:shd w:val="clear" w:color="auto" w:fill="E1DFDD"/>
    </w:rPr>
  </w:style>
  <w:style w:type="paragraph" w:styleId="NormalWeb">
    <w:name w:val="Normal (Web)"/>
    <w:basedOn w:val="Normal"/>
    <w:uiPriority w:val="99"/>
    <w:semiHidden/>
    <w:unhideWhenUsed/>
    <w:rsid w:val="00FA2D62"/>
    <w:rPr>
      <w:rFonts w:ascii="Times New Roman" w:hAnsi="Times New Roman" w:cs="Times New Roman"/>
    </w:rPr>
  </w:style>
  <w:style w:type="character" w:styleId="FollowedHyperlink">
    <w:name w:val="FollowedHyperlink"/>
    <w:basedOn w:val="DefaultParagraphFont"/>
    <w:uiPriority w:val="99"/>
    <w:semiHidden/>
    <w:unhideWhenUsed/>
    <w:rsid w:val="004360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1251">
      <w:bodyDiv w:val="1"/>
      <w:marLeft w:val="0"/>
      <w:marRight w:val="0"/>
      <w:marTop w:val="0"/>
      <w:marBottom w:val="0"/>
      <w:divBdr>
        <w:top w:val="none" w:sz="0" w:space="0" w:color="auto"/>
        <w:left w:val="none" w:sz="0" w:space="0" w:color="auto"/>
        <w:bottom w:val="none" w:sz="0" w:space="0" w:color="auto"/>
        <w:right w:val="none" w:sz="0" w:space="0" w:color="auto"/>
      </w:divBdr>
    </w:div>
    <w:div w:id="16391823">
      <w:bodyDiv w:val="1"/>
      <w:marLeft w:val="0"/>
      <w:marRight w:val="0"/>
      <w:marTop w:val="0"/>
      <w:marBottom w:val="0"/>
      <w:divBdr>
        <w:top w:val="none" w:sz="0" w:space="0" w:color="auto"/>
        <w:left w:val="none" w:sz="0" w:space="0" w:color="auto"/>
        <w:bottom w:val="none" w:sz="0" w:space="0" w:color="auto"/>
        <w:right w:val="none" w:sz="0" w:space="0" w:color="auto"/>
      </w:divBdr>
    </w:div>
    <w:div w:id="21128553">
      <w:bodyDiv w:val="1"/>
      <w:marLeft w:val="0"/>
      <w:marRight w:val="0"/>
      <w:marTop w:val="0"/>
      <w:marBottom w:val="0"/>
      <w:divBdr>
        <w:top w:val="none" w:sz="0" w:space="0" w:color="auto"/>
        <w:left w:val="none" w:sz="0" w:space="0" w:color="auto"/>
        <w:bottom w:val="none" w:sz="0" w:space="0" w:color="auto"/>
        <w:right w:val="none" w:sz="0" w:space="0" w:color="auto"/>
      </w:divBdr>
    </w:div>
    <w:div w:id="29111160">
      <w:bodyDiv w:val="1"/>
      <w:marLeft w:val="0"/>
      <w:marRight w:val="0"/>
      <w:marTop w:val="0"/>
      <w:marBottom w:val="0"/>
      <w:divBdr>
        <w:top w:val="none" w:sz="0" w:space="0" w:color="auto"/>
        <w:left w:val="none" w:sz="0" w:space="0" w:color="auto"/>
        <w:bottom w:val="none" w:sz="0" w:space="0" w:color="auto"/>
        <w:right w:val="none" w:sz="0" w:space="0" w:color="auto"/>
      </w:divBdr>
    </w:div>
    <w:div w:id="32852909">
      <w:bodyDiv w:val="1"/>
      <w:marLeft w:val="0"/>
      <w:marRight w:val="0"/>
      <w:marTop w:val="0"/>
      <w:marBottom w:val="0"/>
      <w:divBdr>
        <w:top w:val="none" w:sz="0" w:space="0" w:color="auto"/>
        <w:left w:val="none" w:sz="0" w:space="0" w:color="auto"/>
        <w:bottom w:val="none" w:sz="0" w:space="0" w:color="auto"/>
        <w:right w:val="none" w:sz="0" w:space="0" w:color="auto"/>
      </w:divBdr>
    </w:div>
    <w:div w:id="50808656">
      <w:bodyDiv w:val="1"/>
      <w:marLeft w:val="0"/>
      <w:marRight w:val="0"/>
      <w:marTop w:val="0"/>
      <w:marBottom w:val="0"/>
      <w:divBdr>
        <w:top w:val="none" w:sz="0" w:space="0" w:color="auto"/>
        <w:left w:val="none" w:sz="0" w:space="0" w:color="auto"/>
        <w:bottom w:val="none" w:sz="0" w:space="0" w:color="auto"/>
        <w:right w:val="none" w:sz="0" w:space="0" w:color="auto"/>
      </w:divBdr>
    </w:div>
    <w:div w:id="66151022">
      <w:bodyDiv w:val="1"/>
      <w:marLeft w:val="0"/>
      <w:marRight w:val="0"/>
      <w:marTop w:val="0"/>
      <w:marBottom w:val="0"/>
      <w:divBdr>
        <w:top w:val="none" w:sz="0" w:space="0" w:color="auto"/>
        <w:left w:val="none" w:sz="0" w:space="0" w:color="auto"/>
        <w:bottom w:val="none" w:sz="0" w:space="0" w:color="auto"/>
        <w:right w:val="none" w:sz="0" w:space="0" w:color="auto"/>
      </w:divBdr>
    </w:div>
    <w:div w:id="69471100">
      <w:bodyDiv w:val="1"/>
      <w:marLeft w:val="0"/>
      <w:marRight w:val="0"/>
      <w:marTop w:val="0"/>
      <w:marBottom w:val="0"/>
      <w:divBdr>
        <w:top w:val="none" w:sz="0" w:space="0" w:color="auto"/>
        <w:left w:val="none" w:sz="0" w:space="0" w:color="auto"/>
        <w:bottom w:val="none" w:sz="0" w:space="0" w:color="auto"/>
        <w:right w:val="none" w:sz="0" w:space="0" w:color="auto"/>
      </w:divBdr>
    </w:div>
    <w:div w:id="77867724">
      <w:bodyDiv w:val="1"/>
      <w:marLeft w:val="0"/>
      <w:marRight w:val="0"/>
      <w:marTop w:val="0"/>
      <w:marBottom w:val="0"/>
      <w:divBdr>
        <w:top w:val="none" w:sz="0" w:space="0" w:color="auto"/>
        <w:left w:val="none" w:sz="0" w:space="0" w:color="auto"/>
        <w:bottom w:val="none" w:sz="0" w:space="0" w:color="auto"/>
        <w:right w:val="none" w:sz="0" w:space="0" w:color="auto"/>
      </w:divBdr>
    </w:div>
    <w:div w:id="87580212">
      <w:bodyDiv w:val="1"/>
      <w:marLeft w:val="0"/>
      <w:marRight w:val="0"/>
      <w:marTop w:val="0"/>
      <w:marBottom w:val="0"/>
      <w:divBdr>
        <w:top w:val="none" w:sz="0" w:space="0" w:color="auto"/>
        <w:left w:val="none" w:sz="0" w:space="0" w:color="auto"/>
        <w:bottom w:val="none" w:sz="0" w:space="0" w:color="auto"/>
        <w:right w:val="none" w:sz="0" w:space="0" w:color="auto"/>
      </w:divBdr>
    </w:div>
    <w:div w:id="90320733">
      <w:bodyDiv w:val="1"/>
      <w:marLeft w:val="0"/>
      <w:marRight w:val="0"/>
      <w:marTop w:val="0"/>
      <w:marBottom w:val="0"/>
      <w:divBdr>
        <w:top w:val="none" w:sz="0" w:space="0" w:color="auto"/>
        <w:left w:val="none" w:sz="0" w:space="0" w:color="auto"/>
        <w:bottom w:val="none" w:sz="0" w:space="0" w:color="auto"/>
        <w:right w:val="none" w:sz="0" w:space="0" w:color="auto"/>
      </w:divBdr>
    </w:div>
    <w:div w:id="95104120">
      <w:bodyDiv w:val="1"/>
      <w:marLeft w:val="0"/>
      <w:marRight w:val="0"/>
      <w:marTop w:val="0"/>
      <w:marBottom w:val="0"/>
      <w:divBdr>
        <w:top w:val="none" w:sz="0" w:space="0" w:color="auto"/>
        <w:left w:val="none" w:sz="0" w:space="0" w:color="auto"/>
        <w:bottom w:val="none" w:sz="0" w:space="0" w:color="auto"/>
        <w:right w:val="none" w:sz="0" w:space="0" w:color="auto"/>
      </w:divBdr>
    </w:div>
    <w:div w:id="122623769">
      <w:bodyDiv w:val="1"/>
      <w:marLeft w:val="0"/>
      <w:marRight w:val="0"/>
      <w:marTop w:val="0"/>
      <w:marBottom w:val="0"/>
      <w:divBdr>
        <w:top w:val="none" w:sz="0" w:space="0" w:color="auto"/>
        <w:left w:val="none" w:sz="0" w:space="0" w:color="auto"/>
        <w:bottom w:val="none" w:sz="0" w:space="0" w:color="auto"/>
        <w:right w:val="none" w:sz="0" w:space="0" w:color="auto"/>
      </w:divBdr>
    </w:div>
    <w:div w:id="184296671">
      <w:bodyDiv w:val="1"/>
      <w:marLeft w:val="0"/>
      <w:marRight w:val="0"/>
      <w:marTop w:val="0"/>
      <w:marBottom w:val="0"/>
      <w:divBdr>
        <w:top w:val="none" w:sz="0" w:space="0" w:color="auto"/>
        <w:left w:val="none" w:sz="0" w:space="0" w:color="auto"/>
        <w:bottom w:val="none" w:sz="0" w:space="0" w:color="auto"/>
        <w:right w:val="none" w:sz="0" w:space="0" w:color="auto"/>
      </w:divBdr>
    </w:div>
    <w:div w:id="192498926">
      <w:bodyDiv w:val="1"/>
      <w:marLeft w:val="0"/>
      <w:marRight w:val="0"/>
      <w:marTop w:val="0"/>
      <w:marBottom w:val="0"/>
      <w:divBdr>
        <w:top w:val="none" w:sz="0" w:space="0" w:color="auto"/>
        <w:left w:val="none" w:sz="0" w:space="0" w:color="auto"/>
        <w:bottom w:val="none" w:sz="0" w:space="0" w:color="auto"/>
        <w:right w:val="none" w:sz="0" w:space="0" w:color="auto"/>
      </w:divBdr>
    </w:div>
    <w:div w:id="195198534">
      <w:bodyDiv w:val="1"/>
      <w:marLeft w:val="0"/>
      <w:marRight w:val="0"/>
      <w:marTop w:val="0"/>
      <w:marBottom w:val="0"/>
      <w:divBdr>
        <w:top w:val="none" w:sz="0" w:space="0" w:color="auto"/>
        <w:left w:val="none" w:sz="0" w:space="0" w:color="auto"/>
        <w:bottom w:val="none" w:sz="0" w:space="0" w:color="auto"/>
        <w:right w:val="none" w:sz="0" w:space="0" w:color="auto"/>
      </w:divBdr>
    </w:div>
    <w:div w:id="196548027">
      <w:bodyDiv w:val="1"/>
      <w:marLeft w:val="0"/>
      <w:marRight w:val="0"/>
      <w:marTop w:val="0"/>
      <w:marBottom w:val="0"/>
      <w:divBdr>
        <w:top w:val="none" w:sz="0" w:space="0" w:color="auto"/>
        <w:left w:val="none" w:sz="0" w:space="0" w:color="auto"/>
        <w:bottom w:val="none" w:sz="0" w:space="0" w:color="auto"/>
        <w:right w:val="none" w:sz="0" w:space="0" w:color="auto"/>
      </w:divBdr>
    </w:div>
    <w:div w:id="202522302">
      <w:bodyDiv w:val="1"/>
      <w:marLeft w:val="0"/>
      <w:marRight w:val="0"/>
      <w:marTop w:val="0"/>
      <w:marBottom w:val="0"/>
      <w:divBdr>
        <w:top w:val="none" w:sz="0" w:space="0" w:color="auto"/>
        <w:left w:val="none" w:sz="0" w:space="0" w:color="auto"/>
        <w:bottom w:val="none" w:sz="0" w:space="0" w:color="auto"/>
        <w:right w:val="none" w:sz="0" w:space="0" w:color="auto"/>
      </w:divBdr>
    </w:div>
    <w:div w:id="256408058">
      <w:bodyDiv w:val="1"/>
      <w:marLeft w:val="0"/>
      <w:marRight w:val="0"/>
      <w:marTop w:val="0"/>
      <w:marBottom w:val="0"/>
      <w:divBdr>
        <w:top w:val="none" w:sz="0" w:space="0" w:color="auto"/>
        <w:left w:val="none" w:sz="0" w:space="0" w:color="auto"/>
        <w:bottom w:val="none" w:sz="0" w:space="0" w:color="auto"/>
        <w:right w:val="none" w:sz="0" w:space="0" w:color="auto"/>
      </w:divBdr>
    </w:div>
    <w:div w:id="269624790">
      <w:bodyDiv w:val="1"/>
      <w:marLeft w:val="0"/>
      <w:marRight w:val="0"/>
      <w:marTop w:val="0"/>
      <w:marBottom w:val="0"/>
      <w:divBdr>
        <w:top w:val="none" w:sz="0" w:space="0" w:color="auto"/>
        <w:left w:val="none" w:sz="0" w:space="0" w:color="auto"/>
        <w:bottom w:val="none" w:sz="0" w:space="0" w:color="auto"/>
        <w:right w:val="none" w:sz="0" w:space="0" w:color="auto"/>
      </w:divBdr>
      <w:divsChild>
        <w:div w:id="331953326">
          <w:marLeft w:val="0"/>
          <w:marRight w:val="0"/>
          <w:marTop w:val="0"/>
          <w:marBottom w:val="0"/>
          <w:divBdr>
            <w:top w:val="none" w:sz="0" w:space="0" w:color="auto"/>
            <w:left w:val="none" w:sz="0" w:space="0" w:color="auto"/>
            <w:bottom w:val="none" w:sz="0" w:space="0" w:color="auto"/>
            <w:right w:val="none" w:sz="0" w:space="0" w:color="auto"/>
          </w:divBdr>
          <w:divsChild>
            <w:div w:id="14116443">
              <w:marLeft w:val="0"/>
              <w:marRight w:val="0"/>
              <w:marTop w:val="0"/>
              <w:marBottom w:val="0"/>
              <w:divBdr>
                <w:top w:val="none" w:sz="0" w:space="0" w:color="auto"/>
                <w:left w:val="none" w:sz="0" w:space="0" w:color="auto"/>
                <w:bottom w:val="none" w:sz="0" w:space="0" w:color="auto"/>
                <w:right w:val="none" w:sz="0" w:space="0" w:color="auto"/>
              </w:divBdr>
            </w:div>
            <w:div w:id="1158569620">
              <w:marLeft w:val="0"/>
              <w:marRight w:val="0"/>
              <w:marTop w:val="0"/>
              <w:marBottom w:val="0"/>
              <w:divBdr>
                <w:top w:val="none" w:sz="0" w:space="0" w:color="auto"/>
                <w:left w:val="none" w:sz="0" w:space="0" w:color="auto"/>
                <w:bottom w:val="none" w:sz="0" w:space="0" w:color="auto"/>
                <w:right w:val="none" w:sz="0" w:space="0" w:color="auto"/>
              </w:divBdr>
            </w:div>
            <w:div w:id="2042897041">
              <w:marLeft w:val="0"/>
              <w:marRight w:val="0"/>
              <w:marTop w:val="0"/>
              <w:marBottom w:val="0"/>
              <w:divBdr>
                <w:top w:val="none" w:sz="0" w:space="0" w:color="auto"/>
                <w:left w:val="none" w:sz="0" w:space="0" w:color="auto"/>
                <w:bottom w:val="none" w:sz="0" w:space="0" w:color="auto"/>
                <w:right w:val="none" w:sz="0" w:space="0" w:color="auto"/>
              </w:divBdr>
            </w:div>
            <w:div w:id="858203824">
              <w:marLeft w:val="0"/>
              <w:marRight w:val="0"/>
              <w:marTop w:val="0"/>
              <w:marBottom w:val="0"/>
              <w:divBdr>
                <w:top w:val="none" w:sz="0" w:space="0" w:color="auto"/>
                <w:left w:val="none" w:sz="0" w:space="0" w:color="auto"/>
                <w:bottom w:val="none" w:sz="0" w:space="0" w:color="auto"/>
                <w:right w:val="none" w:sz="0" w:space="0" w:color="auto"/>
              </w:divBdr>
            </w:div>
            <w:div w:id="847600235">
              <w:marLeft w:val="0"/>
              <w:marRight w:val="0"/>
              <w:marTop w:val="0"/>
              <w:marBottom w:val="0"/>
              <w:divBdr>
                <w:top w:val="none" w:sz="0" w:space="0" w:color="auto"/>
                <w:left w:val="none" w:sz="0" w:space="0" w:color="auto"/>
                <w:bottom w:val="none" w:sz="0" w:space="0" w:color="auto"/>
                <w:right w:val="none" w:sz="0" w:space="0" w:color="auto"/>
              </w:divBdr>
            </w:div>
            <w:div w:id="1461387651">
              <w:marLeft w:val="0"/>
              <w:marRight w:val="0"/>
              <w:marTop w:val="0"/>
              <w:marBottom w:val="0"/>
              <w:divBdr>
                <w:top w:val="none" w:sz="0" w:space="0" w:color="auto"/>
                <w:left w:val="none" w:sz="0" w:space="0" w:color="auto"/>
                <w:bottom w:val="none" w:sz="0" w:space="0" w:color="auto"/>
                <w:right w:val="none" w:sz="0" w:space="0" w:color="auto"/>
              </w:divBdr>
            </w:div>
            <w:div w:id="283775143">
              <w:marLeft w:val="0"/>
              <w:marRight w:val="0"/>
              <w:marTop w:val="0"/>
              <w:marBottom w:val="0"/>
              <w:divBdr>
                <w:top w:val="none" w:sz="0" w:space="0" w:color="auto"/>
                <w:left w:val="none" w:sz="0" w:space="0" w:color="auto"/>
                <w:bottom w:val="none" w:sz="0" w:space="0" w:color="auto"/>
                <w:right w:val="none" w:sz="0" w:space="0" w:color="auto"/>
              </w:divBdr>
            </w:div>
            <w:div w:id="1463764153">
              <w:marLeft w:val="0"/>
              <w:marRight w:val="0"/>
              <w:marTop w:val="0"/>
              <w:marBottom w:val="0"/>
              <w:divBdr>
                <w:top w:val="none" w:sz="0" w:space="0" w:color="auto"/>
                <w:left w:val="none" w:sz="0" w:space="0" w:color="auto"/>
                <w:bottom w:val="none" w:sz="0" w:space="0" w:color="auto"/>
                <w:right w:val="none" w:sz="0" w:space="0" w:color="auto"/>
              </w:divBdr>
            </w:div>
            <w:div w:id="238639902">
              <w:marLeft w:val="0"/>
              <w:marRight w:val="0"/>
              <w:marTop w:val="0"/>
              <w:marBottom w:val="0"/>
              <w:divBdr>
                <w:top w:val="none" w:sz="0" w:space="0" w:color="auto"/>
                <w:left w:val="none" w:sz="0" w:space="0" w:color="auto"/>
                <w:bottom w:val="none" w:sz="0" w:space="0" w:color="auto"/>
                <w:right w:val="none" w:sz="0" w:space="0" w:color="auto"/>
              </w:divBdr>
            </w:div>
            <w:div w:id="836381957">
              <w:marLeft w:val="0"/>
              <w:marRight w:val="0"/>
              <w:marTop w:val="0"/>
              <w:marBottom w:val="0"/>
              <w:divBdr>
                <w:top w:val="none" w:sz="0" w:space="0" w:color="auto"/>
                <w:left w:val="none" w:sz="0" w:space="0" w:color="auto"/>
                <w:bottom w:val="none" w:sz="0" w:space="0" w:color="auto"/>
                <w:right w:val="none" w:sz="0" w:space="0" w:color="auto"/>
              </w:divBdr>
            </w:div>
            <w:div w:id="1053574782">
              <w:marLeft w:val="0"/>
              <w:marRight w:val="0"/>
              <w:marTop w:val="0"/>
              <w:marBottom w:val="0"/>
              <w:divBdr>
                <w:top w:val="none" w:sz="0" w:space="0" w:color="auto"/>
                <w:left w:val="none" w:sz="0" w:space="0" w:color="auto"/>
                <w:bottom w:val="none" w:sz="0" w:space="0" w:color="auto"/>
                <w:right w:val="none" w:sz="0" w:space="0" w:color="auto"/>
              </w:divBdr>
            </w:div>
            <w:div w:id="2135253384">
              <w:marLeft w:val="0"/>
              <w:marRight w:val="0"/>
              <w:marTop w:val="0"/>
              <w:marBottom w:val="0"/>
              <w:divBdr>
                <w:top w:val="none" w:sz="0" w:space="0" w:color="auto"/>
                <w:left w:val="none" w:sz="0" w:space="0" w:color="auto"/>
                <w:bottom w:val="none" w:sz="0" w:space="0" w:color="auto"/>
                <w:right w:val="none" w:sz="0" w:space="0" w:color="auto"/>
              </w:divBdr>
            </w:div>
            <w:div w:id="1086464476">
              <w:marLeft w:val="0"/>
              <w:marRight w:val="0"/>
              <w:marTop w:val="0"/>
              <w:marBottom w:val="0"/>
              <w:divBdr>
                <w:top w:val="none" w:sz="0" w:space="0" w:color="auto"/>
                <w:left w:val="none" w:sz="0" w:space="0" w:color="auto"/>
                <w:bottom w:val="none" w:sz="0" w:space="0" w:color="auto"/>
                <w:right w:val="none" w:sz="0" w:space="0" w:color="auto"/>
              </w:divBdr>
            </w:div>
            <w:div w:id="186336372">
              <w:marLeft w:val="0"/>
              <w:marRight w:val="0"/>
              <w:marTop w:val="0"/>
              <w:marBottom w:val="0"/>
              <w:divBdr>
                <w:top w:val="none" w:sz="0" w:space="0" w:color="auto"/>
                <w:left w:val="none" w:sz="0" w:space="0" w:color="auto"/>
                <w:bottom w:val="none" w:sz="0" w:space="0" w:color="auto"/>
                <w:right w:val="none" w:sz="0" w:space="0" w:color="auto"/>
              </w:divBdr>
            </w:div>
            <w:div w:id="874544861">
              <w:marLeft w:val="0"/>
              <w:marRight w:val="0"/>
              <w:marTop w:val="0"/>
              <w:marBottom w:val="0"/>
              <w:divBdr>
                <w:top w:val="none" w:sz="0" w:space="0" w:color="auto"/>
                <w:left w:val="none" w:sz="0" w:space="0" w:color="auto"/>
                <w:bottom w:val="none" w:sz="0" w:space="0" w:color="auto"/>
                <w:right w:val="none" w:sz="0" w:space="0" w:color="auto"/>
              </w:divBdr>
            </w:div>
            <w:div w:id="16128432">
              <w:marLeft w:val="0"/>
              <w:marRight w:val="0"/>
              <w:marTop w:val="0"/>
              <w:marBottom w:val="0"/>
              <w:divBdr>
                <w:top w:val="none" w:sz="0" w:space="0" w:color="auto"/>
                <w:left w:val="none" w:sz="0" w:space="0" w:color="auto"/>
                <w:bottom w:val="none" w:sz="0" w:space="0" w:color="auto"/>
                <w:right w:val="none" w:sz="0" w:space="0" w:color="auto"/>
              </w:divBdr>
            </w:div>
            <w:div w:id="173155874">
              <w:marLeft w:val="0"/>
              <w:marRight w:val="0"/>
              <w:marTop w:val="0"/>
              <w:marBottom w:val="0"/>
              <w:divBdr>
                <w:top w:val="none" w:sz="0" w:space="0" w:color="auto"/>
                <w:left w:val="none" w:sz="0" w:space="0" w:color="auto"/>
                <w:bottom w:val="none" w:sz="0" w:space="0" w:color="auto"/>
                <w:right w:val="none" w:sz="0" w:space="0" w:color="auto"/>
              </w:divBdr>
            </w:div>
            <w:div w:id="1877548123">
              <w:marLeft w:val="0"/>
              <w:marRight w:val="0"/>
              <w:marTop w:val="0"/>
              <w:marBottom w:val="0"/>
              <w:divBdr>
                <w:top w:val="none" w:sz="0" w:space="0" w:color="auto"/>
                <w:left w:val="none" w:sz="0" w:space="0" w:color="auto"/>
                <w:bottom w:val="none" w:sz="0" w:space="0" w:color="auto"/>
                <w:right w:val="none" w:sz="0" w:space="0" w:color="auto"/>
              </w:divBdr>
            </w:div>
            <w:div w:id="1306087871">
              <w:marLeft w:val="0"/>
              <w:marRight w:val="0"/>
              <w:marTop w:val="0"/>
              <w:marBottom w:val="0"/>
              <w:divBdr>
                <w:top w:val="none" w:sz="0" w:space="0" w:color="auto"/>
                <w:left w:val="none" w:sz="0" w:space="0" w:color="auto"/>
                <w:bottom w:val="none" w:sz="0" w:space="0" w:color="auto"/>
                <w:right w:val="none" w:sz="0" w:space="0" w:color="auto"/>
              </w:divBdr>
            </w:div>
            <w:div w:id="584874892">
              <w:marLeft w:val="0"/>
              <w:marRight w:val="0"/>
              <w:marTop w:val="0"/>
              <w:marBottom w:val="0"/>
              <w:divBdr>
                <w:top w:val="none" w:sz="0" w:space="0" w:color="auto"/>
                <w:left w:val="none" w:sz="0" w:space="0" w:color="auto"/>
                <w:bottom w:val="none" w:sz="0" w:space="0" w:color="auto"/>
                <w:right w:val="none" w:sz="0" w:space="0" w:color="auto"/>
              </w:divBdr>
            </w:div>
            <w:div w:id="1686128850">
              <w:marLeft w:val="0"/>
              <w:marRight w:val="0"/>
              <w:marTop w:val="0"/>
              <w:marBottom w:val="0"/>
              <w:divBdr>
                <w:top w:val="none" w:sz="0" w:space="0" w:color="auto"/>
                <w:left w:val="none" w:sz="0" w:space="0" w:color="auto"/>
                <w:bottom w:val="none" w:sz="0" w:space="0" w:color="auto"/>
                <w:right w:val="none" w:sz="0" w:space="0" w:color="auto"/>
              </w:divBdr>
            </w:div>
            <w:div w:id="1183595974">
              <w:marLeft w:val="0"/>
              <w:marRight w:val="0"/>
              <w:marTop w:val="0"/>
              <w:marBottom w:val="0"/>
              <w:divBdr>
                <w:top w:val="none" w:sz="0" w:space="0" w:color="auto"/>
                <w:left w:val="none" w:sz="0" w:space="0" w:color="auto"/>
                <w:bottom w:val="none" w:sz="0" w:space="0" w:color="auto"/>
                <w:right w:val="none" w:sz="0" w:space="0" w:color="auto"/>
              </w:divBdr>
            </w:div>
            <w:div w:id="1881240622">
              <w:marLeft w:val="0"/>
              <w:marRight w:val="0"/>
              <w:marTop w:val="0"/>
              <w:marBottom w:val="0"/>
              <w:divBdr>
                <w:top w:val="none" w:sz="0" w:space="0" w:color="auto"/>
                <w:left w:val="none" w:sz="0" w:space="0" w:color="auto"/>
                <w:bottom w:val="none" w:sz="0" w:space="0" w:color="auto"/>
                <w:right w:val="none" w:sz="0" w:space="0" w:color="auto"/>
              </w:divBdr>
            </w:div>
            <w:div w:id="708843429">
              <w:marLeft w:val="0"/>
              <w:marRight w:val="0"/>
              <w:marTop w:val="0"/>
              <w:marBottom w:val="0"/>
              <w:divBdr>
                <w:top w:val="none" w:sz="0" w:space="0" w:color="auto"/>
                <w:left w:val="none" w:sz="0" w:space="0" w:color="auto"/>
                <w:bottom w:val="none" w:sz="0" w:space="0" w:color="auto"/>
                <w:right w:val="none" w:sz="0" w:space="0" w:color="auto"/>
              </w:divBdr>
            </w:div>
            <w:div w:id="415710317">
              <w:marLeft w:val="0"/>
              <w:marRight w:val="0"/>
              <w:marTop w:val="0"/>
              <w:marBottom w:val="0"/>
              <w:divBdr>
                <w:top w:val="none" w:sz="0" w:space="0" w:color="auto"/>
                <w:left w:val="none" w:sz="0" w:space="0" w:color="auto"/>
                <w:bottom w:val="none" w:sz="0" w:space="0" w:color="auto"/>
                <w:right w:val="none" w:sz="0" w:space="0" w:color="auto"/>
              </w:divBdr>
            </w:div>
            <w:div w:id="721176321">
              <w:marLeft w:val="0"/>
              <w:marRight w:val="0"/>
              <w:marTop w:val="0"/>
              <w:marBottom w:val="0"/>
              <w:divBdr>
                <w:top w:val="none" w:sz="0" w:space="0" w:color="auto"/>
                <w:left w:val="none" w:sz="0" w:space="0" w:color="auto"/>
                <w:bottom w:val="none" w:sz="0" w:space="0" w:color="auto"/>
                <w:right w:val="none" w:sz="0" w:space="0" w:color="auto"/>
              </w:divBdr>
            </w:div>
            <w:div w:id="182986130">
              <w:marLeft w:val="0"/>
              <w:marRight w:val="0"/>
              <w:marTop w:val="0"/>
              <w:marBottom w:val="0"/>
              <w:divBdr>
                <w:top w:val="none" w:sz="0" w:space="0" w:color="auto"/>
                <w:left w:val="none" w:sz="0" w:space="0" w:color="auto"/>
                <w:bottom w:val="none" w:sz="0" w:space="0" w:color="auto"/>
                <w:right w:val="none" w:sz="0" w:space="0" w:color="auto"/>
              </w:divBdr>
            </w:div>
            <w:div w:id="1889145998">
              <w:marLeft w:val="0"/>
              <w:marRight w:val="0"/>
              <w:marTop w:val="0"/>
              <w:marBottom w:val="0"/>
              <w:divBdr>
                <w:top w:val="none" w:sz="0" w:space="0" w:color="auto"/>
                <w:left w:val="none" w:sz="0" w:space="0" w:color="auto"/>
                <w:bottom w:val="none" w:sz="0" w:space="0" w:color="auto"/>
                <w:right w:val="none" w:sz="0" w:space="0" w:color="auto"/>
              </w:divBdr>
            </w:div>
            <w:div w:id="750125646">
              <w:marLeft w:val="0"/>
              <w:marRight w:val="0"/>
              <w:marTop w:val="0"/>
              <w:marBottom w:val="0"/>
              <w:divBdr>
                <w:top w:val="none" w:sz="0" w:space="0" w:color="auto"/>
                <w:left w:val="none" w:sz="0" w:space="0" w:color="auto"/>
                <w:bottom w:val="none" w:sz="0" w:space="0" w:color="auto"/>
                <w:right w:val="none" w:sz="0" w:space="0" w:color="auto"/>
              </w:divBdr>
            </w:div>
            <w:div w:id="1767580867">
              <w:marLeft w:val="0"/>
              <w:marRight w:val="0"/>
              <w:marTop w:val="0"/>
              <w:marBottom w:val="0"/>
              <w:divBdr>
                <w:top w:val="none" w:sz="0" w:space="0" w:color="auto"/>
                <w:left w:val="none" w:sz="0" w:space="0" w:color="auto"/>
                <w:bottom w:val="none" w:sz="0" w:space="0" w:color="auto"/>
                <w:right w:val="none" w:sz="0" w:space="0" w:color="auto"/>
              </w:divBdr>
            </w:div>
            <w:div w:id="1357779265">
              <w:marLeft w:val="0"/>
              <w:marRight w:val="0"/>
              <w:marTop w:val="0"/>
              <w:marBottom w:val="0"/>
              <w:divBdr>
                <w:top w:val="none" w:sz="0" w:space="0" w:color="auto"/>
                <w:left w:val="none" w:sz="0" w:space="0" w:color="auto"/>
                <w:bottom w:val="none" w:sz="0" w:space="0" w:color="auto"/>
                <w:right w:val="none" w:sz="0" w:space="0" w:color="auto"/>
              </w:divBdr>
            </w:div>
            <w:div w:id="2049717574">
              <w:marLeft w:val="0"/>
              <w:marRight w:val="0"/>
              <w:marTop w:val="0"/>
              <w:marBottom w:val="0"/>
              <w:divBdr>
                <w:top w:val="none" w:sz="0" w:space="0" w:color="auto"/>
                <w:left w:val="none" w:sz="0" w:space="0" w:color="auto"/>
                <w:bottom w:val="none" w:sz="0" w:space="0" w:color="auto"/>
                <w:right w:val="none" w:sz="0" w:space="0" w:color="auto"/>
              </w:divBdr>
            </w:div>
            <w:div w:id="1144548625">
              <w:marLeft w:val="0"/>
              <w:marRight w:val="0"/>
              <w:marTop w:val="0"/>
              <w:marBottom w:val="0"/>
              <w:divBdr>
                <w:top w:val="none" w:sz="0" w:space="0" w:color="auto"/>
                <w:left w:val="none" w:sz="0" w:space="0" w:color="auto"/>
                <w:bottom w:val="none" w:sz="0" w:space="0" w:color="auto"/>
                <w:right w:val="none" w:sz="0" w:space="0" w:color="auto"/>
              </w:divBdr>
            </w:div>
            <w:div w:id="1309625872">
              <w:marLeft w:val="0"/>
              <w:marRight w:val="0"/>
              <w:marTop w:val="0"/>
              <w:marBottom w:val="0"/>
              <w:divBdr>
                <w:top w:val="none" w:sz="0" w:space="0" w:color="auto"/>
                <w:left w:val="none" w:sz="0" w:space="0" w:color="auto"/>
                <w:bottom w:val="none" w:sz="0" w:space="0" w:color="auto"/>
                <w:right w:val="none" w:sz="0" w:space="0" w:color="auto"/>
              </w:divBdr>
            </w:div>
            <w:div w:id="1478957595">
              <w:marLeft w:val="0"/>
              <w:marRight w:val="0"/>
              <w:marTop w:val="0"/>
              <w:marBottom w:val="0"/>
              <w:divBdr>
                <w:top w:val="none" w:sz="0" w:space="0" w:color="auto"/>
                <w:left w:val="none" w:sz="0" w:space="0" w:color="auto"/>
                <w:bottom w:val="none" w:sz="0" w:space="0" w:color="auto"/>
                <w:right w:val="none" w:sz="0" w:space="0" w:color="auto"/>
              </w:divBdr>
            </w:div>
            <w:div w:id="127407184">
              <w:marLeft w:val="0"/>
              <w:marRight w:val="0"/>
              <w:marTop w:val="0"/>
              <w:marBottom w:val="0"/>
              <w:divBdr>
                <w:top w:val="none" w:sz="0" w:space="0" w:color="auto"/>
                <w:left w:val="none" w:sz="0" w:space="0" w:color="auto"/>
                <w:bottom w:val="none" w:sz="0" w:space="0" w:color="auto"/>
                <w:right w:val="none" w:sz="0" w:space="0" w:color="auto"/>
              </w:divBdr>
            </w:div>
            <w:div w:id="1629360886">
              <w:marLeft w:val="0"/>
              <w:marRight w:val="0"/>
              <w:marTop w:val="0"/>
              <w:marBottom w:val="0"/>
              <w:divBdr>
                <w:top w:val="none" w:sz="0" w:space="0" w:color="auto"/>
                <w:left w:val="none" w:sz="0" w:space="0" w:color="auto"/>
                <w:bottom w:val="none" w:sz="0" w:space="0" w:color="auto"/>
                <w:right w:val="none" w:sz="0" w:space="0" w:color="auto"/>
              </w:divBdr>
            </w:div>
            <w:div w:id="64956871">
              <w:marLeft w:val="0"/>
              <w:marRight w:val="0"/>
              <w:marTop w:val="0"/>
              <w:marBottom w:val="0"/>
              <w:divBdr>
                <w:top w:val="none" w:sz="0" w:space="0" w:color="auto"/>
                <w:left w:val="none" w:sz="0" w:space="0" w:color="auto"/>
                <w:bottom w:val="none" w:sz="0" w:space="0" w:color="auto"/>
                <w:right w:val="none" w:sz="0" w:space="0" w:color="auto"/>
              </w:divBdr>
            </w:div>
            <w:div w:id="1282104641">
              <w:marLeft w:val="0"/>
              <w:marRight w:val="0"/>
              <w:marTop w:val="0"/>
              <w:marBottom w:val="0"/>
              <w:divBdr>
                <w:top w:val="none" w:sz="0" w:space="0" w:color="auto"/>
                <w:left w:val="none" w:sz="0" w:space="0" w:color="auto"/>
                <w:bottom w:val="none" w:sz="0" w:space="0" w:color="auto"/>
                <w:right w:val="none" w:sz="0" w:space="0" w:color="auto"/>
              </w:divBdr>
            </w:div>
            <w:div w:id="727647989">
              <w:marLeft w:val="0"/>
              <w:marRight w:val="0"/>
              <w:marTop w:val="0"/>
              <w:marBottom w:val="0"/>
              <w:divBdr>
                <w:top w:val="none" w:sz="0" w:space="0" w:color="auto"/>
                <w:left w:val="none" w:sz="0" w:space="0" w:color="auto"/>
                <w:bottom w:val="none" w:sz="0" w:space="0" w:color="auto"/>
                <w:right w:val="none" w:sz="0" w:space="0" w:color="auto"/>
              </w:divBdr>
            </w:div>
            <w:div w:id="1602570433">
              <w:marLeft w:val="0"/>
              <w:marRight w:val="0"/>
              <w:marTop w:val="0"/>
              <w:marBottom w:val="0"/>
              <w:divBdr>
                <w:top w:val="none" w:sz="0" w:space="0" w:color="auto"/>
                <w:left w:val="none" w:sz="0" w:space="0" w:color="auto"/>
                <w:bottom w:val="none" w:sz="0" w:space="0" w:color="auto"/>
                <w:right w:val="none" w:sz="0" w:space="0" w:color="auto"/>
              </w:divBdr>
            </w:div>
            <w:div w:id="685716434">
              <w:marLeft w:val="0"/>
              <w:marRight w:val="0"/>
              <w:marTop w:val="0"/>
              <w:marBottom w:val="0"/>
              <w:divBdr>
                <w:top w:val="none" w:sz="0" w:space="0" w:color="auto"/>
                <w:left w:val="none" w:sz="0" w:space="0" w:color="auto"/>
                <w:bottom w:val="none" w:sz="0" w:space="0" w:color="auto"/>
                <w:right w:val="none" w:sz="0" w:space="0" w:color="auto"/>
              </w:divBdr>
            </w:div>
            <w:div w:id="678461240">
              <w:marLeft w:val="0"/>
              <w:marRight w:val="0"/>
              <w:marTop w:val="0"/>
              <w:marBottom w:val="0"/>
              <w:divBdr>
                <w:top w:val="none" w:sz="0" w:space="0" w:color="auto"/>
                <w:left w:val="none" w:sz="0" w:space="0" w:color="auto"/>
                <w:bottom w:val="none" w:sz="0" w:space="0" w:color="auto"/>
                <w:right w:val="none" w:sz="0" w:space="0" w:color="auto"/>
              </w:divBdr>
            </w:div>
            <w:div w:id="734275763">
              <w:marLeft w:val="0"/>
              <w:marRight w:val="0"/>
              <w:marTop w:val="0"/>
              <w:marBottom w:val="0"/>
              <w:divBdr>
                <w:top w:val="none" w:sz="0" w:space="0" w:color="auto"/>
                <w:left w:val="none" w:sz="0" w:space="0" w:color="auto"/>
                <w:bottom w:val="none" w:sz="0" w:space="0" w:color="auto"/>
                <w:right w:val="none" w:sz="0" w:space="0" w:color="auto"/>
              </w:divBdr>
            </w:div>
            <w:div w:id="1743019415">
              <w:marLeft w:val="0"/>
              <w:marRight w:val="0"/>
              <w:marTop w:val="0"/>
              <w:marBottom w:val="0"/>
              <w:divBdr>
                <w:top w:val="none" w:sz="0" w:space="0" w:color="auto"/>
                <w:left w:val="none" w:sz="0" w:space="0" w:color="auto"/>
                <w:bottom w:val="none" w:sz="0" w:space="0" w:color="auto"/>
                <w:right w:val="none" w:sz="0" w:space="0" w:color="auto"/>
              </w:divBdr>
            </w:div>
            <w:div w:id="430593874">
              <w:marLeft w:val="0"/>
              <w:marRight w:val="0"/>
              <w:marTop w:val="0"/>
              <w:marBottom w:val="0"/>
              <w:divBdr>
                <w:top w:val="none" w:sz="0" w:space="0" w:color="auto"/>
                <w:left w:val="none" w:sz="0" w:space="0" w:color="auto"/>
                <w:bottom w:val="none" w:sz="0" w:space="0" w:color="auto"/>
                <w:right w:val="none" w:sz="0" w:space="0" w:color="auto"/>
              </w:divBdr>
            </w:div>
            <w:div w:id="319844003">
              <w:marLeft w:val="0"/>
              <w:marRight w:val="0"/>
              <w:marTop w:val="0"/>
              <w:marBottom w:val="0"/>
              <w:divBdr>
                <w:top w:val="none" w:sz="0" w:space="0" w:color="auto"/>
                <w:left w:val="none" w:sz="0" w:space="0" w:color="auto"/>
                <w:bottom w:val="none" w:sz="0" w:space="0" w:color="auto"/>
                <w:right w:val="none" w:sz="0" w:space="0" w:color="auto"/>
              </w:divBdr>
            </w:div>
            <w:div w:id="170460789">
              <w:marLeft w:val="0"/>
              <w:marRight w:val="0"/>
              <w:marTop w:val="0"/>
              <w:marBottom w:val="0"/>
              <w:divBdr>
                <w:top w:val="none" w:sz="0" w:space="0" w:color="auto"/>
                <w:left w:val="none" w:sz="0" w:space="0" w:color="auto"/>
                <w:bottom w:val="none" w:sz="0" w:space="0" w:color="auto"/>
                <w:right w:val="none" w:sz="0" w:space="0" w:color="auto"/>
              </w:divBdr>
            </w:div>
            <w:div w:id="1168399664">
              <w:marLeft w:val="0"/>
              <w:marRight w:val="0"/>
              <w:marTop w:val="0"/>
              <w:marBottom w:val="0"/>
              <w:divBdr>
                <w:top w:val="none" w:sz="0" w:space="0" w:color="auto"/>
                <w:left w:val="none" w:sz="0" w:space="0" w:color="auto"/>
                <w:bottom w:val="none" w:sz="0" w:space="0" w:color="auto"/>
                <w:right w:val="none" w:sz="0" w:space="0" w:color="auto"/>
              </w:divBdr>
            </w:div>
            <w:div w:id="806898791">
              <w:marLeft w:val="0"/>
              <w:marRight w:val="0"/>
              <w:marTop w:val="0"/>
              <w:marBottom w:val="0"/>
              <w:divBdr>
                <w:top w:val="none" w:sz="0" w:space="0" w:color="auto"/>
                <w:left w:val="none" w:sz="0" w:space="0" w:color="auto"/>
                <w:bottom w:val="none" w:sz="0" w:space="0" w:color="auto"/>
                <w:right w:val="none" w:sz="0" w:space="0" w:color="auto"/>
              </w:divBdr>
            </w:div>
            <w:div w:id="584654640">
              <w:marLeft w:val="0"/>
              <w:marRight w:val="0"/>
              <w:marTop w:val="0"/>
              <w:marBottom w:val="0"/>
              <w:divBdr>
                <w:top w:val="none" w:sz="0" w:space="0" w:color="auto"/>
                <w:left w:val="none" w:sz="0" w:space="0" w:color="auto"/>
                <w:bottom w:val="none" w:sz="0" w:space="0" w:color="auto"/>
                <w:right w:val="none" w:sz="0" w:space="0" w:color="auto"/>
              </w:divBdr>
            </w:div>
            <w:div w:id="2122264831">
              <w:marLeft w:val="0"/>
              <w:marRight w:val="0"/>
              <w:marTop w:val="0"/>
              <w:marBottom w:val="0"/>
              <w:divBdr>
                <w:top w:val="none" w:sz="0" w:space="0" w:color="auto"/>
                <w:left w:val="none" w:sz="0" w:space="0" w:color="auto"/>
                <w:bottom w:val="none" w:sz="0" w:space="0" w:color="auto"/>
                <w:right w:val="none" w:sz="0" w:space="0" w:color="auto"/>
              </w:divBdr>
            </w:div>
            <w:div w:id="996962271">
              <w:marLeft w:val="0"/>
              <w:marRight w:val="0"/>
              <w:marTop w:val="0"/>
              <w:marBottom w:val="0"/>
              <w:divBdr>
                <w:top w:val="none" w:sz="0" w:space="0" w:color="auto"/>
                <w:left w:val="none" w:sz="0" w:space="0" w:color="auto"/>
                <w:bottom w:val="none" w:sz="0" w:space="0" w:color="auto"/>
                <w:right w:val="none" w:sz="0" w:space="0" w:color="auto"/>
              </w:divBdr>
            </w:div>
            <w:div w:id="1914730756">
              <w:marLeft w:val="0"/>
              <w:marRight w:val="0"/>
              <w:marTop w:val="0"/>
              <w:marBottom w:val="0"/>
              <w:divBdr>
                <w:top w:val="none" w:sz="0" w:space="0" w:color="auto"/>
                <w:left w:val="none" w:sz="0" w:space="0" w:color="auto"/>
                <w:bottom w:val="none" w:sz="0" w:space="0" w:color="auto"/>
                <w:right w:val="none" w:sz="0" w:space="0" w:color="auto"/>
              </w:divBdr>
            </w:div>
            <w:div w:id="1058161990">
              <w:marLeft w:val="0"/>
              <w:marRight w:val="0"/>
              <w:marTop w:val="0"/>
              <w:marBottom w:val="0"/>
              <w:divBdr>
                <w:top w:val="none" w:sz="0" w:space="0" w:color="auto"/>
                <w:left w:val="none" w:sz="0" w:space="0" w:color="auto"/>
                <w:bottom w:val="none" w:sz="0" w:space="0" w:color="auto"/>
                <w:right w:val="none" w:sz="0" w:space="0" w:color="auto"/>
              </w:divBdr>
            </w:div>
            <w:div w:id="832574978">
              <w:marLeft w:val="0"/>
              <w:marRight w:val="0"/>
              <w:marTop w:val="0"/>
              <w:marBottom w:val="0"/>
              <w:divBdr>
                <w:top w:val="none" w:sz="0" w:space="0" w:color="auto"/>
                <w:left w:val="none" w:sz="0" w:space="0" w:color="auto"/>
                <w:bottom w:val="none" w:sz="0" w:space="0" w:color="auto"/>
                <w:right w:val="none" w:sz="0" w:space="0" w:color="auto"/>
              </w:divBdr>
            </w:div>
            <w:div w:id="1357197029">
              <w:marLeft w:val="0"/>
              <w:marRight w:val="0"/>
              <w:marTop w:val="0"/>
              <w:marBottom w:val="0"/>
              <w:divBdr>
                <w:top w:val="none" w:sz="0" w:space="0" w:color="auto"/>
                <w:left w:val="none" w:sz="0" w:space="0" w:color="auto"/>
                <w:bottom w:val="none" w:sz="0" w:space="0" w:color="auto"/>
                <w:right w:val="none" w:sz="0" w:space="0" w:color="auto"/>
              </w:divBdr>
            </w:div>
            <w:div w:id="658079016">
              <w:marLeft w:val="0"/>
              <w:marRight w:val="0"/>
              <w:marTop w:val="0"/>
              <w:marBottom w:val="0"/>
              <w:divBdr>
                <w:top w:val="none" w:sz="0" w:space="0" w:color="auto"/>
                <w:left w:val="none" w:sz="0" w:space="0" w:color="auto"/>
                <w:bottom w:val="none" w:sz="0" w:space="0" w:color="auto"/>
                <w:right w:val="none" w:sz="0" w:space="0" w:color="auto"/>
              </w:divBdr>
            </w:div>
            <w:div w:id="266161418">
              <w:marLeft w:val="0"/>
              <w:marRight w:val="0"/>
              <w:marTop w:val="0"/>
              <w:marBottom w:val="0"/>
              <w:divBdr>
                <w:top w:val="none" w:sz="0" w:space="0" w:color="auto"/>
                <w:left w:val="none" w:sz="0" w:space="0" w:color="auto"/>
                <w:bottom w:val="none" w:sz="0" w:space="0" w:color="auto"/>
                <w:right w:val="none" w:sz="0" w:space="0" w:color="auto"/>
              </w:divBdr>
            </w:div>
            <w:div w:id="254945846">
              <w:marLeft w:val="0"/>
              <w:marRight w:val="0"/>
              <w:marTop w:val="0"/>
              <w:marBottom w:val="0"/>
              <w:divBdr>
                <w:top w:val="none" w:sz="0" w:space="0" w:color="auto"/>
                <w:left w:val="none" w:sz="0" w:space="0" w:color="auto"/>
                <w:bottom w:val="none" w:sz="0" w:space="0" w:color="auto"/>
                <w:right w:val="none" w:sz="0" w:space="0" w:color="auto"/>
              </w:divBdr>
            </w:div>
            <w:div w:id="1993945483">
              <w:marLeft w:val="0"/>
              <w:marRight w:val="0"/>
              <w:marTop w:val="0"/>
              <w:marBottom w:val="0"/>
              <w:divBdr>
                <w:top w:val="none" w:sz="0" w:space="0" w:color="auto"/>
                <w:left w:val="none" w:sz="0" w:space="0" w:color="auto"/>
                <w:bottom w:val="none" w:sz="0" w:space="0" w:color="auto"/>
                <w:right w:val="none" w:sz="0" w:space="0" w:color="auto"/>
              </w:divBdr>
            </w:div>
            <w:div w:id="731538568">
              <w:marLeft w:val="0"/>
              <w:marRight w:val="0"/>
              <w:marTop w:val="0"/>
              <w:marBottom w:val="0"/>
              <w:divBdr>
                <w:top w:val="none" w:sz="0" w:space="0" w:color="auto"/>
                <w:left w:val="none" w:sz="0" w:space="0" w:color="auto"/>
                <w:bottom w:val="none" w:sz="0" w:space="0" w:color="auto"/>
                <w:right w:val="none" w:sz="0" w:space="0" w:color="auto"/>
              </w:divBdr>
            </w:div>
            <w:div w:id="1328362458">
              <w:marLeft w:val="0"/>
              <w:marRight w:val="0"/>
              <w:marTop w:val="0"/>
              <w:marBottom w:val="0"/>
              <w:divBdr>
                <w:top w:val="none" w:sz="0" w:space="0" w:color="auto"/>
                <w:left w:val="none" w:sz="0" w:space="0" w:color="auto"/>
                <w:bottom w:val="none" w:sz="0" w:space="0" w:color="auto"/>
                <w:right w:val="none" w:sz="0" w:space="0" w:color="auto"/>
              </w:divBdr>
            </w:div>
            <w:div w:id="1112090926">
              <w:marLeft w:val="0"/>
              <w:marRight w:val="0"/>
              <w:marTop w:val="0"/>
              <w:marBottom w:val="0"/>
              <w:divBdr>
                <w:top w:val="none" w:sz="0" w:space="0" w:color="auto"/>
                <w:left w:val="none" w:sz="0" w:space="0" w:color="auto"/>
                <w:bottom w:val="none" w:sz="0" w:space="0" w:color="auto"/>
                <w:right w:val="none" w:sz="0" w:space="0" w:color="auto"/>
              </w:divBdr>
            </w:div>
            <w:div w:id="1467548825">
              <w:marLeft w:val="0"/>
              <w:marRight w:val="0"/>
              <w:marTop w:val="0"/>
              <w:marBottom w:val="0"/>
              <w:divBdr>
                <w:top w:val="none" w:sz="0" w:space="0" w:color="auto"/>
                <w:left w:val="none" w:sz="0" w:space="0" w:color="auto"/>
                <w:bottom w:val="none" w:sz="0" w:space="0" w:color="auto"/>
                <w:right w:val="none" w:sz="0" w:space="0" w:color="auto"/>
              </w:divBdr>
            </w:div>
            <w:div w:id="1893232092">
              <w:marLeft w:val="0"/>
              <w:marRight w:val="0"/>
              <w:marTop w:val="0"/>
              <w:marBottom w:val="0"/>
              <w:divBdr>
                <w:top w:val="none" w:sz="0" w:space="0" w:color="auto"/>
                <w:left w:val="none" w:sz="0" w:space="0" w:color="auto"/>
                <w:bottom w:val="none" w:sz="0" w:space="0" w:color="auto"/>
                <w:right w:val="none" w:sz="0" w:space="0" w:color="auto"/>
              </w:divBdr>
            </w:div>
            <w:div w:id="1118718947">
              <w:marLeft w:val="0"/>
              <w:marRight w:val="0"/>
              <w:marTop w:val="0"/>
              <w:marBottom w:val="0"/>
              <w:divBdr>
                <w:top w:val="none" w:sz="0" w:space="0" w:color="auto"/>
                <w:left w:val="none" w:sz="0" w:space="0" w:color="auto"/>
                <w:bottom w:val="none" w:sz="0" w:space="0" w:color="auto"/>
                <w:right w:val="none" w:sz="0" w:space="0" w:color="auto"/>
              </w:divBdr>
            </w:div>
            <w:div w:id="1778477693">
              <w:marLeft w:val="0"/>
              <w:marRight w:val="0"/>
              <w:marTop w:val="0"/>
              <w:marBottom w:val="0"/>
              <w:divBdr>
                <w:top w:val="none" w:sz="0" w:space="0" w:color="auto"/>
                <w:left w:val="none" w:sz="0" w:space="0" w:color="auto"/>
                <w:bottom w:val="none" w:sz="0" w:space="0" w:color="auto"/>
                <w:right w:val="none" w:sz="0" w:space="0" w:color="auto"/>
              </w:divBdr>
            </w:div>
            <w:div w:id="1694921255">
              <w:marLeft w:val="0"/>
              <w:marRight w:val="0"/>
              <w:marTop w:val="0"/>
              <w:marBottom w:val="0"/>
              <w:divBdr>
                <w:top w:val="none" w:sz="0" w:space="0" w:color="auto"/>
                <w:left w:val="none" w:sz="0" w:space="0" w:color="auto"/>
                <w:bottom w:val="none" w:sz="0" w:space="0" w:color="auto"/>
                <w:right w:val="none" w:sz="0" w:space="0" w:color="auto"/>
              </w:divBdr>
            </w:div>
            <w:div w:id="1764032709">
              <w:marLeft w:val="0"/>
              <w:marRight w:val="0"/>
              <w:marTop w:val="0"/>
              <w:marBottom w:val="0"/>
              <w:divBdr>
                <w:top w:val="none" w:sz="0" w:space="0" w:color="auto"/>
                <w:left w:val="none" w:sz="0" w:space="0" w:color="auto"/>
                <w:bottom w:val="none" w:sz="0" w:space="0" w:color="auto"/>
                <w:right w:val="none" w:sz="0" w:space="0" w:color="auto"/>
              </w:divBdr>
            </w:div>
            <w:div w:id="468521857">
              <w:marLeft w:val="0"/>
              <w:marRight w:val="0"/>
              <w:marTop w:val="0"/>
              <w:marBottom w:val="0"/>
              <w:divBdr>
                <w:top w:val="none" w:sz="0" w:space="0" w:color="auto"/>
                <w:left w:val="none" w:sz="0" w:space="0" w:color="auto"/>
                <w:bottom w:val="none" w:sz="0" w:space="0" w:color="auto"/>
                <w:right w:val="none" w:sz="0" w:space="0" w:color="auto"/>
              </w:divBdr>
            </w:div>
            <w:div w:id="1121992208">
              <w:marLeft w:val="0"/>
              <w:marRight w:val="0"/>
              <w:marTop w:val="0"/>
              <w:marBottom w:val="0"/>
              <w:divBdr>
                <w:top w:val="none" w:sz="0" w:space="0" w:color="auto"/>
                <w:left w:val="none" w:sz="0" w:space="0" w:color="auto"/>
                <w:bottom w:val="none" w:sz="0" w:space="0" w:color="auto"/>
                <w:right w:val="none" w:sz="0" w:space="0" w:color="auto"/>
              </w:divBdr>
            </w:div>
            <w:div w:id="2000578742">
              <w:marLeft w:val="0"/>
              <w:marRight w:val="0"/>
              <w:marTop w:val="0"/>
              <w:marBottom w:val="0"/>
              <w:divBdr>
                <w:top w:val="none" w:sz="0" w:space="0" w:color="auto"/>
                <w:left w:val="none" w:sz="0" w:space="0" w:color="auto"/>
                <w:bottom w:val="none" w:sz="0" w:space="0" w:color="auto"/>
                <w:right w:val="none" w:sz="0" w:space="0" w:color="auto"/>
              </w:divBdr>
            </w:div>
            <w:div w:id="689112453">
              <w:marLeft w:val="0"/>
              <w:marRight w:val="0"/>
              <w:marTop w:val="0"/>
              <w:marBottom w:val="0"/>
              <w:divBdr>
                <w:top w:val="none" w:sz="0" w:space="0" w:color="auto"/>
                <w:left w:val="none" w:sz="0" w:space="0" w:color="auto"/>
                <w:bottom w:val="none" w:sz="0" w:space="0" w:color="auto"/>
                <w:right w:val="none" w:sz="0" w:space="0" w:color="auto"/>
              </w:divBdr>
            </w:div>
            <w:div w:id="1536428490">
              <w:marLeft w:val="0"/>
              <w:marRight w:val="0"/>
              <w:marTop w:val="0"/>
              <w:marBottom w:val="0"/>
              <w:divBdr>
                <w:top w:val="none" w:sz="0" w:space="0" w:color="auto"/>
                <w:left w:val="none" w:sz="0" w:space="0" w:color="auto"/>
                <w:bottom w:val="none" w:sz="0" w:space="0" w:color="auto"/>
                <w:right w:val="none" w:sz="0" w:space="0" w:color="auto"/>
              </w:divBdr>
            </w:div>
            <w:div w:id="664019744">
              <w:marLeft w:val="0"/>
              <w:marRight w:val="0"/>
              <w:marTop w:val="0"/>
              <w:marBottom w:val="0"/>
              <w:divBdr>
                <w:top w:val="none" w:sz="0" w:space="0" w:color="auto"/>
                <w:left w:val="none" w:sz="0" w:space="0" w:color="auto"/>
                <w:bottom w:val="none" w:sz="0" w:space="0" w:color="auto"/>
                <w:right w:val="none" w:sz="0" w:space="0" w:color="auto"/>
              </w:divBdr>
            </w:div>
            <w:div w:id="120148850">
              <w:marLeft w:val="0"/>
              <w:marRight w:val="0"/>
              <w:marTop w:val="0"/>
              <w:marBottom w:val="0"/>
              <w:divBdr>
                <w:top w:val="none" w:sz="0" w:space="0" w:color="auto"/>
                <w:left w:val="none" w:sz="0" w:space="0" w:color="auto"/>
                <w:bottom w:val="none" w:sz="0" w:space="0" w:color="auto"/>
                <w:right w:val="none" w:sz="0" w:space="0" w:color="auto"/>
              </w:divBdr>
            </w:div>
            <w:div w:id="1542940689">
              <w:marLeft w:val="0"/>
              <w:marRight w:val="0"/>
              <w:marTop w:val="0"/>
              <w:marBottom w:val="0"/>
              <w:divBdr>
                <w:top w:val="none" w:sz="0" w:space="0" w:color="auto"/>
                <w:left w:val="none" w:sz="0" w:space="0" w:color="auto"/>
                <w:bottom w:val="none" w:sz="0" w:space="0" w:color="auto"/>
                <w:right w:val="none" w:sz="0" w:space="0" w:color="auto"/>
              </w:divBdr>
            </w:div>
            <w:div w:id="132988740">
              <w:marLeft w:val="0"/>
              <w:marRight w:val="0"/>
              <w:marTop w:val="0"/>
              <w:marBottom w:val="0"/>
              <w:divBdr>
                <w:top w:val="none" w:sz="0" w:space="0" w:color="auto"/>
                <w:left w:val="none" w:sz="0" w:space="0" w:color="auto"/>
                <w:bottom w:val="none" w:sz="0" w:space="0" w:color="auto"/>
                <w:right w:val="none" w:sz="0" w:space="0" w:color="auto"/>
              </w:divBdr>
            </w:div>
            <w:div w:id="748648539">
              <w:marLeft w:val="0"/>
              <w:marRight w:val="0"/>
              <w:marTop w:val="0"/>
              <w:marBottom w:val="0"/>
              <w:divBdr>
                <w:top w:val="none" w:sz="0" w:space="0" w:color="auto"/>
                <w:left w:val="none" w:sz="0" w:space="0" w:color="auto"/>
                <w:bottom w:val="none" w:sz="0" w:space="0" w:color="auto"/>
                <w:right w:val="none" w:sz="0" w:space="0" w:color="auto"/>
              </w:divBdr>
            </w:div>
            <w:div w:id="2021851470">
              <w:marLeft w:val="0"/>
              <w:marRight w:val="0"/>
              <w:marTop w:val="0"/>
              <w:marBottom w:val="0"/>
              <w:divBdr>
                <w:top w:val="none" w:sz="0" w:space="0" w:color="auto"/>
                <w:left w:val="none" w:sz="0" w:space="0" w:color="auto"/>
                <w:bottom w:val="none" w:sz="0" w:space="0" w:color="auto"/>
                <w:right w:val="none" w:sz="0" w:space="0" w:color="auto"/>
              </w:divBdr>
            </w:div>
            <w:div w:id="42406267">
              <w:marLeft w:val="0"/>
              <w:marRight w:val="0"/>
              <w:marTop w:val="0"/>
              <w:marBottom w:val="0"/>
              <w:divBdr>
                <w:top w:val="none" w:sz="0" w:space="0" w:color="auto"/>
                <w:left w:val="none" w:sz="0" w:space="0" w:color="auto"/>
                <w:bottom w:val="none" w:sz="0" w:space="0" w:color="auto"/>
                <w:right w:val="none" w:sz="0" w:space="0" w:color="auto"/>
              </w:divBdr>
            </w:div>
            <w:div w:id="369451895">
              <w:marLeft w:val="0"/>
              <w:marRight w:val="0"/>
              <w:marTop w:val="0"/>
              <w:marBottom w:val="0"/>
              <w:divBdr>
                <w:top w:val="none" w:sz="0" w:space="0" w:color="auto"/>
                <w:left w:val="none" w:sz="0" w:space="0" w:color="auto"/>
                <w:bottom w:val="none" w:sz="0" w:space="0" w:color="auto"/>
                <w:right w:val="none" w:sz="0" w:space="0" w:color="auto"/>
              </w:divBdr>
            </w:div>
            <w:div w:id="2099204674">
              <w:marLeft w:val="0"/>
              <w:marRight w:val="0"/>
              <w:marTop w:val="0"/>
              <w:marBottom w:val="0"/>
              <w:divBdr>
                <w:top w:val="none" w:sz="0" w:space="0" w:color="auto"/>
                <w:left w:val="none" w:sz="0" w:space="0" w:color="auto"/>
                <w:bottom w:val="none" w:sz="0" w:space="0" w:color="auto"/>
                <w:right w:val="none" w:sz="0" w:space="0" w:color="auto"/>
              </w:divBdr>
            </w:div>
            <w:div w:id="1333414094">
              <w:marLeft w:val="0"/>
              <w:marRight w:val="0"/>
              <w:marTop w:val="0"/>
              <w:marBottom w:val="0"/>
              <w:divBdr>
                <w:top w:val="none" w:sz="0" w:space="0" w:color="auto"/>
                <w:left w:val="none" w:sz="0" w:space="0" w:color="auto"/>
                <w:bottom w:val="none" w:sz="0" w:space="0" w:color="auto"/>
                <w:right w:val="none" w:sz="0" w:space="0" w:color="auto"/>
              </w:divBdr>
            </w:div>
            <w:div w:id="391925319">
              <w:marLeft w:val="0"/>
              <w:marRight w:val="0"/>
              <w:marTop w:val="0"/>
              <w:marBottom w:val="0"/>
              <w:divBdr>
                <w:top w:val="none" w:sz="0" w:space="0" w:color="auto"/>
                <w:left w:val="none" w:sz="0" w:space="0" w:color="auto"/>
                <w:bottom w:val="none" w:sz="0" w:space="0" w:color="auto"/>
                <w:right w:val="none" w:sz="0" w:space="0" w:color="auto"/>
              </w:divBdr>
            </w:div>
            <w:div w:id="513231182">
              <w:marLeft w:val="0"/>
              <w:marRight w:val="0"/>
              <w:marTop w:val="0"/>
              <w:marBottom w:val="0"/>
              <w:divBdr>
                <w:top w:val="none" w:sz="0" w:space="0" w:color="auto"/>
                <w:left w:val="none" w:sz="0" w:space="0" w:color="auto"/>
                <w:bottom w:val="none" w:sz="0" w:space="0" w:color="auto"/>
                <w:right w:val="none" w:sz="0" w:space="0" w:color="auto"/>
              </w:divBdr>
            </w:div>
            <w:div w:id="1337002317">
              <w:marLeft w:val="0"/>
              <w:marRight w:val="0"/>
              <w:marTop w:val="0"/>
              <w:marBottom w:val="0"/>
              <w:divBdr>
                <w:top w:val="none" w:sz="0" w:space="0" w:color="auto"/>
                <w:left w:val="none" w:sz="0" w:space="0" w:color="auto"/>
                <w:bottom w:val="none" w:sz="0" w:space="0" w:color="auto"/>
                <w:right w:val="none" w:sz="0" w:space="0" w:color="auto"/>
              </w:divBdr>
            </w:div>
            <w:div w:id="1590695884">
              <w:marLeft w:val="0"/>
              <w:marRight w:val="0"/>
              <w:marTop w:val="0"/>
              <w:marBottom w:val="0"/>
              <w:divBdr>
                <w:top w:val="none" w:sz="0" w:space="0" w:color="auto"/>
                <w:left w:val="none" w:sz="0" w:space="0" w:color="auto"/>
                <w:bottom w:val="none" w:sz="0" w:space="0" w:color="auto"/>
                <w:right w:val="none" w:sz="0" w:space="0" w:color="auto"/>
              </w:divBdr>
            </w:div>
            <w:div w:id="1818765958">
              <w:marLeft w:val="0"/>
              <w:marRight w:val="0"/>
              <w:marTop w:val="0"/>
              <w:marBottom w:val="0"/>
              <w:divBdr>
                <w:top w:val="none" w:sz="0" w:space="0" w:color="auto"/>
                <w:left w:val="none" w:sz="0" w:space="0" w:color="auto"/>
                <w:bottom w:val="none" w:sz="0" w:space="0" w:color="auto"/>
                <w:right w:val="none" w:sz="0" w:space="0" w:color="auto"/>
              </w:divBdr>
            </w:div>
            <w:div w:id="1769042163">
              <w:marLeft w:val="0"/>
              <w:marRight w:val="0"/>
              <w:marTop w:val="0"/>
              <w:marBottom w:val="0"/>
              <w:divBdr>
                <w:top w:val="none" w:sz="0" w:space="0" w:color="auto"/>
                <w:left w:val="none" w:sz="0" w:space="0" w:color="auto"/>
                <w:bottom w:val="none" w:sz="0" w:space="0" w:color="auto"/>
                <w:right w:val="none" w:sz="0" w:space="0" w:color="auto"/>
              </w:divBdr>
            </w:div>
            <w:div w:id="1353072966">
              <w:marLeft w:val="0"/>
              <w:marRight w:val="0"/>
              <w:marTop w:val="0"/>
              <w:marBottom w:val="0"/>
              <w:divBdr>
                <w:top w:val="none" w:sz="0" w:space="0" w:color="auto"/>
                <w:left w:val="none" w:sz="0" w:space="0" w:color="auto"/>
                <w:bottom w:val="none" w:sz="0" w:space="0" w:color="auto"/>
                <w:right w:val="none" w:sz="0" w:space="0" w:color="auto"/>
              </w:divBdr>
            </w:div>
            <w:div w:id="785347329">
              <w:marLeft w:val="0"/>
              <w:marRight w:val="0"/>
              <w:marTop w:val="0"/>
              <w:marBottom w:val="0"/>
              <w:divBdr>
                <w:top w:val="none" w:sz="0" w:space="0" w:color="auto"/>
                <w:left w:val="none" w:sz="0" w:space="0" w:color="auto"/>
                <w:bottom w:val="none" w:sz="0" w:space="0" w:color="auto"/>
                <w:right w:val="none" w:sz="0" w:space="0" w:color="auto"/>
              </w:divBdr>
            </w:div>
            <w:div w:id="587887309">
              <w:marLeft w:val="0"/>
              <w:marRight w:val="0"/>
              <w:marTop w:val="0"/>
              <w:marBottom w:val="0"/>
              <w:divBdr>
                <w:top w:val="none" w:sz="0" w:space="0" w:color="auto"/>
                <w:left w:val="none" w:sz="0" w:space="0" w:color="auto"/>
                <w:bottom w:val="none" w:sz="0" w:space="0" w:color="auto"/>
                <w:right w:val="none" w:sz="0" w:space="0" w:color="auto"/>
              </w:divBdr>
            </w:div>
            <w:div w:id="1588418908">
              <w:marLeft w:val="0"/>
              <w:marRight w:val="0"/>
              <w:marTop w:val="0"/>
              <w:marBottom w:val="0"/>
              <w:divBdr>
                <w:top w:val="none" w:sz="0" w:space="0" w:color="auto"/>
                <w:left w:val="none" w:sz="0" w:space="0" w:color="auto"/>
                <w:bottom w:val="none" w:sz="0" w:space="0" w:color="auto"/>
                <w:right w:val="none" w:sz="0" w:space="0" w:color="auto"/>
              </w:divBdr>
            </w:div>
            <w:div w:id="810293485">
              <w:marLeft w:val="0"/>
              <w:marRight w:val="0"/>
              <w:marTop w:val="0"/>
              <w:marBottom w:val="0"/>
              <w:divBdr>
                <w:top w:val="none" w:sz="0" w:space="0" w:color="auto"/>
                <w:left w:val="none" w:sz="0" w:space="0" w:color="auto"/>
                <w:bottom w:val="none" w:sz="0" w:space="0" w:color="auto"/>
                <w:right w:val="none" w:sz="0" w:space="0" w:color="auto"/>
              </w:divBdr>
            </w:div>
            <w:div w:id="946813642">
              <w:marLeft w:val="0"/>
              <w:marRight w:val="0"/>
              <w:marTop w:val="0"/>
              <w:marBottom w:val="0"/>
              <w:divBdr>
                <w:top w:val="none" w:sz="0" w:space="0" w:color="auto"/>
                <w:left w:val="none" w:sz="0" w:space="0" w:color="auto"/>
                <w:bottom w:val="none" w:sz="0" w:space="0" w:color="auto"/>
                <w:right w:val="none" w:sz="0" w:space="0" w:color="auto"/>
              </w:divBdr>
            </w:div>
            <w:div w:id="2116557109">
              <w:marLeft w:val="0"/>
              <w:marRight w:val="0"/>
              <w:marTop w:val="0"/>
              <w:marBottom w:val="0"/>
              <w:divBdr>
                <w:top w:val="none" w:sz="0" w:space="0" w:color="auto"/>
                <w:left w:val="none" w:sz="0" w:space="0" w:color="auto"/>
                <w:bottom w:val="none" w:sz="0" w:space="0" w:color="auto"/>
                <w:right w:val="none" w:sz="0" w:space="0" w:color="auto"/>
              </w:divBdr>
            </w:div>
            <w:div w:id="515848006">
              <w:marLeft w:val="0"/>
              <w:marRight w:val="0"/>
              <w:marTop w:val="0"/>
              <w:marBottom w:val="0"/>
              <w:divBdr>
                <w:top w:val="none" w:sz="0" w:space="0" w:color="auto"/>
                <w:left w:val="none" w:sz="0" w:space="0" w:color="auto"/>
                <w:bottom w:val="none" w:sz="0" w:space="0" w:color="auto"/>
                <w:right w:val="none" w:sz="0" w:space="0" w:color="auto"/>
              </w:divBdr>
            </w:div>
            <w:div w:id="560020456">
              <w:marLeft w:val="0"/>
              <w:marRight w:val="0"/>
              <w:marTop w:val="0"/>
              <w:marBottom w:val="0"/>
              <w:divBdr>
                <w:top w:val="none" w:sz="0" w:space="0" w:color="auto"/>
                <w:left w:val="none" w:sz="0" w:space="0" w:color="auto"/>
                <w:bottom w:val="none" w:sz="0" w:space="0" w:color="auto"/>
                <w:right w:val="none" w:sz="0" w:space="0" w:color="auto"/>
              </w:divBdr>
            </w:div>
            <w:div w:id="1522695211">
              <w:marLeft w:val="0"/>
              <w:marRight w:val="0"/>
              <w:marTop w:val="0"/>
              <w:marBottom w:val="0"/>
              <w:divBdr>
                <w:top w:val="none" w:sz="0" w:space="0" w:color="auto"/>
                <w:left w:val="none" w:sz="0" w:space="0" w:color="auto"/>
                <w:bottom w:val="none" w:sz="0" w:space="0" w:color="auto"/>
                <w:right w:val="none" w:sz="0" w:space="0" w:color="auto"/>
              </w:divBdr>
            </w:div>
            <w:div w:id="853570955">
              <w:marLeft w:val="0"/>
              <w:marRight w:val="0"/>
              <w:marTop w:val="0"/>
              <w:marBottom w:val="0"/>
              <w:divBdr>
                <w:top w:val="none" w:sz="0" w:space="0" w:color="auto"/>
                <w:left w:val="none" w:sz="0" w:space="0" w:color="auto"/>
                <w:bottom w:val="none" w:sz="0" w:space="0" w:color="auto"/>
                <w:right w:val="none" w:sz="0" w:space="0" w:color="auto"/>
              </w:divBdr>
            </w:div>
            <w:div w:id="214708721">
              <w:marLeft w:val="0"/>
              <w:marRight w:val="0"/>
              <w:marTop w:val="0"/>
              <w:marBottom w:val="0"/>
              <w:divBdr>
                <w:top w:val="none" w:sz="0" w:space="0" w:color="auto"/>
                <w:left w:val="none" w:sz="0" w:space="0" w:color="auto"/>
                <w:bottom w:val="none" w:sz="0" w:space="0" w:color="auto"/>
                <w:right w:val="none" w:sz="0" w:space="0" w:color="auto"/>
              </w:divBdr>
            </w:div>
            <w:div w:id="97530607">
              <w:marLeft w:val="0"/>
              <w:marRight w:val="0"/>
              <w:marTop w:val="0"/>
              <w:marBottom w:val="0"/>
              <w:divBdr>
                <w:top w:val="none" w:sz="0" w:space="0" w:color="auto"/>
                <w:left w:val="none" w:sz="0" w:space="0" w:color="auto"/>
                <w:bottom w:val="none" w:sz="0" w:space="0" w:color="auto"/>
                <w:right w:val="none" w:sz="0" w:space="0" w:color="auto"/>
              </w:divBdr>
            </w:div>
            <w:div w:id="563221739">
              <w:marLeft w:val="0"/>
              <w:marRight w:val="0"/>
              <w:marTop w:val="0"/>
              <w:marBottom w:val="0"/>
              <w:divBdr>
                <w:top w:val="none" w:sz="0" w:space="0" w:color="auto"/>
                <w:left w:val="none" w:sz="0" w:space="0" w:color="auto"/>
                <w:bottom w:val="none" w:sz="0" w:space="0" w:color="auto"/>
                <w:right w:val="none" w:sz="0" w:space="0" w:color="auto"/>
              </w:divBdr>
            </w:div>
            <w:div w:id="122577404">
              <w:marLeft w:val="0"/>
              <w:marRight w:val="0"/>
              <w:marTop w:val="0"/>
              <w:marBottom w:val="0"/>
              <w:divBdr>
                <w:top w:val="none" w:sz="0" w:space="0" w:color="auto"/>
                <w:left w:val="none" w:sz="0" w:space="0" w:color="auto"/>
                <w:bottom w:val="none" w:sz="0" w:space="0" w:color="auto"/>
                <w:right w:val="none" w:sz="0" w:space="0" w:color="auto"/>
              </w:divBdr>
            </w:div>
            <w:div w:id="667631261">
              <w:marLeft w:val="0"/>
              <w:marRight w:val="0"/>
              <w:marTop w:val="0"/>
              <w:marBottom w:val="0"/>
              <w:divBdr>
                <w:top w:val="none" w:sz="0" w:space="0" w:color="auto"/>
                <w:left w:val="none" w:sz="0" w:space="0" w:color="auto"/>
                <w:bottom w:val="none" w:sz="0" w:space="0" w:color="auto"/>
                <w:right w:val="none" w:sz="0" w:space="0" w:color="auto"/>
              </w:divBdr>
            </w:div>
            <w:div w:id="578515481">
              <w:marLeft w:val="0"/>
              <w:marRight w:val="0"/>
              <w:marTop w:val="0"/>
              <w:marBottom w:val="0"/>
              <w:divBdr>
                <w:top w:val="none" w:sz="0" w:space="0" w:color="auto"/>
                <w:left w:val="none" w:sz="0" w:space="0" w:color="auto"/>
                <w:bottom w:val="none" w:sz="0" w:space="0" w:color="auto"/>
                <w:right w:val="none" w:sz="0" w:space="0" w:color="auto"/>
              </w:divBdr>
            </w:div>
            <w:div w:id="1075467765">
              <w:marLeft w:val="0"/>
              <w:marRight w:val="0"/>
              <w:marTop w:val="0"/>
              <w:marBottom w:val="0"/>
              <w:divBdr>
                <w:top w:val="none" w:sz="0" w:space="0" w:color="auto"/>
                <w:left w:val="none" w:sz="0" w:space="0" w:color="auto"/>
                <w:bottom w:val="none" w:sz="0" w:space="0" w:color="auto"/>
                <w:right w:val="none" w:sz="0" w:space="0" w:color="auto"/>
              </w:divBdr>
            </w:div>
            <w:div w:id="695346648">
              <w:marLeft w:val="0"/>
              <w:marRight w:val="0"/>
              <w:marTop w:val="0"/>
              <w:marBottom w:val="0"/>
              <w:divBdr>
                <w:top w:val="none" w:sz="0" w:space="0" w:color="auto"/>
                <w:left w:val="none" w:sz="0" w:space="0" w:color="auto"/>
                <w:bottom w:val="none" w:sz="0" w:space="0" w:color="auto"/>
                <w:right w:val="none" w:sz="0" w:space="0" w:color="auto"/>
              </w:divBdr>
            </w:div>
            <w:div w:id="1432777651">
              <w:marLeft w:val="0"/>
              <w:marRight w:val="0"/>
              <w:marTop w:val="0"/>
              <w:marBottom w:val="0"/>
              <w:divBdr>
                <w:top w:val="none" w:sz="0" w:space="0" w:color="auto"/>
                <w:left w:val="none" w:sz="0" w:space="0" w:color="auto"/>
                <w:bottom w:val="none" w:sz="0" w:space="0" w:color="auto"/>
                <w:right w:val="none" w:sz="0" w:space="0" w:color="auto"/>
              </w:divBdr>
            </w:div>
            <w:div w:id="1114593175">
              <w:marLeft w:val="0"/>
              <w:marRight w:val="0"/>
              <w:marTop w:val="0"/>
              <w:marBottom w:val="0"/>
              <w:divBdr>
                <w:top w:val="none" w:sz="0" w:space="0" w:color="auto"/>
                <w:left w:val="none" w:sz="0" w:space="0" w:color="auto"/>
                <w:bottom w:val="none" w:sz="0" w:space="0" w:color="auto"/>
                <w:right w:val="none" w:sz="0" w:space="0" w:color="auto"/>
              </w:divBdr>
            </w:div>
            <w:div w:id="1529487605">
              <w:marLeft w:val="0"/>
              <w:marRight w:val="0"/>
              <w:marTop w:val="0"/>
              <w:marBottom w:val="0"/>
              <w:divBdr>
                <w:top w:val="none" w:sz="0" w:space="0" w:color="auto"/>
                <w:left w:val="none" w:sz="0" w:space="0" w:color="auto"/>
                <w:bottom w:val="none" w:sz="0" w:space="0" w:color="auto"/>
                <w:right w:val="none" w:sz="0" w:space="0" w:color="auto"/>
              </w:divBdr>
            </w:div>
            <w:div w:id="1874341576">
              <w:marLeft w:val="0"/>
              <w:marRight w:val="0"/>
              <w:marTop w:val="0"/>
              <w:marBottom w:val="0"/>
              <w:divBdr>
                <w:top w:val="none" w:sz="0" w:space="0" w:color="auto"/>
                <w:left w:val="none" w:sz="0" w:space="0" w:color="auto"/>
                <w:bottom w:val="none" w:sz="0" w:space="0" w:color="auto"/>
                <w:right w:val="none" w:sz="0" w:space="0" w:color="auto"/>
              </w:divBdr>
            </w:div>
            <w:div w:id="1280718391">
              <w:marLeft w:val="0"/>
              <w:marRight w:val="0"/>
              <w:marTop w:val="0"/>
              <w:marBottom w:val="0"/>
              <w:divBdr>
                <w:top w:val="none" w:sz="0" w:space="0" w:color="auto"/>
                <w:left w:val="none" w:sz="0" w:space="0" w:color="auto"/>
                <w:bottom w:val="none" w:sz="0" w:space="0" w:color="auto"/>
                <w:right w:val="none" w:sz="0" w:space="0" w:color="auto"/>
              </w:divBdr>
            </w:div>
            <w:div w:id="1843662396">
              <w:marLeft w:val="0"/>
              <w:marRight w:val="0"/>
              <w:marTop w:val="0"/>
              <w:marBottom w:val="0"/>
              <w:divBdr>
                <w:top w:val="none" w:sz="0" w:space="0" w:color="auto"/>
                <w:left w:val="none" w:sz="0" w:space="0" w:color="auto"/>
                <w:bottom w:val="none" w:sz="0" w:space="0" w:color="auto"/>
                <w:right w:val="none" w:sz="0" w:space="0" w:color="auto"/>
              </w:divBdr>
            </w:div>
            <w:div w:id="825435433">
              <w:marLeft w:val="0"/>
              <w:marRight w:val="0"/>
              <w:marTop w:val="0"/>
              <w:marBottom w:val="0"/>
              <w:divBdr>
                <w:top w:val="none" w:sz="0" w:space="0" w:color="auto"/>
                <w:left w:val="none" w:sz="0" w:space="0" w:color="auto"/>
                <w:bottom w:val="none" w:sz="0" w:space="0" w:color="auto"/>
                <w:right w:val="none" w:sz="0" w:space="0" w:color="auto"/>
              </w:divBdr>
            </w:div>
            <w:div w:id="793912037">
              <w:marLeft w:val="0"/>
              <w:marRight w:val="0"/>
              <w:marTop w:val="0"/>
              <w:marBottom w:val="0"/>
              <w:divBdr>
                <w:top w:val="none" w:sz="0" w:space="0" w:color="auto"/>
                <w:left w:val="none" w:sz="0" w:space="0" w:color="auto"/>
                <w:bottom w:val="none" w:sz="0" w:space="0" w:color="auto"/>
                <w:right w:val="none" w:sz="0" w:space="0" w:color="auto"/>
              </w:divBdr>
            </w:div>
            <w:div w:id="1139760288">
              <w:marLeft w:val="0"/>
              <w:marRight w:val="0"/>
              <w:marTop w:val="0"/>
              <w:marBottom w:val="0"/>
              <w:divBdr>
                <w:top w:val="none" w:sz="0" w:space="0" w:color="auto"/>
                <w:left w:val="none" w:sz="0" w:space="0" w:color="auto"/>
                <w:bottom w:val="none" w:sz="0" w:space="0" w:color="auto"/>
                <w:right w:val="none" w:sz="0" w:space="0" w:color="auto"/>
              </w:divBdr>
            </w:div>
            <w:div w:id="352804603">
              <w:marLeft w:val="0"/>
              <w:marRight w:val="0"/>
              <w:marTop w:val="0"/>
              <w:marBottom w:val="0"/>
              <w:divBdr>
                <w:top w:val="none" w:sz="0" w:space="0" w:color="auto"/>
                <w:left w:val="none" w:sz="0" w:space="0" w:color="auto"/>
                <w:bottom w:val="none" w:sz="0" w:space="0" w:color="auto"/>
                <w:right w:val="none" w:sz="0" w:space="0" w:color="auto"/>
              </w:divBdr>
            </w:div>
            <w:div w:id="1482774679">
              <w:marLeft w:val="0"/>
              <w:marRight w:val="0"/>
              <w:marTop w:val="0"/>
              <w:marBottom w:val="0"/>
              <w:divBdr>
                <w:top w:val="none" w:sz="0" w:space="0" w:color="auto"/>
                <w:left w:val="none" w:sz="0" w:space="0" w:color="auto"/>
                <w:bottom w:val="none" w:sz="0" w:space="0" w:color="auto"/>
                <w:right w:val="none" w:sz="0" w:space="0" w:color="auto"/>
              </w:divBdr>
            </w:div>
            <w:div w:id="1299920983">
              <w:marLeft w:val="0"/>
              <w:marRight w:val="0"/>
              <w:marTop w:val="0"/>
              <w:marBottom w:val="0"/>
              <w:divBdr>
                <w:top w:val="none" w:sz="0" w:space="0" w:color="auto"/>
                <w:left w:val="none" w:sz="0" w:space="0" w:color="auto"/>
                <w:bottom w:val="none" w:sz="0" w:space="0" w:color="auto"/>
                <w:right w:val="none" w:sz="0" w:space="0" w:color="auto"/>
              </w:divBdr>
            </w:div>
            <w:div w:id="175392469">
              <w:marLeft w:val="0"/>
              <w:marRight w:val="0"/>
              <w:marTop w:val="0"/>
              <w:marBottom w:val="0"/>
              <w:divBdr>
                <w:top w:val="none" w:sz="0" w:space="0" w:color="auto"/>
                <w:left w:val="none" w:sz="0" w:space="0" w:color="auto"/>
                <w:bottom w:val="none" w:sz="0" w:space="0" w:color="auto"/>
                <w:right w:val="none" w:sz="0" w:space="0" w:color="auto"/>
              </w:divBdr>
            </w:div>
            <w:div w:id="1704866594">
              <w:marLeft w:val="0"/>
              <w:marRight w:val="0"/>
              <w:marTop w:val="0"/>
              <w:marBottom w:val="0"/>
              <w:divBdr>
                <w:top w:val="none" w:sz="0" w:space="0" w:color="auto"/>
                <w:left w:val="none" w:sz="0" w:space="0" w:color="auto"/>
                <w:bottom w:val="none" w:sz="0" w:space="0" w:color="auto"/>
                <w:right w:val="none" w:sz="0" w:space="0" w:color="auto"/>
              </w:divBdr>
            </w:div>
            <w:div w:id="813716195">
              <w:marLeft w:val="0"/>
              <w:marRight w:val="0"/>
              <w:marTop w:val="0"/>
              <w:marBottom w:val="0"/>
              <w:divBdr>
                <w:top w:val="none" w:sz="0" w:space="0" w:color="auto"/>
                <w:left w:val="none" w:sz="0" w:space="0" w:color="auto"/>
                <w:bottom w:val="none" w:sz="0" w:space="0" w:color="auto"/>
                <w:right w:val="none" w:sz="0" w:space="0" w:color="auto"/>
              </w:divBdr>
            </w:div>
            <w:div w:id="2009016063">
              <w:marLeft w:val="0"/>
              <w:marRight w:val="0"/>
              <w:marTop w:val="0"/>
              <w:marBottom w:val="0"/>
              <w:divBdr>
                <w:top w:val="none" w:sz="0" w:space="0" w:color="auto"/>
                <w:left w:val="none" w:sz="0" w:space="0" w:color="auto"/>
                <w:bottom w:val="none" w:sz="0" w:space="0" w:color="auto"/>
                <w:right w:val="none" w:sz="0" w:space="0" w:color="auto"/>
              </w:divBdr>
            </w:div>
            <w:div w:id="423653512">
              <w:marLeft w:val="0"/>
              <w:marRight w:val="0"/>
              <w:marTop w:val="0"/>
              <w:marBottom w:val="0"/>
              <w:divBdr>
                <w:top w:val="none" w:sz="0" w:space="0" w:color="auto"/>
                <w:left w:val="none" w:sz="0" w:space="0" w:color="auto"/>
                <w:bottom w:val="none" w:sz="0" w:space="0" w:color="auto"/>
                <w:right w:val="none" w:sz="0" w:space="0" w:color="auto"/>
              </w:divBdr>
            </w:div>
            <w:div w:id="873348887">
              <w:marLeft w:val="0"/>
              <w:marRight w:val="0"/>
              <w:marTop w:val="0"/>
              <w:marBottom w:val="0"/>
              <w:divBdr>
                <w:top w:val="none" w:sz="0" w:space="0" w:color="auto"/>
                <w:left w:val="none" w:sz="0" w:space="0" w:color="auto"/>
                <w:bottom w:val="none" w:sz="0" w:space="0" w:color="auto"/>
                <w:right w:val="none" w:sz="0" w:space="0" w:color="auto"/>
              </w:divBdr>
            </w:div>
            <w:div w:id="1596087635">
              <w:marLeft w:val="0"/>
              <w:marRight w:val="0"/>
              <w:marTop w:val="0"/>
              <w:marBottom w:val="0"/>
              <w:divBdr>
                <w:top w:val="none" w:sz="0" w:space="0" w:color="auto"/>
                <w:left w:val="none" w:sz="0" w:space="0" w:color="auto"/>
                <w:bottom w:val="none" w:sz="0" w:space="0" w:color="auto"/>
                <w:right w:val="none" w:sz="0" w:space="0" w:color="auto"/>
              </w:divBdr>
            </w:div>
            <w:div w:id="1469283457">
              <w:marLeft w:val="0"/>
              <w:marRight w:val="0"/>
              <w:marTop w:val="0"/>
              <w:marBottom w:val="0"/>
              <w:divBdr>
                <w:top w:val="none" w:sz="0" w:space="0" w:color="auto"/>
                <w:left w:val="none" w:sz="0" w:space="0" w:color="auto"/>
                <w:bottom w:val="none" w:sz="0" w:space="0" w:color="auto"/>
                <w:right w:val="none" w:sz="0" w:space="0" w:color="auto"/>
              </w:divBdr>
            </w:div>
            <w:div w:id="489519230">
              <w:marLeft w:val="0"/>
              <w:marRight w:val="0"/>
              <w:marTop w:val="0"/>
              <w:marBottom w:val="0"/>
              <w:divBdr>
                <w:top w:val="none" w:sz="0" w:space="0" w:color="auto"/>
                <w:left w:val="none" w:sz="0" w:space="0" w:color="auto"/>
                <w:bottom w:val="none" w:sz="0" w:space="0" w:color="auto"/>
                <w:right w:val="none" w:sz="0" w:space="0" w:color="auto"/>
              </w:divBdr>
            </w:div>
            <w:div w:id="441845931">
              <w:marLeft w:val="0"/>
              <w:marRight w:val="0"/>
              <w:marTop w:val="0"/>
              <w:marBottom w:val="0"/>
              <w:divBdr>
                <w:top w:val="none" w:sz="0" w:space="0" w:color="auto"/>
                <w:left w:val="none" w:sz="0" w:space="0" w:color="auto"/>
                <w:bottom w:val="none" w:sz="0" w:space="0" w:color="auto"/>
                <w:right w:val="none" w:sz="0" w:space="0" w:color="auto"/>
              </w:divBdr>
            </w:div>
            <w:div w:id="115415727">
              <w:marLeft w:val="0"/>
              <w:marRight w:val="0"/>
              <w:marTop w:val="0"/>
              <w:marBottom w:val="0"/>
              <w:divBdr>
                <w:top w:val="none" w:sz="0" w:space="0" w:color="auto"/>
                <w:left w:val="none" w:sz="0" w:space="0" w:color="auto"/>
                <w:bottom w:val="none" w:sz="0" w:space="0" w:color="auto"/>
                <w:right w:val="none" w:sz="0" w:space="0" w:color="auto"/>
              </w:divBdr>
            </w:div>
            <w:div w:id="835415493">
              <w:marLeft w:val="0"/>
              <w:marRight w:val="0"/>
              <w:marTop w:val="0"/>
              <w:marBottom w:val="0"/>
              <w:divBdr>
                <w:top w:val="none" w:sz="0" w:space="0" w:color="auto"/>
                <w:left w:val="none" w:sz="0" w:space="0" w:color="auto"/>
                <w:bottom w:val="none" w:sz="0" w:space="0" w:color="auto"/>
                <w:right w:val="none" w:sz="0" w:space="0" w:color="auto"/>
              </w:divBdr>
            </w:div>
            <w:div w:id="1322078344">
              <w:marLeft w:val="0"/>
              <w:marRight w:val="0"/>
              <w:marTop w:val="0"/>
              <w:marBottom w:val="0"/>
              <w:divBdr>
                <w:top w:val="none" w:sz="0" w:space="0" w:color="auto"/>
                <w:left w:val="none" w:sz="0" w:space="0" w:color="auto"/>
                <w:bottom w:val="none" w:sz="0" w:space="0" w:color="auto"/>
                <w:right w:val="none" w:sz="0" w:space="0" w:color="auto"/>
              </w:divBdr>
            </w:div>
            <w:div w:id="151609041">
              <w:marLeft w:val="0"/>
              <w:marRight w:val="0"/>
              <w:marTop w:val="0"/>
              <w:marBottom w:val="0"/>
              <w:divBdr>
                <w:top w:val="none" w:sz="0" w:space="0" w:color="auto"/>
                <w:left w:val="none" w:sz="0" w:space="0" w:color="auto"/>
                <w:bottom w:val="none" w:sz="0" w:space="0" w:color="auto"/>
                <w:right w:val="none" w:sz="0" w:space="0" w:color="auto"/>
              </w:divBdr>
            </w:div>
            <w:div w:id="654797523">
              <w:marLeft w:val="0"/>
              <w:marRight w:val="0"/>
              <w:marTop w:val="0"/>
              <w:marBottom w:val="0"/>
              <w:divBdr>
                <w:top w:val="none" w:sz="0" w:space="0" w:color="auto"/>
                <w:left w:val="none" w:sz="0" w:space="0" w:color="auto"/>
                <w:bottom w:val="none" w:sz="0" w:space="0" w:color="auto"/>
                <w:right w:val="none" w:sz="0" w:space="0" w:color="auto"/>
              </w:divBdr>
            </w:div>
            <w:div w:id="1235702350">
              <w:marLeft w:val="0"/>
              <w:marRight w:val="0"/>
              <w:marTop w:val="0"/>
              <w:marBottom w:val="0"/>
              <w:divBdr>
                <w:top w:val="none" w:sz="0" w:space="0" w:color="auto"/>
                <w:left w:val="none" w:sz="0" w:space="0" w:color="auto"/>
                <w:bottom w:val="none" w:sz="0" w:space="0" w:color="auto"/>
                <w:right w:val="none" w:sz="0" w:space="0" w:color="auto"/>
              </w:divBdr>
            </w:div>
            <w:div w:id="518543774">
              <w:marLeft w:val="0"/>
              <w:marRight w:val="0"/>
              <w:marTop w:val="0"/>
              <w:marBottom w:val="0"/>
              <w:divBdr>
                <w:top w:val="none" w:sz="0" w:space="0" w:color="auto"/>
                <w:left w:val="none" w:sz="0" w:space="0" w:color="auto"/>
                <w:bottom w:val="none" w:sz="0" w:space="0" w:color="auto"/>
                <w:right w:val="none" w:sz="0" w:space="0" w:color="auto"/>
              </w:divBdr>
            </w:div>
            <w:div w:id="542064000">
              <w:marLeft w:val="0"/>
              <w:marRight w:val="0"/>
              <w:marTop w:val="0"/>
              <w:marBottom w:val="0"/>
              <w:divBdr>
                <w:top w:val="none" w:sz="0" w:space="0" w:color="auto"/>
                <w:left w:val="none" w:sz="0" w:space="0" w:color="auto"/>
                <w:bottom w:val="none" w:sz="0" w:space="0" w:color="auto"/>
                <w:right w:val="none" w:sz="0" w:space="0" w:color="auto"/>
              </w:divBdr>
            </w:div>
            <w:div w:id="1658537657">
              <w:marLeft w:val="0"/>
              <w:marRight w:val="0"/>
              <w:marTop w:val="0"/>
              <w:marBottom w:val="0"/>
              <w:divBdr>
                <w:top w:val="none" w:sz="0" w:space="0" w:color="auto"/>
                <w:left w:val="none" w:sz="0" w:space="0" w:color="auto"/>
                <w:bottom w:val="none" w:sz="0" w:space="0" w:color="auto"/>
                <w:right w:val="none" w:sz="0" w:space="0" w:color="auto"/>
              </w:divBdr>
            </w:div>
            <w:div w:id="1048844729">
              <w:marLeft w:val="0"/>
              <w:marRight w:val="0"/>
              <w:marTop w:val="0"/>
              <w:marBottom w:val="0"/>
              <w:divBdr>
                <w:top w:val="none" w:sz="0" w:space="0" w:color="auto"/>
                <w:left w:val="none" w:sz="0" w:space="0" w:color="auto"/>
                <w:bottom w:val="none" w:sz="0" w:space="0" w:color="auto"/>
                <w:right w:val="none" w:sz="0" w:space="0" w:color="auto"/>
              </w:divBdr>
            </w:div>
            <w:div w:id="1636835321">
              <w:marLeft w:val="0"/>
              <w:marRight w:val="0"/>
              <w:marTop w:val="0"/>
              <w:marBottom w:val="0"/>
              <w:divBdr>
                <w:top w:val="none" w:sz="0" w:space="0" w:color="auto"/>
                <w:left w:val="none" w:sz="0" w:space="0" w:color="auto"/>
                <w:bottom w:val="none" w:sz="0" w:space="0" w:color="auto"/>
                <w:right w:val="none" w:sz="0" w:space="0" w:color="auto"/>
              </w:divBdr>
            </w:div>
            <w:div w:id="861750139">
              <w:marLeft w:val="0"/>
              <w:marRight w:val="0"/>
              <w:marTop w:val="0"/>
              <w:marBottom w:val="0"/>
              <w:divBdr>
                <w:top w:val="none" w:sz="0" w:space="0" w:color="auto"/>
                <w:left w:val="none" w:sz="0" w:space="0" w:color="auto"/>
                <w:bottom w:val="none" w:sz="0" w:space="0" w:color="auto"/>
                <w:right w:val="none" w:sz="0" w:space="0" w:color="auto"/>
              </w:divBdr>
            </w:div>
            <w:div w:id="1843013156">
              <w:marLeft w:val="0"/>
              <w:marRight w:val="0"/>
              <w:marTop w:val="0"/>
              <w:marBottom w:val="0"/>
              <w:divBdr>
                <w:top w:val="none" w:sz="0" w:space="0" w:color="auto"/>
                <w:left w:val="none" w:sz="0" w:space="0" w:color="auto"/>
                <w:bottom w:val="none" w:sz="0" w:space="0" w:color="auto"/>
                <w:right w:val="none" w:sz="0" w:space="0" w:color="auto"/>
              </w:divBdr>
            </w:div>
            <w:div w:id="1089354236">
              <w:marLeft w:val="0"/>
              <w:marRight w:val="0"/>
              <w:marTop w:val="0"/>
              <w:marBottom w:val="0"/>
              <w:divBdr>
                <w:top w:val="none" w:sz="0" w:space="0" w:color="auto"/>
                <w:left w:val="none" w:sz="0" w:space="0" w:color="auto"/>
                <w:bottom w:val="none" w:sz="0" w:space="0" w:color="auto"/>
                <w:right w:val="none" w:sz="0" w:space="0" w:color="auto"/>
              </w:divBdr>
            </w:div>
            <w:div w:id="419060521">
              <w:marLeft w:val="0"/>
              <w:marRight w:val="0"/>
              <w:marTop w:val="0"/>
              <w:marBottom w:val="0"/>
              <w:divBdr>
                <w:top w:val="none" w:sz="0" w:space="0" w:color="auto"/>
                <w:left w:val="none" w:sz="0" w:space="0" w:color="auto"/>
                <w:bottom w:val="none" w:sz="0" w:space="0" w:color="auto"/>
                <w:right w:val="none" w:sz="0" w:space="0" w:color="auto"/>
              </w:divBdr>
            </w:div>
            <w:div w:id="1735931533">
              <w:marLeft w:val="0"/>
              <w:marRight w:val="0"/>
              <w:marTop w:val="0"/>
              <w:marBottom w:val="0"/>
              <w:divBdr>
                <w:top w:val="none" w:sz="0" w:space="0" w:color="auto"/>
                <w:left w:val="none" w:sz="0" w:space="0" w:color="auto"/>
                <w:bottom w:val="none" w:sz="0" w:space="0" w:color="auto"/>
                <w:right w:val="none" w:sz="0" w:space="0" w:color="auto"/>
              </w:divBdr>
            </w:div>
            <w:div w:id="1311133459">
              <w:marLeft w:val="0"/>
              <w:marRight w:val="0"/>
              <w:marTop w:val="0"/>
              <w:marBottom w:val="0"/>
              <w:divBdr>
                <w:top w:val="none" w:sz="0" w:space="0" w:color="auto"/>
                <w:left w:val="none" w:sz="0" w:space="0" w:color="auto"/>
                <w:bottom w:val="none" w:sz="0" w:space="0" w:color="auto"/>
                <w:right w:val="none" w:sz="0" w:space="0" w:color="auto"/>
              </w:divBdr>
            </w:div>
            <w:div w:id="726147579">
              <w:marLeft w:val="0"/>
              <w:marRight w:val="0"/>
              <w:marTop w:val="0"/>
              <w:marBottom w:val="0"/>
              <w:divBdr>
                <w:top w:val="none" w:sz="0" w:space="0" w:color="auto"/>
                <w:left w:val="none" w:sz="0" w:space="0" w:color="auto"/>
                <w:bottom w:val="none" w:sz="0" w:space="0" w:color="auto"/>
                <w:right w:val="none" w:sz="0" w:space="0" w:color="auto"/>
              </w:divBdr>
            </w:div>
            <w:div w:id="648872024">
              <w:marLeft w:val="0"/>
              <w:marRight w:val="0"/>
              <w:marTop w:val="0"/>
              <w:marBottom w:val="0"/>
              <w:divBdr>
                <w:top w:val="none" w:sz="0" w:space="0" w:color="auto"/>
                <w:left w:val="none" w:sz="0" w:space="0" w:color="auto"/>
                <w:bottom w:val="none" w:sz="0" w:space="0" w:color="auto"/>
                <w:right w:val="none" w:sz="0" w:space="0" w:color="auto"/>
              </w:divBdr>
            </w:div>
            <w:div w:id="1250697696">
              <w:marLeft w:val="0"/>
              <w:marRight w:val="0"/>
              <w:marTop w:val="0"/>
              <w:marBottom w:val="0"/>
              <w:divBdr>
                <w:top w:val="none" w:sz="0" w:space="0" w:color="auto"/>
                <w:left w:val="none" w:sz="0" w:space="0" w:color="auto"/>
                <w:bottom w:val="none" w:sz="0" w:space="0" w:color="auto"/>
                <w:right w:val="none" w:sz="0" w:space="0" w:color="auto"/>
              </w:divBdr>
            </w:div>
            <w:div w:id="579365151">
              <w:marLeft w:val="0"/>
              <w:marRight w:val="0"/>
              <w:marTop w:val="0"/>
              <w:marBottom w:val="0"/>
              <w:divBdr>
                <w:top w:val="none" w:sz="0" w:space="0" w:color="auto"/>
                <w:left w:val="none" w:sz="0" w:space="0" w:color="auto"/>
                <w:bottom w:val="none" w:sz="0" w:space="0" w:color="auto"/>
                <w:right w:val="none" w:sz="0" w:space="0" w:color="auto"/>
              </w:divBdr>
            </w:div>
            <w:div w:id="1799372286">
              <w:marLeft w:val="0"/>
              <w:marRight w:val="0"/>
              <w:marTop w:val="0"/>
              <w:marBottom w:val="0"/>
              <w:divBdr>
                <w:top w:val="none" w:sz="0" w:space="0" w:color="auto"/>
                <w:left w:val="none" w:sz="0" w:space="0" w:color="auto"/>
                <w:bottom w:val="none" w:sz="0" w:space="0" w:color="auto"/>
                <w:right w:val="none" w:sz="0" w:space="0" w:color="auto"/>
              </w:divBdr>
            </w:div>
            <w:div w:id="1311251407">
              <w:marLeft w:val="0"/>
              <w:marRight w:val="0"/>
              <w:marTop w:val="0"/>
              <w:marBottom w:val="0"/>
              <w:divBdr>
                <w:top w:val="none" w:sz="0" w:space="0" w:color="auto"/>
                <w:left w:val="none" w:sz="0" w:space="0" w:color="auto"/>
                <w:bottom w:val="none" w:sz="0" w:space="0" w:color="auto"/>
                <w:right w:val="none" w:sz="0" w:space="0" w:color="auto"/>
              </w:divBdr>
            </w:div>
            <w:div w:id="1525167402">
              <w:marLeft w:val="0"/>
              <w:marRight w:val="0"/>
              <w:marTop w:val="0"/>
              <w:marBottom w:val="0"/>
              <w:divBdr>
                <w:top w:val="none" w:sz="0" w:space="0" w:color="auto"/>
                <w:left w:val="none" w:sz="0" w:space="0" w:color="auto"/>
                <w:bottom w:val="none" w:sz="0" w:space="0" w:color="auto"/>
                <w:right w:val="none" w:sz="0" w:space="0" w:color="auto"/>
              </w:divBdr>
            </w:div>
            <w:div w:id="810287855">
              <w:marLeft w:val="0"/>
              <w:marRight w:val="0"/>
              <w:marTop w:val="0"/>
              <w:marBottom w:val="0"/>
              <w:divBdr>
                <w:top w:val="none" w:sz="0" w:space="0" w:color="auto"/>
                <w:left w:val="none" w:sz="0" w:space="0" w:color="auto"/>
                <w:bottom w:val="none" w:sz="0" w:space="0" w:color="auto"/>
                <w:right w:val="none" w:sz="0" w:space="0" w:color="auto"/>
              </w:divBdr>
            </w:div>
            <w:div w:id="111291346">
              <w:marLeft w:val="0"/>
              <w:marRight w:val="0"/>
              <w:marTop w:val="0"/>
              <w:marBottom w:val="0"/>
              <w:divBdr>
                <w:top w:val="none" w:sz="0" w:space="0" w:color="auto"/>
                <w:left w:val="none" w:sz="0" w:space="0" w:color="auto"/>
                <w:bottom w:val="none" w:sz="0" w:space="0" w:color="auto"/>
                <w:right w:val="none" w:sz="0" w:space="0" w:color="auto"/>
              </w:divBdr>
            </w:div>
            <w:div w:id="598298037">
              <w:marLeft w:val="0"/>
              <w:marRight w:val="0"/>
              <w:marTop w:val="0"/>
              <w:marBottom w:val="0"/>
              <w:divBdr>
                <w:top w:val="none" w:sz="0" w:space="0" w:color="auto"/>
                <w:left w:val="none" w:sz="0" w:space="0" w:color="auto"/>
                <w:bottom w:val="none" w:sz="0" w:space="0" w:color="auto"/>
                <w:right w:val="none" w:sz="0" w:space="0" w:color="auto"/>
              </w:divBdr>
            </w:div>
            <w:div w:id="777413327">
              <w:marLeft w:val="0"/>
              <w:marRight w:val="0"/>
              <w:marTop w:val="0"/>
              <w:marBottom w:val="0"/>
              <w:divBdr>
                <w:top w:val="none" w:sz="0" w:space="0" w:color="auto"/>
                <w:left w:val="none" w:sz="0" w:space="0" w:color="auto"/>
                <w:bottom w:val="none" w:sz="0" w:space="0" w:color="auto"/>
                <w:right w:val="none" w:sz="0" w:space="0" w:color="auto"/>
              </w:divBdr>
            </w:div>
            <w:div w:id="961888703">
              <w:marLeft w:val="0"/>
              <w:marRight w:val="0"/>
              <w:marTop w:val="0"/>
              <w:marBottom w:val="0"/>
              <w:divBdr>
                <w:top w:val="none" w:sz="0" w:space="0" w:color="auto"/>
                <w:left w:val="none" w:sz="0" w:space="0" w:color="auto"/>
                <w:bottom w:val="none" w:sz="0" w:space="0" w:color="auto"/>
                <w:right w:val="none" w:sz="0" w:space="0" w:color="auto"/>
              </w:divBdr>
            </w:div>
            <w:div w:id="1367487996">
              <w:marLeft w:val="0"/>
              <w:marRight w:val="0"/>
              <w:marTop w:val="0"/>
              <w:marBottom w:val="0"/>
              <w:divBdr>
                <w:top w:val="none" w:sz="0" w:space="0" w:color="auto"/>
                <w:left w:val="none" w:sz="0" w:space="0" w:color="auto"/>
                <w:bottom w:val="none" w:sz="0" w:space="0" w:color="auto"/>
                <w:right w:val="none" w:sz="0" w:space="0" w:color="auto"/>
              </w:divBdr>
            </w:div>
            <w:div w:id="621765222">
              <w:marLeft w:val="0"/>
              <w:marRight w:val="0"/>
              <w:marTop w:val="0"/>
              <w:marBottom w:val="0"/>
              <w:divBdr>
                <w:top w:val="none" w:sz="0" w:space="0" w:color="auto"/>
                <w:left w:val="none" w:sz="0" w:space="0" w:color="auto"/>
                <w:bottom w:val="none" w:sz="0" w:space="0" w:color="auto"/>
                <w:right w:val="none" w:sz="0" w:space="0" w:color="auto"/>
              </w:divBdr>
            </w:div>
            <w:div w:id="59063191">
              <w:marLeft w:val="0"/>
              <w:marRight w:val="0"/>
              <w:marTop w:val="0"/>
              <w:marBottom w:val="0"/>
              <w:divBdr>
                <w:top w:val="none" w:sz="0" w:space="0" w:color="auto"/>
                <w:left w:val="none" w:sz="0" w:space="0" w:color="auto"/>
                <w:bottom w:val="none" w:sz="0" w:space="0" w:color="auto"/>
                <w:right w:val="none" w:sz="0" w:space="0" w:color="auto"/>
              </w:divBdr>
            </w:div>
            <w:div w:id="982738725">
              <w:marLeft w:val="0"/>
              <w:marRight w:val="0"/>
              <w:marTop w:val="0"/>
              <w:marBottom w:val="0"/>
              <w:divBdr>
                <w:top w:val="none" w:sz="0" w:space="0" w:color="auto"/>
                <w:left w:val="none" w:sz="0" w:space="0" w:color="auto"/>
                <w:bottom w:val="none" w:sz="0" w:space="0" w:color="auto"/>
                <w:right w:val="none" w:sz="0" w:space="0" w:color="auto"/>
              </w:divBdr>
            </w:div>
            <w:div w:id="528371173">
              <w:marLeft w:val="0"/>
              <w:marRight w:val="0"/>
              <w:marTop w:val="0"/>
              <w:marBottom w:val="0"/>
              <w:divBdr>
                <w:top w:val="none" w:sz="0" w:space="0" w:color="auto"/>
                <w:left w:val="none" w:sz="0" w:space="0" w:color="auto"/>
                <w:bottom w:val="none" w:sz="0" w:space="0" w:color="auto"/>
                <w:right w:val="none" w:sz="0" w:space="0" w:color="auto"/>
              </w:divBdr>
            </w:div>
            <w:div w:id="1545753515">
              <w:marLeft w:val="0"/>
              <w:marRight w:val="0"/>
              <w:marTop w:val="0"/>
              <w:marBottom w:val="0"/>
              <w:divBdr>
                <w:top w:val="none" w:sz="0" w:space="0" w:color="auto"/>
                <w:left w:val="none" w:sz="0" w:space="0" w:color="auto"/>
                <w:bottom w:val="none" w:sz="0" w:space="0" w:color="auto"/>
                <w:right w:val="none" w:sz="0" w:space="0" w:color="auto"/>
              </w:divBdr>
            </w:div>
            <w:div w:id="1507016811">
              <w:marLeft w:val="0"/>
              <w:marRight w:val="0"/>
              <w:marTop w:val="0"/>
              <w:marBottom w:val="0"/>
              <w:divBdr>
                <w:top w:val="none" w:sz="0" w:space="0" w:color="auto"/>
                <w:left w:val="none" w:sz="0" w:space="0" w:color="auto"/>
                <w:bottom w:val="none" w:sz="0" w:space="0" w:color="auto"/>
                <w:right w:val="none" w:sz="0" w:space="0" w:color="auto"/>
              </w:divBdr>
            </w:div>
            <w:div w:id="1726642136">
              <w:marLeft w:val="0"/>
              <w:marRight w:val="0"/>
              <w:marTop w:val="0"/>
              <w:marBottom w:val="0"/>
              <w:divBdr>
                <w:top w:val="none" w:sz="0" w:space="0" w:color="auto"/>
                <w:left w:val="none" w:sz="0" w:space="0" w:color="auto"/>
                <w:bottom w:val="none" w:sz="0" w:space="0" w:color="auto"/>
                <w:right w:val="none" w:sz="0" w:space="0" w:color="auto"/>
              </w:divBdr>
            </w:div>
            <w:div w:id="1344893818">
              <w:marLeft w:val="0"/>
              <w:marRight w:val="0"/>
              <w:marTop w:val="0"/>
              <w:marBottom w:val="0"/>
              <w:divBdr>
                <w:top w:val="none" w:sz="0" w:space="0" w:color="auto"/>
                <w:left w:val="none" w:sz="0" w:space="0" w:color="auto"/>
                <w:bottom w:val="none" w:sz="0" w:space="0" w:color="auto"/>
                <w:right w:val="none" w:sz="0" w:space="0" w:color="auto"/>
              </w:divBdr>
            </w:div>
            <w:div w:id="1110933154">
              <w:marLeft w:val="0"/>
              <w:marRight w:val="0"/>
              <w:marTop w:val="0"/>
              <w:marBottom w:val="0"/>
              <w:divBdr>
                <w:top w:val="none" w:sz="0" w:space="0" w:color="auto"/>
                <w:left w:val="none" w:sz="0" w:space="0" w:color="auto"/>
                <w:bottom w:val="none" w:sz="0" w:space="0" w:color="auto"/>
                <w:right w:val="none" w:sz="0" w:space="0" w:color="auto"/>
              </w:divBdr>
            </w:div>
            <w:div w:id="702097900">
              <w:marLeft w:val="0"/>
              <w:marRight w:val="0"/>
              <w:marTop w:val="0"/>
              <w:marBottom w:val="0"/>
              <w:divBdr>
                <w:top w:val="none" w:sz="0" w:space="0" w:color="auto"/>
                <w:left w:val="none" w:sz="0" w:space="0" w:color="auto"/>
                <w:bottom w:val="none" w:sz="0" w:space="0" w:color="auto"/>
                <w:right w:val="none" w:sz="0" w:space="0" w:color="auto"/>
              </w:divBdr>
            </w:div>
            <w:div w:id="1590385166">
              <w:marLeft w:val="0"/>
              <w:marRight w:val="0"/>
              <w:marTop w:val="0"/>
              <w:marBottom w:val="0"/>
              <w:divBdr>
                <w:top w:val="none" w:sz="0" w:space="0" w:color="auto"/>
                <w:left w:val="none" w:sz="0" w:space="0" w:color="auto"/>
                <w:bottom w:val="none" w:sz="0" w:space="0" w:color="auto"/>
                <w:right w:val="none" w:sz="0" w:space="0" w:color="auto"/>
              </w:divBdr>
            </w:div>
            <w:div w:id="1967588579">
              <w:marLeft w:val="0"/>
              <w:marRight w:val="0"/>
              <w:marTop w:val="0"/>
              <w:marBottom w:val="0"/>
              <w:divBdr>
                <w:top w:val="none" w:sz="0" w:space="0" w:color="auto"/>
                <w:left w:val="none" w:sz="0" w:space="0" w:color="auto"/>
                <w:bottom w:val="none" w:sz="0" w:space="0" w:color="auto"/>
                <w:right w:val="none" w:sz="0" w:space="0" w:color="auto"/>
              </w:divBdr>
            </w:div>
            <w:div w:id="2103990467">
              <w:marLeft w:val="0"/>
              <w:marRight w:val="0"/>
              <w:marTop w:val="0"/>
              <w:marBottom w:val="0"/>
              <w:divBdr>
                <w:top w:val="none" w:sz="0" w:space="0" w:color="auto"/>
                <w:left w:val="none" w:sz="0" w:space="0" w:color="auto"/>
                <w:bottom w:val="none" w:sz="0" w:space="0" w:color="auto"/>
                <w:right w:val="none" w:sz="0" w:space="0" w:color="auto"/>
              </w:divBdr>
            </w:div>
            <w:div w:id="1540316858">
              <w:marLeft w:val="0"/>
              <w:marRight w:val="0"/>
              <w:marTop w:val="0"/>
              <w:marBottom w:val="0"/>
              <w:divBdr>
                <w:top w:val="none" w:sz="0" w:space="0" w:color="auto"/>
                <w:left w:val="none" w:sz="0" w:space="0" w:color="auto"/>
                <w:bottom w:val="none" w:sz="0" w:space="0" w:color="auto"/>
                <w:right w:val="none" w:sz="0" w:space="0" w:color="auto"/>
              </w:divBdr>
            </w:div>
            <w:div w:id="576861296">
              <w:marLeft w:val="0"/>
              <w:marRight w:val="0"/>
              <w:marTop w:val="0"/>
              <w:marBottom w:val="0"/>
              <w:divBdr>
                <w:top w:val="none" w:sz="0" w:space="0" w:color="auto"/>
                <w:left w:val="none" w:sz="0" w:space="0" w:color="auto"/>
                <w:bottom w:val="none" w:sz="0" w:space="0" w:color="auto"/>
                <w:right w:val="none" w:sz="0" w:space="0" w:color="auto"/>
              </w:divBdr>
            </w:div>
            <w:div w:id="1350790424">
              <w:marLeft w:val="0"/>
              <w:marRight w:val="0"/>
              <w:marTop w:val="0"/>
              <w:marBottom w:val="0"/>
              <w:divBdr>
                <w:top w:val="none" w:sz="0" w:space="0" w:color="auto"/>
                <w:left w:val="none" w:sz="0" w:space="0" w:color="auto"/>
                <w:bottom w:val="none" w:sz="0" w:space="0" w:color="auto"/>
                <w:right w:val="none" w:sz="0" w:space="0" w:color="auto"/>
              </w:divBdr>
            </w:div>
            <w:div w:id="1331252420">
              <w:marLeft w:val="0"/>
              <w:marRight w:val="0"/>
              <w:marTop w:val="0"/>
              <w:marBottom w:val="0"/>
              <w:divBdr>
                <w:top w:val="none" w:sz="0" w:space="0" w:color="auto"/>
                <w:left w:val="none" w:sz="0" w:space="0" w:color="auto"/>
                <w:bottom w:val="none" w:sz="0" w:space="0" w:color="auto"/>
                <w:right w:val="none" w:sz="0" w:space="0" w:color="auto"/>
              </w:divBdr>
            </w:div>
            <w:div w:id="302194779">
              <w:marLeft w:val="0"/>
              <w:marRight w:val="0"/>
              <w:marTop w:val="0"/>
              <w:marBottom w:val="0"/>
              <w:divBdr>
                <w:top w:val="none" w:sz="0" w:space="0" w:color="auto"/>
                <w:left w:val="none" w:sz="0" w:space="0" w:color="auto"/>
                <w:bottom w:val="none" w:sz="0" w:space="0" w:color="auto"/>
                <w:right w:val="none" w:sz="0" w:space="0" w:color="auto"/>
              </w:divBdr>
            </w:div>
            <w:div w:id="1610505895">
              <w:marLeft w:val="0"/>
              <w:marRight w:val="0"/>
              <w:marTop w:val="0"/>
              <w:marBottom w:val="0"/>
              <w:divBdr>
                <w:top w:val="none" w:sz="0" w:space="0" w:color="auto"/>
                <w:left w:val="none" w:sz="0" w:space="0" w:color="auto"/>
                <w:bottom w:val="none" w:sz="0" w:space="0" w:color="auto"/>
                <w:right w:val="none" w:sz="0" w:space="0" w:color="auto"/>
              </w:divBdr>
            </w:div>
            <w:div w:id="1611080848">
              <w:marLeft w:val="0"/>
              <w:marRight w:val="0"/>
              <w:marTop w:val="0"/>
              <w:marBottom w:val="0"/>
              <w:divBdr>
                <w:top w:val="none" w:sz="0" w:space="0" w:color="auto"/>
                <w:left w:val="none" w:sz="0" w:space="0" w:color="auto"/>
                <w:bottom w:val="none" w:sz="0" w:space="0" w:color="auto"/>
                <w:right w:val="none" w:sz="0" w:space="0" w:color="auto"/>
              </w:divBdr>
            </w:div>
            <w:div w:id="689797057">
              <w:marLeft w:val="0"/>
              <w:marRight w:val="0"/>
              <w:marTop w:val="0"/>
              <w:marBottom w:val="0"/>
              <w:divBdr>
                <w:top w:val="none" w:sz="0" w:space="0" w:color="auto"/>
                <w:left w:val="none" w:sz="0" w:space="0" w:color="auto"/>
                <w:bottom w:val="none" w:sz="0" w:space="0" w:color="auto"/>
                <w:right w:val="none" w:sz="0" w:space="0" w:color="auto"/>
              </w:divBdr>
            </w:div>
            <w:div w:id="1447306806">
              <w:marLeft w:val="0"/>
              <w:marRight w:val="0"/>
              <w:marTop w:val="0"/>
              <w:marBottom w:val="0"/>
              <w:divBdr>
                <w:top w:val="none" w:sz="0" w:space="0" w:color="auto"/>
                <w:left w:val="none" w:sz="0" w:space="0" w:color="auto"/>
                <w:bottom w:val="none" w:sz="0" w:space="0" w:color="auto"/>
                <w:right w:val="none" w:sz="0" w:space="0" w:color="auto"/>
              </w:divBdr>
            </w:div>
            <w:div w:id="1988513455">
              <w:marLeft w:val="0"/>
              <w:marRight w:val="0"/>
              <w:marTop w:val="0"/>
              <w:marBottom w:val="0"/>
              <w:divBdr>
                <w:top w:val="none" w:sz="0" w:space="0" w:color="auto"/>
                <w:left w:val="none" w:sz="0" w:space="0" w:color="auto"/>
                <w:bottom w:val="none" w:sz="0" w:space="0" w:color="auto"/>
                <w:right w:val="none" w:sz="0" w:space="0" w:color="auto"/>
              </w:divBdr>
            </w:div>
            <w:div w:id="860164367">
              <w:marLeft w:val="0"/>
              <w:marRight w:val="0"/>
              <w:marTop w:val="0"/>
              <w:marBottom w:val="0"/>
              <w:divBdr>
                <w:top w:val="none" w:sz="0" w:space="0" w:color="auto"/>
                <w:left w:val="none" w:sz="0" w:space="0" w:color="auto"/>
                <w:bottom w:val="none" w:sz="0" w:space="0" w:color="auto"/>
                <w:right w:val="none" w:sz="0" w:space="0" w:color="auto"/>
              </w:divBdr>
            </w:div>
            <w:div w:id="2053194034">
              <w:marLeft w:val="0"/>
              <w:marRight w:val="0"/>
              <w:marTop w:val="0"/>
              <w:marBottom w:val="0"/>
              <w:divBdr>
                <w:top w:val="none" w:sz="0" w:space="0" w:color="auto"/>
                <w:left w:val="none" w:sz="0" w:space="0" w:color="auto"/>
                <w:bottom w:val="none" w:sz="0" w:space="0" w:color="auto"/>
                <w:right w:val="none" w:sz="0" w:space="0" w:color="auto"/>
              </w:divBdr>
            </w:div>
            <w:div w:id="1141851476">
              <w:marLeft w:val="0"/>
              <w:marRight w:val="0"/>
              <w:marTop w:val="0"/>
              <w:marBottom w:val="0"/>
              <w:divBdr>
                <w:top w:val="none" w:sz="0" w:space="0" w:color="auto"/>
                <w:left w:val="none" w:sz="0" w:space="0" w:color="auto"/>
                <w:bottom w:val="none" w:sz="0" w:space="0" w:color="auto"/>
                <w:right w:val="none" w:sz="0" w:space="0" w:color="auto"/>
              </w:divBdr>
            </w:div>
            <w:div w:id="1257516033">
              <w:marLeft w:val="0"/>
              <w:marRight w:val="0"/>
              <w:marTop w:val="0"/>
              <w:marBottom w:val="0"/>
              <w:divBdr>
                <w:top w:val="none" w:sz="0" w:space="0" w:color="auto"/>
                <w:left w:val="none" w:sz="0" w:space="0" w:color="auto"/>
                <w:bottom w:val="none" w:sz="0" w:space="0" w:color="auto"/>
                <w:right w:val="none" w:sz="0" w:space="0" w:color="auto"/>
              </w:divBdr>
            </w:div>
            <w:div w:id="1215116835">
              <w:marLeft w:val="0"/>
              <w:marRight w:val="0"/>
              <w:marTop w:val="0"/>
              <w:marBottom w:val="0"/>
              <w:divBdr>
                <w:top w:val="none" w:sz="0" w:space="0" w:color="auto"/>
                <w:left w:val="none" w:sz="0" w:space="0" w:color="auto"/>
                <w:bottom w:val="none" w:sz="0" w:space="0" w:color="auto"/>
                <w:right w:val="none" w:sz="0" w:space="0" w:color="auto"/>
              </w:divBdr>
            </w:div>
            <w:div w:id="2141417993">
              <w:marLeft w:val="0"/>
              <w:marRight w:val="0"/>
              <w:marTop w:val="0"/>
              <w:marBottom w:val="0"/>
              <w:divBdr>
                <w:top w:val="none" w:sz="0" w:space="0" w:color="auto"/>
                <w:left w:val="none" w:sz="0" w:space="0" w:color="auto"/>
                <w:bottom w:val="none" w:sz="0" w:space="0" w:color="auto"/>
                <w:right w:val="none" w:sz="0" w:space="0" w:color="auto"/>
              </w:divBdr>
            </w:div>
            <w:div w:id="2096123471">
              <w:marLeft w:val="0"/>
              <w:marRight w:val="0"/>
              <w:marTop w:val="0"/>
              <w:marBottom w:val="0"/>
              <w:divBdr>
                <w:top w:val="none" w:sz="0" w:space="0" w:color="auto"/>
                <w:left w:val="none" w:sz="0" w:space="0" w:color="auto"/>
                <w:bottom w:val="none" w:sz="0" w:space="0" w:color="auto"/>
                <w:right w:val="none" w:sz="0" w:space="0" w:color="auto"/>
              </w:divBdr>
            </w:div>
            <w:div w:id="1267538852">
              <w:marLeft w:val="0"/>
              <w:marRight w:val="0"/>
              <w:marTop w:val="0"/>
              <w:marBottom w:val="0"/>
              <w:divBdr>
                <w:top w:val="none" w:sz="0" w:space="0" w:color="auto"/>
                <w:left w:val="none" w:sz="0" w:space="0" w:color="auto"/>
                <w:bottom w:val="none" w:sz="0" w:space="0" w:color="auto"/>
                <w:right w:val="none" w:sz="0" w:space="0" w:color="auto"/>
              </w:divBdr>
            </w:div>
            <w:div w:id="1955281869">
              <w:marLeft w:val="0"/>
              <w:marRight w:val="0"/>
              <w:marTop w:val="0"/>
              <w:marBottom w:val="0"/>
              <w:divBdr>
                <w:top w:val="none" w:sz="0" w:space="0" w:color="auto"/>
                <w:left w:val="none" w:sz="0" w:space="0" w:color="auto"/>
                <w:bottom w:val="none" w:sz="0" w:space="0" w:color="auto"/>
                <w:right w:val="none" w:sz="0" w:space="0" w:color="auto"/>
              </w:divBdr>
            </w:div>
            <w:div w:id="1255629929">
              <w:marLeft w:val="0"/>
              <w:marRight w:val="0"/>
              <w:marTop w:val="0"/>
              <w:marBottom w:val="0"/>
              <w:divBdr>
                <w:top w:val="none" w:sz="0" w:space="0" w:color="auto"/>
                <w:left w:val="none" w:sz="0" w:space="0" w:color="auto"/>
                <w:bottom w:val="none" w:sz="0" w:space="0" w:color="auto"/>
                <w:right w:val="none" w:sz="0" w:space="0" w:color="auto"/>
              </w:divBdr>
            </w:div>
            <w:div w:id="945307898">
              <w:marLeft w:val="0"/>
              <w:marRight w:val="0"/>
              <w:marTop w:val="0"/>
              <w:marBottom w:val="0"/>
              <w:divBdr>
                <w:top w:val="none" w:sz="0" w:space="0" w:color="auto"/>
                <w:left w:val="none" w:sz="0" w:space="0" w:color="auto"/>
                <w:bottom w:val="none" w:sz="0" w:space="0" w:color="auto"/>
                <w:right w:val="none" w:sz="0" w:space="0" w:color="auto"/>
              </w:divBdr>
            </w:div>
            <w:div w:id="1254361177">
              <w:marLeft w:val="0"/>
              <w:marRight w:val="0"/>
              <w:marTop w:val="0"/>
              <w:marBottom w:val="0"/>
              <w:divBdr>
                <w:top w:val="none" w:sz="0" w:space="0" w:color="auto"/>
                <w:left w:val="none" w:sz="0" w:space="0" w:color="auto"/>
                <w:bottom w:val="none" w:sz="0" w:space="0" w:color="auto"/>
                <w:right w:val="none" w:sz="0" w:space="0" w:color="auto"/>
              </w:divBdr>
            </w:div>
            <w:div w:id="994139412">
              <w:marLeft w:val="0"/>
              <w:marRight w:val="0"/>
              <w:marTop w:val="0"/>
              <w:marBottom w:val="0"/>
              <w:divBdr>
                <w:top w:val="none" w:sz="0" w:space="0" w:color="auto"/>
                <w:left w:val="none" w:sz="0" w:space="0" w:color="auto"/>
                <w:bottom w:val="none" w:sz="0" w:space="0" w:color="auto"/>
                <w:right w:val="none" w:sz="0" w:space="0" w:color="auto"/>
              </w:divBdr>
            </w:div>
            <w:div w:id="1667050302">
              <w:marLeft w:val="0"/>
              <w:marRight w:val="0"/>
              <w:marTop w:val="0"/>
              <w:marBottom w:val="0"/>
              <w:divBdr>
                <w:top w:val="none" w:sz="0" w:space="0" w:color="auto"/>
                <w:left w:val="none" w:sz="0" w:space="0" w:color="auto"/>
                <w:bottom w:val="none" w:sz="0" w:space="0" w:color="auto"/>
                <w:right w:val="none" w:sz="0" w:space="0" w:color="auto"/>
              </w:divBdr>
            </w:div>
            <w:div w:id="1926911494">
              <w:marLeft w:val="0"/>
              <w:marRight w:val="0"/>
              <w:marTop w:val="0"/>
              <w:marBottom w:val="0"/>
              <w:divBdr>
                <w:top w:val="none" w:sz="0" w:space="0" w:color="auto"/>
                <w:left w:val="none" w:sz="0" w:space="0" w:color="auto"/>
                <w:bottom w:val="none" w:sz="0" w:space="0" w:color="auto"/>
                <w:right w:val="none" w:sz="0" w:space="0" w:color="auto"/>
              </w:divBdr>
            </w:div>
            <w:div w:id="1063337022">
              <w:marLeft w:val="0"/>
              <w:marRight w:val="0"/>
              <w:marTop w:val="0"/>
              <w:marBottom w:val="0"/>
              <w:divBdr>
                <w:top w:val="none" w:sz="0" w:space="0" w:color="auto"/>
                <w:left w:val="none" w:sz="0" w:space="0" w:color="auto"/>
                <w:bottom w:val="none" w:sz="0" w:space="0" w:color="auto"/>
                <w:right w:val="none" w:sz="0" w:space="0" w:color="auto"/>
              </w:divBdr>
            </w:div>
            <w:div w:id="601694401">
              <w:marLeft w:val="0"/>
              <w:marRight w:val="0"/>
              <w:marTop w:val="0"/>
              <w:marBottom w:val="0"/>
              <w:divBdr>
                <w:top w:val="none" w:sz="0" w:space="0" w:color="auto"/>
                <w:left w:val="none" w:sz="0" w:space="0" w:color="auto"/>
                <w:bottom w:val="none" w:sz="0" w:space="0" w:color="auto"/>
                <w:right w:val="none" w:sz="0" w:space="0" w:color="auto"/>
              </w:divBdr>
            </w:div>
            <w:div w:id="289014581">
              <w:marLeft w:val="0"/>
              <w:marRight w:val="0"/>
              <w:marTop w:val="0"/>
              <w:marBottom w:val="0"/>
              <w:divBdr>
                <w:top w:val="none" w:sz="0" w:space="0" w:color="auto"/>
                <w:left w:val="none" w:sz="0" w:space="0" w:color="auto"/>
                <w:bottom w:val="none" w:sz="0" w:space="0" w:color="auto"/>
                <w:right w:val="none" w:sz="0" w:space="0" w:color="auto"/>
              </w:divBdr>
            </w:div>
            <w:div w:id="494996298">
              <w:marLeft w:val="0"/>
              <w:marRight w:val="0"/>
              <w:marTop w:val="0"/>
              <w:marBottom w:val="0"/>
              <w:divBdr>
                <w:top w:val="none" w:sz="0" w:space="0" w:color="auto"/>
                <w:left w:val="none" w:sz="0" w:space="0" w:color="auto"/>
                <w:bottom w:val="none" w:sz="0" w:space="0" w:color="auto"/>
                <w:right w:val="none" w:sz="0" w:space="0" w:color="auto"/>
              </w:divBdr>
            </w:div>
            <w:div w:id="267011251">
              <w:marLeft w:val="0"/>
              <w:marRight w:val="0"/>
              <w:marTop w:val="0"/>
              <w:marBottom w:val="0"/>
              <w:divBdr>
                <w:top w:val="none" w:sz="0" w:space="0" w:color="auto"/>
                <w:left w:val="none" w:sz="0" w:space="0" w:color="auto"/>
                <w:bottom w:val="none" w:sz="0" w:space="0" w:color="auto"/>
                <w:right w:val="none" w:sz="0" w:space="0" w:color="auto"/>
              </w:divBdr>
            </w:div>
            <w:div w:id="818037844">
              <w:marLeft w:val="0"/>
              <w:marRight w:val="0"/>
              <w:marTop w:val="0"/>
              <w:marBottom w:val="0"/>
              <w:divBdr>
                <w:top w:val="none" w:sz="0" w:space="0" w:color="auto"/>
                <w:left w:val="none" w:sz="0" w:space="0" w:color="auto"/>
                <w:bottom w:val="none" w:sz="0" w:space="0" w:color="auto"/>
                <w:right w:val="none" w:sz="0" w:space="0" w:color="auto"/>
              </w:divBdr>
            </w:div>
            <w:div w:id="1672945784">
              <w:marLeft w:val="0"/>
              <w:marRight w:val="0"/>
              <w:marTop w:val="0"/>
              <w:marBottom w:val="0"/>
              <w:divBdr>
                <w:top w:val="none" w:sz="0" w:space="0" w:color="auto"/>
                <w:left w:val="none" w:sz="0" w:space="0" w:color="auto"/>
                <w:bottom w:val="none" w:sz="0" w:space="0" w:color="auto"/>
                <w:right w:val="none" w:sz="0" w:space="0" w:color="auto"/>
              </w:divBdr>
            </w:div>
            <w:div w:id="487402630">
              <w:marLeft w:val="0"/>
              <w:marRight w:val="0"/>
              <w:marTop w:val="0"/>
              <w:marBottom w:val="0"/>
              <w:divBdr>
                <w:top w:val="none" w:sz="0" w:space="0" w:color="auto"/>
                <w:left w:val="none" w:sz="0" w:space="0" w:color="auto"/>
                <w:bottom w:val="none" w:sz="0" w:space="0" w:color="auto"/>
                <w:right w:val="none" w:sz="0" w:space="0" w:color="auto"/>
              </w:divBdr>
            </w:div>
            <w:div w:id="882059249">
              <w:marLeft w:val="0"/>
              <w:marRight w:val="0"/>
              <w:marTop w:val="0"/>
              <w:marBottom w:val="0"/>
              <w:divBdr>
                <w:top w:val="none" w:sz="0" w:space="0" w:color="auto"/>
                <w:left w:val="none" w:sz="0" w:space="0" w:color="auto"/>
                <w:bottom w:val="none" w:sz="0" w:space="0" w:color="auto"/>
                <w:right w:val="none" w:sz="0" w:space="0" w:color="auto"/>
              </w:divBdr>
            </w:div>
            <w:div w:id="1721052654">
              <w:marLeft w:val="0"/>
              <w:marRight w:val="0"/>
              <w:marTop w:val="0"/>
              <w:marBottom w:val="0"/>
              <w:divBdr>
                <w:top w:val="none" w:sz="0" w:space="0" w:color="auto"/>
                <w:left w:val="none" w:sz="0" w:space="0" w:color="auto"/>
                <w:bottom w:val="none" w:sz="0" w:space="0" w:color="auto"/>
                <w:right w:val="none" w:sz="0" w:space="0" w:color="auto"/>
              </w:divBdr>
            </w:div>
            <w:div w:id="421879621">
              <w:marLeft w:val="0"/>
              <w:marRight w:val="0"/>
              <w:marTop w:val="0"/>
              <w:marBottom w:val="0"/>
              <w:divBdr>
                <w:top w:val="none" w:sz="0" w:space="0" w:color="auto"/>
                <w:left w:val="none" w:sz="0" w:space="0" w:color="auto"/>
                <w:bottom w:val="none" w:sz="0" w:space="0" w:color="auto"/>
                <w:right w:val="none" w:sz="0" w:space="0" w:color="auto"/>
              </w:divBdr>
            </w:div>
            <w:div w:id="233006649">
              <w:marLeft w:val="0"/>
              <w:marRight w:val="0"/>
              <w:marTop w:val="0"/>
              <w:marBottom w:val="0"/>
              <w:divBdr>
                <w:top w:val="none" w:sz="0" w:space="0" w:color="auto"/>
                <w:left w:val="none" w:sz="0" w:space="0" w:color="auto"/>
                <w:bottom w:val="none" w:sz="0" w:space="0" w:color="auto"/>
                <w:right w:val="none" w:sz="0" w:space="0" w:color="auto"/>
              </w:divBdr>
            </w:div>
            <w:div w:id="1083835097">
              <w:marLeft w:val="0"/>
              <w:marRight w:val="0"/>
              <w:marTop w:val="0"/>
              <w:marBottom w:val="0"/>
              <w:divBdr>
                <w:top w:val="none" w:sz="0" w:space="0" w:color="auto"/>
                <w:left w:val="none" w:sz="0" w:space="0" w:color="auto"/>
                <w:bottom w:val="none" w:sz="0" w:space="0" w:color="auto"/>
                <w:right w:val="none" w:sz="0" w:space="0" w:color="auto"/>
              </w:divBdr>
            </w:div>
            <w:div w:id="1039551495">
              <w:marLeft w:val="0"/>
              <w:marRight w:val="0"/>
              <w:marTop w:val="0"/>
              <w:marBottom w:val="0"/>
              <w:divBdr>
                <w:top w:val="none" w:sz="0" w:space="0" w:color="auto"/>
                <w:left w:val="none" w:sz="0" w:space="0" w:color="auto"/>
                <w:bottom w:val="none" w:sz="0" w:space="0" w:color="auto"/>
                <w:right w:val="none" w:sz="0" w:space="0" w:color="auto"/>
              </w:divBdr>
            </w:div>
            <w:div w:id="1446344871">
              <w:marLeft w:val="0"/>
              <w:marRight w:val="0"/>
              <w:marTop w:val="0"/>
              <w:marBottom w:val="0"/>
              <w:divBdr>
                <w:top w:val="none" w:sz="0" w:space="0" w:color="auto"/>
                <w:left w:val="none" w:sz="0" w:space="0" w:color="auto"/>
                <w:bottom w:val="none" w:sz="0" w:space="0" w:color="auto"/>
                <w:right w:val="none" w:sz="0" w:space="0" w:color="auto"/>
              </w:divBdr>
            </w:div>
            <w:div w:id="1553886552">
              <w:marLeft w:val="0"/>
              <w:marRight w:val="0"/>
              <w:marTop w:val="0"/>
              <w:marBottom w:val="0"/>
              <w:divBdr>
                <w:top w:val="none" w:sz="0" w:space="0" w:color="auto"/>
                <w:left w:val="none" w:sz="0" w:space="0" w:color="auto"/>
                <w:bottom w:val="none" w:sz="0" w:space="0" w:color="auto"/>
                <w:right w:val="none" w:sz="0" w:space="0" w:color="auto"/>
              </w:divBdr>
            </w:div>
            <w:div w:id="2006978021">
              <w:marLeft w:val="0"/>
              <w:marRight w:val="0"/>
              <w:marTop w:val="0"/>
              <w:marBottom w:val="0"/>
              <w:divBdr>
                <w:top w:val="none" w:sz="0" w:space="0" w:color="auto"/>
                <w:left w:val="none" w:sz="0" w:space="0" w:color="auto"/>
                <w:bottom w:val="none" w:sz="0" w:space="0" w:color="auto"/>
                <w:right w:val="none" w:sz="0" w:space="0" w:color="auto"/>
              </w:divBdr>
            </w:div>
            <w:div w:id="426079754">
              <w:marLeft w:val="0"/>
              <w:marRight w:val="0"/>
              <w:marTop w:val="0"/>
              <w:marBottom w:val="0"/>
              <w:divBdr>
                <w:top w:val="none" w:sz="0" w:space="0" w:color="auto"/>
                <w:left w:val="none" w:sz="0" w:space="0" w:color="auto"/>
                <w:bottom w:val="none" w:sz="0" w:space="0" w:color="auto"/>
                <w:right w:val="none" w:sz="0" w:space="0" w:color="auto"/>
              </w:divBdr>
            </w:div>
            <w:div w:id="2004503640">
              <w:marLeft w:val="0"/>
              <w:marRight w:val="0"/>
              <w:marTop w:val="0"/>
              <w:marBottom w:val="0"/>
              <w:divBdr>
                <w:top w:val="none" w:sz="0" w:space="0" w:color="auto"/>
                <w:left w:val="none" w:sz="0" w:space="0" w:color="auto"/>
                <w:bottom w:val="none" w:sz="0" w:space="0" w:color="auto"/>
                <w:right w:val="none" w:sz="0" w:space="0" w:color="auto"/>
              </w:divBdr>
            </w:div>
            <w:div w:id="1488551136">
              <w:marLeft w:val="0"/>
              <w:marRight w:val="0"/>
              <w:marTop w:val="0"/>
              <w:marBottom w:val="0"/>
              <w:divBdr>
                <w:top w:val="none" w:sz="0" w:space="0" w:color="auto"/>
                <w:left w:val="none" w:sz="0" w:space="0" w:color="auto"/>
                <w:bottom w:val="none" w:sz="0" w:space="0" w:color="auto"/>
                <w:right w:val="none" w:sz="0" w:space="0" w:color="auto"/>
              </w:divBdr>
            </w:div>
            <w:div w:id="1151555365">
              <w:marLeft w:val="0"/>
              <w:marRight w:val="0"/>
              <w:marTop w:val="0"/>
              <w:marBottom w:val="0"/>
              <w:divBdr>
                <w:top w:val="none" w:sz="0" w:space="0" w:color="auto"/>
                <w:left w:val="none" w:sz="0" w:space="0" w:color="auto"/>
                <w:bottom w:val="none" w:sz="0" w:space="0" w:color="auto"/>
                <w:right w:val="none" w:sz="0" w:space="0" w:color="auto"/>
              </w:divBdr>
            </w:div>
            <w:div w:id="1383482585">
              <w:marLeft w:val="0"/>
              <w:marRight w:val="0"/>
              <w:marTop w:val="0"/>
              <w:marBottom w:val="0"/>
              <w:divBdr>
                <w:top w:val="none" w:sz="0" w:space="0" w:color="auto"/>
                <w:left w:val="none" w:sz="0" w:space="0" w:color="auto"/>
                <w:bottom w:val="none" w:sz="0" w:space="0" w:color="auto"/>
                <w:right w:val="none" w:sz="0" w:space="0" w:color="auto"/>
              </w:divBdr>
            </w:div>
            <w:div w:id="1608612958">
              <w:marLeft w:val="0"/>
              <w:marRight w:val="0"/>
              <w:marTop w:val="0"/>
              <w:marBottom w:val="0"/>
              <w:divBdr>
                <w:top w:val="none" w:sz="0" w:space="0" w:color="auto"/>
                <w:left w:val="none" w:sz="0" w:space="0" w:color="auto"/>
                <w:bottom w:val="none" w:sz="0" w:space="0" w:color="auto"/>
                <w:right w:val="none" w:sz="0" w:space="0" w:color="auto"/>
              </w:divBdr>
            </w:div>
            <w:div w:id="1490438359">
              <w:marLeft w:val="0"/>
              <w:marRight w:val="0"/>
              <w:marTop w:val="0"/>
              <w:marBottom w:val="0"/>
              <w:divBdr>
                <w:top w:val="none" w:sz="0" w:space="0" w:color="auto"/>
                <w:left w:val="none" w:sz="0" w:space="0" w:color="auto"/>
                <w:bottom w:val="none" w:sz="0" w:space="0" w:color="auto"/>
                <w:right w:val="none" w:sz="0" w:space="0" w:color="auto"/>
              </w:divBdr>
            </w:div>
            <w:div w:id="1872960107">
              <w:marLeft w:val="0"/>
              <w:marRight w:val="0"/>
              <w:marTop w:val="0"/>
              <w:marBottom w:val="0"/>
              <w:divBdr>
                <w:top w:val="none" w:sz="0" w:space="0" w:color="auto"/>
                <w:left w:val="none" w:sz="0" w:space="0" w:color="auto"/>
                <w:bottom w:val="none" w:sz="0" w:space="0" w:color="auto"/>
                <w:right w:val="none" w:sz="0" w:space="0" w:color="auto"/>
              </w:divBdr>
            </w:div>
            <w:div w:id="2101290771">
              <w:marLeft w:val="0"/>
              <w:marRight w:val="0"/>
              <w:marTop w:val="0"/>
              <w:marBottom w:val="0"/>
              <w:divBdr>
                <w:top w:val="none" w:sz="0" w:space="0" w:color="auto"/>
                <w:left w:val="none" w:sz="0" w:space="0" w:color="auto"/>
                <w:bottom w:val="none" w:sz="0" w:space="0" w:color="auto"/>
                <w:right w:val="none" w:sz="0" w:space="0" w:color="auto"/>
              </w:divBdr>
            </w:div>
            <w:div w:id="338853054">
              <w:marLeft w:val="0"/>
              <w:marRight w:val="0"/>
              <w:marTop w:val="0"/>
              <w:marBottom w:val="0"/>
              <w:divBdr>
                <w:top w:val="none" w:sz="0" w:space="0" w:color="auto"/>
                <w:left w:val="none" w:sz="0" w:space="0" w:color="auto"/>
                <w:bottom w:val="none" w:sz="0" w:space="0" w:color="auto"/>
                <w:right w:val="none" w:sz="0" w:space="0" w:color="auto"/>
              </w:divBdr>
            </w:div>
            <w:div w:id="91489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2930">
      <w:bodyDiv w:val="1"/>
      <w:marLeft w:val="0"/>
      <w:marRight w:val="0"/>
      <w:marTop w:val="0"/>
      <w:marBottom w:val="0"/>
      <w:divBdr>
        <w:top w:val="none" w:sz="0" w:space="0" w:color="auto"/>
        <w:left w:val="none" w:sz="0" w:space="0" w:color="auto"/>
        <w:bottom w:val="none" w:sz="0" w:space="0" w:color="auto"/>
        <w:right w:val="none" w:sz="0" w:space="0" w:color="auto"/>
      </w:divBdr>
    </w:div>
    <w:div w:id="320889480">
      <w:bodyDiv w:val="1"/>
      <w:marLeft w:val="0"/>
      <w:marRight w:val="0"/>
      <w:marTop w:val="0"/>
      <w:marBottom w:val="0"/>
      <w:divBdr>
        <w:top w:val="none" w:sz="0" w:space="0" w:color="auto"/>
        <w:left w:val="none" w:sz="0" w:space="0" w:color="auto"/>
        <w:bottom w:val="none" w:sz="0" w:space="0" w:color="auto"/>
        <w:right w:val="none" w:sz="0" w:space="0" w:color="auto"/>
      </w:divBdr>
    </w:div>
    <w:div w:id="326710388">
      <w:bodyDiv w:val="1"/>
      <w:marLeft w:val="0"/>
      <w:marRight w:val="0"/>
      <w:marTop w:val="0"/>
      <w:marBottom w:val="0"/>
      <w:divBdr>
        <w:top w:val="none" w:sz="0" w:space="0" w:color="auto"/>
        <w:left w:val="none" w:sz="0" w:space="0" w:color="auto"/>
        <w:bottom w:val="none" w:sz="0" w:space="0" w:color="auto"/>
        <w:right w:val="none" w:sz="0" w:space="0" w:color="auto"/>
      </w:divBdr>
    </w:div>
    <w:div w:id="340595803">
      <w:bodyDiv w:val="1"/>
      <w:marLeft w:val="0"/>
      <w:marRight w:val="0"/>
      <w:marTop w:val="0"/>
      <w:marBottom w:val="0"/>
      <w:divBdr>
        <w:top w:val="none" w:sz="0" w:space="0" w:color="auto"/>
        <w:left w:val="none" w:sz="0" w:space="0" w:color="auto"/>
        <w:bottom w:val="none" w:sz="0" w:space="0" w:color="auto"/>
        <w:right w:val="none" w:sz="0" w:space="0" w:color="auto"/>
      </w:divBdr>
    </w:div>
    <w:div w:id="362487680">
      <w:bodyDiv w:val="1"/>
      <w:marLeft w:val="0"/>
      <w:marRight w:val="0"/>
      <w:marTop w:val="0"/>
      <w:marBottom w:val="0"/>
      <w:divBdr>
        <w:top w:val="none" w:sz="0" w:space="0" w:color="auto"/>
        <w:left w:val="none" w:sz="0" w:space="0" w:color="auto"/>
        <w:bottom w:val="none" w:sz="0" w:space="0" w:color="auto"/>
        <w:right w:val="none" w:sz="0" w:space="0" w:color="auto"/>
      </w:divBdr>
    </w:div>
    <w:div w:id="363867938">
      <w:bodyDiv w:val="1"/>
      <w:marLeft w:val="0"/>
      <w:marRight w:val="0"/>
      <w:marTop w:val="0"/>
      <w:marBottom w:val="0"/>
      <w:divBdr>
        <w:top w:val="none" w:sz="0" w:space="0" w:color="auto"/>
        <w:left w:val="none" w:sz="0" w:space="0" w:color="auto"/>
        <w:bottom w:val="none" w:sz="0" w:space="0" w:color="auto"/>
        <w:right w:val="none" w:sz="0" w:space="0" w:color="auto"/>
      </w:divBdr>
    </w:div>
    <w:div w:id="366640431">
      <w:bodyDiv w:val="1"/>
      <w:marLeft w:val="0"/>
      <w:marRight w:val="0"/>
      <w:marTop w:val="0"/>
      <w:marBottom w:val="0"/>
      <w:divBdr>
        <w:top w:val="none" w:sz="0" w:space="0" w:color="auto"/>
        <w:left w:val="none" w:sz="0" w:space="0" w:color="auto"/>
        <w:bottom w:val="none" w:sz="0" w:space="0" w:color="auto"/>
        <w:right w:val="none" w:sz="0" w:space="0" w:color="auto"/>
      </w:divBdr>
    </w:div>
    <w:div w:id="380177956">
      <w:bodyDiv w:val="1"/>
      <w:marLeft w:val="0"/>
      <w:marRight w:val="0"/>
      <w:marTop w:val="0"/>
      <w:marBottom w:val="0"/>
      <w:divBdr>
        <w:top w:val="none" w:sz="0" w:space="0" w:color="auto"/>
        <w:left w:val="none" w:sz="0" w:space="0" w:color="auto"/>
        <w:bottom w:val="none" w:sz="0" w:space="0" w:color="auto"/>
        <w:right w:val="none" w:sz="0" w:space="0" w:color="auto"/>
      </w:divBdr>
    </w:div>
    <w:div w:id="385840014">
      <w:bodyDiv w:val="1"/>
      <w:marLeft w:val="0"/>
      <w:marRight w:val="0"/>
      <w:marTop w:val="0"/>
      <w:marBottom w:val="0"/>
      <w:divBdr>
        <w:top w:val="none" w:sz="0" w:space="0" w:color="auto"/>
        <w:left w:val="none" w:sz="0" w:space="0" w:color="auto"/>
        <w:bottom w:val="none" w:sz="0" w:space="0" w:color="auto"/>
        <w:right w:val="none" w:sz="0" w:space="0" w:color="auto"/>
      </w:divBdr>
    </w:div>
    <w:div w:id="433521058">
      <w:bodyDiv w:val="1"/>
      <w:marLeft w:val="0"/>
      <w:marRight w:val="0"/>
      <w:marTop w:val="0"/>
      <w:marBottom w:val="0"/>
      <w:divBdr>
        <w:top w:val="none" w:sz="0" w:space="0" w:color="auto"/>
        <w:left w:val="none" w:sz="0" w:space="0" w:color="auto"/>
        <w:bottom w:val="none" w:sz="0" w:space="0" w:color="auto"/>
        <w:right w:val="none" w:sz="0" w:space="0" w:color="auto"/>
      </w:divBdr>
    </w:div>
    <w:div w:id="443842401">
      <w:bodyDiv w:val="1"/>
      <w:marLeft w:val="0"/>
      <w:marRight w:val="0"/>
      <w:marTop w:val="0"/>
      <w:marBottom w:val="0"/>
      <w:divBdr>
        <w:top w:val="none" w:sz="0" w:space="0" w:color="auto"/>
        <w:left w:val="none" w:sz="0" w:space="0" w:color="auto"/>
        <w:bottom w:val="none" w:sz="0" w:space="0" w:color="auto"/>
        <w:right w:val="none" w:sz="0" w:space="0" w:color="auto"/>
      </w:divBdr>
    </w:div>
    <w:div w:id="448596001">
      <w:bodyDiv w:val="1"/>
      <w:marLeft w:val="0"/>
      <w:marRight w:val="0"/>
      <w:marTop w:val="0"/>
      <w:marBottom w:val="0"/>
      <w:divBdr>
        <w:top w:val="none" w:sz="0" w:space="0" w:color="auto"/>
        <w:left w:val="none" w:sz="0" w:space="0" w:color="auto"/>
        <w:bottom w:val="none" w:sz="0" w:space="0" w:color="auto"/>
        <w:right w:val="none" w:sz="0" w:space="0" w:color="auto"/>
      </w:divBdr>
    </w:div>
    <w:div w:id="450127106">
      <w:bodyDiv w:val="1"/>
      <w:marLeft w:val="0"/>
      <w:marRight w:val="0"/>
      <w:marTop w:val="0"/>
      <w:marBottom w:val="0"/>
      <w:divBdr>
        <w:top w:val="none" w:sz="0" w:space="0" w:color="auto"/>
        <w:left w:val="none" w:sz="0" w:space="0" w:color="auto"/>
        <w:bottom w:val="none" w:sz="0" w:space="0" w:color="auto"/>
        <w:right w:val="none" w:sz="0" w:space="0" w:color="auto"/>
      </w:divBdr>
    </w:div>
    <w:div w:id="466288718">
      <w:bodyDiv w:val="1"/>
      <w:marLeft w:val="0"/>
      <w:marRight w:val="0"/>
      <w:marTop w:val="0"/>
      <w:marBottom w:val="0"/>
      <w:divBdr>
        <w:top w:val="none" w:sz="0" w:space="0" w:color="auto"/>
        <w:left w:val="none" w:sz="0" w:space="0" w:color="auto"/>
        <w:bottom w:val="none" w:sz="0" w:space="0" w:color="auto"/>
        <w:right w:val="none" w:sz="0" w:space="0" w:color="auto"/>
      </w:divBdr>
    </w:div>
    <w:div w:id="469984055">
      <w:bodyDiv w:val="1"/>
      <w:marLeft w:val="0"/>
      <w:marRight w:val="0"/>
      <w:marTop w:val="0"/>
      <w:marBottom w:val="0"/>
      <w:divBdr>
        <w:top w:val="none" w:sz="0" w:space="0" w:color="auto"/>
        <w:left w:val="none" w:sz="0" w:space="0" w:color="auto"/>
        <w:bottom w:val="none" w:sz="0" w:space="0" w:color="auto"/>
        <w:right w:val="none" w:sz="0" w:space="0" w:color="auto"/>
      </w:divBdr>
    </w:div>
    <w:div w:id="503908379">
      <w:bodyDiv w:val="1"/>
      <w:marLeft w:val="0"/>
      <w:marRight w:val="0"/>
      <w:marTop w:val="0"/>
      <w:marBottom w:val="0"/>
      <w:divBdr>
        <w:top w:val="none" w:sz="0" w:space="0" w:color="auto"/>
        <w:left w:val="none" w:sz="0" w:space="0" w:color="auto"/>
        <w:bottom w:val="none" w:sz="0" w:space="0" w:color="auto"/>
        <w:right w:val="none" w:sz="0" w:space="0" w:color="auto"/>
      </w:divBdr>
    </w:div>
    <w:div w:id="506987101">
      <w:bodyDiv w:val="1"/>
      <w:marLeft w:val="0"/>
      <w:marRight w:val="0"/>
      <w:marTop w:val="0"/>
      <w:marBottom w:val="0"/>
      <w:divBdr>
        <w:top w:val="none" w:sz="0" w:space="0" w:color="auto"/>
        <w:left w:val="none" w:sz="0" w:space="0" w:color="auto"/>
        <w:bottom w:val="none" w:sz="0" w:space="0" w:color="auto"/>
        <w:right w:val="none" w:sz="0" w:space="0" w:color="auto"/>
      </w:divBdr>
    </w:div>
    <w:div w:id="518011037">
      <w:bodyDiv w:val="1"/>
      <w:marLeft w:val="0"/>
      <w:marRight w:val="0"/>
      <w:marTop w:val="0"/>
      <w:marBottom w:val="0"/>
      <w:divBdr>
        <w:top w:val="none" w:sz="0" w:space="0" w:color="auto"/>
        <w:left w:val="none" w:sz="0" w:space="0" w:color="auto"/>
        <w:bottom w:val="none" w:sz="0" w:space="0" w:color="auto"/>
        <w:right w:val="none" w:sz="0" w:space="0" w:color="auto"/>
      </w:divBdr>
    </w:div>
    <w:div w:id="527837071">
      <w:bodyDiv w:val="1"/>
      <w:marLeft w:val="0"/>
      <w:marRight w:val="0"/>
      <w:marTop w:val="0"/>
      <w:marBottom w:val="0"/>
      <w:divBdr>
        <w:top w:val="none" w:sz="0" w:space="0" w:color="auto"/>
        <w:left w:val="none" w:sz="0" w:space="0" w:color="auto"/>
        <w:bottom w:val="none" w:sz="0" w:space="0" w:color="auto"/>
        <w:right w:val="none" w:sz="0" w:space="0" w:color="auto"/>
      </w:divBdr>
    </w:div>
    <w:div w:id="541209196">
      <w:bodyDiv w:val="1"/>
      <w:marLeft w:val="0"/>
      <w:marRight w:val="0"/>
      <w:marTop w:val="0"/>
      <w:marBottom w:val="0"/>
      <w:divBdr>
        <w:top w:val="none" w:sz="0" w:space="0" w:color="auto"/>
        <w:left w:val="none" w:sz="0" w:space="0" w:color="auto"/>
        <w:bottom w:val="none" w:sz="0" w:space="0" w:color="auto"/>
        <w:right w:val="none" w:sz="0" w:space="0" w:color="auto"/>
      </w:divBdr>
    </w:div>
    <w:div w:id="567033243">
      <w:bodyDiv w:val="1"/>
      <w:marLeft w:val="0"/>
      <w:marRight w:val="0"/>
      <w:marTop w:val="0"/>
      <w:marBottom w:val="0"/>
      <w:divBdr>
        <w:top w:val="none" w:sz="0" w:space="0" w:color="auto"/>
        <w:left w:val="none" w:sz="0" w:space="0" w:color="auto"/>
        <w:bottom w:val="none" w:sz="0" w:space="0" w:color="auto"/>
        <w:right w:val="none" w:sz="0" w:space="0" w:color="auto"/>
      </w:divBdr>
    </w:div>
    <w:div w:id="567610953">
      <w:bodyDiv w:val="1"/>
      <w:marLeft w:val="0"/>
      <w:marRight w:val="0"/>
      <w:marTop w:val="0"/>
      <w:marBottom w:val="0"/>
      <w:divBdr>
        <w:top w:val="none" w:sz="0" w:space="0" w:color="auto"/>
        <w:left w:val="none" w:sz="0" w:space="0" w:color="auto"/>
        <w:bottom w:val="none" w:sz="0" w:space="0" w:color="auto"/>
        <w:right w:val="none" w:sz="0" w:space="0" w:color="auto"/>
      </w:divBdr>
    </w:div>
    <w:div w:id="574163827">
      <w:bodyDiv w:val="1"/>
      <w:marLeft w:val="0"/>
      <w:marRight w:val="0"/>
      <w:marTop w:val="0"/>
      <w:marBottom w:val="0"/>
      <w:divBdr>
        <w:top w:val="none" w:sz="0" w:space="0" w:color="auto"/>
        <w:left w:val="none" w:sz="0" w:space="0" w:color="auto"/>
        <w:bottom w:val="none" w:sz="0" w:space="0" w:color="auto"/>
        <w:right w:val="none" w:sz="0" w:space="0" w:color="auto"/>
      </w:divBdr>
    </w:div>
    <w:div w:id="592933208">
      <w:bodyDiv w:val="1"/>
      <w:marLeft w:val="0"/>
      <w:marRight w:val="0"/>
      <w:marTop w:val="0"/>
      <w:marBottom w:val="0"/>
      <w:divBdr>
        <w:top w:val="none" w:sz="0" w:space="0" w:color="auto"/>
        <w:left w:val="none" w:sz="0" w:space="0" w:color="auto"/>
        <w:bottom w:val="none" w:sz="0" w:space="0" w:color="auto"/>
        <w:right w:val="none" w:sz="0" w:space="0" w:color="auto"/>
      </w:divBdr>
      <w:divsChild>
        <w:div w:id="1797063981">
          <w:marLeft w:val="0"/>
          <w:marRight w:val="0"/>
          <w:marTop w:val="0"/>
          <w:marBottom w:val="0"/>
          <w:divBdr>
            <w:top w:val="none" w:sz="0" w:space="0" w:color="auto"/>
            <w:left w:val="none" w:sz="0" w:space="0" w:color="auto"/>
            <w:bottom w:val="none" w:sz="0" w:space="0" w:color="auto"/>
            <w:right w:val="none" w:sz="0" w:space="0" w:color="auto"/>
          </w:divBdr>
          <w:divsChild>
            <w:div w:id="198203752">
              <w:marLeft w:val="0"/>
              <w:marRight w:val="0"/>
              <w:marTop w:val="0"/>
              <w:marBottom w:val="0"/>
              <w:divBdr>
                <w:top w:val="none" w:sz="0" w:space="0" w:color="auto"/>
                <w:left w:val="none" w:sz="0" w:space="0" w:color="auto"/>
                <w:bottom w:val="none" w:sz="0" w:space="0" w:color="auto"/>
                <w:right w:val="none" w:sz="0" w:space="0" w:color="auto"/>
              </w:divBdr>
            </w:div>
            <w:div w:id="36901586">
              <w:marLeft w:val="0"/>
              <w:marRight w:val="0"/>
              <w:marTop w:val="0"/>
              <w:marBottom w:val="0"/>
              <w:divBdr>
                <w:top w:val="none" w:sz="0" w:space="0" w:color="auto"/>
                <w:left w:val="none" w:sz="0" w:space="0" w:color="auto"/>
                <w:bottom w:val="none" w:sz="0" w:space="0" w:color="auto"/>
                <w:right w:val="none" w:sz="0" w:space="0" w:color="auto"/>
              </w:divBdr>
            </w:div>
            <w:div w:id="349262372">
              <w:marLeft w:val="0"/>
              <w:marRight w:val="0"/>
              <w:marTop w:val="0"/>
              <w:marBottom w:val="0"/>
              <w:divBdr>
                <w:top w:val="none" w:sz="0" w:space="0" w:color="auto"/>
                <w:left w:val="none" w:sz="0" w:space="0" w:color="auto"/>
                <w:bottom w:val="none" w:sz="0" w:space="0" w:color="auto"/>
                <w:right w:val="none" w:sz="0" w:space="0" w:color="auto"/>
              </w:divBdr>
            </w:div>
            <w:div w:id="1377122287">
              <w:marLeft w:val="0"/>
              <w:marRight w:val="0"/>
              <w:marTop w:val="0"/>
              <w:marBottom w:val="0"/>
              <w:divBdr>
                <w:top w:val="none" w:sz="0" w:space="0" w:color="auto"/>
                <w:left w:val="none" w:sz="0" w:space="0" w:color="auto"/>
                <w:bottom w:val="none" w:sz="0" w:space="0" w:color="auto"/>
                <w:right w:val="none" w:sz="0" w:space="0" w:color="auto"/>
              </w:divBdr>
            </w:div>
            <w:div w:id="1854874839">
              <w:marLeft w:val="0"/>
              <w:marRight w:val="0"/>
              <w:marTop w:val="0"/>
              <w:marBottom w:val="0"/>
              <w:divBdr>
                <w:top w:val="none" w:sz="0" w:space="0" w:color="auto"/>
                <w:left w:val="none" w:sz="0" w:space="0" w:color="auto"/>
                <w:bottom w:val="none" w:sz="0" w:space="0" w:color="auto"/>
                <w:right w:val="none" w:sz="0" w:space="0" w:color="auto"/>
              </w:divBdr>
            </w:div>
            <w:div w:id="1330135615">
              <w:marLeft w:val="0"/>
              <w:marRight w:val="0"/>
              <w:marTop w:val="0"/>
              <w:marBottom w:val="0"/>
              <w:divBdr>
                <w:top w:val="none" w:sz="0" w:space="0" w:color="auto"/>
                <w:left w:val="none" w:sz="0" w:space="0" w:color="auto"/>
                <w:bottom w:val="none" w:sz="0" w:space="0" w:color="auto"/>
                <w:right w:val="none" w:sz="0" w:space="0" w:color="auto"/>
              </w:divBdr>
            </w:div>
            <w:div w:id="102766408">
              <w:marLeft w:val="0"/>
              <w:marRight w:val="0"/>
              <w:marTop w:val="0"/>
              <w:marBottom w:val="0"/>
              <w:divBdr>
                <w:top w:val="none" w:sz="0" w:space="0" w:color="auto"/>
                <w:left w:val="none" w:sz="0" w:space="0" w:color="auto"/>
                <w:bottom w:val="none" w:sz="0" w:space="0" w:color="auto"/>
                <w:right w:val="none" w:sz="0" w:space="0" w:color="auto"/>
              </w:divBdr>
            </w:div>
            <w:div w:id="689721460">
              <w:marLeft w:val="0"/>
              <w:marRight w:val="0"/>
              <w:marTop w:val="0"/>
              <w:marBottom w:val="0"/>
              <w:divBdr>
                <w:top w:val="none" w:sz="0" w:space="0" w:color="auto"/>
                <w:left w:val="none" w:sz="0" w:space="0" w:color="auto"/>
                <w:bottom w:val="none" w:sz="0" w:space="0" w:color="auto"/>
                <w:right w:val="none" w:sz="0" w:space="0" w:color="auto"/>
              </w:divBdr>
            </w:div>
            <w:div w:id="583681407">
              <w:marLeft w:val="0"/>
              <w:marRight w:val="0"/>
              <w:marTop w:val="0"/>
              <w:marBottom w:val="0"/>
              <w:divBdr>
                <w:top w:val="none" w:sz="0" w:space="0" w:color="auto"/>
                <w:left w:val="none" w:sz="0" w:space="0" w:color="auto"/>
                <w:bottom w:val="none" w:sz="0" w:space="0" w:color="auto"/>
                <w:right w:val="none" w:sz="0" w:space="0" w:color="auto"/>
              </w:divBdr>
            </w:div>
            <w:div w:id="1092432546">
              <w:marLeft w:val="0"/>
              <w:marRight w:val="0"/>
              <w:marTop w:val="0"/>
              <w:marBottom w:val="0"/>
              <w:divBdr>
                <w:top w:val="none" w:sz="0" w:space="0" w:color="auto"/>
                <w:left w:val="none" w:sz="0" w:space="0" w:color="auto"/>
                <w:bottom w:val="none" w:sz="0" w:space="0" w:color="auto"/>
                <w:right w:val="none" w:sz="0" w:space="0" w:color="auto"/>
              </w:divBdr>
            </w:div>
            <w:div w:id="46883396">
              <w:marLeft w:val="0"/>
              <w:marRight w:val="0"/>
              <w:marTop w:val="0"/>
              <w:marBottom w:val="0"/>
              <w:divBdr>
                <w:top w:val="none" w:sz="0" w:space="0" w:color="auto"/>
                <w:left w:val="none" w:sz="0" w:space="0" w:color="auto"/>
                <w:bottom w:val="none" w:sz="0" w:space="0" w:color="auto"/>
                <w:right w:val="none" w:sz="0" w:space="0" w:color="auto"/>
              </w:divBdr>
            </w:div>
            <w:div w:id="1628731571">
              <w:marLeft w:val="0"/>
              <w:marRight w:val="0"/>
              <w:marTop w:val="0"/>
              <w:marBottom w:val="0"/>
              <w:divBdr>
                <w:top w:val="none" w:sz="0" w:space="0" w:color="auto"/>
                <w:left w:val="none" w:sz="0" w:space="0" w:color="auto"/>
                <w:bottom w:val="none" w:sz="0" w:space="0" w:color="auto"/>
                <w:right w:val="none" w:sz="0" w:space="0" w:color="auto"/>
              </w:divBdr>
            </w:div>
            <w:div w:id="563490829">
              <w:marLeft w:val="0"/>
              <w:marRight w:val="0"/>
              <w:marTop w:val="0"/>
              <w:marBottom w:val="0"/>
              <w:divBdr>
                <w:top w:val="none" w:sz="0" w:space="0" w:color="auto"/>
                <w:left w:val="none" w:sz="0" w:space="0" w:color="auto"/>
                <w:bottom w:val="none" w:sz="0" w:space="0" w:color="auto"/>
                <w:right w:val="none" w:sz="0" w:space="0" w:color="auto"/>
              </w:divBdr>
            </w:div>
            <w:div w:id="92169401">
              <w:marLeft w:val="0"/>
              <w:marRight w:val="0"/>
              <w:marTop w:val="0"/>
              <w:marBottom w:val="0"/>
              <w:divBdr>
                <w:top w:val="none" w:sz="0" w:space="0" w:color="auto"/>
                <w:left w:val="none" w:sz="0" w:space="0" w:color="auto"/>
                <w:bottom w:val="none" w:sz="0" w:space="0" w:color="auto"/>
                <w:right w:val="none" w:sz="0" w:space="0" w:color="auto"/>
              </w:divBdr>
            </w:div>
            <w:div w:id="766076796">
              <w:marLeft w:val="0"/>
              <w:marRight w:val="0"/>
              <w:marTop w:val="0"/>
              <w:marBottom w:val="0"/>
              <w:divBdr>
                <w:top w:val="none" w:sz="0" w:space="0" w:color="auto"/>
                <w:left w:val="none" w:sz="0" w:space="0" w:color="auto"/>
                <w:bottom w:val="none" w:sz="0" w:space="0" w:color="auto"/>
                <w:right w:val="none" w:sz="0" w:space="0" w:color="auto"/>
              </w:divBdr>
            </w:div>
            <w:div w:id="451291976">
              <w:marLeft w:val="0"/>
              <w:marRight w:val="0"/>
              <w:marTop w:val="0"/>
              <w:marBottom w:val="0"/>
              <w:divBdr>
                <w:top w:val="none" w:sz="0" w:space="0" w:color="auto"/>
                <w:left w:val="none" w:sz="0" w:space="0" w:color="auto"/>
                <w:bottom w:val="none" w:sz="0" w:space="0" w:color="auto"/>
                <w:right w:val="none" w:sz="0" w:space="0" w:color="auto"/>
              </w:divBdr>
            </w:div>
            <w:div w:id="1911454955">
              <w:marLeft w:val="0"/>
              <w:marRight w:val="0"/>
              <w:marTop w:val="0"/>
              <w:marBottom w:val="0"/>
              <w:divBdr>
                <w:top w:val="none" w:sz="0" w:space="0" w:color="auto"/>
                <w:left w:val="none" w:sz="0" w:space="0" w:color="auto"/>
                <w:bottom w:val="none" w:sz="0" w:space="0" w:color="auto"/>
                <w:right w:val="none" w:sz="0" w:space="0" w:color="auto"/>
              </w:divBdr>
            </w:div>
            <w:div w:id="1591818628">
              <w:marLeft w:val="0"/>
              <w:marRight w:val="0"/>
              <w:marTop w:val="0"/>
              <w:marBottom w:val="0"/>
              <w:divBdr>
                <w:top w:val="none" w:sz="0" w:space="0" w:color="auto"/>
                <w:left w:val="none" w:sz="0" w:space="0" w:color="auto"/>
                <w:bottom w:val="none" w:sz="0" w:space="0" w:color="auto"/>
                <w:right w:val="none" w:sz="0" w:space="0" w:color="auto"/>
              </w:divBdr>
            </w:div>
            <w:div w:id="248006613">
              <w:marLeft w:val="0"/>
              <w:marRight w:val="0"/>
              <w:marTop w:val="0"/>
              <w:marBottom w:val="0"/>
              <w:divBdr>
                <w:top w:val="none" w:sz="0" w:space="0" w:color="auto"/>
                <w:left w:val="none" w:sz="0" w:space="0" w:color="auto"/>
                <w:bottom w:val="none" w:sz="0" w:space="0" w:color="auto"/>
                <w:right w:val="none" w:sz="0" w:space="0" w:color="auto"/>
              </w:divBdr>
            </w:div>
            <w:div w:id="1660498803">
              <w:marLeft w:val="0"/>
              <w:marRight w:val="0"/>
              <w:marTop w:val="0"/>
              <w:marBottom w:val="0"/>
              <w:divBdr>
                <w:top w:val="none" w:sz="0" w:space="0" w:color="auto"/>
                <w:left w:val="none" w:sz="0" w:space="0" w:color="auto"/>
                <w:bottom w:val="none" w:sz="0" w:space="0" w:color="auto"/>
                <w:right w:val="none" w:sz="0" w:space="0" w:color="auto"/>
              </w:divBdr>
            </w:div>
            <w:div w:id="1558664167">
              <w:marLeft w:val="0"/>
              <w:marRight w:val="0"/>
              <w:marTop w:val="0"/>
              <w:marBottom w:val="0"/>
              <w:divBdr>
                <w:top w:val="none" w:sz="0" w:space="0" w:color="auto"/>
                <w:left w:val="none" w:sz="0" w:space="0" w:color="auto"/>
                <w:bottom w:val="none" w:sz="0" w:space="0" w:color="auto"/>
                <w:right w:val="none" w:sz="0" w:space="0" w:color="auto"/>
              </w:divBdr>
            </w:div>
            <w:div w:id="1730494403">
              <w:marLeft w:val="0"/>
              <w:marRight w:val="0"/>
              <w:marTop w:val="0"/>
              <w:marBottom w:val="0"/>
              <w:divBdr>
                <w:top w:val="none" w:sz="0" w:space="0" w:color="auto"/>
                <w:left w:val="none" w:sz="0" w:space="0" w:color="auto"/>
                <w:bottom w:val="none" w:sz="0" w:space="0" w:color="auto"/>
                <w:right w:val="none" w:sz="0" w:space="0" w:color="auto"/>
              </w:divBdr>
            </w:div>
            <w:div w:id="1083531161">
              <w:marLeft w:val="0"/>
              <w:marRight w:val="0"/>
              <w:marTop w:val="0"/>
              <w:marBottom w:val="0"/>
              <w:divBdr>
                <w:top w:val="none" w:sz="0" w:space="0" w:color="auto"/>
                <w:left w:val="none" w:sz="0" w:space="0" w:color="auto"/>
                <w:bottom w:val="none" w:sz="0" w:space="0" w:color="auto"/>
                <w:right w:val="none" w:sz="0" w:space="0" w:color="auto"/>
              </w:divBdr>
            </w:div>
            <w:div w:id="430125375">
              <w:marLeft w:val="0"/>
              <w:marRight w:val="0"/>
              <w:marTop w:val="0"/>
              <w:marBottom w:val="0"/>
              <w:divBdr>
                <w:top w:val="none" w:sz="0" w:space="0" w:color="auto"/>
                <w:left w:val="none" w:sz="0" w:space="0" w:color="auto"/>
                <w:bottom w:val="none" w:sz="0" w:space="0" w:color="auto"/>
                <w:right w:val="none" w:sz="0" w:space="0" w:color="auto"/>
              </w:divBdr>
            </w:div>
            <w:div w:id="1424958150">
              <w:marLeft w:val="0"/>
              <w:marRight w:val="0"/>
              <w:marTop w:val="0"/>
              <w:marBottom w:val="0"/>
              <w:divBdr>
                <w:top w:val="none" w:sz="0" w:space="0" w:color="auto"/>
                <w:left w:val="none" w:sz="0" w:space="0" w:color="auto"/>
                <w:bottom w:val="none" w:sz="0" w:space="0" w:color="auto"/>
                <w:right w:val="none" w:sz="0" w:space="0" w:color="auto"/>
              </w:divBdr>
            </w:div>
            <w:div w:id="613245647">
              <w:marLeft w:val="0"/>
              <w:marRight w:val="0"/>
              <w:marTop w:val="0"/>
              <w:marBottom w:val="0"/>
              <w:divBdr>
                <w:top w:val="none" w:sz="0" w:space="0" w:color="auto"/>
                <w:left w:val="none" w:sz="0" w:space="0" w:color="auto"/>
                <w:bottom w:val="none" w:sz="0" w:space="0" w:color="auto"/>
                <w:right w:val="none" w:sz="0" w:space="0" w:color="auto"/>
              </w:divBdr>
            </w:div>
            <w:div w:id="1359623997">
              <w:marLeft w:val="0"/>
              <w:marRight w:val="0"/>
              <w:marTop w:val="0"/>
              <w:marBottom w:val="0"/>
              <w:divBdr>
                <w:top w:val="none" w:sz="0" w:space="0" w:color="auto"/>
                <w:left w:val="none" w:sz="0" w:space="0" w:color="auto"/>
                <w:bottom w:val="none" w:sz="0" w:space="0" w:color="auto"/>
                <w:right w:val="none" w:sz="0" w:space="0" w:color="auto"/>
              </w:divBdr>
            </w:div>
            <w:div w:id="1067730297">
              <w:marLeft w:val="0"/>
              <w:marRight w:val="0"/>
              <w:marTop w:val="0"/>
              <w:marBottom w:val="0"/>
              <w:divBdr>
                <w:top w:val="none" w:sz="0" w:space="0" w:color="auto"/>
                <w:left w:val="none" w:sz="0" w:space="0" w:color="auto"/>
                <w:bottom w:val="none" w:sz="0" w:space="0" w:color="auto"/>
                <w:right w:val="none" w:sz="0" w:space="0" w:color="auto"/>
              </w:divBdr>
            </w:div>
            <w:div w:id="1322810424">
              <w:marLeft w:val="0"/>
              <w:marRight w:val="0"/>
              <w:marTop w:val="0"/>
              <w:marBottom w:val="0"/>
              <w:divBdr>
                <w:top w:val="none" w:sz="0" w:space="0" w:color="auto"/>
                <w:left w:val="none" w:sz="0" w:space="0" w:color="auto"/>
                <w:bottom w:val="none" w:sz="0" w:space="0" w:color="auto"/>
                <w:right w:val="none" w:sz="0" w:space="0" w:color="auto"/>
              </w:divBdr>
            </w:div>
            <w:div w:id="747003366">
              <w:marLeft w:val="0"/>
              <w:marRight w:val="0"/>
              <w:marTop w:val="0"/>
              <w:marBottom w:val="0"/>
              <w:divBdr>
                <w:top w:val="none" w:sz="0" w:space="0" w:color="auto"/>
                <w:left w:val="none" w:sz="0" w:space="0" w:color="auto"/>
                <w:bottom w:val="none" w:sz="0" w:space="0" w:color="auto"/>
                <w:right w:val="none" w:sz="0" w:space="0" w:color="auto"/>
              </w:divBdr>
            </w:div>
            <w:div w:id="1900090104">
              <w:marLeft w:val="0"/>
              <w:marRight w:val="0"/>
              <w:marTop w:val="0"/>
              <w:marBottom w:val="0"/>
              <w:divBdr>
                <w:top w:val="none" w:sz="0" w:space="0" w:color="auto"/>
                <w:left w:val="none" w:sz="0" w:space="0" w:color="auto"/>
                <w:bottom w:val="none" w:sz="0" w:space="0" w:color="auto"/>
                <w:right w:val="none" w:sz="0" w:space="0" w:color="auto"/>
              </w:divBdr>
            </w:div>
            <w:div w:id="834538233">
              <w:marLeft w:val="0"/>
              <w:marRight w:val="0"/>
              <w:marTop w:val="0"/>
              <w:marBottom w:val="0"/>
              <w:divBdr>
                <w:top w:val="none" w:sz="0" w:space="0" w:color="auto"/>
                <w:left w:val="none" w:sz="0" w:space="0" w:color="auto"/>
                <w:bottom w:val="none" w:sz="0" w:space="0" w:color="auto"/>
                <w:right w:val="none" w:sz="0" w:space="0" w:color="auto"/>
              </w:divBdr>
            </w:div>
            <w:div w:id="255290877">
              <w:marLeft w:val="0"/>
              <w:marRight w:val="0"/>
              <w:marTop w:val="0"/>
              <w:marBottom w:val="0"/>
              <w:divBdr>
                <w:top w:val="none" w:sz="0" w:space="0" w:color="auto"/>
                <w:left w:val="none" w:sz="0" w:space="0" w:color="auto"/>
                <w:bottom w:val="none" w:sz="0" w:space="0" w:color="auto"/>
                <w:right w:val="none" w:sz="0" w:space="0" w:color="auto"/>
              </w:divBdr>
            </w:div>
            <w:div w:id="711852849">
              <w:marLeft w:val="0"/>
              <w:marRight w:val="0"/>
              <w:marTop w:val="0"/>
              <w:marBottom w:val="0"/>
              <w:divBdr>
                <w:top w:val="none" w:sz="0" w:space="0" w:color="auto"/>
                <w:left w:val="none" w:sz="0" w:space="0" w:color="auto"/>
                <w:bottom w:val="none" w:sz="0" w:space="0" w:color="auto"/>
                <w:right w:val="none" w:sz="0" w:space="0" w:color="auto"/>
              </w:divBdr>
            </w:div>
            <w:div w:id="2047832223">
              <w:marLeft w:val="0"/>
              <w:marRight w:val="0"/>
              <w:marTop w:val="0"/>
              <w:marBottom w:val="0"/>
              <w:divBdr>
                <w:top w:val="none" w:sz="0" w:space="0" w:color="auto"/>
                <w:left w:val="none" w:sz="0" w:space="0" w:color="auto"/>
                <w:bottom w:val="none" w:sz="0" w:space="0" w:color="auto"/>
                <w:right w:val="none" w:sz="0" w:space="0" w:color="auto"/>
              </w:divBdr>
            </w:div>
            <w:div w:id="595552252">
              <w:marLeft w:val="0"/>
              <w:marRight w:val="0"/>
              <w:marTop w:val="0"/>
              <w:marBottom w:val="0"/>
              <w:divBdr>
                <w:top w:val="none" w:sz="0" w:space="0" w:color="auto"/>
                <w:left w:val="none" w:sz="0" w:space="0" w:color="auto"/>
                <w:bottom w:val="none" w:sz="0" w:space="0" w:color="auto"/>
                <w:right w:val="none" w:sz="0" w:space="0" w:color="auto"/>
              </w:divBdr>
            </w:div>
            <w:div w:id="1411078122">
              <w:marLeft w:val="0"/>
              <w:marRight w:val="0"/>
              <w:marTop w:val="0"/>
              <w:marBottom w:val="0"/>
              <w:divBdr>
                <w:top w:val="none" w:sz="0" w:space="0" w:color="auto"/>
                <w:left w:val="none" w:sz="0" w:space="0" w:color="auto"/>
                <w:bottom w:val="none" w:sz="0" w:space="0" w:color="auto"/>
                <w:right w:val="none" w:sz="0" w:space="0" w:color="auto"/>
              </w:divBdr>
            </w:div>
            <w:div w:id="1535384259">
              <w:marLeft w:val="0"/>
              <w:marRight w:val="0"/>
              <w:marTop w:val="0"/>
              <w:marBottom w:val="0"/>
              <w:divBdr>
                <w:top w:val="none" w:sz="0" w:space="0" w:color="auto"/>
                <w:left w:val="none" w:sz="0" w:space="0" w:color="auto"/>
                <w:bottom w:val="none" w:sz="0" w:space="0" w:color="auto"/>
                <w:right w:val="none" w:sz="0" w:space="0" w:color="auto"/>
              </w:divBdr>
            </w:div>
            <w:div w:id="765030853">
              <w:marLeft w:val="0"/>
              <w:marRight w:val="0"/>
              <w:marTop w:val="0"/>
              <w:marBottom w:val="0"/>
              <w:divBdr>
                <w:top w:val="none" w:sz="0" w:space="0" w:color="auto"/>
                <w:left w:val="none" w:sz="0" w:space="0" w:color="auto"/>
                <w:bottom w:val="none" w:sz="0" w:space="0" w:color="auto"/>
                <w:right w:val="none" w:sz="0" w:space="0" w:color="auto"/>
              </w:divBdr>
            </w:div>
            <w:div w:id="911232632">
              <w:marLeft w:val="0"/>
              <w:marRight w:val="0"/>
              <w:marTop w:val="0"/>
              <w:marBottom w:val="0"/>
              <w:divBdr>
                <w:top w:val="none" w:sz="0" w:space="0" w:color="auto"/>
                <w:left w:val="none" w:sz="0" w:space="0" w:color="auto"/>
                <w:bottom w:val="none" w:sz="0" w:space="0" w:color="auto"/>
                <w:right w:val="none" w:sz="0" w:space="0" w:color="auto"/>
              </w:divBdr>
            </w:div>
            <w:div w:id="46681880">
              <w:marLeft w:val="0"/>
              <w:marRight w:val="0"/>
              <w:marTop w:val="0"/>
              <w:marBottom w:val="0"/>
              <w:divBdr>
                <w:top w:val="none" w:sz="0" w:space="0" w:color="auto"/>
                <w:left w:val="none" w:sz="0" w:space="0" w:color="auto"/>
                <w:bottom w:val="none" w:sz="0" w:space="0" w:color="auto"/>
                <w:right w:val="none" w:sz="0" w:space="0" w:color="auto"/>
              </w:divBdr>
            </w:div>
            <w:div w:id="1698391254">
              <w:marLeft w:val="0"/>
              <w:marRight w:val="0"/>
              <w:marTop w:val="0"/>
              <w:marBottom w:val="0"/>
              <w:divBdr>
                <w:top w:val="none" w:sz="0" w:space="0" w:color="auto"/>
                <w:left w:val="none" w:sz="0" w:space="0" w:color="auto"/>
                <w:bottom w:val="none" w:sz="0" w:space="0" w:color="auto"/>
                <w:right w:val="none" w:sz="0" w:space="0" w:color="auto"/>
              </w:divBdr>
            </w:div>
            <w:div w:id="128938959">
              <w:marLeft w:val="0"/>
              <w:marRight w:val="0"/>
              <w:marTop w:val="0"/>
              <w:marBottom w:val="0"/>
              <w:divBdr>
                <w:top w:val="none" w:sz="0" w:space="0" w:color="auto"/>
                <w:left w:val="none" w:sz="0" w:space="0" w:color="auto"/>
                <w:bottom w:val="none" w:sz="0" w:space="0" w:color="auto"/>
                <w:right w:val="none" w:sz="0" w:space="0" w:color="auto"/>
              </w:divBdr>
            </w:div>
            <w:div w:id="1924609234">
              <w:marLeft w:val="0"/>
              <w:marRight w:val="0"/>
              <w:marTop w:val="0"/>
              <w:marBottom w:val="0"/>
              <w:divBdr>
                <w:top w:val="none" w:sz="0" w:space="0" w:color="auto"/>
                <w:left w:val="none" w:sz="0" w:space="0" w:color="auto"/>
                <w:bottom w:val="none" w:sz="0" w:space="0" w:color="auto"/>
                <w:right w:val="none" w:sz="0" w:space="0" w:color="auto"/>
              </w:divBdr>
            </w:div>
            <w:div w:id="1866674486">
              <w:marLeft w:val="0"/>
              <w:marRight w:val="0"/>
              <w:marTop w:val="0"/>
              <w:marBottom w:val="0"/>
              <w:divBdr>
                <w:top w:val="none" w:sz="0" w:space="0" w:color="auto"/>
                <w:left w:val="none" w:sz="0" w:space="0" w:color="auto"/>
                <w:bottom w:val="none" w:sz="0" w:space="0" w:color="auto"/>
                <w:right w:val="none" w:sz="0" w:space="0" w:color="auto"/>
              </w:divBdr>
            </w:div>
            <w:div w:id="1765296053">
              <w:marLeft w:val="0"/>
              <w:marRight w:val="0"/>
              <w:marTop w:val="0"/>
              <w:marBottom w:val="0"/>
              <w:divBdr>
                <w:top w:val="none" w:sz="0" w:space="0" w:color="auto"/>
                <w:left w:val="none" w:sz="0" w:space="0" w:color="auto"/>
                <w:bottom w:val="none" w:sz="0" w:space="0" w:color="auto"/>
                <w:right w:val="none" w:sz="0" w:space="0" w:color="auto"/>
              </w:divBdr>
            </w:div>
            <w:div w:id="2128498192">
              <w:marLeft w:val="0"/>
              <w:marRight w:val="0"/>
              <w:marTop w:val="0"/>
              <w:marBottom w:val="0"/>
              <w:divBdr>
                <w:top w:val="none" w:sz="0" w:space="0" w:color="auto"/>
                <w:left w:val="none" w:sz="0" w:space="0" w:color="auto"/>
                <w:bottom w:val="none" w:sz="0" w:space="0" w:color="auto"/>
                <w:right w:val="none" w:sz="0" w:space="0" w:color="auto"/>
              </w:divBdr>
            </w:div>
            <w:div w:id="1724058282">
              <w:marLeft w:val="0"/>
              <w:marRight w:val="0"/>
              <w:marTop w:val="0"/>
              <w:marBottom w:val="0"/>
              <w:divBdr>
                <w:top w:val="none" w:sz="0" w:space="0" w:color="auto"/>
                <w:left w:val="none" w:sz="0" w:space="0" w:color="auto"/>
                <w:bottom w:val="none" w:sz="0" w:space="0" w:color="auto"/>
                <w:right w:val="none" w:sz="0" w:space="0" w:color="auto"/>
              </w:divBdr>
            </w:div>
            <w:div w:id="904998122">
              <w:marLeft w:val="0"/>
              <w:marRight w:val="0"/>
              <w:marTop w:val="0"/>
              <w:marBottom w:val="0"/>
              <w:divBdr>
                <w:top w:val="none" w:sz="0" w:space="0" w:color="auto"/>
                <w:left w:val="none" w:sz="0" w:space="0" w:color="auto"/>
                <w:bottom w:val="none" w:sz="0" w:space="0" w:color="auto"/>
                <w:right w:val="none" w:sz="0" w:space="0" w:color="auto"/>
              </w:divBdr>
            </w:div>
            <w:div w:id="816995120">
              <w:marLeft w:val="0"/>
              <w:marRight w:val="0"/>
              <w:marTop w:val="0"/>
              <w:marBottom w:val="0"/>
              <w:divBdr>
                <w:top w:val="none" w:sz="0" w:space="0" w:color="auto"/>
                <w:left w:val="none" w:sz="0" w:space="0" w:color="auto"/>
                <w:bottom w:val="none" w:sz="0" w:space="0" w:color="auto"/>
                <w:right w:val="none" w:sz="0" w:space="0" w:color="auto"/>
              </w:divBdr>
            </w:div>
            <w:div w:id="1754472347">
              <w:marLeft w:val="0"/>
              <w:marRight w:val="0"/>
              <w:marTop w:val="0"/>
              <w:marBottom w:val="0"/>
              <w:divBdr>
                <w:top w:val="none" w:sz="0" w:space="0" w:color="auto"/>
                <w:left w:val="none" w:sz="0" w:space="0" w:color="auto"/>
                <w:bottom w:val="none" w:sz="0" w:space="0" w:color="auto"/>
                <w:right w:val="none" w:sz="0" w:space="0" w:color="auto"/>
              </w:divBdr>
            </w:div>
            <w:div w:id="14313936">
              <w:marLeft w:val="0"/>
              <w:marRight w:val="0"/>
              <w:marTop w:val="0"/>
              <w:marBottom w:val="0"/>
              <w:divBdr>
                <w:top w:val="none" w:sz="0" w:space="0" w:color="auto"/>
                <w:left w:val="none" w:sz="0" w:space="0" w:color="auto"/>
                <w:bottom w:val="none" w:sz="0" w:space="0" w:color="auto"/>
                <w:right w:val="none" w:sz="0" w:space="0" w:color="auto"/>
              </w:divBdr>
            </w:div>
            <w:div w:id="1839223552">
              <w:marLeft w:val="0"/>
              <w:marRight w:val="0"/>
              <w:marTop w:val="0"/>
              <w:marBottom w:val="0"/>
              <w:divBdr>
                <w:top w:val="none" w:sz="0" w:space="0" w:color="auto"/>
                <w:left w:val="none" w:sz="0" w:space="0" w:color="auto"/>
                <w:bottom w:val="none" w:sz="0" w:space="0" w:color="auto"/>
                <w:right w:val="none" w:sz="0" w:space="0" w:color="auto"/>
              </w:divBdr>
            </w:div>
            <w:div w:id="1020162474">
              <w:marLeft w:val="0"/>
              <w:marRight w:val="0"/>
              <w:marTop w:val="0"/>
              <w:marBottom w:val="0"/>
              <w:divBdr>
                <w:top w:val="none" w:sz="0" w:space="0" w:color="auto"/>
                <w:left w:val="none" w:sz="0" w:space="0" w:color="auto"/>
                <w:bottom w:val="none" w:sz="0" w:space="0" w:color="auto"/>
                <w:right w:val="none" w:sz="0" w:space="0" w:color="auto"/>
              </w:divBdr>
            </w:div>
            <w:div w:id="827791949">
              <w:marLeft w:val="0"/>
              <w:marRight w:val="0"/>
              <w:marTop w:val="0"/>
              <w:marBottom w:val="0"/>
              <w:divBdr>
                <w:top w:val="none" w:sz="0" w:space="0" w:color="auto"/>
                <w:left w:val="none" w:sz="0" w:space="0" w:color="auto"/>
                <w:bottom w:val="none" w:sz="0" w:space="0" w:color="auto"/>
                <w:right w:val="none" w:sz="0" w:space="0" w:color="auto"/>
              </w:divBdr>
            </w:div>
            <w:div w:id="210725102">
              <w:marLeft w:val="0"/>
              <w:marRight w:val="0"/>
              <w:marTop w:val="0"/>
              <w:marBottom w:val="0"/>
              <w:divBdr>
                <w:top w:val="none" w:sz="0" w:space="0" w:color="auto"/>
                <w:left w:val="none" w:sz="0" w:space="0" w:color="auto"/>
                <w:bottom w:val="none" w:sz="0" w:space="0" w:color="auto"/>
                <w:right w:val="none" w:sz="0" w:space="0" w:color="auto"/>
              </w:divBdr>
            </w:div>
            <w:div w:id="228275456">
              <w:marLeft w:val="0"/>
              <w:marRight w:val="0"/>
              <w:marTop w:val="0"/>
              <w:marBottom w:val="0"/>
              <w:divBdr>
                <w:top w:val="none" w:sz="0" w:space="0" w:color="auto"/>
                <w:left w:val="none" w:sz="0" w:space="0" w:color="auto"/>
                <w:bottom w:val="none" w:sz="0" w:space="0" w:color="auto"/>
                <w:right w:val="none" w:sz="0" w:space="0" w:color="auto"/>
              </w:divBdr>
            </w:div>
            <w:div w:id="1432043628">
              <w:marLeft w:val="0"/>
              <w:marRight w:val="0"/>
              <w:marTop w:val="0"/>
              <w:marBottom w:val="0"/>
              <w:divBdr>
                <w:top w:val="none" w:sz="0" w:space="0" w:color="auto"/>
                <w:left w:val="none" w:sz="0" w:space="0" w:color="auto"/>
                <w:bottom w:val="none" w:sz="0" w:space="0" w:color="auto"/>
                <w:right w:val="none" w:sz="0" w:space="0" w:color="auto"/>
              </w:divBdr>
            </w:div>
            <w:div w:id="2059428776">
              <w:marLeft w:val="0"/>
              <w:marRight w:val="0"/>
              <w:marTop w:val="0"/>
              <w:marBottom w:val="0"/>
              <w:divBdr>
                <w:top w:val="none" w:sz="0" w:space="0" w:color="auto"/>
                <w:left w:val="none" w:sz="0" w:space="0" w:color="auto"/>
                <w:bottom w:val="none" w:sz="0" w:space="0" w:color="auto"/>
                <w:right w:val="none" w:sz="0" w:space="0" w:color="auto"/>
              </w:divBdr>
            </w:div>
            <w:div w:id="1427119940">
              <w:marLeft w:val="0"/>
              <w:marRight w:val="0"/>
              <w:marTop w:val="0"/>
              <w:marBottom w:val="0"/>
              <w:divBdr>
                <w:top w:val="none" w:sz="0" w:space="0" w:color="auto"/>
                <w:left w:val="none" w:sz="0" w:space="0" w:color="auto"/>
                <w:bottom w:val="none" w:sz="0" w:space="0" w:color="auto"/>
                <w:right w:val="none" w:sz="0" w:space="0" w:color="auto"/>
              </w:divBdr>
            </w:div>
            <w:div w:id="359936509">
              <w:marLeft w:val="0"/>
              <w:marRight w:val="0"/>
              <w:marTop w:val="0"/>
              <w:marBottom w:val="0"/>
              <w:divBdr>
                <w:top w:val="none" w:sz="0" w:space="0" w:color="auto"/>
                <w:left w:val="none" w:sz="0" w:space="0" w:color="auto"/>
                <w:bottom w:val="none" w:sz="0" w:space="0" w:color="auto"/>
                <w:right w:val="none" w:sz="0" w:space="0" w:color="auto"/>
              </w:divBdr>
            </w:div>
            <w:div w:id="1304389267">
              <w:marLeft w:val="0"/>
              <w:marRight w:val="0"/>
              <w:marTop w:val="0"/>
              <w:marBottom w:val="0"/>
              <w:divBdr>
                <w:top w:val="none" w:sz="0" w:space="0" w:color="auto"/>
                <w:left w:val="none" w:sz="0" w:space="0" w:color="auto"/>
                <w:bottom w:val="none" w:sz="0" w:space="0" w:color="auto"/>
                <w:right w:val="none" w:sz="0" w:space="0" w:color="auto"/>
              </w:divBdr>
            </w:div>
            <w:div w:id="1238322983">
              <w:marLeft w:val="0"/>
              <w:marRight w:val="0"/>
              <w:marTop w:val="0"/>
              <w:marBottom w:val="0"/>
              <w:divBdr>
                <w:top w:val="none" w:sz="0" w:space="0" w:color="auto"/>
                <w:left w:val="none" w:sz="0" w:space="0" w:color="auto"/>
                <w:bottom w:val="none" w:sz="0" w:space="0" w:color="auto"/>
                <w:right w:val="none" w:sz="0" w:space="0" w:color="auto"/>
              </w:divBdr>
            </w:div>
            <w:div w:id="668219316">
              <w:marLeft w:val="0"/>
              <w:marRight w:val="0"/>
              <w:marTop w:val="0"/>
              <w:marBottom w:val="0"/>
              <w:divBdr>
                <w:top w:val="none" w:sz="0" w:space="0" w:color="auto"/>
                <w:left w:val="none" w:sz="0" w:space="0" w:color="auto"/>
                <w:bottom w:val="none" w:sz="0" w:space="0" w:color="auto"/>
                <w:right w:val="none" w:sz="0" w:space="0" w:color="auto"/>
              </w:divBdr>
            </w:div>
            <w:div w:id="255525921">
              <w:marLeft w:val="0"/>
              <w:marRight w:val="0"/>
              <w:marTop w:val="0"/>
              <w:marBottom w:val="0"/>
              <w:divBdr>
                <w:top w:val="none" w:sz="0" w:space="0" w:color="auto"/>
                <w:left w:val="none" w:sz="0" w:space="0" w:color="auto"/>
                <w:bottom w:val="none" w:sz="0" w:space="0" w:color="auto"/>
                <w:right w:val="none" w:sz="0" w:space="0" w:color="auto"/>
              </w:divBdr>
            </w:div>
            <w:div w:id="1963998972">
              <w:marLeft w:val="0"/>
              <w:marRight w:val="0"/>
              <w:marTop w:val="0"/>
              <w:marBottom w:val="0"/>
              <w:divBdr>
                <w:top w:val="none" w:sz="0" w:space="0" w:color="auto"/>
                <w:left w:val="none" w:sz="0" w:space="0" w:color="auto"/>
                <w:bottom w:val="none" w:sz="0" w:space="0" w:color="auto"/>
                <w:right w:val="none" w:sz="0" w:space="0" w:color="auto"/>
              </w:divBdr>
            </w:div>
            <w:div w:id="1536232175">
              <w:marLeft w:val="0"/>
              <w:marRight w:val="0"/>
              <w:marTop w:val="0"/>
              <w:marBottom w:val="0"/>
              <w:divBdr>
                <w:top w:val="none" w:sz="0" w:space="0" w:color="auto"/>
                <w:left w:val="none" w:sz="0" w:space="0" w:color="auto"/>
                <w:bottom w:val="none" w:sz="0" w:space="0" w:color="auto"/>
                <w:right w:val="none" w:sz="0" w:space="0" w:color="auto"/>
              </w:divBdr>
            </w:div>
            <w:div w:id="165218730">
              <w:marLeft w:val="0"/>
              <w:marRight w:val="0"/>
              <w:marTop w:val="0"/>
              <w:marBottom w:val="0"/>
              <w:divBdr>
                <w:top w:val="none" w:sz="0" w:space="0" w:color="auto"/>
                <w:left w:val="none" w:sz="0" w:space="0" w:color="auto"/>
                <w:bottom w:val="none" w:sz="0" w:space="0" w:color="auto"/>
                <w:right w:val="none" w:sz="0" w:space="0" w:color="auto"/>
              </w:divBdr>
            </w:div>
            <w:div w:id="1319575236">
              <w:marLeft w:val="0"/>
              <w:marRight w:val="0"/>
              <w:marTop w:val="0"/>
              <w:marBottom w:val="0"/>
              <w:divBdr>
                <w:top w:val="none" w:sz="0" w:space="0" w:color="auto"/>
                <w:left w:val="none" w:sz="0" w:space="0" w:color="auto"/>
                <w:bottom w:val="none" w:sz="0" w:space="0" w:color="auto"/>
                <w:right w:val="none" w:sz="0" w:space="0" w:color="auto"/>
              </w:divBdr>
            </w:div>
            <w:div w:id="1163550313">
              <w:marLeft w:val="0"/>
              <w:marRight w:val="0"/>
              <w:marTop w:val="0"/>
              <w:marBottom w:val="0"/>
              <w:divBdr>
                <w:top w:val="none" w:sz="0" w:space="0" w:color="auto"/>
                <w:left w:val="none" w:sz="0" w:space="0" w:color="auto"/>
                <w:bottom w:val="none" w:sz="0" w:space="0" w:color="auto"/>
                <w:right w:val="none" w:sz="0" w:space="0" w:color="auto"/>
              </w:divBdr>
            </w:div>
            <w:div w:id="2022005229">
              <w:marLeft w:val="0"/>
              <w:marRight w:val="0"/>
              <w:marTop w:val="0"/>
              <w:marBottom w:val="0"/>
              <w:divBdr>
                <w:top w:val="none" w:sz="0" w:space="0" w:color="auto"/>
                <w:left w:val="none" w:sz="0" w:space="0" w:color="auto"/>
                <w:bottom w:val="none" w:sz="0" w:space="0" w:color="auto"/>
                <w:right w:val="none" w:sz="0" w:space="0" w:color="auto"/>
              </w:divBdr>
            </w:div>
            <w:div w:id="177358366">
              <w:marLeft w:val="0"/>
              <w:marRight w:val="0"/>
              <w:marTop w:val="0"/>
              <w:marBottom w:val="0"/>
              <w:divBdr>
                <w:top w:val="none" w:sz="0" w:space="0" w:color="auto"/>
                <w:left w:val="none" w:sz="0" w:space="0" w:color="auto"/>
                <w:bottom w:val="none" w:sz="0" w:space="0" w:color="auto"/>
                <w:right w:val="none" w:sz="0" w:space="0" w:color="auto"/>
              </w:divBdr>
            </w:div>
            <w:div w:id="2022662280">
              <w:marLeft w:val="0"/>
              <w:marRight w:val="0"/>
              <w:marTop w:val="0"/>
              <w:marBottom w:val="0"/>
              <w:divBdr>
                <w:top w:val="none" w:sz="0" w:space="0" w:color="auto"/>
                <w:left w:val="none" w:sz="0" w:space="0" w:color="auto"/>
                <w:bottom w:val="none" w:sz="0" w:space="0" w:color="auto"/>
                <w:right w:val="none" w:sz="0" w:space="0" w:color="auto"/>
              </w:divBdr>
            </w:div>
            <w:div w:id="1503549453">
              <w:marLeft w:val="0"/>
              <w:marRight w:val="0"/>
              <w:marTop w:val="0"/>
              <w:marBottom w:val="0"/>
              <w:divBdr>
                <w:top w:val="none" w:sz="0" w:space="0" w:color="auto"/>
                <w:left w:val="none" w:sz="0" w:space="0" w:color="auto"/>
                <w:bottom w:val="none" w:sz="0" w:space="0" w:color="auto"/>
                <w:right w:val="none" w:sz="0" w:space="0" w:color="auto"/>
              </w:divBdr>
            </w:div>
            <w:div w:id="273756237">
              <w:marLeft w:val="0"/>
              <w:marRight w:val="0"/>
              <w:marTop w:val="0"/>
              <w:marBottom w:val="0"/>
              <w:divBdr>
                <w:top w:val="none" w:sz="0" w:space="0" w:color="auto"/>
                <w:left w:val="none" w:sz="0" w:space="0" w:color="auto"/>
                <w:bottom w:val="none" w:sz="0" w:space="0" w:color="auto"/>
                <w:right w:val="none" w:sz="0" w:space="0" w:color="auto"/>
              </w:divBdr>
            </w:div>
            <w:div w:id="275329736">
              <w:marLeft w:val="0"/>
              <w:marRight w:val="0"/>
              <w:marTop w:val="0"/>
              <w:marBottom w:val="0"/>
              <w:divBdr>
                <w:top w:val="none" w:sz="0" w:space="0" w:color="auto"/>
                <w:left w:val="none" w:sz="0" w:space="0" w:color="auto"/>
                <w:bottom w:val="none" w:sz="0" w:space="0" w:color="auto"/>
                <w:right w:val="none" w:sz="0" w:space="0" w:color="auto"/>
              </w:divBdr>
            </w:div>
            <w:div w:id="708380396">
              <w:marLeft w:val="0"/>
              <w:marRight w:val="0"/>
              <w:marTop w:val="0"/>
              <w:marBottom w:val="0"/>
              <w:divBdr>
                <w:top w:val="none" w:sz="0" w:space="0" w:color="auto"/>
                <w:left w:val="none" w:sz="0" w:space="0" w:color="auto"/>
                <w:bottom w:val="none" w:sz="0" w:space="0" w:color="auto"/>
                <w:right w:val="none" w:sz="0" w:space="0" w:color="auto"/>
              </w:divBdr>
            </w:div>
            <w:div w:id="152257987">
              <w:marLeft w:val="0"/>
              <w:marRight w:val="0"/>
              <w:marTop w:val="0"/>
              <w:marBottom w:val="0"/>
              <w:divBdr>
                <w:top w:val="none" w:sz="0" w:space="0" w:color="auto"/>
                <w:left w:val="none" w:sz="0" w:space="0" w:color="auto"/>
                <w:bottom w:val="none" w:sz="0" w:space="0" w:color="auto"/>
                <w:right w:val="none" w:sz="0" w:space="0" w:color="auto"/>
              </w:divBdr>
            </w:div>
            <w:div w:id="1986662829">
              <w:marLeft w:val="0"/>
              <w:marRight w:val="0"/>
              <w:marTop w:val="0"/>
              <w:marBottom w:val="0"/>
              <w:divBdr>
                <w:top w:val="none" w:sz="0" w:space="0" w:color="auto"/>
                <w:left w:val="none" w:sz="0" w:space="0" w:color="auto"/>
                <w:bottom w:val="none" w:sz="0" w:space="0" w:color="auto"/>
                <w:right w:val="none" w:sz="0" w:space="0" w:color="auto"/>
              </w:divBdr>
            </w:div>
            <w:div w:id="638464205">
              <w:marLeft w:val="0"/>
              <w:marRight w:val="0"/>
              <w:marTop w:val="0"/>
              <w:marBottom w:val="0"/>
              <w:divBdr>
                <w:top w:val="none" w:sz="0" w:space="0" w:color="auto"/>
                <w:left w:val="none" w:sz="0" w:space="0" w:color="auto"/>
                <w:bottom w:val="none" w:sz="0" w:space="0" w:color="auto"/>
                <w:right w:val="none" w:sz="0" w:space="0" w:color="auto"/>
              </w:divBdr>
            </w:div>
            <w:div w:id="1323044573">
              <w:marLeft w:val="0"/>
              <w:marRight w:val="0"/>
              <w:marTop w:val="0"/>
              <w:marBottom w:val="0"/>
              <w:divBdr>
                <w:top w:val="none" w:sz="0" w:space="0" w:color="auto"/>
                <w:left w:val="none" w:sz="0" w:space="0" w:color="auto"/>
                <w:bottom w:val="none" w:sz="0" w:space="0" w:color="auto"/>
                <w:right w:val="none" w:sz="0" w:space="0" w:color="auto"/>
              </w:divBdr>
            </w:div>
            <w:div w:id="1215002578">
              <w:marLeft w:val="0"/>
              <w:marRight w:val="0"/>
              <w:marTop w:val="0"/>
              <w:marBottom w:val="0"/>
              <w:divBdr>
                <w:top w:val="none" w:sz="0" w:space="0" w:color="auto"/>
                <w:left w:val="none" w:sz="0" w:space="0" w:color="auto"/>
                <w:bottom w:val="none" w:sz="0" w:space="0" w:color="auto"/>
                <w:right w:val="none" w:sz="0" w:space="0" w:color="auto"/>
              </w:divBdr>
            </w:div>
            <w:div w:id="1877696164">
              <w:marLeft w:val="0"/>
              <w:marRight w:val="0"/>
              <w:marTop w:val="0"/>
              <w:marBottom w:val="0"/>
              <w:divBdr>
                <w:top w:val="none" w:sz="0" w:space="0" w:color="auto"/>
                <w:left w:val="none" w:sz="0" w:space="0" w:color="auto"/>
                <w:bottom w:val="none" w:sz="0" w:space="0" w:color="auto"/>
                <w:right w:val="none" w:sz="0" w:space="0" w:color="auto"/>
              </w:divBdr>
            </w:div>
            <w:div w:id="1827234786">
              <w:marLeft w:val="0"/>
              <w:marRight w:val="0"/>
              <w:marTop w:val="0"/>
              <w:marBottom w:val="0"/>
              <w:divBdr>
                <w:top w:val="none" w:sz="0" w:space="0" w:color="auto"/>
                <w:left w:val="none" w:sz="0" w:space="0" w:color="auto"/>
                <w:bottom w:val="none" w:sz="0" w:space="0" w:color="auto"/>
                <w:right w:val="none" w:sz="0" w:space="0" w:color="auto"/>
              </w:divBdr>
            </w:div>
            <w:div w:id="80224408">
              <w:marLeft w:val="0"/>
              <w:marRight w:val="0"/>
              <w:marTop w:val="0"/>
              <w:marBottom w:val="0"/>
              <w:divBdr>
                <w:top w:val="none" w:sz="0" w:space="0" w:color="auto"/>
                <w:left w:val="none" w:sz="0" w:space="0" w:color="auto"/>
                <w:bottom w:val="none" w:sz="0" w:space="0" w:color="auto"/>
                <w:right w:val="none" w:sz="0" w:space="0" w:color="auto"/>
              </w:divBdr>
            </w:div>
            <w:div w:id="1871382072">
              <w:marLeft w:val="0"/>
              <w:marRight w:val="0"/>
              <w:marTop w:val="0"/>
              <w:marBottom w:val="0"/>
              <w:divBdr>
                <w:top w:val="none" w:sz="0" w:space="0" w:color="auto"/>
                <w:left w:val="none" w:sz="0" w:space="0" w:color="auto"/>
                <w:bottom w:val="none" w:sz="0" w:space="0" w:color="auto"/>
                <w:right w:val="none" w:sz="0" w:space="0" w:color="auto"/>
              </w:divBdr>
            </w:div>
            <w:div w:id="594165719">
              <w:marLeft w:val="0"/>
              <w:marRight w:val="0"/>
              <w:marTop w:val="0"/>
              <w:marBottom w:val="0"/>
              <w:divBdr>
                <w:top w:val="none" w:sz="0" w:space="0" w:color="auto"/>
                <w:left w:val="none" w:sz="0" w:space="0" w:color="auto"/>
                <w:bottom w:val="none" w:sz="0" w:space="0" w:color="auto"/>
                <w:right w:val="none" w:sz="0" w:space="0" w:color="auto"/>
              </w:divBdr>
            </w:div>
            <w:div w:id="601841420">
              <w:marLeft w:val="0"/>
              <w:marRight w:val="0"/>
              <w:marTop w:val="0"/>
              <w:marBottom w:val="0"/>
              <w:divBdr>
                <w:top w:val="none" w:sz="0" w:space="0" w:color="auto"/>
                <w:left w:val="none" w:sz="0" w:space="0" w:color="auto"/>
                <w:bottom w:val="none" w:sz="0" w:space="0" w:color="auto"/>
                <w:right w:val="none" w:sz="0" w:space="0" w:color="auto"/>
              </w:divBdr>
            </w:div>
            <w:div w:id="99834308">
              <w:marLeft w:val="0"/>
              <w:marRight w:val="0"/>
              <w:marTop w:val="0"/>
              <w:marBottom w:val="0"/>
              <w:divBdr>
                <w:top w:val="none" w:sz="0" w:space="0" w:color="auto"/>
                <w:left w:val="none" w:sz="0" w:space="0" w:color="auto"/>
                <w:bottom w:val="none" w:sz="0" w:space="0" w:color="auto"/>
                <w:right w:val="none" w:sz="0" w:space="0" w:color="auto"/>
              </w:divBdr>
            </w:div>
            <w:div w:id="1452702497">
              <w:marLeft w:val="0"/>
              <w:marRight w:val="0"/>
              <w:marTop w:val="0"/>
              <w:marBottom w:val="0"/>
              <w:divBdr>
                <w:top w:val="none" w:sz="0" w:space="0" w:color="auto"/>
                <w:left w:val="none" w:sz="0" w:space="0" w:color="auto"/>
                <w:bottom w:val="none" w:sz="0" w:space="0" w:color="auto"/>
                <w:right w:val="none" w:sz="0" w:space="0" w:color="auto"/>
              </w:divBdr>
            </w:div>
            <w:div w:id="1579095304">
              <w:marLeft w:val="0"/>
              <w:marRight w:val="0"/>
              <w:marTop w:val="0"/>
              <w:marBottom w:val="0"/>
              <w:divBdr>
                <w:top w:val="none" w:sz="0" w:space="0" w:color="auto"/>
                <w:left w:val="none" w:sz="0" w:space="0" w:color="auto"/>
                <w:bottom w:val="none" w:sz="0" w:space="0" w:color="auto"/>
                <w:right w:val="none" w:sz="0" w:space="0" w:color="auto"/>
              </w:divBdr>
            </w:div>
            <w:div w:id="1669823490">
              <w:marLeft w:val="0"/>
              <w:marRight w:val="0"/>
              <w:marTop w:val="0"/>
              <w:marBottom w:val="0"/>
              <w:divBdr>
                <w:top w:val="none" w:sz="0" w:space="0" w:color="auto"/>
                <w:left w:val="none" w:sz="0" w:space="0" w:color="auto"/>
                <w:bottom w:val="none" w:sz="0" w:space="0" w:color="auto"/>
                <w:right w:val="none" w:sz="0" w:space="0" w:color="auto"/>
              </w:divBdr>
            </w:div>
            <w:div w:id="45569079">
              <w:marLeft w:val="0"/>
              <w:marRight w:val="0"/>
              <w:marTop w:val="0"/>
              <w:marBottom w:val="0"/>
              <w:divBdr>
                <w:top w:val="none" w:sz="0" w:space="0" w:color="auto"/>
                <w:left w:val="none" w:sz="0" w:space="0" w:color="auto"/>
                <w:bottom w:val="none" w:sz="0" w:space="0" w:color="auto"/>
                <w:right w:val="none" w:sz="0" w:space="0" w:color="auto"/>
              </w:divBdr>
            </w:div>
            <w:div w:id="1522931419">
              <w:marLeft w:val="0"/>
              <w:marRight w:val="0"/>
              <w:marTop w:val="0"/>
              <w:marBottom w:val="0"/>
              <w:divBdr>
                <w:top w:val="none" w:sz="0" w:space="0" w:color="auto"/>
                <w:left w:val="none" w:sz="0" w:space="0" w:color="auto"/>
                <w:bottom w:val="none" w:sz="0" w:space="0" w:color="auto"/>
                <w:right w:val="none" w:sz="0" w:space="0" w:color="auto"/>
              </w:divBdr>
            </w:div>
            <w:div w:id="1858687520">
              <w:marLeft w:val="0"/>
              <w:marRight w:val="0"/>
              <w:marTop w:val="0"/>
              <w:marBottom w:val="0"/>
              <w:divBdr>
                <w:top w:val="none" w:sz="0" w:space="0" w:color="auto"/>
                <w:left w:val="none" w:sz="0" w:space="0" w:color="auto"/>
                <w:bottom w:val="none" w:sz="0" w:space="0" w:color="auto"/>
                <w:right w:val="none" w:sz="0" w:space="0" w:color="auto"/>
              </w:divBdr>
            </w:div>
            <w:div w:id="811292020">
              <w:marLeft w:val="0"/>
              <w:marRight w:val="0"/>
              <w:marTop w:val="0"/>
              <w:marBottom w:val="0"/>
              <w:divBdr>
                <w:top w:val="none" w:sz="0" w:space="0" w:color="auto"/>
                <w:left w:val="none" w:sz="0" w:space="0" w:color="auto"/>
                <w:bottom w:val="none" w:sz="0" w:space="0" w:color="auto"/>
                <w:right w:val="none" w:sz="0" w:space="0" w:color="auto"/>
              </w:divBdr>
            </w:div>
            <w:div w:id="1499416719">
              <w:marLeft w:val="0"/>
              <w:marRight w:val="0"/>
              <w:marTop w:val="0"/>
              <w:marBottom w:val="0"/>
              <w:divBdr>
                <w:top w:val="none" w:sz="0" w:space="0" w:color="auto"/>
                <w:left w:val="none" w:sz="0" w:space="0" w:color="auto"/>
                <w:bottom w:val="none" w:sz="0" w:space="0" w:color="auto"/>
                <w:right w:val="none" w:sz="0" w:space="0" w:color="auto"/>
              </w:divBdr>
            </w:div>
            <w:div w:id="1131904729">
              <w:marLeft w:val="0"/>
              <w:marRight w:val="0"/>
              <w:marTop w:val="0"/>
              <w:marBottom w:val="0"/>
              <w:divBdr>
                <w:top w:val="none" w:sz="0" w:space="0" w:color="auto"/>
                <w:left w:val="none" w:sz="0" w:space="0" w:color="auto"/>
                <w:bottom w:val="none" w:sz="0" w:space="0" w:color="auto"/>
                <w:right w:val="none" w:sz="0" w:space="0" w:color="auto"/>
              </w:divBdr>
            </w:div>
            <w:div w:id="1923563687">
              <w:marLeft w:val="0"/>
              <w:marRight w:val="0"/>
              <w:marTop w:val="0"/>
              <w:marBottom w:val="0"/>
              <w:divBdr>
                <w:top w:val="none" w:sz="0" w:space="0" w:color="auto"/>
                <w:left w:val="none" w:sz="0" w:space="0" w:color="auto"/>
                <w:bottom w:val="none" w:sz="0" w:space="0" w:color="auto"/>
                <w:right w:val="none" w:sz="0" w:space="0" w:color="auto"/>
              </w:divBdr>
            </w:div>
            <w:div w:id="1448237326">
              <w:marLeft w:val="0"/>
              <w:marRight w:val="0"/>
              <w:marTop w:val="0"/>
              <w:marBottom w:val="0"/>
              <w:divBdr>
                <w:top w:val="none" w:sz="0" w:space="0" w:color="auto"/>
                <w:left w:val="none" w:sz="0" w:space="0" w:color="auto"/>
                <w:bottom w:val="none" w:sz="0" w:space="0" w:color="auto"/>
                <w:right w:val="none" w:sz="0" w:space="0" w:color="auto"/>
              </w:divBdr>
            </w:div>
            <w:div w:id="396586168">
              <w:marLeft w:val="0"/>
              <w:marRight w:val="0"/>
              <w:marTop w:val="0"/>
              <w:marBottom w:val="0"/>
              <w:divBdr>
                <w:top w:val="none" w:sz="0" w:space="0" w:color="auto"/>
                <w:left w:val="none" w:sz="0" w:space="0" w:color="auto"/>
                <w:bottom w:val="none" w:sz="0" w:space="0" w:color="auto"/>
                <w:right w:val="none" w:sz="0" w:space="0" w:color="auto"/>
              </w:divBdr>
            </w:div>
            <w:div w:id="139422573">
              <w:marLeft w:val="0"/>
              <w:marRight w:val="0"/>
              <w:marTop w:val="0"/>
              <w:marBottom w:val="0"/>
              <w:divBdr>
                <w:top w:val="none" w:sz="0" w:space="0" w:color="auto"/>
                <w:left w:val="none" w:sz="0" w:space="0" w:color="auto"/>
                <w:bottom w:val="none" w:sz="0" w:space="0" w:color="auto"/>
                <w:right w:val="none" w:sz="0" w:space="0" w:color="auto"/>
              </w:divBdr>
            </w:div>
            <w:div w:id="1637642091">
              <w:marLeft w:val="0"/>
              <w:marRight w:val="0"/>
              <w:marTop w:val="0"/>
              <w:marBottom w:val="0"/>
              <w:divBdr>
                <w:top w:val="none" w:sz="0" w:space="0" w:color="auto"/>
                <w:left w:val="none" w:sz="0" w:space="0" w:color="auto"/>
                <w:bottom w:val="none" w:sz="0" w:space="0" w:color="auto"/>
                <w:right w:val="none" w:sz="0" w:space="0" w:color="auto"/>
              </w:divBdr>
            </w:div>
            <w:div w:id="105472327">
              <w:marLeft w:val="0"/>
              <w:marRight w:val="0"/>
              <w:marTop w:val="0"/>
              <w:marBottom w:val="0"/>
              <w:divBdr>
                <w:top w:val="none" w:sz="0" w:space="0" w:color="auto"/>
                <w:left w:val="none" w:sz="0" w:space="0" w:color="auto"/>
                <w:bottom w:val="none" w:sz="0" w:space="0" w:color="auto"/>
                <w:right w:val="none" w:sz="0" w:space="0" w:color="auto"/>
              </w:divBdr>
            </w:div>
            <w:div w:id="324361764">
              <w:marLeft w:val="0"/>
              <w:marRight w:val="0"/>
              <w:marTop w:val="0"/>
              <w:marBottom w:val="0"/>
              <w:divBdr>
                <w:top w:val="none" w:sz="0" w:space="0" w:color="auto"/>
                <w:left w:val="none" w:sz="0" w:space="0" w:color="auto"/>
                <w:bottom w:val="none" w:sz="0" w:space="0" w:color="auto"/>
                <w:right w:val="none" w:sz="0" w:space="0" w:color="auto"/>
              </w:divBdr>
            </w:div>
            <w:div w:id="912395338">
              <w:marLeft w:val="0"/>
              <w:marRight w:val="0"/>
              <w:marTop w:val="0"/>
              <w:marBottom w:val="0"/>
              <w:divBdr>
                <w:top w:val="none" w:sz="0" w:space="0" w:color="auto"/>
                <w:left w:val="none" w:sz="0" w:space="0" w:color="auto"/>
                <w:bottom w:val="none" w:sz="0" w:space="0" w:color="auto"/>
                <w:right w:val="none" w:sz="0" w:space="0" w:color="auto"/>
              </w:divBdr>
            </w:div>
            <w:div w:id="2071034344">
              <w:marLeft w:val="0"/>
              <w:marRight w:val="0"/>
              <w:marTop w:val="0"/>
              <w:marBottom w:val="0"/>
              <w:divBdr>
                <w:top w:val="none" w:sz="0" w:space="0" w:color="auto"/>
                <w:left w:val="none" w:sz="0" w:space="0" w:color="auto"/>
                <w:bottom w:val="none" w:sz="0" w:space="0" w:color="auto"/>
                <w:right w:val="none" w:sz="0" w:space="0" w:color="auto"/>
              </w:divBdr>
            </w:div>
            <w:div w:id="1854997048">
              <w:marLeft w:val="0"/>
              <w:marRight w:val="0"/>
              <w:marTop w:val="0"/>
              <w:marBottom w:val="0"/>
              <w:divBdr>
                <w:top w:val="none" w:sz="0" w:space="0" w:color="auto"/>
                <w:left w:val="none" w:sz="0" w:space="0" w:color="auto"/>
                <w:bottom w:val="none" w:sz="0" w:space="0" w:color="auto"/>
                <w:right w:val="none" w:sz="0" w:space="0" w:color="auto"/>
              </w:divBdr>
            </w:div>
            <w:div w:id="401102472">
              <w:marLeft w:val="0"/>
              <w:marRight w:val="0"/>
              <w:marTop w:val="0"/>
              <w:marBottom w:val="0"/>
              <w:divBdr>
                <w:top w:val="none" w:sz="0" w:space="0" w:color="auto"/>
                <w:left w:val="none" w:sz="0" w:space="0" w:color="auto"/>
                <w:bottom w:val="none" w:sz="0" w:space="0" w:color="auto"/>
                <w:right w:val="none" w:sz="0" w:space="0" w:color="auto"/>
              </w:divBdr>
            </w:div>
            <w:div w:id="1014188610">
              <w:marLeft w:val="0"/>
              <w:marRight w:val="0"/>
              <w:marTop w:val="0"/>
              <w:marBottom w:val="0"/>
              <w:divBdr>
                <w:top w:val="none" w:sz="0" w:space="0" w:color="auto"/>
                <w:left w:val="none" w:sz="0" w:space="0" w:color="auto"/>
                <w:bottom w:val="none" w:sz="0" w:space="0" w:color="auto"/>
                <w:right w:val="none" w:sz="0" w:space="0" w:color="auto"/>
              </w:divBdr>
            </w:div>
            <w:div w:id="1438792583">
              <w:marLeft w:val="0"/>
              <w:marRight w:val="0"/>
              <w:marTop w:val="0"/>
              <w:marBottom w:val="0"/>
              <w:divBdr>
                <w:top w:val="none" w:sz="0" w:space="0" w:color="auto"/>
                <w:left w:val="none" w:sz="0" w:space="0" w:color="auto"/>
                <w:bottom w:val="none" w:sz="0" w:space="0" w:color="auto"/>
                <w:right w:val="none" w:sz="0" w:space="0" w:color="auto"/>
              </w:divBdr>
            </w:div>
            <w:div w:id="1133255570">
              <w:marLeft w:val="0"/>
              <w:marRight w:val="0"/>
              <w:marTop w:val="0"/>
              <w:marBottom w:val="0"/>
              <w:divBdr>
                <w:top w:val="none" w:sz="0" w:space="0" w:color="auto"/>
                <w:left w:val="none" w:sz="0" w:space="0" w:color="auto"/>
                <w:bottom w:val="none" w:sz="0" w:space="0" w:color="auto"/>
                <w:right w:val="none" w:sz="0" w:space="0" w:color="auto"/>
              </w:divBdr>
            </w:div>
            <w:div w:id="1023437247">
              <w:marLeft w:val="0"/>
              <w:marRight w:val="0"/>
              <w:marTop w:val="0"/>
              <w:marBottom w:val="0"/>
              <w:divBdr>
                <w:top w:val="none" w:sz="0" w:space="0" w:color="auto"/>
                <w:left w:val="none" w:sz="0" w:space="0" w:color="auto"/>
                <w:bottom w:val="none" w:sz="0" w:space="0" w:color="auto"/>
                <w:right w:val="none" w:sz="0" w:space="0" w:color="auto"/>
              </w:divBdr>
            </w:div>
            <w:div w:id="1573467694">
              <w:marLeft w:val="0"/>
              <w:marRight w:val="0"/>
              <w:marTop w:val="0"/>
              <w:marBottom w:val="0"/>
              <w:divBdr>
                <w:top w:val="none" w:sz="0" w:space="0" w:color="auto"/>
                <w:left w:val="none" w:sz="0" w:space="0" w:color="auto"/>
                <w:bottom w:val="none" w:sz="0" w:space="0" w:color="auto"/>
                <w:right w:val="none" w:sz="0" w:space="0" w:color="auto"/>
              </w:divBdr>
            </w:div>
            <w:div w:id="199709822">
              <w:marLeft w:val="0"/>
              <w:marRight w:val="0"/>
              <w:marTop w:val="0"/>
              <w:marBottom w:val="0"/>
              <w:divBdr>
                <w:top w:val="none" w:sz="0" w:space="0" w:color="auto"/>
                <w:left w:val="none" w:sz="0" w:space="0" w:color="auto"/>
                <w:bottom w:val="none" w:sz="0" w:space="0" w:color="auto"/>
                <w:right w:val="none" w:sz="0" w:space="0" w:color="auto"/>
              </w:divBdr>
            </w:div>
            <w:div w:id="306710168">
              <w:marLeft w:val="0"/>
              <w:marRight w:val="0"/>
              <w:marTop w:val="0"/>
              <w:marBottom w:val="0"/>
              <w:divBdr>
                <w:top w:val="none" w:sz="0" w:space="0" w:color="auto"/>
                <w:left w:val="none" w:sz="0" w:space="0" w:color="auto"/>
                <w:bottom w:val="none" w:sz="0" w:space="0" w:color="auto"/>
                <w:right w:val="none" w:sz="0" w:space="0" w:color="auto"/>
              </w:divBdr>
            </w:div>
            <w:div w:id="88041830">
              <w:marLeft w:val="0"/>
              <w:marRight w:val="0"/>
              <w:marTop w:val="0"/>
              <w:marBottom w:val="0"/>
              <w:divBdr>
                <w:top w:val="none" w:sz="0" w:space="0" w:color="auto"/>
                <w:left w:val="none" w:sz="0" w:space="0" w:color="auto"/>
                <w:bottom w:val="none" w:sz="0" w:space="0" w:color="auto"/>
                <w:right w:val="none" w:sz="0" w:space="0" w:color="auto"/>
              </w:divBdr>
            </w:div>
            <w:div w:id="272445559">
              <w:marLeft w:val="0"/>
              <w:marRight w:val="0"/>
              <w:marTop w:val="0"/>
              <w:marBottom w:val="0"/>
              <w:divBdr>
                <w:top w:val="none" w:sz="0" w:space="0" w:color="auto"/>
                <w:left w:val="none" w:sz="0" w:space="0" w:color="auto"/>
                <w:bottom w:val="none" w:sz="0" w:space="0" w:color="auto"/>
                <w:right w:val="none" w:sz="0" w:space="0" w:color="auto"/>
              </w:divBdr>
            </w:div>
            <w:div w:id="1341351511">
              <w:marLeft w:val="0"/>
              <w:marRight w:val="0"/>
              <w:marTop w:val="0"/>
              <w:marBottom w:val="0"/>
              <w:divBdr>
                <w:top w:val="none" w:sz="0" w:space="0" w:color="auto"/>
                <w:left w:val="none" w:sz="0" w:space="0" w:color="auto"/>
                <w:bottom w:val="none" w:sz="0" w:space="0" w:color="auto"/>
                <w:right w:val="none" w:sz="0" w:space="0" w:color="auto"/>
              </w:divBdr>
            </w:div>
            <w:div w:id="723867348">
              <w:marLeft w:val="0"/>
              <w:marRight w:val="0"/>
              <w:marTop w:val="0"/>
              <w:marBottom w:val="0"/>
              <w:divBdr>
                <w:top w:val="none" w:sz="0" w:space="0" w:color="auto"/>
                <w:left w:val="none" w:sz="0" w:space="0" w:color="auto"/>
                <w:bottom w:val="none" w:sz="0" w:space="0" w:color="auto"/>
                <w:right w:val="none" w:sz="0" w:space="0" w:color="auto"/>
              </w:divBdr>
            </w:div>
            <w:div w:id="856381793">
              <w:marLeft w:val="0"/>
              <w:marRight w:val="0"/>
              <w:marTop w:val="0"/>
              <w:marBottom w:val="0"/>
              <w:divBdr>
                <w:top w:val="none" w:sz="0" w:space="0" w:color="auto"/>
                <w:left w:val="none" w:sz="0" w:space="0" w:color="auto"/>
                <w:bottom w:val="none" w:sz="0" w:space="0" w:color="auto"/>
                <w:right w:val="none" w:sz="0" w:space="0" w:color="auto"/>
              </w:divBdr>
            </w:div>
            <w:div w:id="282005364">
              <w:marLeft w:val="0"/>
              <w:marRight w:val="0"/>
              <w:marTop w:val="0"/>
              <w:marBottom w:val="0"/>
              <w:divBdr>
                <w:top w:val="none" w:sz="0" w:space="0" w:color="auto"/>
                <w:left w:val="none" w:sz="0" w:space="0" w:color="auto"/>
                <w:bottom w:val="none" w:sz="0" w:space="0" w:color="auto"/>
                <w:right w:val="none" w:sz="0" w:space="0" w:color="auto"/>
              </w:divBdr>
            </w:div>
            <w:div w:id="1956982567">
              <w:marLeft w:val="0"/>
              <w:marRight w:val="0"/>
              <w:marTop w:val="0"/>
              <w:marBottom w:val="0"/>
              <w:divBdr>
                <w:top w:val="none" w:sz="0" w:space="0" w:color="auto"/>
                <w:left w:val="none" w:sz="0" w:space="0" w:color="auto"/>
                <w:bottom w:val="none" w:sz="0" w:space="0" w:color="auto"/>
                <w:right w:val="none" w:sz="0" w:space="0" w:color="auto"/>
              </w:divBdr>
            </w:div>
            <w:div w:id="1876236917">
              <w:marLeft w:val="0"/>
              <w:marRight w:val="0"/>
              <w:marTop w:val="0"/>
              <w:marBottom w:val="0"/>
              <w:divBdr>
                <w:top w:val="none" w:sz="0" w:space="0" w:color="auto"/>
                <w:left w:val="none" w:sz="0" w:space="0" w:color="auto"/>
                <w:bottom w:val="none" w:sz="0" w:space="0" w:color="auto"/>
                <w:right w:val="none" w:sz="0" w:space="0" w:color="auto"/>
              </w:divBdr>
            </w:div>
            <w:div w:id="275673978">
              <w:marLeft w:val="0"/>
              <w:marRight w:val="0"/>
              <w:marTop w:val="0"/>
              <w:marBottom w:val="0"/>
              <w:divBdr>
                <w:top w:val="none" w:sz="0" w:space="0" w:color="auto"/>
                <w:left w:val="none" w:sz="0" w:space="0" w:color="auto"/>
                <w:bottom w:val="none" w:sz="0" w:space="0" w:color="auto"/>
                <w:right w:val="none" w:sz="0" w:space="0" w:color="auto"/>
              </w:divBdr>
            </w:div>
            <w:div w:id="1069882255">
              <w:marLeft w:val="0"/>
              <w:marRight w:val="0"/>
              <w:marTop w:val="0"/>
              <w:marBottom w:val="0"/>
              <w:divBdr>
                <w:top w:val="none" w:sz="0" w:space="0" w:color="auto"/>
                <w:left w:val="none" w:sz="0" w:space="0" w:color="auto"/>
                <w:bottom w:val="none" w:sz="0" w:space="0" w:color="auto"/>
                <w:right w:val="none" w:sz="0" w:space="0" w:color="auto"/>
              </w:divBdr>
            </w:div>
            <w:div w:id="1015418344">
              <w:marLeft w:val="0"/>
              <w:marRight w:val="0"/>
              <w:marTop w:val="0"/>
              <w:marBottom w:val="0"/>
              <w:divBdr>
                <w:top w:val="none" w:sz="0" w:space="0" w:color="auto"/>
                <w:left w:val="none" w:sz="0" w:space="0" w:color="auto"/>
                <w:bottom w:val="none" w:sz="0" w:space="0" w:color="auto"/>
                <w:right w:val="none" w:sz="0" w:space="0" w:color="auto"/>
              </w:divBdr>
            </w:div>
            <w:div w:id="2118793787">
              <w:marLeft w:val="0"/>
              <w:marRight w:val="0"/>
              <w:marTop w:val="0"/>
              <w:marBottom w:val="0"/>
              <w:divBdr>
                <w:top w:val="none" w:sz="0" w:space="0" w:color="auto"/>
                <w:left w:val="none" w:sz="0" w:space="0" w:color="auto"/>
                <w:bottom w:val="none" w:sz="0" w:space="0" w:color="auto"/>
                <w:right w:val="none" w:sz="0" w:space="0" w:color="auto"/>
              </w:divBdr>
            </w:div>
            <w:div w:id="1878933312">
              <w:marLeft w:val="0"/>
              <w:marRight w:val="0"/>
              <w:marTop w:val="0"/>
              <w:marBottom w:val="0"/>
              <w:divBdr>
                <w:top w:val="none" w:sz="0" w:space="0" w:color="auto"/>
                <w:left w:val="none" w:sz="0" w:space="0" w:color="auto"/>
                <w:bottom w:val="none" w:sz="0" w:space="0" w:color="auto"/>
                <w:right w:val="none" w:sz="0" w:space="0" w:color="auto"/>
              </w:divBdr>
            </w:div>
            <w:div w:id="44108547">
              <w:marLeft w:val="0"/>
              <w:marRight w:val="0"/>
              <w:marTop w:val="0"/>
              <w:marBottom w:val="0"/>
              <w:divBdr>
                <w:top w:val="none" w:sz="0" w:space="0" w:color="auto"/>
                <w:left w:val="none" w:sz="0" w:space="0" w:color="auto"/>
                <w:bottom w:val="none" w:sz="0" w:space="0" w:color="auto"/>
                <w:right w:val="none" w:sz="0" w:space="0" w:color="auto"/>
              </w:divBdr>
            </w:div>
            <w:div w:id="158931271">
              <w:marLeft w:val="0"/>
              <w:marRight w:val="0"/>
              <w:marTop w:val="0"/>
              <w:marBottom w:val="0"/>
              <w:divBdr>
                <w:top w:val="none" w:sz="0" w:space="0" w:color="auto"/>
                <w:left w:val="none" w:sz="0" w:space="0" w:color="auto"/>
                <w:bottom w:val="none" w:sz="0" w:space="0" w:color="auto"/>
                <w:right w:val="none" w:sz="0" w:space="0" w:color="auto"/>
              </w:divBdr>
            </w:div>
            <w:div w:id="1480881570">
              <w:marLeft w:val="0"/>
              <w:marRight w:val="0"/>
              <w:marTop w:val="0"/>
              <w:marBottom w:val="0"/>
              <w:divBdr>
                <w:top w:val="none" w:sz="0" w:space="0" w:color="auto"/>
                <w:left w:val="none" w:sz="0" w:space="0" w:color="auto"/>
                <w:bottom w:val="none" w:sz="0" w:space="0" w:color="auto"/>
                <w:right w:val="none" w:sz="0" w:space="0" w:color="auto"/>
              </w:divBdr>
            </w:div>
            <w:div w:id="2138798135">
              <w:marLeft w:val="0"/>
              <w:marRight w:val="0"/>
              <w:marTop w:val="0"/>
              <w:marBottom w:val="0"/>
              <w:divBdr>
                <w:top w:val="none" w:sz="0" w:space="0" w:color="auto"/>
                <w:left w:val="none" w:sz="0" w:space="0" w:color="auto"/>
                <w:bottom w:val="none" w:sz="0" w:space="0" w:color="auto"/>
                <w:right w:val="none" w:sz="0" w:space="0" w:color="auto"/>
              </w:divBdr>
            </w:div>
            <w:div w:id="286544240">
              <w:marLeft w:val="0"/>
              <w:marRight w:val="0"/>
              <w:marTop w:val="0"/>
              <w:marBottom w:val="0"/>
              <w:divBdr>
                <w:top w:val="none" w:sz="0" w:space="0" w:color="auto"/>
                <w:left w:val="none" w:sz="0" w:space="0" w:color="auto"/>
                <w:bottom w:val="none" w:sz="0" w:space="0" w:color="auto"/>
                <w:right w:val="none" w:sz="0" w:space="0" w:color="auto"/>
              </w:divBdr>
            </w:div>
            <w:div w:id="1413889792">
              <w:marLeft w:val="0"/>
              <w:marRight w:val="0"/>
              <w:marTop w:val="0"/>
              <w:marBottom w:val="0"/>
              <w:divBdr>
                <w:top w:val="none" w:sz="0" w:space="0" w:color="auto"/>
                <w:left w:val="none" w:sz="0" w:space="0" w:color="auto"/>
                <w:bottom w:val="none" w:sz="0" w:space="0" w:color="auto"/>
                <w:right w:val="none" w:sz="0" w:space="0" w:color="auto"/>
              </w:divBdr>
            </w:div>
            <w:div w:id="69625339">
              <w:marLeft w:val="0"/>
              <w:marRight w:val="0"/>
              <w:marTop w:val="0"/>
              <w:marBottom w:val="0"/>
              <w:divBdr>
                <w:top w:val="none" w:sz="0" w:space="0" w:color="auto"/>
                <w:left w:val="none" w:sz="0" w:space="0" w:color="auto"/>
                <w:bottom w:val="none" w:sz="0" w:space="0" w:color="auto"/>
                <w:right w:val="none" w:sz="0" w:space="0" w:color="auto"/>
              </w:divBdr>
            </w:div>
            <w:div w:id="2112242063">
              <w:marLeft w:val="0"/>
              <w:marRight w:val="0"/>
              <w:marTop w:val="0"/>
              <w:marBottom w:val="0"/>
              <w:divBdr>
                <w:top w:val="none" w:sz="0" w:space="0" w:color="auto"/>
                <w:left w:val="none" w:sz="0" w:space="0" w:color="auto"/>
                <w:bottom w:val="none" w:sz="0" w:space="0" w:color="auto"/>
                <w:right w:val="none" w:sz="0" w:space="0" w:color="auto"/>
              </w:divBdr>
            </w:div>
            <w:div w:id="364259187">
              <w:marLeft w:val="0"/>
              <w:marRight w:val="0"/>
              <w:marTop w:val="0"/>
              <w:marBottom w:val="0"/>
              <w:divBdr>
                <w:top w:val="none" w:sz="0" w:space="0" w:color="auto"/>
                <w:left w:val="none" w:sz="0" w:space="0" w:color="auto"/>
                <w:bottom w:val="none" w:sz="0" w:space="0" w:color="auto"/>
                <w:right w:val="none" w:sz="0" w:space="0" w:color="auto"/>
              </w:divBdr>
            </w:div>
            <w:div w:id="1911692788">
              <w:marLeft w:val="0"/>
              <w:marRight w:val="0"/>
              <w:marTop w:val="0"/>
              <w:marBottom w:val="0"/>
              <w:divBdr>
                <w:top w:val="none" w:sz="0" w:space="0" w:color="auto"/>
                <w:left w:val="none" w:sz="0" w:space="0" w:color="auto"/>
                <w:bottom w:val="none" w:sz="0" w:space="0" w:color="auto"/>
                <w:right w:val="none" w:sz="0" w:space="0" w:color="auto"/>
              </w:divBdr>
            </w:div>
            <w:div w:id="408312528">
              <w:marLeft w:val="0"/>
              <w:marRight w:val="0"/>
              <w:marTop w:val="0"/>
              <w:marBottom w:val="0"/>
              <w:divBdr>
                <w:top w:val="none" w:sz="0" w:space="0" w:color="auto"/>
                <w:left w:val="none" w:sz="0" w:space="0" w:color="auto"/>
                <w:bottom w:val="none" w:sz="0" w:space="0" w:color="auto"/>
                <w:right w:val="none" w:sz="0" w:space="0" w:color="auto"/>
              </w:divBdr>
            </w:div>
            <w:div w:id="178395853">
              <w:marLeft w:val="0"/>
              <w:marRight w:val="0"/>
              <w:marTop w:val="0"/>
              <w:marBottom w:val="0"/>
              <w:divBdr>
                <w:top w:val="none" w:sz="0" w:space="0" w:color="auto"/>
                <w:left w:val="none" w:sz="0" w:space="0" w:color="auto"/>
                <w:bottom w:val="none" w:sz="0" w:space="0" w:color="auto"/>
                <w:right w:val="none" w:sz="0" w:space="0" w:color="auto"/>
              </w:divBdr>
            </w:div>
            <w:div w:id="1048144423">
              <w:marLeft w:val="0"/>
              <w:marRight w:val="0"/>
              <w:marTop w:val="0"/>
              <w:marBottom w:val="0"/>
              <w:divBdr>
                <w:top w:val="none" w:sz="0" w:space="0" w:color="auto"/>
                <w:left w:val="none" w:sz="0" w:space="0" w:color="auto"/>
                <w:bottom w:val="none" w:sz="0" w:space="0" w:color="auto"/>
                <w:right w:val="none" w:sz="0" w:space="0" w:color="auto"/>
              </w:divBdr>
            </w:div>
            <w:div w:id="2142381783">
              <w:marLeft w:val="0"/>
              <w:marRight w:val="0"/>
              <w:marTop w:val="0"/>
              <w:marBottom w:val="0"/>
              <w:divBdr>
                <w:top w:val="none" w:sz="0" w:space="0" w:color="auto"/>
                <w:left w:val="none" w:sz="0" w:space="0" w:color="auto"/>
                <w:bottom w:val="none" w:sz="0" w:space="0" w:color="auto"/>
                <w:right w:val="none" w:sz="0" w:space="0" w:color="auto"/>
              </w:divBdr>
            </w:div>
            <w:div w:id="259216378">
              <w:marLeft w:val="0"/>
              <w:marRight w:val="0"/>
              <w:marTop w:val="0"/>
              <w:marBottom w:val="0"/>
              <w:divBdr>
                <w:top w:val="none" w:sz="0" w:space="0" w:color="auto"/>
                <w:left w:val="none" w:sz="0" w:space="0" w:color="auto"/>
                <w:bottom w:val="none" w:sz="0" w:space="0" w:color="auto"/>
                <w:right w:val="none" w:sz="0" w:space="0" w:color="auto"/>
              </w:divBdr>
            </w:div>
            <w:div w:id="1335693734">
              <w:marLeft w:val="0"/>
              <w:marRight w:val="0"/>
              <w:marTop w:val="0"/>
              <w:marBottom w:val="0"/>
              <w:divBdr>
                <w:top w:val="none" w:sz="0" w:space="0" w:color="auto"/>
                <w:left w:val="none" w:sz="0" w:space="0" w:color="auto"/>
                <w:bottom w:val="none" w:sz="0" w:space="0" w:color="auto"/>
                <w:right w:val="none" w:sz="0" w:space="0" w:color="auto"/>
              </w:divBdr>
            </w:div>
            <w:div w:id="286666502">
              <w:marLeft w:val="0"/>
              <w:marRight w:val="0"/>
              <w:marTop w:val="0"/>
              <w:marBottom w:val="0"/>
              <w:divBdr>
                <w:top w:val="none" w:sz="0" w:space="0" w:color="auto"/>
                <w:left w:val="none" w:sz="0" w:space="0" w:color="auto"/>
                <w:bottom w:val="none" w:sz="0" w:space="0" w:color="auto"/>
                <w:right w:val="none" w:sz="0" w:space="0" w:color="auto"/>
              </w:divBdr>
            </w:div>
            <w:div w:id="437913242">
              <w:marLeft w:val="0"/>
              <w:marRight w:val="0"/>
              <w:marTop w:val="0"/>
              <w:marBottom w:val="0"/>
              <w:divBdr>
                <w:top w:val="none" w:sz="0" w:space="0" w:color="auto"/>
                <w:left w:val="none" w:sz="0" w:space="0" w:color="auto"/>
                <w:bottom w:val="none" w:sz="0" w:space="0" w:color="auto"/>
                <w:right w:val="none" w:sz="0" w:space="0" w:color="auto"/>
              </w:divBdr>
            </w:div>
            <w:div w:id="1101602659">
              <w:marLeft w:val="0"/>
              <w:marRight w:val="0"/>
              <w:marTop w:val="0"/>
              <w:marBottom w:val="0"/>
              <w:divBdr>
                <w:top w:val="none" w:sz="0" w:space="0" w:color="auto"/>
                <w:left w:val="none" w:sz="0" w:space="0" w:color="auto"/>
                <w:bottom w:val="none" w:sz="0" w:space="0" w:color="auto"/>
                <w:right w:val="none" w:sz="0" w:space="0" w:color="auto"/>
              </w:divBdr>
            </w:div>
            <w:div w:id="699477137">
              <w:marLeft w:val="0"/>
              <w:marRight w:val="0"/>
              <w:marTop w:val="0"/>
              <w:marBottom w:val="0"/>
              <w:divBdr>
                <w:top w:val="none" w:sz="0" w:space="0" w:color="auto"/>
                <w:left w:val="none" w:sz="0" w:space="0" w:color="auto"/>
                <w:bottom w:val="none" w:sz="0" w:space="0" w:color="auto"/>
                <w:right w:val="none" w:sz="0" w:space="0" w:color="auto"/>
              </w:divBdr>
            </w:div>
            <w:div w:id="1338386077">
              <w:marLeft w:val="0"/>
              <w:marRight w:val="0"/>
              <w:marTop w:val="0"/>
              <w:marBottom w:val="0"/>
              <w:divBdr>
                <w:top w:val="none" w:sz="0" w:space="0" w:color="auto"/>
                <w:left w:val="none" w:sz="0" w:space="0" w:color="auto"/>
                <w:bottom w:val="none" w:sz="0" w:space="0" w:color="auto"/>
                <w:right w:val="none" w:sz="0" w:space="0" w:color="auto"/>
              </w:divBdr>
            </w:div>
            <w:div w:id="1624582068">
              <w:marLeft w:val="0"/>
              <w:marRight w:val="0"/>
              <w:marTop w:val="0"/>
              <w:marBottom w:val="0"/>
              <w:divBdr>
                <w:top w:val="none" w:sz="0" w:space="0" w:color="auto"/>
                <w:left w:val="none" w:sz="0" w:space="0" w:color="auto"/>
                <w:bottom w:val="none" w:sz="0" w:space="0" w:color="auto"/>
                <w:right w:val="none" w:sz="0" w:space="0" w:color="auto"/>
              </w:divBdr>
            </w:div>
            <w:div w:id="702631397">
              <w:marLeft w:val="0"/>
              <w:marRight w:val="0"/>
              <w:marTop w:val="0"/>
              <w:marBottom w:val="0"/>
              <w:divBdr>
                <w:top w:val="none" w:sz="0" w:space="0" w:color="auto"/>
                <w:left w:val="none" w:sz="0" w:space="0" w:color="auto"/>
                <w:bottom w:val="none" w:sz="0" w:space="0" w:color="auto"/>
                <w:right w:val="none" w:sz="0" w:space="0" w:color="auto"/>
              </w:divBdr>
            </w:div>
            <w:div w:id="1449157185">
              <w:marLeft w:val="0"/>
              <w:marRight w:val="0"/>
              <w:marTop w:val="0"/>
              <w:marBottom w:val="0"/>
              <w:divBdr>
                <w:top w:val="none" w:sz="0" w:space="0" w:color="auto"/>
                <w:left w:val="none" w:sz="0" w:space="0" w:color="auto"/>
                <w:bottom w:val="none" w:sz="0" w:space="0" w:color="auto"/>
                <w:right w:val="none" w:sz="0" w:space="0" w:color="auto"/>
              </w:divBdr>
            </w:div>
            <w:div w:id="2101679710">
              <w:marLeft w:val="0"/>
              <w:marRight w:val="0"/>
              <w:marTop w:val="0"/>
              <w:marBottom w:val="0"/>
              <w:divBdr>
                <w:top w:val="none" w:sz="0" w:space="0" w:color="auto"/>
                <w:left w:val="none" w:sz="0" w:space="0" w:color="auto"/>
                <w:bottom w:val="none" w:sz="0" w:space="0" w:color="auto"/>
                <w:right w:val="none" w:sz="0" w:space="0" w:color="auto"/>
              </w:divBdr>
            </w:div>
            <w:div w:id="708142085">
              <w:marLeft w:val="0"/>
              <w:marRight w:val="0"/>
              <w:marTop w:val="0"/>
              <w:marBottom w:val="0"/>
              <w:divBdr>
                <w:top w:val="none" w:sz="0" w:space="0" w:color="auto"/>
                <w:left w:val="none" w:sz="0" w:space="0" w:color="auto"/>
                <w:bottom w:val="none" w:sz="0" w:space="0" w:color="auto"/>
                <w:right w:val="none" w:sz="0" w:space="0" w:color="auto"/>
              </w:divBdr>
            </w:div>
            <w:div w:id="759181763">
              <w:marLeft w:val="0"/>
              <w:marRight w:val="0"/>
              <w:marTop w:val="0"/>
              <w:marBottom w:val="0"/>
              <w:divBdr>
                <w:top w:val="none" w:sz="0" w:space="0" w:color="auto"/>
                <w:left w:val="none" w:sz="0" w:space="0" w:color="auto"/>
                <w:bottom w:val="none" w:sz="0" w:space="0" w:color="auto"/>
                <w:right w:val="none" w:sz="0" w:space="0" w:color="auto"/>
              </w:divBdr>
            </w:div>
            <w:div w:id="355235129">
              <w:marLeft w:val="0"/>
              <w:marRight w:val="0"/>
              <w:marTop w:val="0"/>
              <w:marBottom w:val="0"/>
              <w:divBdr>
                <w:top w:val="none" w:sz="0" w:space="0" w:color="auto"/>
                <w:left w:val="none" w:sz="0" w:space="0" w:color="auto"/>
                <w:bottom w:val="none" w:sz="0" w:space="0" w:color="auto"/>
                <w:right w:val="none" w:sz="0" w:space="0" w:color="auto"/>
              </w:divBdr>
            </w:div>
            <w:div w:id="718211222">
              <w:marLeft w:val="0"/>
              <w:marRight w:val="0"/>
              <w:marTop w:val="0"/>
              <w:marBottom w:val="0"/>
              <w:divBdr>
                <w:top w:val="none" w:sz="0" w:space="0" w:color="auto"/>
                <w:left w:val="none" w:sz="0" w:space="0" w:color="auto"/>
                <w:bottom w:val="none" w:sz="0" w:space="0" w:color="auto"/>
                <w:right w:val="none" w:sz="0" w:space="0" w:color="auto"/>
              </w:divBdr>
            </w:div>
            <w:div w:id="1965424790">
              <w:marLeft w:val="0"/>
              <w:marRight w:val="0"/>
              <w:marTop w:val="0"/>
              <w:marBottom w:val="0"/>
              <w:divBdr>
                <w:top w:val="none" w:sz="0" w:space="0" w:color="auto"/>
                <w:left w:val="none" w:sz="0" w:space="0" w:color="auto"/>
                <w:bottom w:val="none" w:sz="0" w:space="0" w:color="auto"/>
                <w:right w:val="none" w:sz="0" w:space="0" w:color="auto"/>
              </w:divBdr>
            </w:div>
            <w:div w:id="2103062218">
              <w:marLeft w:val="0"/>
              <w:marRight w:val="0"/>
              <w:marTop w:val="0"/>
              <w:marBottom w:val="0"/>
              <w:divBdr>
                <w:top w:val="none" w:sz="0" w:space="0" w:color="auto"/>
                <w:left w:val="none" w:sz="0" w:space="0" w:color="auto"/>
                <w:bottom w:val="none" w:sz="0" w:space="0" w:color="auto"/>
                <w:right w:val="none" w:sz="0" w:space="0" w:color="auto"/>
              </w:divBdr>
            </w:div>
            <w:div w:id="460264963">
              <w:marLeft w:val="0"/>
              <w:marRight w:val="0"/>
              <w:marTop w:val="0"/>
              <w:marBottom w:val="0"/>
              <w:divBdr>
                <w:top w:val="none" w:sz="0" w:space="0" w:color="auto"/>
                <w:left w:val="none" w:sz="0" w:space="0" w:color="auto"/>
                <w:bottom w:val="none" w:sz="0" w:space="0" w:color="auto"/>
                <w:right w:val="none" w:sz="0" w:space="0" w:color="auto"/>
              </w:divBdr>
            </w:div>
            <w:div w:id="142740609">
              <w:marLeft w:val="0"/>
              <w:marRight w:val="0"/>
              <w:marTop w:val="0"/>
              <w:marBottom w:val="0"/>
              <w:divBdr>
                <w:top w:val="none" w:sz="0" w:space="0" w:color="auto"/>
                <w:left w:val="none" w:sz="0" w:space="0" w:color="auto"/>
                <w:bottom w:val="none" w:sz="0" w:space="0" w:color="auto"/>
                <w:right w:val="none" w:sz="0" w:space="0" w:color="auto"/>
              </w:divBdr>
            </w:div>
            <w:div w:id="1208223296">
              <w:marLeft w:val="0"/>
              <w:marRight w:val="0"/>
              <w:marTop w:val="0"/>
              <w:marBottom w:val="0"/>
              <w:divBdr>
                <w:top w:val="none" w:sz="0" w:space="0" w:color="auto"/>
                <w:left w:val="none" w:sz="0" w:space="0" w:color="auto"/>
                <w:bottom w:val="none" w:sz="0" w:space="0" w:color="auto"/>
                <w:right w:val="none" w:sz="0" w:space="0" w:color="auto"/>
              </w:divBdr>
            </w:div>
            <w:div w:id="1472750787">
              <w:marLeft w:val="0"/>
              <w:marRight w:val="0"/>
              <w:marTop w:val="0"/>
              <w:marBottom w:val="0"/>
              <w:divBdr>
                <w:top w:val="none" w:sz="0" w:space="0" w:color="auto"/>
                <w:left w:val="none" w:sz="0" w:space="0" w:color="auto"/>
                <w:bottom w:val="none" w:sz="0" w:space="0" w:color="auto"/>
                <w:right w:val="none" w:sz="0" w:space="0" w:color="auto"/>
              </w:divBdr>
            </w:div>
            <w:div w:id="557741149">
              <w:marLeft w:val="0"/>
              <w:marRight w:val="0"/>
              <w:marTop w:val="0"/>
              <w:marBottom w:val="0"/>
              <w:divBdr>
                <w:top w:val="none" w:sz="0" w:space="0" w:color="auto"/>
                <w:left w:val="none" w:sz="0" w:space="0" w:color="auto"/>
                <w:bottom w:val="none" w:sz="0" w:space="0" w:color="auto"/>
                <w:right w:val="none" w:sz="0" w:space="0" w:color="auto"/>
              </w:divBdr>
            </w:div>
            <w:div w:id="1079524259">
              <w:marLeft w:val="0"/>
              <w:marRight w:val="0"/>
              <w:marTop w:val="0"/>
              <w:marBottom w:val="0"/>
              <w:divBdr>
                <w:top w:val="none" w:sz="0" w:space="0" w:color="auto"/>
                <w:left w:val="none" w:sz="0" w:space="0" w:color="auto"/>
                <w:bottom w:val="none" w:sz="0" w:space="0" w:color="auto"/>
                <w:right w:val="none" w:sz="0" w:space="0" w:color="auto"/>
              </w:divBdr>
            </w:div>
            <w:div w:id="23871723">
              <w:marLeft w:val="0"/>
              <w:marRight w:val="0"/>
              <w:marTop w:val="0"/>
              <w:marBottom w:val="0"/>
              <w:divBdr>
                <w:top w:val="none" w:sz="0" w:space="0" w:color="auto"/>
                <w:left w:val="none" w:sz="0" w:space="0" w:color="auto"/>
                <w:bottom w:val="none" w:sz="0" w:space="0" w:color="auto"/>
                <w:right w:val="none" w:sz="0" w:space="0" w:color="auto"/>
              </w:divBdr>
            </w:div>
            <w:div w:id="146164684">
              <w:marLeft w:val="0"/>
              <w:marRight w:val="0"/>
              <w:marTop w:val="0"/>
              <w:marBottom w:val="0"/>
              <w:divBdr>
                <w:top w:val="none" w:sz="0" w:space="0" w:color="auto"/>
                <w:left w:val="none" w:sz="0" w:space="0" w:color="auto"/>
                <w:bottom w:val="none" w:sz="0" w:space="0" w:color="auto"/>
                <w:right w:val="none" w:sz="0" w:space="0" w:color="auto"/>
              </w:divBdr>
            </w:div>
            <w:div w:id="1807315720">
              <w:marLeft w:val="0"/>
              <w:marRight w:val="0"/>
              <w:marTop w:val="0"/>
              <w:marBottom w:val="0"/>
              <w:divBdr>
                <w:top w:val="none" w:sz="0" w:space="0" w:color="auto"/>
                <w:left w:val="none" w:sz="0" w:space="0" w:color="auto"/>
                <w:bottom w:val="none" w:sz="0" w:space="0" w:color="auto"/>
                <w:right w:val="none" w:sz="0" w:space="0" w:color="auto"/>
              </w:divBdr>
            </w:div>
            <w:div w:id="869685789">
              <w:marLeft w:val="0"/>
              <w:marRight w:val="0"/>
              <w:marTop w:val="0"/>
              <w:marBottom w:val="0"/>
              <w:divBdr>
                <w:top w:val="none" w:sz="0" w:space="0" w:color="auto"/>
                <w:left w:val="none" w:sz="0" w:space="0" w:color="auto"/>
                <w:bottom w:val="none" w:sz="0" w:space="0" w:color="auto"/>
                <w:right w:val="none" w:sz="0" w:space="0" w:color="auto"/>
              </w:divBdr>
            </w:div>
            <w:div w:id="885486708">
              <w:marLeft w:val="0"/>
              <w:marRight w:val="0"/>
              <w:marTop w:val="0"/>
              <w:marBottom w:val="0"/>
              <w:divBdr>
                <w:top w:val="none" w:sz="0" w:space="0" w:color="auto"/>
                <w:left w:val="none" w:sz="0" w:space="0" w:color="auto"/>
                <w:bottom w:val="none" w:sz="0" w:space="0" w:color="auto"/>
                <w:right w:val="none" w:sz="0" w:space="0" w:color="auto"/>
              </w:divBdr>
            </w:div>
            <w:div w:id="725759872">
              <w:marLeft w:val="0"/>
              <w:marRight w:val="0"/>
              <w:marTop w:val="0"/>
              <w:marBottom w:val="0"/>
              <w:divBdr>
                <w:top w:val="none" w:sz="0" w:space="0" w:color="auto"/>
                <w:left w:val="none" w:sz="0" w:space="0" w:color="auto"/>
                <w:bottom w:val="none" w:sz="0" w:space="0" w:color="auto"/>
                <w:right w:val="none" w:sz="0" w:space="0" w:color="auto"/>
              </w:divBdr>
            </w:div>
            <w:div w:id="1119106062">
              <w:marLeft w:val="0"/>
              <w:marRight w:val="0"/>
              <w:marTop w:val="0"/>
              <w:marBottom w:val="0"/>
              <w:divBdr>
                <w:top w:val="none" w:sz="0" w:space="0" w:color="auto"/>
                <w:left w:val="none" w:sz="0" w:space="0" w:color="auto"/>
                <w:bottom w:val="none" w:sz="0" w:space="0" w:color="auto"/>
                <w:right w:val="none" w:sz="0" w:space="0" w:color="auto"/>
              </w:divBdr>
            </w:div>
            <w:div w:id="45491079">
              <w:marLeft w:val="0"/>
              <w:marRight w:val="0"/>
              <w:marTop w:val="0"/>
              <w:marBottom w:val="0"/>
              <w:divBdr>
                <w:top w:val="none" w:sz="0" w:space="0" w:color="auto"/>
                <w:left w:val="none" w:sz="0" w:space="0" w:color="auto"/>
                <w:bottom w:val="none" w:sz="0" w:space="0" w:color="auto"/>
                <w:right w:val="none" w:sz="0" w:space="0" w:color="auto"/>
              </w:divBdr>
            </w:div>
            <w:div w:id="345865935">
              <w:marLeft w:val="0"/>
              <w:marRight w:val="0"/>
              <w:marTop w:val="0"/>
              <w:marBottom w:val="0"/>
              <w:divBdr>
                <w:top w:val="none" w:sz="0" w:space="0" w:color="auto"/>
                <w:left w:val="none" w:sz="0" w:space="0" w:color="auto"/>
                <w:bottom w:val="none" w:sz="0" w:space="0" w:color="auto"/>
                <w:right w:val="none" w:sz="0" w:space="0" w:color="auto"/>
              </w:divBdr>
            </w:div>
            <w:div w:id="1982540">
              <w:marLeft w:val="0"/>
              <w:marRight w:val="0"/>
              <w:marTop w:val="0"/>
              <w:marBottom w:val="0"/>
              <w:divBdr>
                <w:top w:val="none" w:sz="0" w:space="0" w:color="auto"/>
                <w:left w:val="none" w:sz="0" w:space="0" w:color="auto"/>
                <w:bottom w:val="none" w:sz="0" w:space="0" w:color="auto"/>
                <w:right w:val="none" w:sz="0" w:space="0" w:color="auto"/>
              </w:divBdr>
            </w:div>
            <w:div w:id="952709129">
              <w:marLeft w:val="0"/>
              <w:marRight w:val="0"/>
              <w:marTop w:val="0"/>
              <w:marBottom w:val="0"/>
              <w:divBdr>
                <w:top w:val="none" w:sz="0" w:space="0" w:color="auto"/>
                <w:left w:val="none" w:sz="0" w:space="0" w:color="auto"/>
                <w:bottom w:val="none" w:sz="0" w:space="0" w:color="auto"/>
                <w:right w:val="none" w:sz="0" w:space="0" w:color="auto"/>
              </w:divBdr>
            </w:div>
            <w:div w:id="1581912678">
              <w:marLeft w:val="0"/>
              <w:marRight w:val="0"/>
              <w:marTop w:val="0"/>
              <w:marBottom w:val="0"/>
              <w:divBdr>
                <w:top w:val="none" w:sz="0" w:space="0" w:color="auto"/>
                <w:left w:val="none" w:sz="0" w:space="0" w:color="auto"/>
                <w:bottom w:val="none" w:sz="0" w:space="0" w:color="auto"/>
                <w:right w:val="none" w:sz="0" w:space="0" w:color="auto"/>
              </w:divBdr>
            </w:div>
            <w:div w:id="1393043734">
              <w:marLeft w:val="0"/>
              <w:marRight w:val="0"/>
              <w:marTop w:val="0"/>
              <w:marBottom w:val="0"/>
              <w:divBdr>
                <w:top w:val="none" w:sz="0" w:space="0" w:color="auto"/>
                <w:left w:val="none" w:sz="0" w:space="0" w:color="auto"/>
                <w:bottom w:val="none" w:sz="0" w:space="0" w:color="auto"/>
                <w:right w:val="none" w:sz="0" w:space="0" w:color="auto"/>
              </w:divBdr>
            </w:div>
            <w:div w:id="1446998055">
              <w:marLeft w:val="0"/>
              <w:marRight w:val="0"/>
              <w:marTop w:val="0"/>
              <w:marBottom w:val="0"/>
              <w:divBdr>
                <w:top w:val="none" w:sz="0" w:space="0" w:color="auto"/>
                <w:left w:val="none" w:sz="0" w:space="0" w:color="auto"/>
                <w:bottom w:val="none" w:sz="0" w:space="0" w:color="auto"/>
                <w:right w:val="none" w:sz="0" w:space="0" w:color="auto"/>
              </w:divBdr>
            </w:div>
            <w:div w:id="892473243">
              <w:marLeft w:val="0"/>
              <w:marRight w:val="0"/>
              <w:marTop w:val="0"/>
              <w:marBottom w:val="0"/>
              <w:divBdr>
                <w:top w:val="none" w:sz="0" w:space="0" w:color="auto"/>
                <w:left w:val="none" w:sz="0" w:space="0" w:color="auto"/>
                <w:bottom w:val="none" w:sz="0" w:space="0" w:color="auto"/>
                <w:right w:val="none" w:sz="0" w:space="0" w:color="auto"/>
              </w:divBdr>
            </w:div>
            <w:div w:id="1089077484">
              <w:marLeft w:val="0"/>
              <w:marRight w:val="0"/>
              <w:marTop w:val="0"/>
              <w:marBottom w:val="0"/>
              <w:divBdr>
                <w:top w:val="none" w:sz="0" w:space="0" w:color="auto"/>
                <w:left w:val="none" w:sz="0" w:space="0" w:color="auto"/>
                <w:bottom w:val="none" w:sz="0" w:space="0" w:color="auto"/>
                <w:right w:val="none" w:sz="0" w:space="0" w:color="auto"/>
              </w:divBdr>
            </w:div>
            <w:div w:id="1734425005">
              <w:marLeft w:val="0"/>
              <w:marRight w:val="0"/>
              <w:marTop w:val="0"/>
              <w:marBottom w:val="0"/>
              <w:divBdr>
                <w:top w:val="none" w:sz="0" w:space="0" w:color="auto"/>
                <w:left w:val="none" w:sz="0" w:space="0" w:color="auto"/>
                <w:bottom w:val="none" w:sz="0" w:space="0" w:color="auto"/>
                <w:right w:val="none" w:sz="0" w:space="0" w:color="auto"/>
              </w:divBdr>
            </w:div>
            <w:div w:id="774592406">
              <w:marLeft w:val="0"/>
              <w:marRight w:val="0"/>
              <w:marTop w:val="0"/>
              <w:marBottom w:val="0"/>
              <w:divBdr>
                <w:top w:val="none" w:sz="0" w:space="0" w:color="auto"/>
                <w:left w:val="none" w:sz="0" w:space="0" w:color="auto"/>
                <w:bottom w:val="none" w:sz="0" w:space="0" w:color="auto"/>
                <w:right w:val="none" w:sz="0" w:space="0" w:color="auto"/>
              </w:divBdr>
            </w:div>
            <w:div w:id="750200640">
              <w:marLeft w:val="0"/>
              <w:marRight w:val="0"/>
              <w:marTop w:val="0"/>
              <w:marBottom w:val="0"/>
              <w:divBdr>
                <w:top w:val="none" w:sz="0" w:space="0" w:color="auto"/>
                <w:left w:val="none" w:sz="0" w:space="0" w:color="auto"/>
                <w:bottom w:val="none" w:sz="0" w:space="0" w:color="auto"/>
                <w:right w:val="none" w:sz="0" w:space="0" w:color="auto"/>
              </w:divBdr>
            </w:div>
            <w:div w:id="1392314011">
              <w:marLeft w:val="0"/>
              <w:marRight w:val="0"/>
              <w:marTop w:val="0"/>
              <w:marBottom w:val="0"/>
              <w:divBdr>
                <w:top w:val="none" w:sz="0" w:space="0" w:color="auto"/>
                <w:left w:val="none" w:sz="0" w:space="0" w:color="auto"/>
                <w:bottom w:val="none" w:sz="0" w:space="0" w:color="auto"/>
                <w:right w:val="none" w:sz="0" w:space="0" w:color="auto"/>
              </w:divBdr>
            </w:div>
            <w:div w:id="2034501940">
              <w:marLeft w:val="0"/>
              <w:marRight w:val="0"/>
              <w:marTop w:val="0"/>
              <w:marBottom w:val="0"/>
              <w:divBdr>
                <w:top w:val="none" w:sz="0" w:space="0" w:color="auto"/>
                <w:left w:val="none" w:sz="0" w:space="0" w:color="auto"/>
                <w:bottom w:val="none" w:sz="0" w:space="0" w:color="auto"/>
                <w:right w:val="none" w:sz="0" w:space="0" w:color="auto"/>
              </w:divBdr>
            </w:div>
            <w:div w:id="125318833">
              <w:marLeft w:val="0"/>
              <w:marRight w:val="0"/>
              <w:marTop w:val="0"/>
              <w:marBottom w:val="0"/>
              <w:divBdr>
                <w:top w:val="none" w:sz="0" w:space="0" w:color="auto"/>
                <w:left w:val="none" w:sz="0" w:space="0" w:color="auto"/>
                <w:bottom w:val="none" w:sz="0" w:space="0" w:color="auto"/>
                <w:right w:val="none" w:sz="0" w:space="0" w:color="auto"/>
              </w:divBdr>
            </w:div>
            <w:div w:id="1017391244">
              <w:marLeft w:val="0"/>
              <w:marRight w:val="0"/>
              <w:marTop w:val="0"/>
              <w:marBottom w:val="0"/>
              <w:divBdr>
                <w:top w:val="none" w:sz="0" w:space="0" w:color="auto"/>
                <w:left w:val="none" w:sz="0" w:space="0" w:color="auto"/>
                <w:bottom w:val="none" w:sz="0" w:space="0" w:color="auto"/>
                <w:right w:val="none" w:sz="0" w:space="0" w:color="auto"/>
              </w:divBdr>
            </w:div>
            <w:div w:id="268633591">
              <w:marLeft w:val="0"/>
              <w:marRight w:val="0"/>
              <w:marTop w:val="0"/>
              <w:marBottom w:val="0"/>
              <w:divBdr>
                <w:top w:val="none" w:sz="0" w:space="0" w:color="auto"/>
                <w:left w:val="none" w:sz="0" w:space="0" w:color="auto"/>
                <w:bottom w:val="none" w:sz="0" w:space="0" w:color="auto"/>
                <w:right w:val="none" w:sz="0" w:space="0" w:color="auto"/>
              </w:divBdr>
            </w:div>
            <w:div w:id="1819027336">
              <w:marLeft w:val="0"/>
              <w:marRight w:val="0"/>
              <w:marTop w:val="0"/>
              <w:marBottom w:val="0"/>
              <w:divBdr>
                <w:top w:val="none" w:sz="0" w:space="0" w:color="auto"/>
                <w:left w:val="none" w:sz="0" w:space="0" w:color="auto"/>
                <w:bottom w:val="none" w:sz="0" w:space="0" w:color="auto"/>
                <w:right w:val="none" w:sz="0" w:space="0" w:color="auto"/>
              </w:divBdr>
            </w:div>
            <w:div w:id="805508950">
              <w:marLeft w:val="0"/>
              <w:marRight w:val="0"/>
              <w:marTop w:val="0"/>
              <w:marBottom w:val="0"/>
              <w:divBdr>
                <w:top w:val="none" w:sz="0" w:space="0" w:color="auto"/>
                <w:left w:val="none" w:sz="0" w:space="0" w:color="auto"/>
                <w:bottom w:val="none" w:sz="0" w:space="0" w:color="auto"/>
                <w:right w:val="none" w:sz="0" w:space="0" w:color="auto"/>
              </w:divBdr>
            </w:div>
            <w:div w:id="1529948044">
              <w:marLeft w:val="0"/>
              <w:marRight w:val="0"/>
              <w:marTop w:val="0"/>
              <w:marBottom w:val="0"/>
              <w:divBdr>
                <w:top w:val="none" w:sz="0" w:space="0" w:color="auto"/>
                <w:left w:val="none" w:sz="0" w:space="0" w:color="auto"/>
                <w:bottom w:val="none" w:sz="0" w:space="0" w:color="auto"/>
                <w:right w:val="none" w:sz="0" w:space="0" w:color="auto"/>
              </w:divBdr>
            </w:div>
            <w:div w:id="659890431">
              <w:marLeft w:val="0"/>
              <w:marRight w:val="0"/>
              <w:marTop w:val="0"/>
              <w:marBottom w:val="0"/>
              <w:divBdr>
                <w:top w:val="none" w:sz="0" w:space="0" w:color="auto"/>
                <w:left w:val="none" w:sz="0" w:space="0" w:color="auto"/>
                <w:bottom w:val="none" w:sz="0" w:space="0" w:color="auto"/>
                <w:right w:val="none" w:sz="0" w:space="0" w:color="auto"/>
              </w:divBdr>
            </w:div>
            <w:div w:id="1957172987">
              <w:marLeft w:val="0"/>
              <w:marRight w:val="0"/>
              <w:marTop w:val="0"/>
              <w:marBottom w:val="0"/>
              <w:divBdr>
                <w:top w:val="none" w:sz="0" w:space="0" w:color="auto"/>
                <w:left w:val="none" w:sz="0" w:space="0" w:color="auto"/>
                <w:bottom w:val="none" w:sz="0" w:space="0" w:color="auto"/>
                <w:right w:val="none" w:sz="0" w:space="0" w:color="auto"/>
              </w:divBdr>
            </w:div>
            <w:div w:id="701632994">
              <w:marLeft w:val="0"/>
              <w:marRight w:val="0"/>
              <w:marTop w:val="0"/>
              <w:marBottom w:val="0"/>
              <w:divBdr>
                <w:top w:val="none" w:sz="0" w:space="0" w:color="auto"/>
                <w:left w:val="none" w:sz="0" w:space="0" w:color="auto"/>
                <w:bottom w:val="none" w:sz="0" w:space="0" w:color="auto"/>
                <w:right w:val="none" w:sz="0" w:space="0" w:color="auto"/>
              </w:divBdr>
            </w:div>
            <w:div w:id="110326278">
              <w:marLeft w:val="0"/>
              <w:marRight w:val="0"/>
              <w:marTop w:val="0"/>
              <w:marBottom w:val="0"/>
              <w:divBdr>
                <w:top w:val="none" w:sz="0" w:space="0" w:color="auto"/>
                <w:left w:val="none" w:sz="0" w:space="0" w:color="auto"/>
                <w:bottom w:val="none" w:sz="0" w:space="0" w:color="auto"/>
                <w:right w:val="none" w:sz="0" w:space="0" w:color="auto"/>
              </w:divBdr>
            </w:div>
            <w:div w:id="1991135262">
              <w:marLeft w:val="0"/>
              <w:marRight w:val="0"/>
              <w:marTop w:val="0"/>
              <w:marBottom w:val="0"/>
              <w:divBdr>
                <w:top w:val="none" w:sz="0" w:space="0" w:color="auto"/>
                <w:left w:val="none" w:sz="0" w:space="0" w:color="auto"/>
                <w:bottom w:val="none" w:sz="0" w:space="0" w:color="auto"/>
                <w:right w:val="none" w:sz="0" w:space="0" w:color="auto"/>
              </w:divBdr>
            </w:div>
            <w:div w:id="490172978">
              <w:marLeft w:val="0"/>
              <w:marRight w:val="0"/>
              <w:marTop w:val="0"/>
              <w:marBottom w:val="0"/>
              <w:divBdr>
                <w:top w:val="none" w:sz="0" w:space="0" w:color="auto"/>
                <w:left w:val="none" w:sz="0" w:space="0" w:color="auto"/>
                <w:bottom w:val="none" w:sz="0" w:space="0" w:color="auto"/>
                <w:right w:val="none" w:sz="0" w:space="0" w:color="auto"/>
              </w:divBdr>
            </w:div>
            <w:div w:id="459541512">
              <w:marLeft w:val="0"/>
              <w:marRight w:val="0"/>
              <w:marTop w:val="0"/>
              <w:marBottom w:val="0"/>
              <w:divBdr>
                <w:top w:val="none" w:sz="0" w:space="0" w:color="auto"/>
                <w:left w:val="none" w:sz="0" w:space="0" w:color="auto"/>
                <w:bottom w:val="none" w:sz="0" w:space="0" w:color="auto"/>
                <w:right w:val="none" w:sz="0" w:space="0" w:color="auto"/>
              </w:divBdr>
            </w:div>
            <w:div w:id="371928216">
              <w:marLeft w:val="0"/>
              <w:marRight w:val="0"/>
              <w:marTop w:val="0"/>
              <w:marBottom w:val="0"/>
              <w:divBdr>
                <w:top w:val="none" w:sz="0" w:space="0" w:color="auto"/>
                <w:left w:val="none" w:sz="0" w:space="0" w:color="auto"/>
                <w:bottom w:val="none" w:sz="0" w:space="0" w:color="auto"/>
                <w:right w:val="none" w:sz="0" w:space="0" w:color="auto"/>
              </w:divBdr>
            </w:div>
            <w:div w:id="1487552386">
              <w:marLeft w:val="0"/>
              <w:marRight w:val="0"/>
              <w:marTop w:val="0"/>
              <w:marBottom w:val="0"/>
              <w:divBdr>
                <w:top w:val="none" w:sz="0" w:space="0" w:color="auto"/>
                <w:left w:val="none" w:sz="0" w:space="0" w:color="auto"/>
                <w:bottom w:val="none" w:sz="0" w:space="0" w:color="auto"/>
                <w:right w:val="none" w:sz="0" w:space="0" w:color="auto"/>
              </w:divBdr>
            </w:div>
            <w:div w:id="1880313221">
              <w:marLeft w:val="0"/>
              <w:marRight w:val="0"/>
              <w:marTop w:val="0"/>
              <w:marBottom w:val="0"/>
              <w:divBdr>
                <w:top w:val="none" w:sz="0" w:space="0" w:color="auto"/>
                <w:left w:val="none" w:sz="0" w:space="0" w:color="auto"/>
                <w:bottom w:val="none" w:sz="0" w:space="0" w:color="auto"/>
                <w:right w:val="none" w:sz="0" w:space="0" w:color="auto"/>
              </w:divBdr>
            </w:div>
            <w:div w:id="401801220">
              <w:marLeft w:val="0"/>
              <w:marRight w:val="0"/>
              <w:marTop w:val="0"/>
              <w:marBottom w:val="0"/>
              <w:divBdr>
                <w:top w:val="none" w:sz="0" w:space="0" w:color="auto"/>
                <w:left w:val="none" w:sz="0" w:space="0" w:color="auto"/>
                <w:bottom w:val="none" w:sz="0" w:space="0" w:color="auto"/>
                <w:right w:val="none" w:sz="0" w:space="0" w:color="auto"/>
              </w:divBdr>
            </w:div>
            <w:div w:id="277953537">
              <w:marLeft w:val="0"/>
              <w:marRight w:val="0"/>
              <w:marTop w:val="0"/>
              <w:marBottom w:val="0"/>
              <w:divBdr>
                <w:top w:val="none" w:sz="0" w:space="0" w:color="auto"/>
                <w:left w:val="none" w:sz="0" w:space="0" w:color="auto"/>
                <w:bottom w:val="none" w:sz="0" w:space="0" w:color="auto"/>
                <w:right w:val="none" w:sz="0" w:space="0" w:color="auto"/>
              </w:divBdr>
            </w:div>
            <w:div w:id="2061976935">
              <w:marLeft w:val="0"/>
              <w:marRight w:val="0"/>
              <w:marTop w:val="0"/>
              <w:marBottom w:val="0"/>
              <w:divBdr>
                <w:top w:val="none" w:sz="0" w:space="0" w:color="auto"/>
                <w:left w:val="none" w:sz="0" w:space="0" w:color="auto"/>
                <w:bottom w:val="none" w:sz="0" w:space="0" w:color="auto"/>
                <w:right w:val="none" w:sz="0" w:space="0" w:color="auto"/>
              </w:divBdr>
            </w:div>
            <w:div w:id="726612832">
              <w:marLeft w:val="0"/>
              <w:marRight w:val="0"/>
              <w:marTop w:val="0"/>
              <w:marBottom w:val="0"/>
              <w:divBdr>
                <w:top w:val="none" w:sz="0" w:space="0" w:color="auto"/>
                <w:left w:val="none" w:sz="0" w:space="0" w:color="auto"/>
                <w:bottom w:val="none" w:sz="0" w:space="0" w:color="auto"/>
                <w:right w:val="none" w:sz="0" w:space="0" w:color="auto"/>
              </w:divBdr>
            </w:div>
            <w:div w:id="2010282973">
              <w:marLeft w:val="0"/>
              <w:marRight w:val="0"/>
              <w:marTop w:val="0"/>
              <w:marBottom w:val="0"/>
              <w:divBdr>
                <w:top w:val="none" w:sz="0" w:space="0" w:color="auto"/>
                <w:left w:val="none" w:sz="0" w:space="0" w:color="auto"/>
                <w:bottom w:val="none" w:sz="0" w:space="0" w:color="auto"/>
                <w:right w:val="none" w:sz="0" w:space="0" w:color="auto"/>
              </w:divBdr>
            </w:div>
            <w:div w:id="1759255745">
              <w:marLeft w:val="0"/>
              <w:marRight w:val="0"/>
              <w:marTop w:val="0"/>
              <w:marBottom w:val="0"/>
              <w:divBdr>
                <w:top w:val="none" w:sz="0" w:space="0" w:color="auto"/>
                <w:left w:val="none" w:sz="0" w:space="0" w:color="auto"/>
                <w:bottom w:val="none" w:sz="0" w:space="0" w:color="auto"/>
                <w:right w:val="none" w:sz="0" w:space="0" w:color="auto"/>
              </w:divBdr>
            </w:div>
            <w:div w:id="453134233">
              <w:marLeft w:val="0"/>
              <w:marRight w:val="0"/>
              <w:marTop w:val="0"/>
              <w:marBottom w:val="0"/>
              <w:divBdr>
                <w:top w:val="none" w:sz="0" w:space="0" w:color="auto"/>
                <w:left w:val="none" w:sz="0" w:space="0" w:color="auto"/>
                <w:bottom w:val="none" w:sz="0" w:space="0" w:color="auto"/>
                <w:right w:val="none" w:sz="0" w:space="0" w:color="auto"/>
              </w:divBdr>
            </w:div>
            <w:div w:id="1748074489">
              <w:marLeft w:val="0"/>
              <w:marRight w:val="0"/>
              <w:marTop w:val="0"/>
              <w:marBottom w:val="0"/>
              <w:divBdr>
                <w:top w:val="none" w:sz="0" w:space="0" w:color="auto"/>
                <w:left w:val="none" w:sz="0" w:space="0" w:color="auto"/>
                <w:bottom w:val="none" w:sz="0" w:space="0" w:color="auto"/>
                <w:right w:val="none" w:sz="0" w:space="0" w:color="auto"/>
              </w:divBdr>
            </w:div>
            <w:div w:id="542442586">
              <w:marLeft w:val="0"/>
              <w:marRight w:val="0"/>
              <w:marTop w:val="0"/>
              <w:marBottom w:val="0"/>
              <w:divBdr>
                <w:top w:val="none" w:sz="0" w:space="0" w:color="auto"/>
                <w:left w:val="none" w:sz="0" w:space="0" w:color="auto"/>
                <w:bottom w:val="none" w:sz="0" w:space="0" w:color="auto"/>
                <w:right w:val="none" w:sz="0" w:space="0" w:color="auto"/>
              </w:divBdr>
            </w:div>
            <w:div w:id="173228245">
              <w:marLeft w:val="0"/>
              <w:marRight w:val="0"/>
              <w:marTop w:val="0"/>
              <w:marBottom w:val="0"/>
              <w:divBdr>
                <w:top w:val="none" w:sz="0" w:space="0" w:color="auto"/>
                <w:left w:val="none" w:sz="0" w:space="0" w:color="auto"/>
                <w:bottom w:val="none" w:sz="0" w:space="0" w:color="auto"/>
                <w:right w:val="none" w:sz="0" w:space="0" w:color="auto"/>
              </w:divBdr>
            </w:div>
            <w:div w:id="1256868076">
              <w:marLeft w:val="0"/>
              <w:marRight w:val="0"/>
              <w:marTop w:val="0"/>
              <w:marBottom w:val="0"/>
              <w:divBdr>
                <w:top w:val="none" w:sz="0" w:space="0" w:color="auto"/>
                <w:left w:val="none" w:sz="0" w:space="0" w:color="auto"/>
                <w:bottom w:val="none" w:sz="0" w:space="0" w:color="auto"/>
                <w:right w:val="none" w:sz="0" w:space="0" w:color="auto"/>
              </w:divBdr>
            </w:div>
            <w:div w:id="805468793">
              <w:marLeft w:val="0"/>
              <w:marRight w:val="0"/>
              <w:marTop w:val="0"/>
              <w:marBottom w:val="0"/>
              <w:divBdr>
                <w:top w:val="none" w:sz="0" w:space="0" w:color="auto"/>
                <w:left w:val="none" w:sz="0" w:space="0" w:color="auto"/>
                <w:bottom w:val="none" w:sz="0" w:space="0" w:color="auto"/>
                <w:right w:val="none" w:sz="0" w:space="0" w:color="auto"/>
              </w:divBdr>
            </w:div>
            <w:div w:id="556212327">
              <w:marLeft w:val="0"/>
              <w:marRight w:val="0"/>
              <w:marTop w:val="0"/>
              <w:marBottom w:val="0"/>
              <w:divBdr>
                <w:top w:val="none" w:sz="0" w:space="0" w:color="auto"/>
                <w:left w:val="none" w:sz="0" w:space="0" w:color="auto"/>
                <w:bottom w:val="none" w:sz="0" w:space="0" w:color="auto"/>
                <w:right w:val="none" w:sz="0" w:space="0" w:color="auto"/>
              </w:divBdr>
            </w:div>
            <w:div w:id="436948450">
              <w:marLeft w:val="0"/>
              <w:marRight w:val="0"/>
              <w:marTop w:val="0"/>
              <w:marBottom w:val="0"/>
              <w:divBdr>
                <w:top w:val="none" w:sz="0" w:space="0" w:color="auto"/>
                <w:left w:val="none" w:sz="0" w:space="0" w:color="auto"/>
                <w:bottom w:val="none" w:sz="0" w:space="0" w:color="auto"/>
                <w:right w:val="none" w:sz="0" w:space="0" w:color="auto"/>
              </w:divBdr>
            </w:div>
            <w:div w:id="2134401820">
              <w:marLeft w:val="0"/>
              <w:marRight w:val="0"/>
              <w:marTop w:val="0"/>
              <w:marBottom w:val="0"/>
              <w:divBdr>
                <w:top w:val="none" w:sz="0" w:space="0" w:color="auto"/>
                <w:left w:val="none" w:sz="0" w:space="0" w:color="auto"/>
                <w:bottom w:val="none" w:sz="0" w:space="0" w:color="auto"/>
                <w:right w:val="none" w:sz="0" w:space="0" w:color="auto"/>
              </w:divBdr>
            </w:div>
            <w:div w:id="1223056067">
              <w:marLeft w:val="0"/>
              <w:marRight w:val="0"/>
              <w:marTop w:val="0"/>
              <w:marBottom w:val="0"/>
              <w:divBdr>
                <w:top w:val="none" w:sz="0" w:space="0" w:color="auto"/>
                <w:left w:val="none" w:sz="0" w:space="0" w:color="auto"/>
                <w:bottom w:val="none" w:sz="0" w:space="0" w:color="auto"/>
                <w:right w:val="none" w:sz="0" w:space="0" w:color="auto"/>
              </w:divBdr>
            </w:div>
            <w:div w:id="516896045">
              <w:marLeft w:val="0"/>
              <w:marRight w:val="0"/>
              <w:marTop w:val="0"/>
              <w:marBottom w:val="0"/>
              <w:divBdr>
                <w:top w:val="none" w:sz="0" w:space="0" w:color="auto"/>
                <w:left w:val="none" w:sz="0" w:space="0" w:color="auto"/>
                <w:bottom w:val="none" w:sz="0" w:space="0" w:color="auto"/>
                <w:right w:val="none" w:sz="0" w:space="0" w:color="auto"/>
              </w:divBdr>
            </w:div>
            <w:div w:id="203179508">
              <w:marLeft w:val="0"/>
              <w:marRight w:val="0"/>
              <w:marTop w:val="0"/>
              <w:marBottom w:val="0"/>
              <w:divBdr>
                <w:top w:val="none" w:sz="0" w:space="0" w:color="auto"/>
                <w:left w:val="none" w:sz="0" w:space="0" w:color="auto"/>
                <w:bottom w:val="none" w:sz="0" w:space="0" w:color="auto"/>
                <w:right w:val="none" w:sz="0" w:space="0" w:color="auto"/>
              </w:divBdr>
            </w:div>
            <w:div w:id="1025398532">
              <w:marLeft w:val="0"/>
              <w:marRight w:val="0"/>
              <w:marTop w:val="0"/>
              <w:marBottom w:val="0"/>
              <w:divBdr>
                <w:top w:val="none" w:sz="0" w:space="0" w:color="auto"/>
                <w:left w:val="none" w:sz="0" w:space="0" w:color="auto"/>
                <w:bottom w:val="none" w:sz="0" w:space="0" w:color="auto"/>
                <w:right w:val="none" w:sz="0" w:space="0" w:color="auto"/>
              </w:divBdr>
            </w:div>
            <w:div w:id="1543977327">
              <w:marLeft w:val="0"/>
              <w:marRight w:val="0"/>
              <w:marTop w:val="0"/>
              <w:marBottom w:val="0"/>
              <w:divBdr>
                <w:top w:val="none" w:sz="0" w:space="0" w:color="auto"/>
                <w:left w:val="none" w:sz="0" w:space="0" w:color="auto"/>
                <w:bottom w:val="none" w:sz="0" w:space="0" w:color="auto"/>
                <w:right w:val="none" w:sz="0" w:space="0" w:color="auto"/>
              </w:divBdr>
            </w:div>
            <w:div w:id="1834832808">
              <w:marLeft w:val="0"/>
              <w:marRight w:val="0"/>
              <w:marTop w:val="0"/>
              <w:marBottom w:val="0"/>
              <w:divBdr>
                <w:top w:val="none" w:sz="0" w:space="0" w:color="auto"/>
                <w:left w:val="none" w:sz="0" w:space="0" w:color="auto"/>
                <w:bottom w:val="none" w:sz="0" w:space="0" w:color="auto"/>
                <w:right w:val="none" w:sz="0" w:space="0" w:color="auto"/>
              </w:divBdr>
            </w:div>
            <w:div w:id="1968703565">
              <w:marLeft w:val="0"/>
              <w:marRight w:val="0"/>
              <w:marTop w:val="0"/>
              <w:marBottom w:val="0"/>
              <w:divBdr>
                <w:top w:val="none" w:sz="0" w:space="0" w:color="auto"/>
                <w:left w:val="none" w:sz="0" w:space="0" w:color="auto"/>
                <w:bottom w:val="none" w:sz="0" w:space="0" w:color="auto"/>
                <w:right w:val="none" w:sz="0" w:space="0" w:color="auto"/>
              </w:divBdr>
            </w:div>
            <w:div w:id="1806269106">
              <w:marLeft w:val="0"/>
              <w:marRight w:val="0"/>
              <w:marTop w:val="0"/>
              <w:marBottom w:val="0"/>
              <w:divBdr>
                <w:top w:val="none" w:sz="0" w:space="0" w:color="auto"/>
                <w:left w:val="none" w:sz="0" w:space="0" w:color="auto"/>
                <w:bottom w:val="none" w:sz="0" w:space="0" w:color="auto"/>
                <w:right w:val="none" w:sz="0" w:space="0" w:color="auto"/>
              </w:divBdr>
            </w:div>
            <w:div w:id="948128570">
              <w:marLeft w:val="0"/>
              <w:marRight w:val="0"/>
              <w:marTop w:val="0"/>
              <w:marBottom w:val="0"/>
              <w:divBdr>
                <w:top w:val="none" w:sz="0" w:space="0" w:color="auto"/>
                <w:left w:val="none" w:sz="0" w:space="0" w:color="auto"/>
                <w:bottom w:val="none" w:sz="0" w:space="0" w:color="auto"/>
                <w:right w:val="none" w:sz="0" w:space="0" w:color="auto"/>
              </w:divBdr>
            </w:div>
            <w:div w:id="45058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8513">
      <w:bodyDiv w:val="1"/>
      <w:marLeft w:val="0"/>
      <w:marRight w:val="0"/>
      <w:marTop w:val="0"/>
      <w:marBottom w:val="0"/>
      <w:divBdr>
        <w:top w:val="none" w:sz="0" w:space="0" w:color="auto"/>
        <w:left w:val="none" w:sz="0" w:space="0" w:color="auto"/>
        <w:bottom w:val="none" w:sz="0" w:space="0" w:color="auto"/>
        <w:right w:val="none" w:sz="0" w:space="0" w:color="auto"/>
      </w:divBdr>
    </w:div>
    <w:div w:id="679502625">
      <w:bodyDiv w:val="1"/>
      <w:marLeft w:val="0"/>
      <w:marRight w:val="0"/>
      <w:marTop w:val="0"/>
      <w:marBottom w:val="0"/>
      <w:divBdr>
        <w:top w:val="none" w:sz="0" w:space="0" w:color="auto"/>
        <w:left w:val="none" w:sz="0" w:space="0" w:color="auto"/>
        <w:bottom w:val="none" w:sz="0" w:space="0" w:color="auto"/>
        <w:right w:val="none" w:sz="0" w:space="0" w:color="auto"/>
      </w:divBdr>
    </w:div>
    <w:div w:id="709034394">
      <w:bodyDiv w:val="1"/>
      <w:marLeft w:val="0"/>
      <w:marRight w:val="0"/>
      <w:marTop w:val="0"/>
      <w:marBottom w:val="0"/>
      <w:divBdr>
        <w:top w:val="none" w:sz="0" w:space="0" w:color="auto"/>
        <w:left w:val="none" w:sz="0" w:space="0" w:color="auto"/>
        <w:bottom w:val="none" w:sz="0" w:space="0" w:color="auto"/>
        <w:right w:val="none" w:sz="0" w:space="0" w:color="auto"/>
      </w:divBdr>
    </w:div>
    <w:div w:id="711156820">
      <w:bodyDiv w:val="1"/>
      <w:marLeft w:val="0"/>
      <w:marRight w:val="0"/>
      <w:marTop w:val="0"/>
      <w:marBottom w:val="0"/>
      <w:divBdr>
        <w:top w:val="none" w:sz="0" w:space="0" w:color="auto"/>
        <w:left w:val="none" w:sz="0" w:space="0" w:color="auto"/>
        <w:bottom w:val="none" w:sz="0" w:space="0" w:color="auto"/>
        <w:right w:val="none" w:sz="0" w:space="0" w:color="auto"/>
      </w:divBdr>
    </w:div>
    <w:div w:id="718282044">
      <w:bodyDiv w:val="1"/>
      <w:marLeft w:val="0"/>
      <w:marRight w:val="0"/>
      <w:marTop w:val="0"/>
      <w:marBottom w:val="0"/>
      <w:divBdr>
        <w:top w:val="none" w:sz="0" w:space="0" w:color="auto"/>
        <w:left w:val="none" w:sz="0" w:space="0" w:color="auto"/>
        <w:bottom w:val="none" w:sz="0" w:space="0" w:color="auto"/>
        <w:right w:val="none" w:sz="0" w:space="0" w:color="auto"/>
      </w:divBdr>
    </w:div>
    <w:div w:id="733431616">
      <w:bodyDiv w:val="1"/>
      <w:marLeft w:val="0"/>
      <w:marRight w:val="0"/>
      <w:marTop w:val="0"/>
      <w:marBottom w:val="0"/>
      <w:divBdr>
        <w:top w:val="none" w:sz="0" w:space="0" w:color="auto"/>
        <w:left w:val="none" w:sz="0" w:space="0" w:color="auto"/>
        <w:bottom w:val="none" w:sz="0" w:space="0" w:color="auto"/>
        <w:right w:val="none" w:sz="0" w:space="0" w:color="auto"/>
      </w:divBdr>
    </w:div>
    <w:div w:id="794953088">
      <w:bodyDiv w:val="1"/>
      <w:marLeft w:val="0"/>
      <w:marRight w:val="0"/>
      <w:marTop w:val="0"/>
      <w:marBottom w:val="0"/>
      <w:divBdr>
        <w:top w:val="none" w:sz="0" w:space="0" w:color="auto"/>
        <w:left w:val="none" w:sz="0" w:space="0" w:color="auto"/>
        <w:bottom w:val="none" w:sz="0" w:space="0" w:color="auto"/>
        <w:right w:val="none" w:sz="0" w:space="0" w:color="auto"/>
      </w:divBdr>
    </w:div>
    <w:div w:id="806512571">
      <w:bodyDiv w:val="1"/>
      <w:marLeft w:val="0"/>
      <w:marRight w:val="0"/>
      <w:marTop w:val="0"/>
      <w:marBottom w:val="0"/>
      <w:divBdr>
        <w:top w:val="none" w:sz="0" w:space="0" w:color="auto"/>
        <w:left w:val="none" w:sz="0" w:space="0" w:color="auto"/>
        <w:bottom w:val="none" w:sz="0" w:space="0" w:color="auto"/>
        <w:right w:val="none" w:sz="0" w:space="0" w:color="auto"/>
      </w:divBdr>
    </w:div>
    <w:div w:id="812403118">
      <w:bodyDiv w:val="1"/>
      <w:marLeft w:val="0"/>
      <w:marRight w:val="0"/>
      <w:marTop w:val="0"/>
      <w:marBottom w:val="0"/>
      <w:divBdr>
        <w:top w:val="none" w:sz="0" w:space="0" w:color="auto"/>
        <w:left w:val="none" w:sz="0" w:space="0" w:color="auto"/>
        <w:bottom w:val="none" w:sz="0" w:space="0" w:color="auto"/>
        <w:right w:val="none" w:sz="0" w:space="0" w:color="auto"/>
      </w:divBdr>
    </w:div>
    <w:div w:id="819687155">
      <w:bodyDiv w:val="1"/>
      <w:marLeft w:val="0"/>
      <w:marRight w:val="0"/>
      <w:marTop w:val="0"/>
      <w:marBottom w:val="0"/>
      <w:divBdr>
        <w:top w:val="none" w:sz="0" w:space="0" w:color="auto"/>
        <w:left w:val="none" w:sz="0" w:space="0" w:color="auto"/>
        <w:bottom w:val="none" w:sz="0" w:space="0" w:color="auto"/>
        <w:right w:val="none" w:sz="0" w:space="0" w:color="auto"/>
      </w:divBdr>
    </w:div>
    <w:div w:id="821700499">
      <w:bodyDiv w:val="1"/>
      <w:marLeft w:val="0"/>
      <w:marRight w:val="0"/>
      <w:marTop w:val="0"/>
      <w:marBottom w:val="0"/>
      <w:divBdr>
        <w:top w:val="none" w:sz="0" w:space="0" w:color="auto"/>
        <w:left w:val="none" w:sz="0" w:space="0" w:color="auto"/>
        <w:bottom w:val="none" w:sz="0" w:space="0" w:color="auto"/>
        <w:right w:val="none" w:sz="0" w:space="0" w:color="auto"/>
      </w:divBdr>
    </w:div>
    <w:div w:id="823853757">
      <w:bodyDiv w:val="1"/>
      <w:marLeft w:val="0"/>
      <w:marRight w:val="0"/>
      <w:marTop w:val="0"/>
      <w:marBottom w:val="0"/>
      <w:divBdr>
        <w:top w:val="none" w:sz="0" w:space="0" w:color="auto"/>
        <w:left w:val="none" w:sz="0" w:space="0" w:color="auto"/>
        <w:bottom w:val="none" w:sz="0" w:space="0" w:color="auto"/>
        <w:right w:val="none" w:sz="0" w:space="0" w:color="auto"/>
      </w:divBdr>
    </w:div>
    <w:div w:id="834565781">
      <w:bodyDiv w:val="1"/>
      <w:marLeft w:val="0"/>
      <w:marRight w:val="0"/>
      <w:marTop w:val="0"/>
      <w:marBottom w:val="0"/>
      <w:divBdr>
        <w:top w:val="none" w:sz="0" w:space="0" w:color="auto"/>
        <w:left w:val="none" w:sz="0" w:space="0" w:color="auto"/>
        <w:bottom w:val="none" w:sz="0" w:space="0" w:color="auto"/>
        <w:right w:val="none" w:sz="0" w:space="0" w:color="auto"/>
      </w:divBdr>
    </w:div>
    <w:div w:id="857234877">
      <w:bodyDiv w:val="1"/>
      <w:marLeft w:val="0"/>
      <w:marRight w:val="0"/>
      <w:marTop w:val="0"/>
      <w:marBottom w:val="0"/>
      <w:divBdr>
        <w:top w:val="none" w:sz="0" w:space="0" w:color="auto"/>
        <w:left w:val="none" w:sz="0" w:space="0" w:color="auto"/>
        <w:bottom w:val="none" w:sz="0" w:space="0" w:color="auto"/>
        <w:right w:val="none" w:sz="0" w:space="0" w:color="auto"/>
      </w:divBdr>
    </w:div>
    <w:div w:id="892808503">
      <w:bodyDiv w:val="1"/>
      <w:marLeft w:val="0"/>
      <w:marRight w:val="0"/>
      <w:marTop w:val="0"/>
      <w:marBottom w:val="0"/>
      <w:divBdr>
        <w:top w:val="none" w:sz="0" w:space="0" w:color="auto"/>
        <w:left w:val="none" w:sz="0" w:space="0" w:color="auto"/>
        <w:bottom w:val="none" w:sz="0" w:space="0" w:color="auto"/>
        <w:right w:val="none" w:sz="0" w:space="0" w:color="auto"/>
      </w:divBdr>
    </w:div>
    <w:div w:id="977682147">
      <w:bodyDiv w:val="1"/>
      <w:marLeft w:val="0"/>
      <w:marRight w:val="0"/>
      <w:marTop w:val="0"/>
      <w:marBottom w:val="0"/>
      <w:divBdr>
        <w:top w:val="none" w:sz="0" w:space="0" w:color="auto"/>
        <w:left w:val="none" w:sz="0" w:space="0" w:color="auto"/>
        <w:bottom w:val="none" w:sz="0" w:space="0" w:color="auto"/>
        <w:right w:val="none" w:sz="0" w:space="0" w:color="auto"/>
      </w:divBdr>
    </w:div>
    <w:div w:id="983311415">
      <w:bodyDiv w:val="1"/>
      <w:marLeft w:val="0"/>
      <w:marRight w:val="0"/>
      <w:marTop w:val="0"/>
      <w:marBottom w:val="0"/>
      <w:divBdr>
        <w:top w:val="none" w:sz="0" w:space="0" w:color="auto"/>
        <w:left w:val="none" w:sz="0" w:space="0" w:color="auto"/>
        <w:bottom w:val="none" w:sz="0" w:space="0" w:color="auto"/>
        <w:right w:val="none" w:sz="0" w:space="0" w:color="auto"/>
      </w:divBdr>
    </w:div>
    <w:div w:id="989752766">
      <w:bodyDiv w:val="1"/>
      <w:marLeft w:val="0"/>
      <w:marRight w:val="0"/>
      <w:marTop w:val="0"/>
      <w:marBottom w:val="0"/>
      <w:divBdr>
        <w:top w:val="none" w:sz="0" w:space="0" w:color="auto"/>
        <w:left w:val="none" w:sz="0" w:space="0" w:color="auto"/>
        <w:bottom w:val="none" w:sz="0" w:space="0" w:color="auto"/>
        <w:right w:val="none" w:sz="0" w:space="0" w:color="auto"/>
      </w:divBdr>
    </w:div>
    <w:div w:id="990447655">
      <w:bodyDiv w:val="1"/>
      <w:marLeft w:val="0"/>
      <w:marRight w:val="0"/>
      <w:marTop w:val="0"/>
      <w:marBottom w:val="0"/>
      <w:divBdr>
        <w:top w:val="none" w:sz="0" w:space="0" w:color="auto"/>
        <w:left w:val="none" w:sz="0" w:space="0" w:color="auto"/>
        <w:bottom w:val="none" w:sz="0" w:space="0" w:color="auto"/>
        <w:right w:val="none" w:sz="0" w:space="0" w:color="auto"/>
      </w:divBdr>
    </w:div>
    <w:div w:id="1021978589">
      <w:bodyDiv w:val="1"/>
      <w:marLeft w:val="0"/>
      <w:marRight w:val="0"/>
      <w:marTop w:val="0"/>
      <w:marBottom w:val="0"/>
      <w:divBdr>
        <w:top w:val="none" w:sz="0" w:space="0" w:color="auto"/>
        <w:left w:val="none" w:sz="0" w:space="0" w:color="auto"/>
        <w:bottom w:val="none" w:sz="0" w:space="0" w:color="auto"/>
        <w:right w:val="none" w:sz="0" w:space="0" w:color="auto"/>
      </w:divBdr>
    </w:div>
    <w:div w:id="1099912388">
      <w:bodyDiv w:val="1"/>
      <w:marLeft w:val="0"/>
      <w:marRight w:val="0"/>
      <w:marTop w:val="0"/>
      <w:marBottom w:val="0"/>
      <w:divBdr>
        <w:top w:val="none" w:sz="0" w:space="0" w:color="auto"/>
        <w:left w:val="none" w:sz="0" w:space="0" w:color="auto"/>
        <w:bottom w:val="none" w:sz="0" w:space="0" w:color="auto"/>
        <w:right w:val="none" w:sz="0" w:space="0" w:color="auto"/>
      </w:divBdr>
    </w:div>
    <w:div w:id="1105803601">
      <w:bodyDiv w:val="1"/>
      <w:marLeft w:val="0"/>
      <w:marRight w:val="0"/>
      <w:marTop w:val="0"/>
      <w:marBottom w:val="0"/>
      <w:divBdr>
        <w:top w:val="none" w:sz="0" w:space="0" w:color="auto"/>
        <w:left w:val="none" w:sz="0" w:space="0" w:color="auto"/>
        <w:bottom w:val="none" w:sz="0" w:space="0" w:color="auto"/>
        <w:right w:val="none" w:sz="0" w:space="0" w:color="auto"/>
      </w:divBdr>
    </w:div>
    <w:div w:id="1131439950">
      <w:bodyDiv w:val="1"/>
      <w:marLeft w:val="0"/>
      <w:marRight w:val="0"/>
      <w:marTop w:val="0"/>
      <w:marBottom w:val="0"/>
      <w:divBdr>
        <w:top w:val="none" w:sz="0" w:space="0" w:color="auto"/>
        <w:left w:val="none" w:sz="0" w:space="0" w:color="auto"/>
        <w:bottom w:val="none" w:sz="0" w:space="0" w:color="auto"/>
        <w:right w:val="none" w:sz="0" w:space="0" w:color="auto"/>
      </w:divBdr>
    </w:div>
    <w:div w:id="1135760772">
      <w:bodyDiv w:val="1"/>
      <w:marLeft w:val="0"/>
      <w:marRight w:val="0"/>
      <w:marTop w:val="0"/>
      <w:marBottom w:val="0"/>
      <w:divBdr>
        <w:top w:val="none" w:sz="0" w:space="0" w:color="auto"/>
        <w:left w:val="none" w:sz="0" w:space="0" w:color="auto"/>
        <w:bottom w:val="none" w:sz="0" w:space="0" w:color="auto"/>
        <w:right w:val="none" w:sz="0" w:space="0" w:color="auto"/>
      </w:divBdr>
    </w:div>
    <w:div w:id="1140195970">
      <w:bodyDiv w:val="1"/>
      <w:marLeft w:val="0"/>
      <w:marRight w:val="0"/>
      <w:marTop w:val="0"/>
      <w:marBottom w:val="0"/>
      <w:divBdr>
        <w:top w:val="none" w:sz="0" w:space="0" w:color="auto"/>
        <w:left w:val="none" w:sz="0" w:space="0" w:color="auto"/>
        <w:bottom w:val="none" w:sz="0" w:space="0" w:color="auto"/>
        <w:right w:val="none" w:sz="0" w:space="0" w:color="auto"/>
      </w:divBdr>
    </w:div>
    <w:div w:id="1150437574">
      <w:bodyDiv w:val="1"/>
      <w:marLeft w:val="0"/>
      <w:marRight w:val="0"/>
      <w:marTop w:val="0"/>
      <w:marBottom w:val="0"/>
      <w:divBdr>
        <w:top w:val="none" w:sz="0" w:space="0" w:color="auto"/>
        <w:left w:val="none" w:sz="0" w:space="0" w:color="auto"/>
        <w:bottom w:val="none" w:sz="0" w:space="0" w:color="auto"/>
        <w:right w:val="none" w:sz="0" w:space="0" w:color="auto"/>
      </w:divBdr>
    </w:div>
    <w:div w:id="1159536076">
      <w:bodyDiv w:val="1"/>
      <w:marLeft w:val="0"/>
      <w:marRight w:val="0"/>
      <w:marTop w:val="0"/>
      <w:marBottom w:val="0"/>
      <w:divBdr>
        <w:top w:val="none" w:sz="0" w:space="0" w:color="auto"/>
        <w:left w:val="none" w:sz="0" w:space="0" w:color="auto"/>
        <w:bottom w:val="none" w:sz="0" w:space="0" w:color="auto"/>
        <w:right w:val="none" w:sz="0" w:space="0" w:color="auto"/>
      </w:divBdr>
    </w:div>
    <w:div w:id="1168058090">
      <w:bodyDiv w:val="1"/>
      <w:marLeft w:val="0"/>
      <w:marRight w:val="0"/>
      <w:marTop w:val="0"/>
      <w:marBottom w:val="0"/>
      <w:divBdr>
        <w:top w:val="none" w:sz="0" w:space="0" w:color="auto"/>
        <w:left w:val="none" w:sz="0" w:space="0" w:color="auto"/>
        <w:bottom w:val="none" w:sz="0" w:space="0" w:color="auto"/>
        <w:right w:val="none" w:sz="0" w:space="0" w:color="auto"/>
      </w:divBdr>
    </w:div>
    <w:div w:id="1197347878">
      <w:bodyDiv w:val="1"/>
      <w:marLeft w:val="0"/>
      <w:marRight w:val="0"/>
      <w:marTop w:val="0"/>
      <w:marBottom w:val="0"/>
      <w:divBdr>
        <w:top w:val="none" w:sz="0" w:space="0" w:color="auto"/>
        <w:left w:val="none" w:sz="0" w:space="0" w:color="auto"/>
        <w:bottom w:val="none" w:sz="0" w:space="0" w:color="auto"/>
        <w:right w:val="none" w:sz="0" w:space="0" w:color="auto"/>
      </w:divBdr>
    </w:div>
    <w:div w:id="1210607952">
      <w:bodyDiv w:val="1"/>
      <w:marLeft w:val="0"/>
      <w:marRight w:val="0"/>
      <w:marTop w:val="0"/>
      <w:marBottom w:val="0"/>
      <w:divBdr>
        <w:top w:val="none" w:sz="0" w:space="0" w:color="auto"/>
        <w:left w:val="none" w:sz="0" w:space="0" w:color="auto"/>
        <w:bottom w:val="none" w:sz="0" w:space="0" w:color="auto"/>
        <w:right w:val="none" w:sz="0" w:space="0" w:color="auto"/>
      </w:divBdr>
    </w:div>
    <w:div w:id="1227253885">
      <w:bodyDiv w:val="1"/>
      <w:marLeft w:val="0"/>
      <w:marRight w:val="0"/>
      <w:marTop w:val="0"/>
      <w:marBottom w:val="0"/>
      <w:divBdr>
        <w:top w:val="none" w:sz="0" w:space="0" w:color="auto"/>
        <w:left w:val="none" w:sz="0" w:space="0" w:color="auto"/>
        <w:bottom w:val="none" w:sz="0" w:space="0" w:color="auto"/>
        <w:right w:val="none" w:sz="0" w:space="0" w:color="auto"/>
      </w:divBdr>
    </w:div>
    <w:div w:id="1236353941">
      <w:bodyDiv w:val="1"/>
      <w:marLeft w:val="0"/>
      <w:marRight w:val="0"/>
      <w:marTop w:val="0"/>
      <w:marBottom w:val="0"/>
      <w:divBdr>
        <w:top w:val="none" w:sz="0" w:space="0" w:color="auto"/>
        <w:left w:val="none" w:sz="0" w:space="0" w:color="auto"/>
        <w:bottom w:val="none" w:sz="0" w:space="0" w:color="auto"/>
        <w:right w:val="none" w:sz="0" w:space="0" w:color="auto"/>
      </w:divBdr>
    </w:div>
    <w:div w:id="1239172335">
      <w:bodyDiv w:val="1"/>
      <w:marLeft w:val="0"/>
      <w:marRight w:val="0"/>
      <w:marTop w:val="0"/>
      <w:marBottom w:val="0"/>
      <w:divBdr>
        <w:top w:val="none" w:sz="0" w:space="0" w:color="auto"/>
        <w:left w:val="none" w:sz="0" w:space="0" w:color="auto"/>
        <w:bottom w:val="none" w:sz="0" w:space="0" w:color="auto"/>
        <w:right w:val="none" w:sz="0" w:space="0" w:color="auto"/>
      </w:divBdr>
    </w:div>
    <w:div w:id="1249970322">
      <w:bodyDiv w:val="1"/>
      <w:marLeft w:val="0"/>
      <w:marRight w:val="0"/>
      <w:marTop w:val="0"/>
      <w:marBottom w:val="0"/>
      <w:divBdr>
        <w:top w:val="none" w:sz="0" w:space="0" w:color="auto"/>
        <w:left w:val="none" w:sz="0" w:space="0" w:color="auto"/>
        <w:bottom w:val="none" w:sz="0" w:space="0" w:color="auto"/>
        <w:right w:val="none" w:sz="0" w:space="0" w:color="auto"/>
      </w:divBdr>
    </w:div>
    <w:div w:id="1250431789">
      <w:bodyDiv w:val="1"/>
      <w:marLeft w:val="0"/>
      <w:marRight w:val="0"/>
      <w:marTop w:val="0"/>
      <w:marBottom w:val="0"/>
      <w:divBdr>
        <w:top w:val="none" w:sz="0" w:space="0" w:color="auto"/>
        <w:left w:val="none" w:sz="0" w:space="0" w:color="auto"/>
        <w:bottom w:val="none" w:sz="0" w:space="0" w:color="auto"/>
        <w:right w:val="none" w:sz="0" w:space="0" w:color="auto"/>
      </w:divBdr>
    </w:div>
    <w:div w:id="1262102948">
      <w:bodyDiv w:val="1"/>
      <w:marLeft w:val="0"/>
      <w:marRight w:val="0"/>
      <w:marTop w:val="0"/>
      <w:marBottom w:val="0"/>
      <w:divBdr>
        <w:top w:val="none" w:sz="0" w:space="0" w:color="auto"/>
        <w:left w:val="none" w:sz="0" w:space="0" w:color="auto"/>
        <w:bottom w:val="none" w:sz="0" w:space="0" w:color="auto"/>
        <w:right w:val="none" w:sz="0" w:space="0" w:color="auto"/>
      </w:divBdr>
    </w:div>
    <w:div w:id="1278683834">
      <w:bodyDiv w:val="1"/>
      <w:marLeft w:val="0"/>
      <w:marRight w:val="0"/>
      <w:marTop w:val="0"/>
      <w:marBottom w:val="0"/>
      <w:divBdr>
        <w:top w:val="none" w:sz="0" w:space="0" w:color="auto"/>
        <w:left w:val="none" w:sz="0" w:space="0" w:color="auto"/>
        <w:bottom w:val="none" w:sz="0" w:space="0" w:color="auto"/>
        <w:right w:val="none" w:sz="0" w:space="0" w:color="auto"/>
      </w:divBdr>
    </w:div>
    <w:div w:id="1298416518">
      <w:bodyDiv w:val="1"/>
      <w:marLeft w:val="0"/>
      <w:marRight w:val="0"/>
      <w:marTop w:val="0"/>
      <w:marBottom w:val="0"/>
      <w:divBdr>
        <w:top w:val="none" w:sz="0" w:space="0" w:color="auto"/>
        <w:left w:val="none" w:sz="0" w:space="0" w:color="auto"/>
        <w:bottom w:val="none" w:sz="0" w:space="0" w:color="auto"/>
        <w:right w:val="none" w:sz="0" w:space="0" w:color="auto"/>
      </w:divBdr>
    </w:div>
    <w:div w:id="1308361572">
      <w:bodyDiv w:val="1"/>
      <w:marLeft w:val="0"/>
      <w:marRight w:val="0"/>
      <w:marTop w:val="0"/>
      <w:marBottom w:val="0"/>
      <w:divBdr>
        <w:top w:val="none" w:sz="0" w:space="0" w:color="auto"/>
        <w:left w:val="none" w:sz="0" w:space="0" w:color="auto"/>
        <w:bottom w:val="none" w:sz="0" w:space="0" w:color="auto"/>
        <w:right w:val="none" w:sz="0" w:space="0" w:color="auto"/>
      </w:divBdr>
    </w:div>
    <w:div w:id="1315380263">
      <w:bodyDiv w:val="1"/>
      <w:marLeft w:val="0"/>
      <w:marRight w:val="0"/>
      <w:marTop w:val="0"/>
      <w:marBottom w:val="0"/>
      <w:divBdr>
        <w:top w:val="none" w:sz="0" w:space="0" w:color="auto"/>
        <w:left w:val="none" w:sz="0" w:space="0" w:color="auto"/>
        <w:bottom w:val="none" w:sz="0" w:space="0" w:color="auto"/>
        <w:right w:val="none" w:sz="0" w:space="0" w:color="auto"/>
      </w:divBdr>
    </w:div>
    <w:div w:id="1316641478">
      <w:bodyDiv w:val="1"/>
      <w:marLeft w:val="0"/>
      <w:marRight w:val="0"/>
      <w:marTop w:val="0"/>
      <w:marBottom w:val="0"/>
      <w:divBdr>
        <w:top w:val="none" w:sz="0" w:space="0" w:color="auto"/>
        <w:left w:val="none" w:sz="0" w:space="0" w:color="auto"/>
        <w:bottom w:val="none" w:sz="0" w:space="0" w:color="auto"/>
        <w:right w:val="none" w:sz="0" w:space="0" w:color="auto"/>
      </w:divBdr>
    </w:div>
    <w:div w:id="1335836123">
      <w:bodyDiv w:val="1"/>
      <w:marLeft w:val="0"/>
      <w:marRight w:val="0"/>
      <w:marTop w:val="0"/>
      <w:marBottom w:val="0"/>
      <w:divBdr>
        <w:top w:val="none" w:sz="0" w:space="0" w:color="auto"/>
        <w:left w:val="none" w:sz="0" w:space="0" w:color="auto"/>
        <w:bottom w:val="none" w:sz="0" w:space="0" w:color="auto"/>
        <w:right w:val="none" w:sz="0" w:space="0" w:color="auto"/>
      </w:divBdr>
    </w:div>
    <w:div w:id="1361785863">
      <w:bodyDiv w:val="1"/>
      <w:marLeft w:val="0"/>
      <w:marRight w:val="0"/>
      <w:marTop w:val="0"/>
      <w:marBottom w:val="0"/>
      <w:divBdr>
        <w:top w:val="none" w:sz="0" w:space="0" w:color="auto"/>
        <w:left w:val="none" w:sz="0" w:space="0" w:color="auto"/>
        <w:bottom w:val="none" w:sz="0" w:space="0" w:color="auto"/>
        <w:right w:val="none" w:sz="0" w:space="0" w:color="auto"/>
      </w:divBdr>
    </w:div>
    <w:div w:id="1362321626">
      <w:bodyDiv w:val="1"/>
      <w:marLeft w:val="0"/>
      <w:marRight w:val="0"/>
      <w:marTop w:val="0"/>
      <w:marBottom w:val="0"/>
      <w:divBdr>
        <w:top w:val="none" w:sz="0" w:space="0" w:color="auto"/>
        <w:left w:val="none" w:sz="0" w:space="0" w:color="auto"/>
        <w:bottom w:val="none" w:sz="0" w:space="0" w:color="auto"/>
        <w:right w:val="none" w:sz="0" w:space="0" w:color="auto"/>
      </w:divBdr>
    </w:div>
    <w:div w:id="1370836721">
      <w:bodyDiv w:val="1"/>
      <w:marLeft w:val="0"/>
      <w:marRight w:val="0"/>
      <w:marTop w:val="0"/>
      <w:marBottom w:val="0"/>
      <w:divBdr>
        <w:top w:val="none" w:sz="0" w:space="0" w:color="auto"/>
        <w:left w:val="none" w:sz="0" w:space="0" w:color="auto"/>
        <w:bottom w:val="none" w:sz="0" w:space="0" w:color="auto"/>
        <w:right w:val="none" w:sz="0" w:space="0" w:color="auto"/>
      </w:divBdr>
    </w:div>
    <w:div w:id="1396079286">
      <w:bodyDiv w:val="1"/>
      <w:marLeft w:val="0"/>
      <w:marRight w:val="0"/>
      <w:marTop w:val="0"/>
      <w:marBottom w:val="0"/>
      <w:divBdr>
        <w:top w:val="none" w:sz="0" w:space="0" w:color="auto"/>
        <w:left w:val="none" w:sz="0" w:space="0" w:color="auto"/>
        <w:bottom w:val="none" w:sz="0" w:space="0" w:color="auto"/>
        <w:right w:val="none" w:sz="0" w:space="0" w:color="auto"/>
      </w:divBdr>
    </w:div>
    <w:div w:id="1428497310">
      <w:bodyDiv w:val="1"/>
      <w:marLeft w:val="0"/>
      <w:marRight w:val="0"/>
      <w:marTop w:val="0"/>
      <w:marBottom w:val="0"/>
      <w:divBdr>
        <w:top w:val="none" w:sz="0" w:space="0" w:color="auto"/>
        <w:left w:val="none" w:sz="0" w:space="0" w:color="auto"/>
        <w:bottom w:val="none" w:sz="0" w:space="0" w:color="auto"/>
        <w:right w:val="none" w:sz="0" w:space="0" w:color="auto"/>
      </w:divBdr>
    </w:div>
    <w:div w:id="1450973525">
      <w:bodyDiv w:val="1"/>
      <w:marLeft w:val="0"/>
      <w:marRight w:val="0"/>
      <w:marTop w:val="0"/>
      <w:marBottom w:val="0"/>
      <w:divBdr>
        <w:top w:val="none" w:sz="0" w:space="0" w:color="auto"/>
        <w:left w:val="none" w:sz="0" w:space="0" w:color="auto"/>
        <w:bottom w:val="none" w:sz="0" w:space="0" w:color="auto"/>
        <w:right w:val="none" w:sz="0" w:space="0" w:color="auto"/>
      </w:divBdr>
    </w:div>
    <w:div w:id="1473521913">
      <w:bodyDiv w:val="1"/>
      <w:marLeft w:val="0"/>
      <w:marRight w:val="0"/>
      <w:marTop w:val="0"/>
      <w:marBottom w:val="0"/>
      <w:divBdr>
        <w:top w:val="none" w:sz="0" w:space="0" w:color="auto"/>
        <w:left w:val="none" w:sz="0" w:space="0" w:color="auto"/>
        <w:bottom w:val="none" w:sz="0" w:space="0" w:color="auto"/>
        <w:right w:val="none" w:sz="0" w:space="0" w:color="auto"/>
      </w:divBdr>
    </w:div>
    <w:div w:id="1473717061">
      <w:bodyDiv w:val="1"/>
      <w:marLeft w:val="0"/>
      <w:marRight w:val="0"/>
      <w:marTop w:val="0"/>
      <w:marBottom w:val="0"/>
      <w:divBdr>
        <w:top w:val="none" w:sz="0" w:space="0" w:color="auto"/>
        <w:left w:val="none" w:sz="0" w:space="0" w:color="auto"/>
        <w:bottom w:val="none" w:sz="0" w:space="0" w:color="auto"/>
        <w:right w:val="none" w:sz="0" w:space="0" w:color="auto"/>
      </w:divBdr>
    </w:div>
    <w:div w:id="1475172853">
      <w:bodyDiv w:val="1"/>
      <w:marLeft w:val="0"/>
      <w:marRight w:val="0"/>
      <w:marTop w:val="0"/>
      <w:marBottom w:val="0"/>
      <w:divBdr>
        <w:top w:val="none" w:sz="0" w:space="0" w:color="auto"/>
        <w:left w:val="none" w:sz="0" w:space="0" w:color="auto"/>
        <w:bottom w:val="none" w:sz="0" w:space="0" w:color="auto"/>
        <w:right w:val="none" w:sz="0" w:space="0" w:color="auto"/>
      </w:divBdr>
    </w:div>
    <w:div w:id="1483810800">
      <w:bodyDiv w:val="1"/>
      <w:marLeft w:val="0"/>
      <w:marRight w:val="0"/>
      <w:marTop w:val="0"/>
      <w:marBottom w:val="0"/>
      <w:divBdr>
        <w:top w:val="none" w:sz="0" w:space="0" w:color="auto"/>
        <w:left w:val="none" w:sz="0" w:space="0" w:color="auto"/>
        <w:bottom w:val="none" w:sz="0" w:space="0" w:color="auto"/>
        <w:right w:val="none" w:sz="0" w:space="0" w:color="auto"/>
      </w:divBdr>
    </w:div>
    <w:div w:id="1489711194">
      <w:bodyDiv w:val="1"/>
      <w:marLeft w:val="0"/>
      <w:marRight w:val="0"/>
      <w:marTop w:val="0"/>
      <w:marBottom w:val="0"/>
      <w:divBdr>
        <w:top w:val="none" w:sz="0" w:space="0" w:color="auto"/>
        <w:left w:val="none" w:sz="0" w:space="0" w:color="auto"/>
        <w:bottom w:val="none" w:sz="0" w:space="0" w:color="auto"/>
        <w:right w:val="none" w:sz="0" w:space="0" w:color="auto"/>
      </w:divBdr>
    </w:div>
    <w:div w:id="1495729642">
      <w:bodyDiv w:val="1"/>
      <w:marLeft w:val="0"/>
      <w:marRight w:val="0"/>
      <w:marTop w:val="0"/>
      <w:marBottom w:val="0"/>
      <w:divBdr>
        <w:top w:val="none" w:sz="0" w:space="0" w:color="auto"/>
        <w:left w:val="none" w:sz="0" w:space="0" w:color="auto"/>
        <w:bottom w:val="none" w:sz="0" w:space="0" w:color="auto"/>
        <w:right w:val="none" w:sz="0" w:space="0" w:color="auto"/>
      </w:divBdr>
    </w:div>
    <w:div w:id="1536885105">
      <w:bodyDiv w:val="1"/>
      <w:marLeft w:val="0"/>
      <w:marRight w:val="0"/>
      <w:marTop w:val="0"/>
      <w:marBottom w:val="0"/>
      <w:divBdr>
        <w:top w:val="none" w:sz="0" w:space="0" w:color="auto"/>
        <w:left w:val="none" w:sz="0" w:space="0" w:color="auto"/>
        <w:bottom w:val="none" w:sz="0" w:space="0" w:color="auto"/>
        <w:right w:val="none" w:sz="0" w:space="0" w:color="auto"/>
      </w:divBdr>
    </w:div>
    <w:div w:id="1540245231">
      <w:bodyDiv w:val="1"/>
      <w:marLeft w:val="0"/>
      <w:marRight w:val="0"/>
      <w:marTop w:val="0"/>
      <w:marBottom w:val="0"/>
      <w:divBdr>
        <w:top w:val="none" w:sz="0" w:space="0" w:color="auto"/>
        <w:left w:val="none" w:sz="0" w:space="0" w:color="auto"/>
        <w:bottom w:val="none" w:sz="0" w:space="0" w:color="auto"/>
        <w:right w:val="none" w:sz="0" w:space="0" w:color="auto"/>
      </w:divBdr>
    </w:div>
    <w:div w:id="1544362262">
      <w:bodyDiv w:val="1"/>
      <w:marLeft w:val="0"/>
      <w:marRight w:val="0"/>
      <w:marTop w:val="0"/>
      <w:marBottom w:val="0"/>
      <w:divBdr>
        <w:top w:val="none" w:sz="0" w:space="0" w:color="auto"/>
        <w:left w:val="none" w:sz="0" w:space="0" w:color="auto"/>
        <w:bottom w:val="none" w:sz="0" w:space="0" w:color="auto"/>
        <w:right w:val="none" w:sz="0" w:space="0" w:color="auto"/>
      </w:divBdr>
    </w:div>
    <w:div w:id="1551527294">
      <w:bodyDiv w:val="1"/>
      <w:marLeft w:val="0"/>
      <w:marRight w:val="0"/>
      <w:marTop w:val="0"/>
      <w:marBottom w:val="0"/>
      <w:divBdr>
        <w:top w:val="none" w:sz="0" w:space="0" w:color="auto"/>
        <w:left w:val="none" w:sz="0" w:space="0" w:color="auto"/>
        <w:bottom w:val="none" w:sz="0" w:space="0" w:color="auto"/>
        <w:right w:val="none" w:sz="0" w:space="0" w:color="auto"/>
      </w:divBdr>
    </w:div>
    <w:div w:id="1558853232">
      <w:bodyDiv w:val="1"/>
      <w:marLeft w:val="0"/>
      <w:marRight w:val="0"/>
      <w:marTop w:val="0"/>
      <w:marBottom w:val="0"/>
      <w:divBdr>
        <w:top w:val="none" w:sz="0" w:space="0" w:color="auto"/>
        <w:left w:val="none" w:sz="0" w:space="0" w:color="auto"/>
        <w:bottom w:val="none" w:sz="0" w:space="0" w:color="auto"/>
        <w:right w:val="none" w:sz="0" w:space="0" w:color="auto"/>
      </w:divBdr>
    </w:div>
    <w:div w:id="1567259932">
      <w:bodyDiv w:val="1"/>
      <w:marLeft w:val="0"/>
      <w:marRight w:val="0"/>
      <w:marTop w:val="0"/>
      <w:marBottom w:val="0"/>
      <w:divBdr>
        <w:top w:val="none" w:sz="0" w:space="0" w:color="auto"/>
        <w:left w:val="none" w:sz="0" w:space="0" w:color="auto"/>
        <w:bottom w:val="none" w:sz="0" w:space="0" w:color="auto"/>
        <w:right w:val="none" w:sz="0" w:space="0" w:color="auto"/>
      </w:divBdr>
    </w:div>
    <w:div w:id="1633247053">
      <w:bodyDiv w:val="1"/>
      <w:marLeft w:val="0"/>
      <w:marRight w:val="0"/>
      <w:marTop w:val="0"/>
      <w:marBottom w:val="0"/>
      <w:divBdr>
        <w:top w:val="none" w:sz="0" w:space="0" w:color="auto"/>
        <w:left w:val="none" w:sz="0" w:space="0" w:color="auto"/>
        <w:bottom w:val="none" w:sz="0" w:space="0" w:color="auto"/>
        <w:right w:val="none" w:sz="0" w:space="0" w:color="auto"/>
      </w:divBdr>
    </w:div>
    <w:div w:id="1645306799">
      <w:bodyDiv w:val="1"/>
      <w:marLeft w:val="0"/>
      <w:marRight w:val="0"/>
      <w:marTop w:val="0"/>
      <w:marBottom w:val="0"/>
      <w:divBdr>
        <w:top w:val="none" w:sz="0" w:space="0" w:color="auto"/>
        <w:left w:val="none" w:sz="0" w:space="0" w:color="auto"/>
        <w:bottom w:val="none" w:sz="0" w:space="0" w:color="auto"/>
        <w:right w:val="none" w:sz="0" w:space="0" w:color="auto"/>
      </w:divBdr>
    </w:div>
    <w:div w:id="1647128276">
      <w:bodyDiv w:val="1"/>
      <w:marLeft w:val="0"/>
      <w:marRight w:val="0"/>
      <w:marTop w:val="0"/>
      <w:marBottom w:val="0"/>
      <w:divBdr>
        <w:top w:val="none" w:sz="0" w:space="0" w:color="auto"/>
        <w:left w:val="none" w:sz="0" w:space="0" w:color="auto"/>
        <w:bottom w:val="none" w:sz="0" w:space="0" w:color="auto"/>
        <w:right w:val="none" w:sz="0" w:space="0" w:color="auto"/>
      </w:divBdr>
    </w:div>
    <w:div w:id="1655135630">
      <w:bodyDiv w:val="1"/>
      <w:marLeft w:val="0"/>
      <w:marRight w:val="0"/>
      <w:marTop w:val="0"/>
      <w:marBottom w:val="0"/>
      <w:divBdr>
        <w:top w:val="none" w:sz="0" w:space="0" w:color="auto"/>
        <w:left w:val="none" w:sz="0" w:space="0" w:color="auto"/>
        <w:bottom w:val="none" w:sz="0" w:space="0" w:color="auto"/>
        <w:right w:val="none" w:sz="0" w:space="0" w:color="auto"/>
      </w:divBdr>
    </w:div>
    <w:div w:id="1686638752">
      <w:bodyDiv w:val="1"/>
      <w:marLeft w:val="0"/>
      <w:marRight w:val="0"/>
      <w:marTop w:val="0"/>
      <w:marBottom w:val="0"/>
      <w:divBdr>
        <w:top w:val="none" w:sz="0" w:space="0" w:color="auto"/>
        <w:left w:val="none" w:sz="0" w:space="0" w:color="auto"/>
        <w:bottom w:val="none" w:sz="0" w:space="0" w:color="auto"/>
        <w:right w:val="none" w:sz="0" w:space="0" w:color="auto"/>
      </w:divBdr>
    </w:div>
    <w:div w:id="1700470343">
      <w:bodyDiv w:val="1"/>
      <w:marLeft w:val="0"/>
      <w:marRight w:val="0"/>
      <w:marTop w:val="0"/>
      <w:marBottom w:val="0"/>
      <w:divBdr>
        <w:top w:val="none" w:sz="0" w:space="0" w:color="auto"/>
        <w:left w:val="none" w:sz="0" w:space="0" w:color="auto"/>
        <w:bottom w:val="none" w:sz="0" w:space="0" w:color="auto"/>
        <w:right w:val="none" w:sz="0" w:space="0" w:color="auto"/>
      </w:divBdr>
    </w:div>
    <w:div w:id="1723363302">
      <w:bodyDiv w:val="1"/>
      <w:marLeft w:val="0"/>
      <w:marRight w:val="0"/>
      <w:marTop w:val="0"/>
      <w:marBottom w:val="0"/>
      <w:divBdr>
        <w:top w:val="none" w:sz="0" w:space="0" w:color="auto"/>
        <w:left w:val="none" w:sz="0" w:space="0" w:color="auto"/>
        <w:bottom w:val="none" w:sz="0" w:space="0" w:color="auto"/>
        <w:right w:val="none" w:sz="0" w:space="0" w:color="auto"/>
      </w:divBdr>
    </w:div>
    <w:div w:id="1727412234">
      <w:bodyDiv w:val="1"/>
      <w:marLeft w:val="0"/>
      <w:marRight w:val="0"/>
      <w:marTop w:val="0"/>
      <w:marBottom w:val="0"/>
      <w:divBdr>
        <w:top w:val="none" w:sz="0" w:space="0" w:color="auto"/>
        <w:left w:val="none" w:sz="0" w:space="0" w:color="auto"/>
        <w:bottom w:val="none" w:sz="0" w:space="0" w:color="auto"/>
        <w:right w:val="none" w:sz="0" w:space="0" w:color="auto"/>
      </w:divBdr>
    </w:div>
    <w:div w:id="1736390716">
      <w:bodyDiv w:val="1"/>
      <w:marLeft w:val="0"/>
      <w:marRight w:val="0"/>
      <w:marTop w:val="0"/>
      <w:marBottom w:val="0"/>
      <w:divBdr>
        <w:top w:val="none" w:sz="0" w:space="0" w:color="auto"/>
        <w:left w:val="none" w:sz="0" w:space="0" w:color="auto"/>
        <w:bottom w:val="none" w:sz="0" w:space="0" w:color="auto"/>
        <w:right w:val="none" w:sz="0" w:space="0" w:color="auto"/>
      </w:divBdr>
    </w:div>
    <w:div w:id="1766488027">
      <w:bodyDiv w:val="1"/>
      <w:marLeft w:val="0"/>
      <w:marRight w:val="0"/>
      <w:marTop w:val="0"/>
      <w:marBottom w:val="0"/>
      <w:divBdr>
        <w:top w:val="none" w:sz="0" w:space="0" w:color="auto"/>
        <w:left w:val="none" w:sz="0" w:space="0" w:color="auto"/>
        <w:bottom w:val="none" w:sz="0" w:space="0" w:color="auto"/>
        <w:right w:val="none" w:sz="0" w:space="0" w:color="auto"/>
      </w:divBdr>
    </w:div>
    <w:div w:id="1806384991">
      <w:bodyDiv w:val="1"/>
      <w:marLeft w:val="0"/>
      <w:marRight w:val="0"/>
      <w:marTop w:val="0"/>
      <w:marBottom w:val="0"/>
      <w:divBdr>
        <w:top w:val="none" w:sz="0" w:space="0" w:color="auto"/>
        <w:left w:val="none" w:sz="0" w:space="0" w:color="auto"/>
        <w:bottom w:val="none" w:sz="0" w:space="0" w:color="auto"/>
        <w:right w:val="none" w:sz="0" w:space="0" w:color="auto"/>
      </w:divBdr>
    </w:div>
    <w:div w:id="1827938880">
      <w:bodyDiv w:val="1"/>
      <w:marLeft w:val="0"/>
      <w:marRight w:val="0"/>
      <w:marTop w:val="0"/>
      <w:marBottom w:val="0"/>
      <w:divBdr>
        <w:top w:val="none" w:sz="0" w:space="0" w:color="auto"/>
        <w:left w:val="none" w:sz="0" w:space="0" w:color="auto"/>
        <w:bottom w:val="none" w:sz="0" w:space="0" w:color="auto"/>
        <w:right w:val="none" w:sz="0" w:space="0" w:color="auto"/>
      </w:divBdr>
    </w:div>
    <w:div w:id="1860966063">
      <w:bodyDiv w:val="1"/>
      <w:marLeft w:val="0"/>
      <w:marRight w:val="0"/>
      <w:marTop w:val="0"/>
      <w:marBottom w:val="0"/>
      <w:divBdr>
        <w:top w:val="none" w:sz="0" w:space="0" w:color="auto"/>
        <w:left w:val="none" w:sz="0" w:space="0" w:color="auto"/>
        <w:bottom w:val="none" w:sz="0" w:space="0" w:color="auto"/>
        <w:right w:val="none" w:sz="0" w:space="0" w:color="auto"/>
      </w:divBdr>
    </w:div>
    <w:div w:id="1866938349">
      <w:bodyDiv w:val="1"/>
      <w:marLeft w:val="0"/>
      <w:marRight w:val="0"/>
      <w:marTop w:val="0"/>
      <w:marBottom w:val="0"/>
      <w:divBdr>
        <w:top w:val="none" w:sz="0" w:space="0" w:color="auto"/>
        <w:left w:val="none" w:sz="0" w:space="0" w:color="auto"/>
        <w:bottom w:val="none" w:sz="0" w:space="0" w:color="auto"/>
        <w:right w:val="none" w:sz="0" w:space="0" w:color="auto"/>
      </w:divBdr>
    </w:div>
    <w:div w:id="1874266748">
      <w:bodyDiv w:val="1"/>
      <w:marLeft w:val="0"/>
      <w:marRight w:val="0"/>
      <w:marTop w:val="0"/>
      <w:marBottom w:val="0"/>
      <w:divBdr>
        <w:top w:val="none" w:sz="0" w:space="0" w:color="auto"/>
        <w:left w:val="none" w:sz="0" w:space="0" w:color="auto"/>
        <w:bottom w:val="none" w:sz="0" w:space="0" w:color="auto"/>
        <w:right w:val="none" w:sz="0" w:space="0" w:color="auto"/>
      </w:divBdr>
    </w:div>
    <w:div w:id="1878204057">
      <w:bodyDiv w:val="1"/>
      <w:marLeft w:val="0"/>
      <w:marRight w:val="0"/>
      <w:marTop w:val="0"/>
      <w:marBottom w:val="0"/>
      <w:divBdr>
        <w:top w:val="none" w:sz="0" w:space="0" w:color="auto"/>
        <w:left w:val="none" w:sz="0" w:space="0" w:color="auto"/>
        <w:bottom w:val="none" w:sz="0" w:space="0" w:color="auto"/>
        <w:right w:val="none" w:sz="0" w:space="0" w:color="auto"/>
      </w:divBdr>
    </w:div>
    <w:div w:id="1900286854">
      <w:bodyDiv w:val="1"/>
      <w:marLeft w:val="0"/>
      <w:marRight w:val="0"/>
      <w:marTop w:val="0"/>
      <w:marBottom w:val="0"/>
      <w:divBdr>
        <w:top w:val="none" w:sz="0" w:space="0" w:color="auto"/>
        <w:left w:val="none" w:sz="0" w:space="0" w:color="auto"/>
        <w:bottom w:val="none" w:sz="0" w:space="0" w:color="auto"/>
        <w:right w:val="none" w:sz="0" w:space="0" w:color="auto"/>
      </w:divBdr>
    </w:div>
    <w:div w:id="1914389046">
      <w:bodyDiv w:val="1"/>
      <w:marLeft w:val="0"/>
      <w:marRight w:val="0"/>
      <w:marTop w:val="0"/>
      <w:marBottom w:val="0"/>
      <w:divBdr>
        <w:top w:val="none" w:sz="0" w:space="0" w:color="auto"/>
        <w:left w:val="none" w:sz="0" w:space="0" w:color="auto"/>
        <w:bottom w:val="none" w:sz="0" w:space="0" w:color="auto"/>
        <w:right w:val="none" w:sz="0" w:space="0" w:color="auto"/>
      </w:divBdr>
    </w:div>
    <w:div w:id="1919096210">
      <w:bodyDiv w:val="1"/>
      <w:marLeft w:val="0"/>
      <w:marRight w:val="0"/>
      <w:marTop w:val="0"/>
      <w:marBottom w:val="0"/>
      <w:divBdr>
        <w:top w:val="none" w:sz="0" w:space="0" w:color="auto"/>
        <w:left w:val="none" w:sz="0" w:space="0" w:color="auto"/>
        <w:bottom w:val="none" w:sz="0" w:space="0" w:color="auto"/>
        <w:right w:val="none" w:sz="0" w:space="0" w:color="auto"/>
      </w:divBdr>
    </w:div>
    <w:div w:id="1925912884">
      <w:bodyDiv w:val="1"/>
      <w:marLeft w:val="0"/>
      <w:marRight w:val="0"/>
      <w:marTop w:val="0"/>
      <w:marBottom w:val="0"/>
      <w:divBdr>
        <w:top w:val="none" w:sz="0" w:space="0" w:color="auto"/>
        <w:left w:val="none" w:sz="0" w:space="0" w:color="auto"/>
        <w:bottom w:val="none" w:sz="0" w:space="0" w:color="auto"/>
        <w:right w:val="none" w:sz="0" w:space="0" w:color="auto"/>
      </w:divBdr>
    </w:div>
    <w:div w:id="1937202671">
      <w:bodyDiv w:val="1"/>
      <w:marLeft w:val="0"/>
      <w:marRight w:val="0"/>
      <w:marTop w:val="0"/>
      <w:marBottom w:val="0"/>
      <w:divBdr>
        <w:top w:val="none" w:sz="0" w:space="0" w:color="auto"/>
        <w:left w:val="none" w:sz="0" w:space="0" w:color="auto"/>
        <w:bottom w:val="none" w:sz="0" w:space="0" w:color="auto"/>
        <w:right w:val="none" w:sz="0" w:space="0" w:color="auto"/>
      </w:divBdr>
    </w:div>
    <w:div w:id="1962180228">
      <w:bodyDiv w:val="1"/>
      <w:marLeft w:val="0"/>
      <w:marRight w:val="0"/>
      <w:marTop w:val="0"/>
      <w:marBottom w:val="0"/>
      <w:divBdr>
        <w:top w:val="none" w:sz="0" w:space="0" w:color="auto"/>
        <w:left w:val="none" w:sz="0" w:space="0" w:color="auto"/>
        <w:bottom w:val="none" w:sz="0" w:space="0" w:color="auto"/>
        <w:right w:val="none" w:sz="0" w:space="0" w:color="auto"/>
      </w:divBdr>
    </w:div>
    <w:div w:id="1997607097">
      <w:bodyDiv w:val="1"/>
      <w:marLeft w:val="0"/>
      <w:marRight w:val="0"/>
      <w:marTop w:val="0"/>
      <w:marBottom w:val="0"/>
      <w:divBdr>
        <w:top w:val="none" w:sz="0" w:space="0" w:color="auto"/>
        <w:left w:val="none" w:sz="0" w:space="0" w:color="auto"/>
        <w:bottom w:val="none" w:sz="0" w:space="0" w:color="auto"/>
        <w:right w:val="none" w:sz="0" w:space="0" w:color="auto"/>
      </w:divBdr>
    </w:div>
    <w:div w:id="2015301483">
      <w:bodyDiv w:val="1"/>
      <w:marLeft w:val="0"/>
      <w:marRight w:val="0"/>
      <w:marTop w:val="0"/>
      <w:marBottom w:val="0"/>
      <w:divBdr>
        <w:top w:val="none" w:sz="0" w:space="0" w:color="auto"/>
        <w:left w:val="none" w:sz="0" w:space="0" w:color="auto"/>
        <w:bottom w:val="none" w:sz="0" w:space="0" w:color="auto"/>
        <w:right w:val="none" w:sz="0" w:space="0" w:color="auto"/>
      </w:divBdr>
    </w:div>
    <w:div w:id="2016761883">
      <w:bodyDiv w:val="1"/>
      <w:marLeft w:val="0"/>
      <w:marRight w:val="0"/>
      <w:marTop w:val="0"/>
      <w:marBottom w:val="0"/>
      <w:divBdr>
        <w:top w:val="none" w:sz="0" w:space="0" w:color="auto"/>
        <w:left w:val="none" w:sz="0" w:space="0" w:color="auto"/>
        <w:bottom w:val="none" w:sz="0" w:space="0" w:color="auto"/>
        <w:right w:val="none" w:sz="0" w:space="0" w:color="auto"/>
      </w:divBdr>
    </w:div>
    <w:div w:id="2022050089">
      <w:bodyDiv w:val="1"/>
      <w:marLeft w:val="0"/>
      <w:marRight w:val="0"/>
      <w:marTop w:val="0"/>
      <w:marBottom w:val="0"/>
      <w:divBdr>
        <w:top w:val="none" w:sz="0" w:space="0" w:color="auto"/>
        <w:left w:val="none" w:sz="0" w:space="0" w:color="auto"/>
        <w:bottom w:val="none" w:sz="0" w:space="0" w:color="auto"/>
        <w:right w:val="none" w:sz="0" w:space="0" w:color="auto"/>
      </w:divBdr>
    </w:div>
    <w:div w:id="2034570696">
      <w:bodyDiv w:val="1"/>
      <w:marLeft w:val="0"/>
      <w:marRight w:val="0"/>
      <w:marTop w:val="0"/>
      <w:marBottom w:val="0"/>
      <w:divBdr>
        <w:top w:val="none" w:sz="0" w:space="0" w:color="auto"/>
        <w:left w:val="none" w:sz="0" w:space="0" w:color="auto"/>
        <w:bottom w:val="none" w:sz="0" w:space="0" w:color="auto"/>
        <w:right w:val="none" w:sz="0" w:space="0" w:color="auto"/>
      </w:divBdr>
    </w:div>
    <w:div w:id="2046783330">
      <w:bodyDiv w:val="1"/>
      <w:marLeft w:val="0"/>
      <w:marRight w:val="0"/>
      <w:marTop w:val="0"/>
      <w:marBottom w:val="0"/>
      <w:divBdr>
        <w:top w:val="none" w:sz="0" w:space="0" w:color="auto"/>
        <w:left w:val="none" w:sz="0" w:space="0" w:color="auto"/>
        <w:bottom w:val="none" w:sz="0" w:space="0" w:color="auto"/>
        <w:right w:val="none" w:sz="0" w:space="0" w:color="auto"/>
      </w:divBdr>
    </w:div>
    <w:div w:id="2046903333">
      <w:bodyDiv w:val="1"/>
      <w:marLeft w:val="0"/>
      <w:marRight w:val="0"/>
      <w:marTop w:val="0"/>
      <w:marBottom w:val="0"/>
      <w:divBdr>
        <w:top w:val="none" w:sz="0" w:space="0" w:color="auto"/>
        <w:left w:val="none" w:sz="0" w:space="0" w:color="auto"/>
        <w:bottom w:val="none" w:sz="0" w:space="0" w:color="auto"/>
        <w:right w:val="none" w:sz="0" w:space="0" w:color="auto"/>
      </w:divBdr>
    </w:div>
    <w:div w:id="2068643919">
      <w:bodyDiv w:val="1"/>
      <w:marLeft w:val="0"/>
      <w:marRight w:val="0"/>
      <w:marTop w:val="0"/>
      <w:marBottom w:val="0"/>
      <w:divBdr>
        <w:top w:val="none" w:sz="0" w:space="0" w:color="auto"/>
        <w:left w:val="none" w:sz="0" w:space="0" w:color="auto"/>
        <w:bottom w:val="none" w:sz="0" w:space="0" w:color="auto"/>
        <w:right w:val="none" w:sz="0" w:space="0" w:color="auto"/>
      </w:divBdr>
    </w:div>
    <w:div w:id="2107729841">
      <w:bodyDiv w:val="1"/>
      <w:marLeft w:val="0"/>
      <w:marRight w:val="0"/>
      <w:marTop w:val="0"/>
      <w:marBottom w:val="0"/>
      <w:divBdr>
        <w:top w:val="none" w:sz="0" w:space="0" w:color="auto"/>
        <w:left w:val="none" w:sz="0" w:space="0" w:color="auto"/>
        <w:bottom w:val="none" w:sz="0" w:space="0" w:color="auto"/>
        <w:right w:val="none" w:sz="0" w:space="0" w:color="auto"/>
      </w:divBdr>
    </w:div>
    <w:div w:id="213208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Pmishra245/Recipe-management-System" TargetMode="External"/><Relationship Id="rId18" Type="http://schemas.openxmlformats.org/officeDocument/2006/relationships/hyperlink" Target="https://www.mongodb.com/json-and-bs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cs.python.org/3/library/hashlib.html" TargetMode="External"/><Relationship Id="rId2" Type="http://schemas.openxmlformats.org/officeDocument/2006/relationships/numbering" Target="numbering.xml"/><Relationship Id="rId16" Type="http://schemas.openxmlformats.org/officeDocument/2006/relationships/hyperlink" Target="https://docs.streamlit.io" TargetMode="External"/><Relationship Id="rId20" Type="http://schemas.openxmlformats.org/officeDocument/2006/relationships/hyperlink" Target="https://stackoverflow.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pymongo.readthedocs.io" TargetMode="External"/><Relationship Id="rId10" Type="http://schemas.openxmlformats.org/officeDocument/2006/relationships/footer" Target="footer1.xml"/><Relationship Id="rId19" Type="http://schemas.openxmlformats.org/officeDocument/2006/relationships/hyperlink" Target="https://www.geeksforgeeks.org/python-mongodb-insert-update-delet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mongodb.com/docs/manual" TargetMode="External"/><Relationship Id="rId22" Type="http://schemas.openxmlformats.org/officeDocument/2006/relationships/theme" Target="theme/theme1.xm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CB958-1C15-4C7D-8CFB-C61E9C493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28</Pages>
  <Words>4616</Words>
  <Characters>28353</Characters>
  <Application>Microsoft Office Word</Application>
  <DocSecurity>0</DocSecurity>
  <Lines>692</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Reliability Lab: Project Report</dc:title>
  <dc:subject>Capstone Project 1 (BCSE0758), B.Tech CSE, Group G053</dc:subject>
  <dc:creator>Suryansh Singh, Simran Kumari, Tanishka Sahu</dc:creator>
  <cp:keywords>agent reliability, fault injection, failure analysis, pass^k</cp:keywords>
  <dc:description/>
  <cp:lastModifiedBy>Suryansh Singh, Simran Kumari, Tanishka Sahu</cp:lastModifiedBy>
  <cp:revision>4</cp:revision>
  <cp:lastPrinted>2025-04-10T21:35:00Z</cp:lastPrinted>
  <dcterms:created xsi:type="dcterms:W3CDTF">2025-04-10T20:28:00Z</dcterms:created>
  <dcterms:modified xsi:type="dcterms:W3CDTF">2025-04-10T21:50:00Z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a0bfdb31ec89fa12e274373551e9e4811ebf252ceca09ea37b957dbcff7838ec</vt:lpwstr>
  </property>
</Properties>
</file>