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670D" w14:textId="77777777" w:rsidR="0026768E" w:rsidRPr="0026768E" w:rsidRDefault="0026768E" w:rsidP="0026768E">
      <w:r w:rsidRPr="0026768E">
        <w:rPr>
          <w:b/>
          <w:bCs/>
        </w:rPr>
        <w:t>RENTAL AGREEMENT</w:t>
      </w:r>
    </w:p>
    <w:p w14:paraId="597606EF" w14:textId="77777777" w:rsidR="0026768E" w:rsidRPr="0026768E" w:rsidRDefault="0026768E" w:rsidP="0026768E">
      <w:r w:rsidRPr="0026768E">
        <w:t xml:space="preserve">This Rental Agreement is made and executed on this </w:t>
      </w:r>
      <w:r w:rsidRPr="0026768E">
        <w:rPr>
          <w:b/>
          <w:bCs/>
        </w:rPr>
        <w:t xml:space="preserve">15th day of </w:t>
      </w:r>
      <w:proofErr w:type="gramStart"/>
      <w:r w:rsidRPr="0026768E">
        <w:rPr>
          <w:b/>
          <w:bCs/>
        </w:rPr>
        <w:t>February,</w:t>
      </w:r>
      <w:proofErr w:type="gramEnd"/>
      <w:r w:rsidRPr="0026768E">
        <w:rPr>
          <w:b/>
          <w:bCs/>
        </w:rPr>
        <w:t xml:space="preserve"> 2024</w:t>
      </w:r>
      <w:r w:rsidRPr="0026768E">
        <w:t xml:space="preserve">, at </w:t>
      </w:r>
      <w:r w:rsidRPr="0026768E">
        <w:rPr>
          <w:b/>
          <w:bCs/>
        </w:rPr>
        <w:t>Bengaluru</w:t>
      </w:r>
      <w:r w:rsidRPr="0026768E">
        <w:t>.</w:t>
      </w:r>
    </w:p>
    <w:p w14:paraId="1FF4D4EB" w14:textId="77777777" w:rsidR="0026768E" w:rsidRPr="0026768E" w:rsidRDefault="0026768E" w:rsidP="0026768E">
      <w:r w:rsidRPr="0026768E">
        <w:rPr>
          <w:b/>
          <w:bCs/>
        </w:rPr>
        <w:t>BETWEEN:</w:t>
      </w:r>
    </w:p>
    <w:p w14:paraId="0E9909E6" w14:textId="77777777" w:rsidR="0026768E" w:rsidRPr="0026768E" w:rsidRDefault="0026768E" w:rsidP="0026768E">
      <w:r w:rsidRPr="0026768E">
        <w:t>Mr. Sunil Sharma, S/o Mr. R.P. Sharma, aged about 45 years, residing at: #404, Orchid Elegance, 5th Cross, Malleswaram, Bengaluru - 560003.</w:t>
      </w:r>
    </w:p>
    <w:p w14:paraId="201D7DD2" w14:textId="77777777" w:rsidR="0026768E" w:rsidRPr="0026768E" w:rsidRDefault="0026768E" w:rsidP="0026768E">
      <w:r w:rsidRPr="0026768E">
        <w:t>(Hereinafter referred to as the “LANDLORD”, which expression shall unless it be repugnant to the context or meaning thereof mean and include his heirs, legal representatives, executors, administrators and assigns) of the FIRST PART.</w:t>
      </w:r>
    </w:p>
    <w:p w14:paraId="26709CC9" w14:textId="77777777" w:rsidR="0026768E" w:rsidRPr="0026768E" w:rsidRDefault="0026768E" w:rsidP="0026768E">
      <w:r w:rsidRPr="0026768E">
        <w:rPr>
          <w:b/>
          <w:bCs/>
        </w:rPr>
        <w:t>AND</w:t>
      </w:r>
    </w:p>
    <w:p w14:paraId="493B8709" w14:textId="77777777" w:rsidR="0026768E" w:rsidRPr="0026768E" w:rsidRDefault="0026768E" w:rsidP="0026768E">
      <w:pPr>
        <w:numPr>
          <w:ilvl w:val="0"/>
          <w:numId w:val="1"/>
        </w:numPr>
      </w:pPr>
      <w:r w:rsidRPr="0026768E">
        <w:rPr>
          <w:b/>
          <w:bCs/>
        </w:rPr>
        <w:t>Mr. Alok Verma</w:t>
      </w:r>
      <w:r w:rsidRPr="0026768E">
        <w:t>, S/o Mr. D. Verma, aged about 29 years, residing at: C-Block, Shanti Niketan, New Delhi - 110021.</w:t>
      </w:r>
    </w:p>
    <w:p w14:paraId="0BB85112" w14:textId="77777777" w:rsidR="0026768E" w:rsidRPr="0026768E" w:rsidRDefault="0026768E" w:rsidP="0026768E">
      <w:pPr>
        <w:numPr>
          <w:ilvl w:val="0"/>
          <w:numId w:val="1"/>
        </w:numPr>
      </w:pPr>
      <w:r w:rsidRPr="0026768E">
        <w:rPr>
          <w:b/>
          <w:bCs/>
        </w:rPr>
        <w:t>Mr. Rohan Gupta</w:t>
      </w:r>
      <w:r w:rsidRPr="0026768E">
        <w:t>, S/o Mr. S.K. Gupta, aged about 30 years, residing at: A-1, Vasant Kunj, New Delhi - 110070.</w:t>
      </w:r>
    </w:p>
    <w:p w14:paraId="390AC920" w14:textId="77777777" w:rsidR="0026768E" w:rsidRPr="0026768E" w:rsidRDefault="0026768E" w:rsidP="0026768E">
      <w:r w:rsidRPr="0026768E">
        <w:t xml:space="preserve">(Hereinafter collectively referred to as the “TENANTS”, which expression shall unless it be repugnant to the context or meaning thereof mean and include their respective heirs, legal representatives, executors, administrators and assigns) of the </w:t>
      </w:r>
      <w:r w:rsidRPr="0026768E">
        <w:rPr>
          <w:b/>
          <w:bCs/>
        </w:rPr>
        <w:t>SECOND PART</w:t>
      </w:r>
      <w:r w:rsidRPr="0026768E">
        <w:t>.</w:t>
      </w:r>
    </w:p>
    <w:p w14:paraId="6DD2A332" w14:textId="77777777" w:rsidR="0026768E" w:rsidRPr="0026768E" w:rsidRDefault="0026768E" w:rsidP="0026768E">
      <w:r w:rsidRPr="0026768E">
        <w:rPr>
          <w:b/>
          <w:bCs/>
        </w:rPr>
        <w:t>WHEREAS</w:t>
      </w:r>
      <w:r w:rsidRPr="0026768E">
        <w:t xml:space="preserve"> the Landlord is the sole and absolute owner of the residential flat bearing </w:t>
      </w:r>
      <w:r w:rsidRPr="0026768E">
        <w:rPr>
          <w:b/>
          <w:bCs/>
        </w:rPr>
        <w:t>Flat No. A-201, Sterling Apartments, 1st Main Road, Indiranagar, Bengaluru - 560038</w:t>
      </w:r>
      <w:r w:rsidRPr="0026768E">
        <w:t>, comprising of 3 Bedrooms, Hall, Kitchen, and attached bathrooms, hereinafter referred to as the Schedule Premises.</w:t>
      </w:r>
    </w:p>
    <w:p w14:paraId="44CB9572" w14:textId="77777777" w:rsidR="0026768E" w:rsidRPr="0026768E" w:rsidRDefault="0026768E" w:rsidP="0026768E">
      <w:r w:rsidRPr="0026768E">
        <w:rPr>
          <w:b/>
          <w:bCs/>
        </w:rPr>
        <w:t>AND WHEREAS</w:t>
      </w:r>
      <w:r w:rsidRPr="0026768E">
        <w:t xml:space="preserve"> the Tenants have approached the Landlord to let out the said premises for their </w:t>
      </w:r>
      <w:proofErr w:type="spellStart"/>
      <w:r w:rsidRPr="0026768E">
        <w:t>bonafide</w:t>
      </w:r>
      <w:proofErr w:type="spellEnd"/>
      <w:r w:rsidRPr="0026768E">
        <w:t xml:space="preserve"> residential use for a period of </w:t>
      </w:r>
      <w:r w:rsidRPr="0026768E">
        <w:rPr>
          <w:b/>
          <w:bCs/>
        </w:rPr>
        <w:t>11 months</w:t>
      </w:r>
      <w:r w:rsidRPr="0026768E">
        <w:t>, and the Landlord has agreed to the same on the following terms and conditions:</w:t>
      </w:r>
    </w:p>
    <w:p w14:paraId="51311FFD" w14:textId="77777777" w:rsidR="0026768E" w:rsidRPr="0026768E" w:rsidRDefault="0026768E" w:rsidP="0026768E">
      <w:r w:rsidRPr="0026768E">
        <w:rPr>
          <w:b/>
          <w:bCs/>
        </w:rPr>
        <w:t>NOW THIS AGREEMENT WITNESSETH AS FOLLOWS:</w:t>
      </w:r>
    </w:p>
    <w:p w14:paraId="64A50420" w14:textId="77777777" w:rsidR="0026768E" w:rsidRPr="0026768E" w:rsidRDefault="0026768E" w:rsidP="0026768E">
      <w:pPr>
        <w:numPr>
          <w:ilvl w:val="0"/>
          <w:numId w:val="2"/>
        </w:numPr>
      </w:pPr>
      <w:r w:rsidRPr="0026768E">
        <w:t xml:space="preserve">The Landlord hereby grants to the Tenants the right to occupy the Schedule Premises for a period of </w:t>
      </w:r>
      <w:r w:rsidRPr="0026768E">
        <w:rPr>
          <w:b/>
          <w:bCs/>
        </w:rPr>
        <w:t>11 months</w:t>
      </w:r>
      <w:r w:rsidRPr="0026768E">
        <w:t xml:space="preserve"> commencing from </w:t>
      </w:r>
      <w:r w:rsidRPr="0026768E">
        <w:rPr>
          <w:b/>
          <w:bCs/>
        </w:rPr>
        <w:t>1st March 2024</w:t>
      </w:r>
      <w:r w:rsidRPr="0026768E">
        <w:t>.</w:t>
      </w:r>
    </w:p>
    <w:p w14:paraId="299C29F3" w14:textId="77777777" w:rsidR="0026768E" w:rsidRPr="0026768E" w:rsidRDefault="0026768E" w:rsidP="0026768E">
      <w:pPr>
        <w:numPr>
          <w:ilvl w:val="0"/>
          <w:numId w:val="2"/>
        </w:numPr>
      </w:pPr>
      <w:r w:rsidRPr="0026768E">
        <w:t xml:space="preserve">The Tenants shall pay a monthly rent of </w:t>
      </w:r>
      <w:r w:rsidRPr="0026768E">
        <w:rPr>
          <w:b/>
          <w:bCs/>
        </w:rPr>
        <w:t>Rs. 50,000/- (Rupees Fifty Thousand Only)</w:t>
      </w:r>
      <w:r w:rsidRPr="0026768E">
        <w:t xml:space="preserve"> for the premises. This rent is to be paid on or before the 5th day of each English calendar month.</w:t>
      </w:r>
    </w:p>
    <w:p w14:paraId="67021F73" w14:textId="77777777" w:rsidR="0026768E" w:rsidRPr="0026768E" w:rsidRDefault="0026768E" w:rsidP="0026768E">
      <w:pPr>
        <w:numPr>
          <w:ilvl w:val="0"/>
          <w:numId w:val="2"/>
        </w:numPr>
      </w:pPr>
      <w:r w:rsidRPr="0026768E">
        <w:t xml:space="preserve">The Tenants have jointly paid a sum of </w:t>
      </w:r>
      <w:r w:rsidRPr="0026768E">
        <w:rPr>
          <w:b/>
          <w:bCs/>
        </w:rPr>
        <w:t>Rs. 2,50,000/- (Rupees Two Lakhs Fifty Thousand Only)</w:t>
      </w:r>
      <w:r w:rsidRPr="0026768E">
        <w:t xml:space="preserve"> as a refundable, interest-free Security Deposit. This amount will be refunded to the Tenants upon peaceful vacation of the premises, after deducting any charges for damages (beyond normal wear and tear) or any unpaid bills.</w:t>
      </w:r>
    </w:p>
    <w:p w14:paraId="577D6641" w14:textId="77777777" w:rsidR="0026768E" w:rsidRPr="0026768E" w:rsidRDefault="0026768E" w:rsidP="0026768E">
      <w:pPr>
        <w:numPr>
          <w:ilvl w:val="0"/>
          <w:numId w:val="2"/>
        </w:numPr>
      </w:pPr>
      <w:r w:rsidRPr="0026768E">
        <w:t>The Tenants shall bear and pay the electricity and water charges as per the actual consumption based on the meter readings directly to the concerned authorities.</w:t>
      </w:r>
    </w:p>
    <w:p w14:paraId="00C89F8A" w14:textId="77777777" w:rsidR="0026768E" w:rsidRPr="0026768E" w:rsidRDefault="0026768E" w:rsidP="0026768E">
      <w:pPr>
        <w:numPr>
          <w:ilvl w:val="0"/>
          <w:numId w:val="2"/>
        </w:numPr>
      </w:pPr>
      <w:r w:rsidRPr="0026768E">
        <w:t xml:space="preserve">The Tenants shall also jointly pay the monthly maintenance charges of </w:t>
      </w:r>
      <w:r w:rsidRPr="0026768E">
        <w:rPr>
          <w:b/>
          <w:bCs/>
        </w:rPr>
        <w:t>Rs. 4,500/- (Rupees Four Thousand Five Hundred Only)</w:t>
      </w:r>
      <w:r w:rsidRPr="0026768E">
        <w:t xml:space="preserve"> to the Apartment Residents’ Welfare Association.</w:t>
      </w:r>
    </w:p>
    <w:p w14:paraId="2B9D0F08" w14:textId="77777777" w:rsidR="0026768E" w:rsidRPr="0026768E" w:rsidRDefault="0026768E" w:rsidP="0026768E">
      <w:pPr>
        <w:numPr>
          <w:ilvl w:val="0"/>
          <w:numId w:val="2"/>
        </w:numPr>
      </w:pPr>
      <w:r w:rsidRPr="0026768E">
        <w:lastRenderedPageBreak/>
        <w:t>The Landlord shall be responsible for paying all property taxes and levies in respect of the Schedule Premises.</w:t>
      </w:r>
    </w:p>
    <w:p w14:paraId="43566B97" w14:textId="77777777" w:rsidR="0026768E" w:rsidRPr="0026768E" w:rsidRDefault="0026768E" w:rsidP="0026768E">
      <w:pPr>
        <w:numPr>
          <w:ilvl w:val="0"/>
          <w:numId w:val="2"/>
        </w:numPr>
      </w:pPr>
      <w:r w:rsidRPr="0026768E">
        <w:t>The Tenants shall not sub-let, assign, or part with the possession of the Schedule Premises or any part thereof to any third party without the prior written consent of the Landlord.</w:t>
      </w:r>
    </w:p>
    <w:p w14:paraId="656A6259" w14:textId="77777777" w:rsidR="0026768E" w:rsidRPr="0026768E" w:rsidRDefault="0026768E" w:rsidP="0026768E">
      <w:pPr>
        <w:numPr>
          <w:ilvl w:val="0"/>
          <w:numId w:val="2"/>
        </w:numPr>
      </w:pPr>
      <w:r w:rsidRPr="0026768E">
        <w:t>The Schedule Premises shall be used for residential purposes only by the Tenants and their family members.</w:t>
      </w:r>
    </w:p>
    <w:p w14:paraId="3D4BD470" w14:textId="77777777" w:rsidR="0026768E" w:rsidRPr="0026768E" w:rsidRDefault="0026768E" w:rsidP="0026768E">
      <w:pPr>
        <w:numPr>
          <w:ilvl w:val="0"/>
          <w:numId w:val="2"/>
        </w:numPr>
      </w:pPr>
      <w:r w:rsidRPr="0026768E">
        <w:t xml:space="preserve">If either party wishes to terminate this agreement after the initial lock-in period of 6 months, they may do so by giving </w:t>
      </w:r>
      <w:r w:rsidRPr="0026768E">
        <w:rPr>
          <w:b/>
          <w:bCs/>
        </w:rPr>
        <w:t>ONE (1) month’s</w:t>
      </w:r>
      <w:r w:rsidRPr="0026768E">
        <w:t xml:space="preserve"> written notice to the other party.</w:t>
      </w:r>
    </w:p>
    <w:p w14:paraId="212199F1" w14:textId="77777777" w:rsidR="0026768E" w:rsidRPr="0026768E" w:rsidRDefault="0026768E" w:rsidP="0026768E">
      <w:r w:rsidRPr="0026768E">
        <w:t>IN WITNESS WHEREOF, the parties have affixed their signatures on the day, month, and year first above written in the presence of the witnesses.</w:t>
      </w:r>
    </w:p>
    <w:p w14:paraId="211B7072" w14:textId="77777777" w:rsidR="0026768E" w:rsidRPr="0026768E" w:rsidRDefault="0026768E" w:rsidP="0026768E">
      <w:r w:rsidRPr="0026768E">
        <w:rPr>
          <w:b/>
          <w:bCs/>
        </w:rPr>
        <w:t>WITNESSES:</w:t>
      </w:r>
    </w:p>
    <w:p w14:paraId="34B57A3D" w14:textId="77777777" w:rsidR="0026768E" w:rsidRPr="0026768E" w:rsidRDefault="0026768E" w:rsidP="0026768E">
      <w:r w:rsidRPr="0026768E">
        <w:t>1.</w:t>
      </w:r>
    </w:p>
    <w:p w14:paraId="311F522C" w14:textId="77777777" w:rsidR="0026768E" w:rsidRPr="0026768E" w:rsidRDefault="0026768E" w:rsidP="0026768E">
      <w:r w:rsidRPr="0026768E">
        <w:t>-----</w:t>
      </w:r>
    </w:p>
    <w:p w14:paraId="19A03DED" w14:textId="77777777" w:rsidR="0026768E" w:rsidRPr="0026768E" w:rsidRDefault="0026768E" w:rsidP="0026768E">
      <w:r w:rsidRPr="0026768E">
        <w:t>2.</w:t>
      </w:r>
    </w:p>
    <w:p w14:paraId="33745BB4" w14:textId="77777777" w:rsidR="0026768E" w:rsidRPr="0026768E" w:rsidRDefault="0026768E" w:rsidP="0026768E">
      <w:r w:rsidRPr="0026768E">
        <w:t>-----</w:t>
      </w:r>
    </w:p>
    <w:p w14:paraId="11EEE17C" w14:textId="77777777" w:rsidR="0026768E" w:rsidRPr="0026768E" w:rsidRDefault="0026768E" w:rsidP="0026768E">
      <w:r w:rsidRPr="0026768E">
        <w:t>LANDLORD</w:t>
      </w:r>
    </w:p>
    <w:p w14:paraId="144D0467" w14:textId="77777777" w:rsidR="0026768E" w:rsidRPr="0026768E" w:rsidRDefault="0026768E" w:rsidP="0026768E">
      <w:r w:rsidRPr="0026768E">
        <w:t>(Signature)</w:t>
      </w:r>
    </w:p>
    <w:p w14:paraId="69AE994A" w14:textId="77777777" w:rsidR="0026768E" w:rsidRPr="0026768E" w:rsidRDefault="0026768E" w:rsidP="0026768E">
      <w:r w:rsidRPr="0026768E">
        <w:t>Mr. Sunil Sharma</w:t>
      </w:r>
    </w:p>
    <w:p w14:paraId="6A3B9CB9" w14:textId="77777777" w:rsidR="0026768E" w:rsidRPr="0026768E" w:rsidRDefault="0026768E" w:rsidP="0026768E">
      <w:r w:rsidRPr="0026768E">
        <w:t>TENANT-1</w:t>
      </w:r>
    </w:p>
    <w:p w14:paraId="0BF8542E" w14:textId="77777777" w:rsidR="0026768E" w:rsidRPr="0026768E" w:rsidRDefault="0026768E" w:rsidP="0026768E">
      <w:r w:rsidRPr="0026768E">
        <w:t>(Signature)</w:t>
      </w:r>
    </w:p>
    <w:p w14:paraId="50C21C90" w14:textId="77777777" w:rsidR="0026768E" w:rsidRPr="0026768E" w:rsidRDefault="0026768E" w:rsidP="0026768E">
      <w:r w:rsidRPr="0026768E">
        <w:t>Mr. Alok Verma</w:t>
      </w:r>
    </w:p>
    <w:p w14:paraId="41CE8E77" w14:textId="77777777" w:rsidR="0026768E" w:rsidRPr="0026768E" w:rsidRDefault="0026768E" w:rsidP="0026768E">
      <w:r w:rsidRPr="0026768E">
        <w:t>TENANT-2</w:t>
      </w:r>
    </w:p>
    <w:p w14:paraId="2C3C3004" w14:textId="77777777" w:rsidR="0026768E" w:rsidRPr="0026768E" w:rsidRDefault="0026768E" w:rsidP="0026768E">
      <w:r w:rsidRPr="0026768E">
        <w:t>(Signature)</w:t>
      </w:r>
    </w:p>
    <w:p w14:paraId="1C0AD98E" w14:textId="77777777" w:rsidR="0026768E" w:rsidRPr="0026768E" w:rsidRDefault="0026768E" w:rsidP="0026768E">
      <w:r w:rsidRPr="0026768E">
        <w:t>Mr. Rohan Gupta</w:t>
      </w:r>
    </w:p>
    <w:p w14:paraId="6748D6BA" w14:textId="77777777" w:rsidR="0026768E" w:rsidRPr="0026768E" w:rsidRDefault="0026768E" w:rsidP="0026768E"/>
    <w:p w14:paraId="70629BF9" w14:textId="77777777" w:rsidR="0026768E" w:rsidRPr="0026768E" w:rsidRDefault="0026768E" w:rsidP="0026768E">
      <w:r w:rsidRPr="0026768E">
        <w:t>---</w:t>
      </w:r>
    </w:p>
    <w:p w14:paraId="120689B5" w14:textId="77777777" w:rsidR="0026768E" w:rsidRPr="0026768E" w:rsidRDefault="0026768E" w:rsidP="0026768E"/>
    <w:p w14:paraId="1FDDAE1C" w14:textId="77777777" w:rsidR="0026768E" w:rsidRPr="0026768E" w:rsidRDefault="0026768E" w:rsidP="0026768E">
      <w:r w:rsidRPr="0026768E">
        <w:t>### 2. The Corresponding JSON File (for Sample 6)</w:t>
      </w:r>
    </w:p>
    <w:p w14:paraId="166D3B58" w14:textId="77777777" w:rsidR="0026768E" w:rsidRPr="0026768E" w:rsidRDefault="0026768E" w:rsidP="0026768E"/>
    <w:p w14:paraId="778A6A45" w14:textId="77777777" w:rsidR="0026768E" w:rsidRPr="0026768E" w:rsidRDefault="0026768E" w:rsidP="0026768E">
      <w:r w:rsidRPr="0026768E">
        <w:t>Here is the structured JSON "answer key" that accurately reflects this new, more complex document, including the presence of two tenants.</w:t>
      </w:r>
    </w:p>
    <w:p w14:paraId="141BC7F7" w14:textId="77777777" w:rsidR="0026768E" w:rsidRPr="0026768E" w:rsidRDefault="0026768E" w:rsidP="0026768E"/>
    <w:p w14:paraId="50E61AC7" w14:textId="77777777" w:rsidR="001B5487" w:rsidRDefault="001B5487"/>
    <w:sectPr w:rsidR="001B5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A0BC5"/>
    <w:multiLevelType w:val="multilevel"/>
    <w:tmpl w:val="562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4E54CD"/>
    <w:multiLevelType w:val="multilevel"/>
    <w:tmpl w:val="FAAE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813814">
    <w:abstractNumId w:val="0"/>
  </w:num>
  <w:num w:numId="2" w16cid:durableId="187801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58"/>
    <w:rsid w:val="00062091"/>
    <w:rsid w:val="001B5487"/>
    <w:rsid w:val="0026768E"/>
    <w:rsid w:val="009D1B58"/>
    <w:rsid w:val="00BE5A4F"/>
    <w:rsid w:val="00F3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9DFD3-ADDB-4FDA-9E7B-F4A754F7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B58"/>
    <w:rPr>
      <w:rFonts w:eastAsiaTheme="majorEastAsia" w:cstheme="majorBidi"/>
      <w:color w:val="272727" w:themeColor="text1" w:themeTint="D8"/>
    </w:rPr>
  </w:style>
  <w:style w:type="paragraph" w:styleId="Title">
    <w:name w:val="Title"/>
    <w:basedOn w:val="Normal"/>
    <w:next w:val="Normal"/>
    <w:link w:val="TitleChar"/>
    <w:uiPriority w:val="10"/>
    <w:qFormat/>
    <w:rsid w:val="009D1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B58"/>
    <w:pPr>
      <w:spacing w:before="160"/>
      <w:jc w:val="center"/>
    </w:pPr>
    <w:rPr>
      <w:i/>
      <w:iCs/>
      <w:color w:val="404040" w:themeColor="text1" w:themeTint="BF"/>
    </w:rPr>
  </w:style>
  <w:style w:type="character" w:customStyle="1" w:styleId="QuoteChar">
    <w:name w:val="Quote Char"/>
    <w:basedOn w:val="DefaultParagraphFont"/>
    <w:link w:val="Quote"/>
    <w:uiPriority w:val="29"/>
    <w:rsid w:val="009D1B58"/>
    <w:rPr>
      <w:i/>
      <w:iCs/>
      <w:color w:val="404040" w:themeColor="text1" w:themeTint="BF"/>
    </w:rPr>
  </w:style>
  <w:style w:type="paragraph" w:styleId="ListParagraph">
    <w:name w:val="List Paragraph"/>
    <w:basedOn w:val="Normal"/>
    <w:uiPriority w:val="34"/>
    <w:qFormat/>
    <w:rsid w:val="009D1B58"/>
    <w:pPr>
      <w:ind w:left="720"/>
      <w:contextualSpacing/>
    </w:pPr>
  </w:style>
  <w:style w:type="character" w:styleId="IntenseEmphasis">
    <w:name w:val="Intense Emphasis"/>
    <w:basedOn w:val="DefaultParagraphFont"/>
    <w:uiPriority w:val="21"/>
    <w:qFormat/>
    <w:rsid w:val="009D1B58"/>
    <w:rPr>
      <w:i/>
      <w:iCs/>
      <w:color w:val="0F4761" w:themeColor="accent1" w:themeShade="BF"/>
    </w:rPr>
  </w:style>
  <w:style w:type="paragraph" w:styleId="IntenseQuote">
    <w:name w:val="Intense Quote"/>
    <w:basedOn w:val="Normal"/>
    <w:next w:val="Normal"/>
    <w:link w:val="IntenseQuoteChar"/>
    <w:uiPriority w:val="30"/>
    <w:qFormat/>
    <w:rsid w:val="009D1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B58"/>
    <w:rPr>
      <w:i/>
      <w:iCs/>
      <w:color w:val="0F4761" w:themeColor="accent1" w:themeShade="BF"/>
    </w:rPr>
  </w:style>
  <w:style w:type="character" w:styleId="IntenseReference">
    <w:name w:val="Intense Reference"/>
    <w:basedOn w:val="DefaultParagraphFont"/>
    <w:uiPriority w:val="32"/>
    <w:qFormat/>
    <w:rsid w:val="009D1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4431">
      <w:bodyDiv w:val="1"/>
      <w:marLeft w:val="0"/>
      <w:marRight w:val="0"/>
      <w:marTop w:val="0"/>
      <w:marBottom w:val="0"/>
      <w:divBdr>
        <w:top w:val="none" w:sz="0" w:space="0" w:color="auto"/>
        <w:left w:val="none" w:sz="0" w:space="0" w:color="auto"/>
        <w:bottom w:val="none" w:sz="0" w:space="0" w:color="auto"/>
        <w:right w:val="none" w:sz="0" w:space="0" w:color="auto"/>
      </w:divBdr>
    </w:div>
    <w:div w:id="110476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dc:creator>
  <cp:keywords/>
  <dc:description/>
  <cp:lastModifiedBy>Tanisha Sharma</cp:lastModifiedBy>
  <cp:revision>2</cp:revision>
  <dcterms:created xsi:type="dcterms:W3CDTF">2025-09-18T19:49:00Z</dcterms:created>
  <dcterms:modified xsi:type="dcterms:W3CDTF">2025-09-18T19:49:00Z</dcterms:modified>
</cp:coreProperties>
</file>